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A737A1">
      <w:pPr>
        <w:pStyle w:val="2"/>
        <w:adjustRightInd w:val="0"/>
        <w:snapToGrid w:val="0"/>
        <w:spacing w:before="0" w:after="0" w:line="560" w:lineRule="exact"/>
        <w:jc w:val="center"/>
        <w:rPr>
          <w:rFonts w:hint="eastAsia" w:ascii="方正小标宋_GBK" w:hAnsi="方正小标宋_GBK" w:eastAsia="方正小标宋_GBK" w:cs="方正小标宋_GBK"/>
          <w:b w:val="0"/>
          <w:bCs/>
          <w:snapToGrid w:val="0"/>
          <w:kern w:val="0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napToGrid w:val="0"/>
          <w:kern w:val="0"/>
          <w:szCs w:val="44"/>
          <w:lang w:val="en-US" w:eastAsia="zh-CN"/>
        </w:rPr>
        <w:t>搬迁物资清单</w:t>
      </w:r>
    </w:p>
    <w:p w14:paraId="044F5A4A">
      <w:pPr>
        <w:jc w:val="center"/>
        <w:rPr>
          <w:rFonts w:hint="eastAsia" w:ascii="宋体" w:hAnsi="宋体" w:cs="宋体"/>
          <w:b/>
          <w:bCs w:val="0"/>
          <w:color w:val="000000"/>
          <w:kern w:val="0"/>
          <w:sz w:val="32"/>
          <w:szCs w:val="32"/>
          <w:highlight w:val="none"/>
          <w:lang w:val="en-US" w:eastAsia="zh-CN" w:bidi="ar-SA"/>
        </w:rPr>
      </w:pPr>
    </w:p>
    <w:tbl>
      <w:tblPr>
        <w:tblStyle w:val="8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8"/>
        <w:gridCol w:w="1239"/>
        <w:gridCol w:w="2007"/>
        <w:gridCol w:w="1755"/>
        <w:gridCol w:w="1366"/>
        <w:gridCol w:w="2529"/>
        <w:gridCol w:w="2529"/>
        <w:gridCol w:w="2021"/>
      </w:tblGrid>
      <w:tr w14:paraId="6EF9AF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noWrap/>
            <w:vAlign w:val="center"/>
          </w:tcPr>
          <w:p w14:paraId="26AAF8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noWrap/>
            <w:vAlign w:val="center"/>
          </w:tcPr>
          <w:p w14:paraId="360A1A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类别</w:t>
            </w:r>
          </w:p>
        </w:tc>
        <w:tc>
          <w:tcPr>
            <w:tcW w:w="7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noWrap/>
            <w:vAlign w:val="center"/>
          </w:tcPr>
          <w:p w14:paraId="400C8D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物品名称</w:t>
            </w:r>
          </w:p>
        </w:tc>
        <w:tc>
          <w:tcPr>
            <w:tcW w:w="6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noWrap/>
            <w:vAlign w:val="center"/>
          </w:tcPr>
          <w:p w14:paraId="5E4BD4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服务备注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noWrap/>
            <w:vAlign w:val="center"/>
          </w:tcPr>
          <w:p w14:paraId="31877C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预估数量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noWrap/>
            <w:vAlign w:val="center"/>
          </w:tcPr>
          <w:p w14:paraId="46CE0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专项单价限价（元）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noWrap/>
            <w:vAlign w:val="center"/>
          </w:tcPr>
          <w:p w14:paraId="0CB475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专项总价限价（元）</w:t>
            </w:r>
          </w:p>
        </w:tc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noWrap/>
            <w:vAlign w:val="center"/>
          </w:tcPr>
          <w:p w14:paraId="6BE401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专项总价报价（元）</w:t>
            </w:r>
          </w:p>
        </w:tc>
      </w:tr>
      <w:tr w14:paraId="3D0147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DB24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CFA6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家具</w:t>
            </w:r>
          </w:p>
        </w:tc>
        <w:tc>
          <w:tcPr>
            <w:tcW w:w="7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4BBC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班台（2.5米）</w:t>
            </w:r>
          </w:p>
        </w:tc>
        <w:tc>
          <w:tcPr>
            <w:tcW w:w="6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EE62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含拆装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F1EC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7B19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330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6058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660</w:t>
            </w:r>
          </w:p>
        </w:tc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49D30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6C66E6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8C4E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F6FE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家具</w:t>
            </w:r>
          </w:p>
        </w:tc>
        <w:tc>
          <w:tcPr>
            <w:tcW w:w="7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207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班椅</w:t>
            </w:r>
          </w:p>
        </w:tc>
        <w:tc>
          <w:tcPr>
            <w:tcW w:w="6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F1081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0532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0BA8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60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C1D8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120</w:t>
            </w:r>
          </w:p>
        </w:tc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4465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5B9230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C4B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569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家具</w:t>
            </w:r>
          </w:p>
        </w:tc>
        <w:tc>
          <w:tcPr>
            <w:tcW w:w="7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DDA0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保险箱</w:t>
            </w:r>
          </w:p>
        </w:tc>
        <w:tc>
          <w:tcPr>
            <w:tcW w:w="6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B31D9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AAB2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01AE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230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B1EF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1150</w:t>
            </w:r>
          </w:p>
        </w:tc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91057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1A1EBC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9EB9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8E66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家具</w:t>
            </w:r>
          </w:p>
        </w:tc>
        <w:tc>
          <w:tcPr>
            <w:tcW w:w="7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94A4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茶水柜</w:t>
            </w:r>
          </w:p>
        </w:tc>
        <w:tc>
          <w:tcPr>
            <w:tcW w:w="6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455F4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0F84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C6FD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110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EDA3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220</w:t>
            </w:r>
          </w:p>
        </w:tc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B1FF2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058BE0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2F2F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1FDD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家具</w:t>
            </w:r>
          </w:p>
        </w:tc>
        <w:tc>
          <w:tcPr>
            <w:tcW w:w="7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8F04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货架</w:t>
            </w:r>
          </w:p>
        </w:tc>
        <w:tc>
          <w:tcPr>
            <w:tcW w:w="6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0A22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含拆装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08CB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AE7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D6B9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400</w:t>
            </w:r>
          </w:p>
        </w:tc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34018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284FDC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86C1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D5D5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家具</w:t>
            </w:r>
          </w:p>
        </w:tc>
        <w:tc>
          <w:tcPr>
            <w:tcW w:w="7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411C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双门高柜</w:t>
            </w:r>
          </w:p>
        </w:tc>
        <w:tc>
          <w:tcPr>
            <w:tcW w:w="6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BCF80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6AE4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7B56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260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1B56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2340</w:t>
            </w:r>
          </w:p>
        </w:tc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94D5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3A04EB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B993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E330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家具</w:t>
            </w:r>
          </w:p>
        </w:tc>
        <w:tc>
          <w:tcPr>
            <w:tcW w:w="7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BF0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科技柜(大)</w:t>
            </w:r>
          </w:p>
        </w:tc>
        <w:tc>
          <w:tcPr>
            <w:tcW w:w="6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5CED7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8BEB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909F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350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B2DC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350</w:t>
            </w:r>
          </w:p>
        </w:tc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690AF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5DC17C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7CB6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D006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家具</w:t>
            </w:r>
          </w:p>
        </w:tc>
        <w:tc>
          <w:tcPr>
            <w:tcW w:w="7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F90A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科技柜(超高)</w:t>
            </w:r>
          </w:p>
        </w:tc>
        <w:tc>
          <w:tcPr>
            <w:tcW w:w="6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27B43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DF9C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D8E7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350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45CD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350</w:t>
            </w:r>
          </w:p>
        </w:tc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72763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51A131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C781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9601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家具</w:t>
            </w:r>
          </w:p>
        </w:tc>
        <w:tc>
          <w:tcPr>
            <w:tcW w:w="7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2706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三门中柜</w:t>
            </w:r>
          </w:p>
        </w:tc>
        <w:tc>
          <w:tcPr>
            <w:tcW w:w="6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E333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含拆装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9567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698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350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E534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700</w:t>
            </w:r>
          </w:p>
        </w:tc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5B236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19F0AA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7B8C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187D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家具</w:t>
            </w:r>
          </w:p>
        </w:tc>
        <w:tc>
          <w:tcPr>
            <w:tcW w:w="7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A628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双门矮柜</w:t>
            </w:r>
          </w:p>
        </w:tc>
        <w:tc>
          <w:tcPr>
            <w:tcW w:w="6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D8F6C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A46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28A0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730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1100</w:t>
            </w:r>
          </w:p>
        </w:tc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E90C4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6F1E5B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2DE6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58D6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家具</w:t>
            </w:r>
          </w:p>
        </w:tc>
        <w:tc>
          <w:tcPr>
            <w:tcW w:w="7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24D6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午休床</w:t>
            </w:r>
          </w:p>
        </w:tc>
        <w:tc>
          <w:tcPr>
            <w:tcW w:w="6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F1D88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53DE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7D7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EE4D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94005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1D46FB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8316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1BA2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家具</w:t>
            </w:r>
          </w:p>
        </w:tc>
        <w:tc>
          <w:tcPr>
            <w:tcW w:w="7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B0DD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折叠椅</w:t>
            </w:r>
          </w:p>
        </w:tc>
        <w:tc>
          <w:tcPr>
            <w:tcW w:w="6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551A2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EBF5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4DA9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813F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450</w:t>
            </w:r>
          </w:p>
        </w:tc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D2922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0585D7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1E9F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6FC7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家具</w:t>
            </w:r>
          </w:p>
        </w:tc>
        <w:tc>
          <w:tcPr>
            <w:tcW w:w="7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EA16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折叠桌</w:t>
            </w:r>
          </w:p>
        </w:tc>
        <w:tc>
          <w:tcPr>
            <w:tcW w:w="6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874F9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00F0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F9D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F6E7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C1ACA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1BC844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37EA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54BA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家具</w:t>
            </w:r>
          </w:p>
        </w:tc>
        <w:tc>
          <w:tcPr>
            <w:tcW w:w="7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C5B6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工作桌</w:t>
            </w:r>
          </w:p>
        </w:tc>
        <w:tc>
          <w:tcPr>
            <w:tcW w:w="6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7D692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B594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F19E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150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2E60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300</w:t>
            </w:r>
          </w:p>
        </w:tc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FA32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45CD21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356E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14CA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电器</w:t>
            </w:r>
          </w:p>
        </w:tc>
        <w:tc>
          <w:tcPr>
            <w:tcW w:w="7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655B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复印打印一体机</w:t>
            </w:r>
          </w:p>
        </w:tc>
        <w:tc>
          <w:tcPr>
            <w:tcW w:w="6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45E7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ADFA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6630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220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7610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1100</w:t>
            </w:r>
          </w:p>
        </w:tc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FA7FA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445C76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DDD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5A3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电器</w:t>
            </w:r>
          </w:p>
        </w:tc>
        <w:tc>
          <w:tcPr>
            <w:tcW w:w="7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55ED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打印机</w:t>
            </w:r>
          </w:p>
        </w:tc>
        <w:tc>
          <w:tcPr>
            <w:tcW w:w="6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F2D14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11A9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1CDF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2C22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25643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5D3B99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5058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19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4484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电器</w:t>
            </w:r>
          </w:p>
        </w:tc>
        <w:tc>
          <w:tcPr>
            <w:tcW w:w="7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3A35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会议屏</w:t>
            </w:r>
          </w:p>
        </w:tc>
        <w:tc>
          <w:tcPr>
            <w:tcW w:w="6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3D33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含支架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6A88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7A5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300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4794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1500</w:t>
            </w:r>
          </w:p>
        </w:tc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63124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2489B8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9534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6813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电器</w:t>
            </w:r>
          </w:p>
        </w:tc>
        <w:tc>
          <w:tcPr>
            <w:tcW w:w="7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6437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风扇</w:t>
            </w:r>
          </w:p>
        </w:tc>
        <w:tc>
          <w:tcPr>
            <w:tcW w:w="6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0489B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2CA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B0BA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6E46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B7FFE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72791C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1713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21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8575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电器</w:t>
            </w:r>
          </w:p>
        </w:tc>
        <w:tc>
          <w:tcPr>
            <w:tcW w:w="7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411E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台式电脑</w:t>
            </w:r>
          </w:p>
        </w:tc>
        <w:tc>
          <w:tcPr>
            <w:tcW w:w="6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EBD3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含主机/显示器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3110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62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F7D3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BC29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6200</w:t>
            </w:r>
          </w:p>
        </w:tc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1E661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209347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DFBF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336E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电器</w:t>
            </w:r>
          </w:p>
        </w:tc>
        <w:tc>
          <w:tcPr>
            <w:tcW w:w="7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B332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冰箱</w:t>
            </w:r>
          </w:p>
        </w:tc>
        <w:tc>
          <w:tcPr>
            <w:tcW w:w="6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119DD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D5B9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35AD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250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9322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250</w:t>
            </w:r>
          </w:p>
        </w:tc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D4CE8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386A04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88DC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23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AC05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电器</w:t>
            </w:r>
          </w:p>
        </w:tc>
        <w:tc>
          <w:tcPr>
            <w:tcW w:w="7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5CF2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饮水机</w:t>
            </w:r>
          </w:p>
        </w:tc>
        <w:tc>
          <w:tcPr>
            <w:tcW w:w="6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2067F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333A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A007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2CDD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</w:t>
            </w:r>
          </w:p>
        </w:tc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5BB68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18BF55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46CC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B3AD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电器</w:t>
            </w:r>
          </w:p>
        </w:tc>
        <w:tc>
          <w:tcPr>
            <w:tcW w:w="7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3BC2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微波炉</w:t>
            </w:r>
          </w:p>
        </w:tc>
        <w:tc>
          <w:tcPr>
            <w:tcW w:w="6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FF29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824C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8CD9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2CF3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</w:t>
            </w:r>
          </w:p>
        </w:tc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F2545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791F71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100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25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74CC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电器</w:t>
            </w:r>
          </w:p>
        </w:tc>
        <w:tc>
          <w:tcPr>
            <w:tcW w:w="7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63C2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咖啡机</w:t>
            </w:r>
          </w:p>
        </w:tc>
        <w:tc>
          <w:tcPr>
            <w:tcW w:w="6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596E9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4FB0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EBE1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99F8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</w:t>
            </w:r>
          </w:p>
        </w:tc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6908E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045C8B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F37A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26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152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电器</w:t>
            </w:r>
          </w:p>
        </w:tc>
        <w:tc>
          <w:tcPr>
            <w:tcW w:w="7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B63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消毒柜</w:t>
            </w:r>
          </w:p>
        </w:tc>
        <w:tc>
          <w:tcPr>
            <w:tcW w:w="6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94362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AD70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7F5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EF5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93356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5CB64F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56A0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27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D018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物资</w:t>
            </w:r>
          </w:p>
        </w:tc>
        <w:tc>
          <w:tcPr>
            <w:tcW w:w="7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C1D3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文件</w:t>
            </w:r>
          </w:p>
        </w:tc>
        <w:tc>
          <w:tcPr>
            <w:tcW w:w="6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2679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含文件箱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49B5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90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D160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40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9EB9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3600</w:t>
            </w:r>
          </w:p>
        </w:tc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A4733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4EF8FE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BE4C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28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39EB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物资</w:t>
            </w:r>
          </w:p>
        </w:tc>
        <w:tc>
          <w:tcPr>
            <w:tcW w:w="7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D12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私人物品</w:t>
            </w:r>
          </w:p>
        </w:tc>
        <w:tc>
          <w:tcPr>
            <w:tcW w:w="6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A170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含箱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76DB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193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3791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3218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3860</w:t>
            </w:r>
          </w:p>
        </w:tc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6E4C3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0441E3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2ED6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29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3E19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物资</w:t>
            </w:r>
          </w:p>
        </w:tc>
        <w:tc>
          <w:tcPr>
            <w:tcW w:w="7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00DC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杂物</w:t>
            </w:r>
          </w:p>
        </w:tc>
        <w:tc>
          <w:tcPr>
            <w:tcW w:w="6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60C5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立方米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277A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A3DE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7A38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1000</w:t>
            </w:r>
          </w:p>
        </w:tc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588D0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67520B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6250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2AE5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机器设备</w:t>
            </w:r>
          </w:p>
        </w:tc>
        <w:tc>
          <w:tcPr>
            <w:tcW w:w="7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B4E6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SOC测试系统</w:t>
            </w:r>
          </w:p>
        </w:tc>
        <w:tc>
          <w:tcPr>
            <w:tcW w:w="6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74A70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897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FB7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800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C539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800</w:t>
            </w:r>
          </w:p>
        </w:tc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A808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745F33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DA3B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31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36A7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机器设备</w:t>
            </w:r>
          </w:p>
        </w:tc>
        <w:tc>
          <w:tcPr>
            <w:tcW w:w="7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C156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测氮仪</w:t>
            </w:r>
            <w:bookmarkStart w:id="0" w:name="_GoBack"/>
            <w:bookmarkEnd w:id="0"/>
          </w:p>
        </w:tc>
        <w:tc>
          <w:tcPr>
            <w:tcW w:w="6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17F55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A268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4297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600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2A7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600</w:t>
            </w:r>
          </w:p>
        </w:tc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6793D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297AAE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9A15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32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8D60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机器设备</w:t>
            </w:r>
          </w:p>
        </w:tc>
        <w:tc>
          <w:tcPr>
            <w:tcW w:w="7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FDDF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馈线终端</w:t>
            </w:r>
          </w:p>
        </w:tc>
        <w:tc>
          <w:tcPr>
            <w:tcW w:w="6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DB192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15EF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DBD3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350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3B24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350</w:t>
            </w:r>
          </w:p>
        </w:tc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FBE41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2E40C8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D642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33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F98B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机器设备</w:t>
            </w:r>
          </w:p>
        </w:tc>
        <w:tc>
          <w:tcPr>
            <w:tcW w:w="7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5A39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配电器</w:t>
            </w:r>
          </w:p>
        </w:tc>
        <w:tc>
          <w:tcPr>
            <w:tcW w:w="6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180BC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7C3F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DFAA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300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E26D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300</w:t>
            </w:r>
          </w:p>
        </w:tc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BD798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012DA4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822D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34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A49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机器设备</w:t>
            </w:r>
          </w:p>
        </w:tc>
        <w:tc>
          <w:tcPr>
            <w:tcW w:w="7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F8EA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三制平台</w:t>
            </w:r>
          </w:p>
        </w:tc>
        <w:tc>
          <w:tcPr>
            <w:tcW w:w="6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16A0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F4EE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D19B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300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4605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300</w:t>
            </w:r>
          </w:p>
        </w:tc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346FA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3C1F7E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A4BB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35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D2A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机器设备</w:t>
            </w:r>
          </w:p>
        </w:tc>
        <w:tc>
          <w:tcPr>
            <w:tcW w:w="7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5333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实验台</w:t>
            </w:r>
          </w:p>
        </w:tc>
        <w:tc>
          <w:tcPr>
            <w:tcW w:w="6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88DC5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2FC4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6CBD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350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D2D0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2450</w:t>
            </w:r>
          </w:p>
        </w:tc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6012F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5D0245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82AF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36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848E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机器设备</w:t>
            </w:r>
          </w:p>
        </w:tc>
        <w:tc>
          <w:tcPr>
            <w:tcW w:w="7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F225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长流仪器</w:t>
            </w:r>
          </w:p>
        </w:tc>
        <w:tc>
          <w:tcPr>
            <w:tcW w:w="6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AA4E2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DAC6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FE2D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500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AAC0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500</w:t>
            </w:r>
          </w:p>
        </w:tc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FA5EE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3363E8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F9CA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37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B6DB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机器设备</w:t>
            </w:r>
          </w:p>
        </w:tc>
        <w:tc>
          <w:tcPr>
            <w:tcW w:w="7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B79F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真空一体氮气柜</w:t>
            </w:r>
          </w:p>
        </w:tc>
        <w:tc>
          <w:tcPr>
            <w:tcW w:w="6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4871C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33EA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274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600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B005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600</w:t>
            </w:r>
          </w:p>
        </w:tc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8A18A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2FE0F8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0EA0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38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7AE8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机器设备</w:t>
            </w:r>
          </w:p>
        </w:tc>
        <w:tc>
          <w:tcPr>
            <w:tcW w:w="7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42D9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仪器一批</w:t>
            </w:r>
          </w:p>
        </w:tc>
        <w:tc>
          <w:tcPr>
            <w:tcW w:w="6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0686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立方米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7E54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5AFC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500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F9E3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500</w:t>
            </w:r>
          </w:p>
        </w:tc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01EC5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77839D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6808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39</w:t>
            </w:r>
          </w:p>
        </w:tc>
        <w:tc>
          <w:tcPr>
            <w:tcW w:w="437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A80D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机器设备</w:t>
            </w:r>
          </w:p>
        </w:tc>
        <w:tc>
          <w:tcPr>
            <w:tcW w:w="707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9F10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设备一批</w:t>
            </w:r>
          </w:p>
        </w:tc>
        <w:tc>
          <w:tcPr>
            <w:tcW w:w="61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3ABA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箱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847F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23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0241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D488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2300</w:t>
            </w:r>
          </w:p>
        </w:tc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BE70D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313FA7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9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EFD0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合计总计（元）</w:t>
            </w:r>
          </w:p>
        </w:tc>
        <w:tc>
          <w:tcPr>
            <w:tcW w:w="4306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AAD4E2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640031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5000" w:type="pct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B665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报价单位（盖公章）： </w:t>
            </w:r>
          </w:p>
          <w:p w14:paraId="74F78B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24"/>
                <w:rFonts w:hint="eastAsia"/>
                <w:lang w:val="en-US" w:eastAsia="zh-CN" w:bidi="ar"/>
              </w:rPr>
              <w:t>日期：</w:t>
            </w:r>
            <w:r>
              <w:rPr>
                <w:rStyle w:val="24"/>
                <w:lang w:val="en-US" w:eastAsia="zh-CN" w:bidi="ar"/>
              </w:rPr>
              <w:t xml:space="preserve">       </w:t>
            </w:r>
          </w:p>
        </w:tc>
      </w:tr>
      <w:tr w14:paraId="62152A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47F0B7BC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8"/>
                <w:szCs w:val="28"/>
                <w:u w:val="none"/>
                <w:lang w:val="en-US" w:eastAsia="zh-CN" w:bidi="ar"/>
              </w:rPr>
              <w:t>备注：以上报价含运费、含税。</w:t>
            </w:r>
          </w:p>
        </w:tc>
      </w:tr>
    </w:tbl>
    <w:p w14:paraId="7A12CC0A">
      <w:pPr>
        <w:rPr>
          <w:rFonts w:hint="default" w:ascii="宋体" w:hAnsi="宋体" w:cs="宋体"/>
          <w:bCs/>
          <w:color w:val="000000"/>
          <w:kern w:val="0"/>
          <w:sz w:val="24"/>
          <w:szCs w:val="24"/>
          <w:highlight w:val="none"/>
          <w:lang w:val="en-US" w:eastAsia="zh-CN" w:bidi="ar-SA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方正书宋_GBK">
    <w:altName w:val="微软雅黑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1" w:fontKey="{1E7C77B6-6493-4F1A-9F74-C8BB386B440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MyYmI5YTQ1NzMyZjAzYzU3NWY3ZDE5YTA0NTdmNzgifQ=="/>
  </w:docVars>
  <w:rsids>
    <w:rsidRoot w:val="24F9706B"/>
    <w:rsid w:val="000B4AD8"/>
    <w:rsid w:val="00197EC1"/>
    <w:rsid w:val="004702AF"/>
    <w:rsid w:val="004752EE"/>
    <w:rsid w:val="004F351D"/>
    <w:rsid w:val="00590307"/>
    <w:rsid w:val="005B08BA"/>
    <w:rsid w:val="00643D96"/>
    <w:rsid w:val="007209A8"/>
    <w:rsid w:val="007C117C"/>
    <w:rsid w:val="00A3323D"/>
    <w:rsid w:val="00B60F26"/>
    <w:rsid w:val="00BA222A"/>
    <w:rsid w:val="00C31468"/>
    <w:rsid w:val="00C7386E"/>
    <w:rsid w:val="00CC1B97"/>
    <w:rsid w:val="00DD6FC1"/>
    <w:rsid w:val="01786972"/>
    <w:rsid w:val="02BB280A"/>
    <w:rsid w:val="02F77A54"/>
    <w:rsid w:val="039629FA"/>
    <w:rsid w:val="03D31D81"/>
    <w:rsid w:val="03E41F47"/>
    <w:rsid w:val="044668E8"/>
    <w:rsid w:val="0453297C"/>
    <w:rsid w:val="05716D2E"/>
    <w:rsid w:val="06462D5B"/>
    <w:rsid w:val="07B609D3"/>
    <w:rsid w:val="09E064D9"/>
    <w:rsid w:val="09F771B4"/>
    <w:rsid w:val="0B2C01C1"/>
    <w:rsid w:val="0BD768EB"/>
    <w:rsid w:val="0C79714F"/>
    <w:rsid w:val="0ED85EC8"/>
    <w:rsid w:val="0F6B5923"/>
    <w:rsid w:val="0FA20C21"/>
    <w:rsid w:val="0FF34501"/>
    <w:rsid w:val="121865DB"/>
    <w:rsid w:val="122D7651"/>
    <w:rsid w:val="1230056E"/>
    <w:rsid w:val="1235718D"/>
    <w:rsid w:val="125B7990"/>
    <w:rsid w:val="12C4249A"/>
    <w:rsid w:val="14760BCF"/>
    <w:rsid w:val="152516E2"/>
    <w:rsid w:val="15B912F9"/>
    <w:rsid w:val="15D41D2A"/>
    <w:rsid w:val="163561B7"/>
    <w:rsid w:val="17494D6B"/>
    <w:rsid w:val="176C3F7D"/>
    <w:rsid w:val="183B1EFF"/>
    <w:rsid w:val="18544E0A"/>
    <w:rsid w:val="192D7FB2"/>
    <w:rsid w:val="19E7079D"/>
    <w:rsid w:val="1B3904C6"/>
    <w:rsid w:val="1D2562CD"/>
    <w:rsid w:val="1D755A40"/>
    <w:rsid w:val="20383E44"/>
    <w:rsid w:val="20C80BEE"/>
    <w:rsid w:val="213676C9"/>
    <w:rsid w:val="23A54CBD"/>
    <w:rsid w:val="24F9706B"/>
    <w:rsid w:val="28B1694E"/>
    <w:rsid w:val="29264597"/>
    <w:rsid w:val="294A647B"/>
    <w:rsid w:val="29A65F61"/>
    <w:rsid w:val="2A233568"/>
    <w:rsid w:val="2B2039A8"/>
    <w:rsid w:val="2D780364"/>
    <w:rsid w:val="2DC53B5B"/>
    <w:rsid w:val="2E02784C"/>
    <w:rsid w:val="2EAA73D1"/>
    <w:rsid w:val="2F4D1608"/>
    <w:rsid w:val="2F8512FC"/>
    <w:rsid w:val="2FA64CBD"/>
    <w:rsid w:val="30BF6A04"/>
    <w:rsid w:val="319A0963"/>
    <w:rsid w:val="31D2210F"/>
    <w:rsid w:val="323C6630"/>
    <w:rsid w:val="34025142"/>
    <w:rsid w:val="343206CD"/>
    <w:rsid w:val="34D7472C"/>
    <w:rsid w:val="34E00513"/>
    <w:rsid w:val="34FB4819"/>
    <w:rsid w:val="37801DF5"/>
    <w:rsid w:val="37BF107B"/>
    <w:rsid w:val="387233BC"/>
    <w:rsid w:val="38776A4A"/>
    <w:rsid w:val="393A3893"/>
    <w:rsid w:val="396665B7"/>
    <w:rsid w:val="39E14BE9"/>
    <w:rsid w:val="3A37677D"/>
    <w:rsid w:val="3ABF6520"/>
    <w:rsid w:val="3CF0459A"/>
    <w:rsid w:val="3D664A6E"/>
    <w:rsid w:val="3E801EFA"/>
    <w:rsid w:val="3EC01071"/>
    <w:rsid w:val="3F1274D4"/>
    <w:rsid w:val="3F2C205E"/>
    <w:rsid w:val="3FDB2310"/>
    <w:rsid w:val="407D603A"/>
    <w:rsid w:val="4209139F"/>
    <w:rsid w:val="42895730"/>
    <w:rsid w:val="448859A8"/>
    <w:rsid w:val="44C157DB"/>
    <w:rsid w:val="44FF7D2B"/>
    <w:rsid w:val="457F13D0"/>
    <w:rsid w:val="45E46FE6"/>
    <w:rsid w:val="464B047B"/>
    <w:rsid w:val="465678CD"/>
    <w:rsid w:val="468D4044"/>
    <w:rsid w:val="48520195"/>
    <w:rsid w:val="4866151D"/>
    <w:rsid w:val="4884791C"/>
    <w:rsid w:val="4AE67891"/>
    <w:rsid w:val="4B5764E3"/>
    <w:rsid w:val="4B6575A8"/>
    <w:rsid w:val="4BA15123"/>
    <w:rsid w:val="4DAC5AD3"/>
    <w:rsid w:val="4E1B68CB"/>
    <w:rsid w:val="4E602391"/>
    <w:rsid w:val="4E660AF6"/>
    <w:rsid w:val="5057605B"/>
    <w:rsid w:val="53596514"/>
    <w:rsid w:val="54AB2E5B"/>
    <w:rsid w:val="55563938"/>
    <w:rsid w:val="559E4683"/>
    <w:rsid w:val="55F9510E"/>
    <w:rsid w:val="5695511C"/>
    <w:rsid w:val="56C3025D"/>
    <w:rsid w:val="57CD685E"/>
    <w:rsid w:val="588A5CAA"/>
    <w:rsid w:val="58A22133"/>
    <w:rsid w:val="58D465D2"/>
    <w:rsid w:val="592C3B84"/>
    <w:rsid w:val="59FE40EB"/>
    <w:rsid w:val="5A7964B4"/>
    <w:rsid w:val="5B473456"/>
    <w:rsid w:val="5D0016A0"/>
    <w:rsid w:val="5DB56D93"/>
    <w:rsid w:val="5E2F3ED8"/>
    <w:rsid w:val="5E6A4565"/>
    <w:rsid w:val="5EC52081"/>
    <w:rsid w:val="5EEA1EDB"/>
    <w:rsid w:val="5F6A425E"/>
    <w:rsid w:val="60C63177"/>
    <w:rsid w:val="61CE249F"/>
    <w:rsid w:val="62011D99"/>
    <w:rsid w:val="625C634F"/>
    <w:rsid w:val="62B0589E"/>
    <w:rsid w:val="63B86D89"/>
    <w:rsid w:val="63C94418"/>
    <w:rsid w:val="64291E80"/>
    <w:rsid w:val="65473841"/>
    <w:rsid w:val="666C4584"/>
    <w:rsid w:val="66A0537E"/>
    <w:rsid w:val="671926CD"/>
    <w:rsid w:val="675833DC"/>
    <w:rsid w:val="675C2DDE"/>
    <w:rsid w:val="690516AC"/>
    <w:rsid w:val="698F5C56"/>
    <w:rsid w:val="6A7F011B"/>
    <w:rsid w:val="6A963457"/>
    <w:rsid w:val="6B573EC0"/>
    <w:rsid w:val="6C060AF4"/>
    <w:rsid w:val="6C3F37FE"/>
    <w:rsid w:val="6D3F73E7"/>
    <w:rsid w:val="6E601250"/>
    <w:rsid w:val="6F5A6783"/>
    <w:rsid w:val="71DB24B1"/>
    <w:rsid w:val="723D5B6F"/>
    <w:rsid w:val="74A7141D"/>
    <w:rsid w:val="74D32FFF"/>
    <w:rsid w:val="751504A2"/>
    <w:rsid w:val="754662CB"/>
    <w:rsid w:val="756B7FA8"/>
    <w:rsid w:val="76C02894"/>
    <w:rsid w:val="77FB4464"/>
    <w:rsid w:val="78BB10DB"/>
    <w:rsid w:val="7AF4019D"/>
    <w:rsid w:val="7BFC1E52"/>
    <w:rsid w:val="7C1E5FB5"/>
    <w:rsid w:val="7C2C2423"/>
    <w:rsid w:val="7D774D6B"/>
    <w:rsid w:val="7E1D1746"/>
    <w:rsid w:val="7EA47CF8"/>
    <w:rsid w:val="7FA80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Body Text"/>
    <w:basedOn w:val="1"/>
    <w:next w:val="5"/>
    <w:qFormat/>
    <w:uiPriority w:val="0"/>
    <w:pPr>
      <w:spacing w:after="120"/>
    </w:pPr>
    <w:rPr>
      <w:sz w:val="21"/>
    </w:rPr>
  </w:style>
  <w:style w:type="paragraph" w:styleId="5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Cs w:val="32"/>
    </w:rPr>
  </w:style>
  <w:style w:type="paragraph" w:styleId="6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10">
    <w:name w:val="Strong"/>
    <w:basedOn w:val="9"/>
    <w:qFormat/>
    <w:uiPriority w:val="0"/>
    <w:rPr>
      <w:b/>
    </w:rPr>
  </w:style>
  <w:style w:type="character" w:customStyle="1" w:styleId="11">
    <w:name w:val="页眉 字符"/>
    <w:basedOn w:val="9"/>
    <w:link w:val="7"/>
    <w:qFormat/>
    <w:uiPriority w:val="0"/>
    <w:rPr>
      <w:rFonts w:ascii="Calibri" w:hAnsi="Calibri" w:eastAsia="仿宋" w:cs="Times New Roman"/>
      <w:kern w:val="2"/>
      <w:sz w:val="18"/>
      <w:szCs w:val="18"/>
    </w:rPr>
  </w:style>
  <w:style w:type="character" w:customStyle="1" w:styleId="12">
    <w:name w:val="页脚 字符"/>
    <w:basedOn w:val="9"/>
    <w:link w:val="6"/>
    <w:qFormat/>
    <w:uiPriority w:val="0"/>
    <w:rPr>
      <w:rFonts w:ascii="Calibri" w:hAnsi="Calibri" w:eastAsia="仿宋" w:cs="Times New Roman"/>
      <w:kern w:val="2"/>
      <w:sz w:val="18"/>
      <w:szCs w:val="18"/>
    </w:rPr>
  </w:style>
  <w:style w:type="paragraph" w:customStyle="1" w:styleId="13">
    <w:name w:val="Char Char"/>
    <w:qFormat/>
    <w:uiPriority w:val="0"/>
    <w:pPr>
      <w:widowControl w:val="0"/>
      <w:jc w:val="both"/>
    </w:pPr>
    <w:rPr>
      <w:rFonts w:hint="eastAsia" w:ascii="Arial Unicode MS" w:hAnsi="Arial Unicode MS" w:eastAsia="Tahoma" w:cs="Arial Unicode MS"/>
      <w:color w:val="000000"/>
      <w:kern w:val="2"/>
      <w:sz w:val="24"/>
      <w:szCs w:val="24"/>
      <w:lang w:val="en-US" w:eastAsia="zh-CN" w:bidi="ar-SA"/>
    </w:rPr>
  </w:style>
  <w:style w:type="paragraph" w:styleId="14">
    <w:name w:val="List Paragraph"/>
    <w:basedOn w:val="1"/>
    <w:qFormat/>
    <w:uiPriority w:val="99"/>
    <w:pPr>
      <w:ind w:firstLine="420" w:firstLineChars="200"/>
    </w:pPr>
  </w:style>
  <w:style w:type="character" w:customStyle="1" w:styleId="15">
    <w:name w:val="font11"/>
    <w:basedOn w:val="9"/>
    <w:qFormat/>
    <w:uiPriority w:val="0"/>
    <w:rPr>
      <w:rFonts w:hint="default" w:ascii="Times New Roman" w:hAnsi="Times New Roman" w:cs="Times New Roman"/>
      <w:b/>
      <w:bCs/>
      <w:color w:val="000000"/>
      <w:sz w:val="42"/>
      <w:szCs w:val="42"/>
      <w:u w:val="none"/>
    </w:rPr>
  </w:style>
  <w:style w:type="character" w:customStyle="1" w:styleId="16">
    <w:name w:val="font21"/>
    <w:basedOn w:val="9"/>
    <w:qFormat/>
    <w:uiPriority w:val="0"/>
    <w:rPr>
      <w:rFonts w:hint="eastAsia" w:ascii="仿宋" w:hAnsi="仿宋" w:eastAsia="仿宋" w:cs="仿宋"/>
      <w:b/>
      <w:bCs/>
      <w:color w:val="000000"/>
      <w:sz w:val="42"/>
      <w:szCs w:val="42"/>
      <w:u w:val="none"/>
    </w:rPr>
  </w:style>
  <w:style w:type="character" w:customStyle="1" w:styleId="17">
    <w:name w:val="font91"/>
    <w:basedOn w:val="9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18">
    <w:name w:val="font81"/>
    <w:basedOn w:val="9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9">
    <w:name w:val="font101"/>
    <w:basedOn w:val="9"/>
    <w:qFormat/>
    <w:uiPriority w:val="0"/>
    <w:rPr>
      <w:rFonts w:hint="default" w:ascii="方正书宋_GBK" w:hAnsi="方正书宋_GBK" w:eastAsia="方正书宋_GBK" w:cs="方正书宋_GBK"/>
      <w:color w:val="000000"/>
      <w:sz w:val="22"/>
      <w:szCs w:val="22"/>
      <w:u w:val="none"/>
    </w:rPr>
  </w:style>
  <w:style w:type="character" w:customStyle="1" w:styleId="20">
    <w:name w:val="font112"/>
    <w:basedOn w:val="9"/>
    <w:qFormat/>
    <w:uiPriority w:val="0"/>
    <w:rPr>
      <w:rFonts w:hint="default" w:ascii="Times New Roman" w:hAnsi="Times New Roman" w:cs="Times New Roman"/>
      <w:b/>
      <w:bCs/>
      <w:color w:val="000000"/>
      <w:sz w:val="22"/>
      <w:szCs w:val="22"/>
      <w:u w:val="none"/>
    </w:rPr>
  </w:style>
  <w:style w:type="character" w:customStyle="1" w:styleId="21">
    <w:name w:val="font161"/>
    <w:basedOn w:val="9"/>
    <w:qFormat/>
    <w:uiPriority w:val="0"/>
    <w:rPr>
      <w:rFonts w:hint="default" w:ascii="方正书宋_GBK" w:hAnsi="方正书宋_GBK" w:eastAsia="方正书宋_GBK" w:cs="方正书宋_GBK"/>
      <w:b/>
      <w:bCs/>
      <w:color w:val="000000"/>
      <w:sz w:val="22"/>
      <w:szCs w:val="22"/>
      <w:u w:val="none"/>
    </w:rPr>
  </w:style>
  <w:style w:type="character" w:customStyle="1" w:styleId="22">
    <w:name w:val="font121"/>
    <w:basedOn w:val="9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23">
    <w:name w:val="font131"/>
    <w:basedOn w:val="9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24">
    <w:name w:val="font31"/>
    <w:basedOn w:val="9"/>
    <w:qFormat/>
    <w:uiPriority w:val="0"/>
    <w:rPr>
      <w:rFonts w:hint="eastAsia" w:ascii="宋体" w:hAnsi="宋体" w:eastAsia="宋体" w:cs="宋体"/>
      <w:b/>
      <w:bCs/>
      <w:color w:val="00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490</Words>
  <Characters>674</Characters>
  <Lines>13</Lines>
  <Paragraphs>3</Paragraphs>
  <TotalTime>5</TotalTime>
  <ScaleCrop>false</ScaleCrop>
  <LinksUpToDate>false</LinksUpToDate>
  <CharactersWithSpaces>682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2024-06-19T00:56:00Z</dcterms:created>
  <dc:creator>吴丽蓉</dc:creator>
  <cp:lastModifiedBy>LX</cp:lastModifiedBy>
  <dcterms:modified xsi:type="dcterms:W3CDTF">2026-06-01T09:38:42Z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40870B3C4B1343C1BFE204003F6CD71E_13</vt:lpwstr>
  </property>
  <property fmtid="{D5CDD505-2E9C-101B-9397-08002B2CF9AE}" pid="4" name="KSOTemplateDocerSaveRecord">
    <vt:lpwstr>eyJoZGlkIjoiOTM0NmRlNTNiOTRmZmVlNDUzMWFkZjM0MzBjM2M4MDAiLCJ1c2VySWQiOiIzMDI1NzE4MTAifQ==</vt:lpwstr>
  </property>
</Properties>
</file>