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79923">
      <w:pPr>
        <w:ind w:firstLine="0" w:firstLineChars="0"/>
      </w:pPr>
      <w:r>
        <w:t>1、负荷开关及熔断器组合电器自动化成套柜：技术规范书（通用部分）的附录A开关柜设备标准配置表中，2组合电容器柜，2.7保护测控单元是否需要配置？图纸没有保护，且组合电容器柜不需要配置保护，请确认？</w:t>
      </w:r>
    </w:p>
    <w:p w14:paraId="17B5FF36">
      <w:pPr>
        <w:ind w:firstLine="0" w:firstLineChars="0"/>
      </w:pPr>
      <w:r>
        <w:rPr>
          <w:rFonts w:hint="eastAsia"/>
          <w:highlight w:val="yellow"/>
        </w:rPr>
        <w:t>回复：配置测控单元，按图纸。</w:t>
      </w:r>
      <w:r>
        <w:br w:type="textWrapping"/>
      </w:r>
      <w:r>
        <w:t>2、计量柜：计量柜中的电流互感器及电压互感器是否需要我们报价包含？</w:t>
      </w:r>
    </w:p>
    <w:p w14:paraId="657063B6">
      <w:pPr>
        <w:ind w:firstLine="0" w:firstLineChars="0"/>
      </w:pPr>
      <w:r>
        <w:rPr>
          <w:rFonts w:hint="eastAsia"/>
          <w:highlight w:val="yellow"/>
        </w:rPr>
        <w:t>回复：由供电局提供</w:t>
      </w:r>
      <w:r>
        <w:br w:type="textWrapping"/>
      </w:r>
      <w:r>
        <w:t>3、计量柜：专用要求中备注“另本站需供1套综合测控通信单元：含直流模块、综合测控通信单元、ODF和通信交换机、10AH（DC24V)电池。（综合测控单元应提供2路独立的IEC 61850规约电口通信信号用于接入双重化控保系统）”，而图纸备注“预留ODF和通信交换机”，请问这部分是否需要包含？</w:t>
      </w:r>
    </w:p>
    <w:p w14:paraId="2EC52E76">
      <w:pPr>
        <w:ind w:firstLine="0" w:firstLineChars="0"/>
      </w:pPr>
      <w:r>
        <w:rPr>
          <w:rFonts w:hint="eastAsia"/>
          <w:highlight w:val="yellow"/>
        </w:rPr>
        <w:t>回复：需要，包含单独1台测控单元柜。</w:t>
      </w:r>
      <w:r>
        <w:br w:type="textWrapping"/>
      </w:r>
      <w:r>
        <w:t>4、进出线柜：技术规范书（通用部分）的附录A开关柜设备标准配置表中，进、出线柜(断路器)有很多选配项配件，具体有避雷器、冷凝除湿装置、局放在线监测装置、测温装置、防止电缆侧带电误合接地刀闭锁装置、操作机构密封、干式电压互感器、高压熔断器(PT用)、连接电缆(PT用)、电缆附件(PT用)、综合测控通信单元、通信安全防护设备(二选一)，请问其中有哪些配件必须配置？</w:t>
      </w:r>
    </w:p>
    <w:p w14:paraId="2A538CE0">
      <w:pPr>
        <w:ind w:firstLine="0" w:firstLineChars="0"/>
      </w:pPr>
      <w:r>
        <w:rPr>
          <w:rFonts w:hint="eastAsia"/>
          <w:highlight w:val="yellow"/>
        </w:rPr>
        <w:t>回复：最终以图纸为准。属于选配的没有数量的可以不配置。</w:t>
      </w:r>
      <w:r>
        <w:br w:type="textWrapping"/>
      </w:r>
      <w:r>
        <w:t>5、进出线柜：技术规范书（通用部分）的附录A开关柜设备标准配置表中，断路器及其操作机构为弹簧操作机构断路器和永磁操作机构断路器，备注选配(两项中必选一项)，请问操作机构是选用弹簧，还是永磁？</w:t>
      </w:r>
    </w:p>
    <w:p w14:paraId="4B93E0DF">
      <w:pPr>
        <w:ind w:firstLine="0" w:firstLineChars="0"/>
      </w:pPr>
      <w:r>
        <w:rPr>
          <w:rFonts w:hint="eastAsia"/>
          <w:highlight w:val="yellow"/>
        </w:rPr>
        <w:t>回复：弹簧操作机构。</w:t>
      </w:r>
      <w:r>
        <w:br w:type="textWrapping"/>
      </w:r>
      <w:r>
        <w:t>6、进出线柜：技术规范书（通用部分）的附录A开关柜设备标准配置表中，防止电缆侧带电误合接地刀闭锁装置有电源电磁锁和无源两种规格，备注选配(两项中必选一项)，请问是选用有源还是无源？</w:t>
      </w:r>
    </w:p>
    <w:p w14:paraId="253688BD">
      <w:pPr>
        <w:ind w:firstLine="0" w:firstLineChars="0"/>
      </w:pPr>
      <w:r>
        <w:rPr>
          <w:rFonts w:hint="eastAsia"/>
          <w:highlight w:val="yellow"/>
        </w:rPr>
        <w:t>回复：</w:t>
      </w:r>
      <w:r>
        <w:rPr>
          <w:highlight w:val="yellow"/>
        </w:rPr>
        <w:t>选用无源</w:t>
      </w:r>
      <w:r>
        <w:br w:type="textWrapping"/>
      </w:r>
      <w:r>
        <w:t>7、进出线柜：技术规范书（通用部分）的附录A开关柜设备标准配置表中，通信安全防护设备(二选一),分别是无线通信及安全一体化模块和安全芯片+无线通讯模块(采用此</w:t>
      </w:r>
      <w:bookmarkStart w:id="0" w:name="_GoBack"/>
      <w:bookmarkEnd w:id="0"/>
      <w:r>
        <w:t>种方式时，综合测控通信单元必须内置安全芯片)，请问是以哪种方案为主？</w:t>
      </w:r>
    </w:p>
    <w:p w14:paraId="023884D7">
      <w:pPr>
        <w:ind w:firstLine="0" w:firstLineChars="0"/>
        <w:rPr>
          <w:rFonts w:hint="eastAsia" w:eastAsia="宋体"/>
          <w:lang w:val="en-US" w:eastAsia="zh-CN"/>
        </w:rPr>
      </w:pPr>
      <w:r>
        <w:rPr>
          <w:rFonts w:hint="eastAsia"/>
          <w:highlight w:val="yellow"/>
        </w:rPr>
        <w:t xml:space="preserve">回复： </w:t>
      </w:r>
      <w:r>
        <w:rPr>
          <w:rFonts w:hint="eastAsia"/>
          <w:highlight w:val="yellow"/>
          <w:lang w:val="en-US" w:eastAsia="zh-CN"/>
        </w:rPr>
        <w:t>选用</w:t>
      </w:r>
      <w:r>
        <w:rPr>
          <w:highlight w:val="yellow"/>
        </w:rPr>
        <w:t>无线通信及安全一体化模块</w:t>
      </w:r>
      <w:r>
        <w:rPr>
          <w:rFonts w:hint="eastAsia"/>
          <w:highlight w:val="yellow"/>
          <w:lang w:eastAsia="zh-CN"/>
        </w:rPr>
        <w:t>。</w:t>
      </w:r>
    </w:p>
    <w:p w14:paraId="0301F0DE">
      <w:pPr>
        <w:ind w:firstLine="0" w:firstLineChars="0"/>
      </w:pPr>
      <w:r>
        <w:t>8、母线PT柜：图纸上母线PT柜是负荷开关，但是技术规范书（通用部分）的附录A开关柜设备标准配置表中，母线PT柜是隔离开关，请问是以哪个方案为主？</w:t>
      </w:r>
    </w:p>
    <w:p w14:paraId="5DA7E0D4">
      <w:pPr>
        <w:ind w:firstLine="0" w:firstLineChars="0"/>
      </w:pPr>
      <w:r>
        <w:rPr>
          <w:rFonts w:hint="eastAsia"/>
          <w:highlight w:val="yellow"/>
        </w:rPr>
        <w:t>回复：以图纸为准</w:t>
      </w:r>
      <w:r>
        <w:br w:type="textWrapping"/>
      </w:r>
      <w:r>
        <w:t>9、母线PT柜：技术规范书（通用部分）的附录A开关柜设备标准配置表中，母线PT柜有很多选配项配件，具体有避雷器、温湿度控制器、冷凝除湿装置、加热片式除湿器、消谐装置、综合测控通信单元、通信安全防护设备(二选一)、局放在线监测装置、操作机构密封、直流电源+电源管理模块（不含箱体）、落地式电源箱体、后置式电源箱体，请问其中有哪些配件必须配置？</w:t>
      </w:r>
    </w:p>
    <w:p w14:paraId="1C6FC18B">
      <w:pPr>
        <w:ind w:firstLine="0" w:firstLineChars="0"/>
      </w:pPr>
      <w:r>
        <w:rPr>
          <w:rFonts w:hint="eastAsia"/>
          <w:highlight w:val="yellow"/>
        </w:rPr>
        <w:t>回复：以图纸为准，属于选配的没有数量的可以不配置。</w:t>
      </w:r>
      <w:r>
        <w:br w:type="textWrapping"/>
      </w:r>
      <w:r>
        <w:t>10、母线PT柜：技术规范书（通用部分）的附录A开关柜设备标准配置表中，母线PT柜中干式电压互感器(三选一)，分别是Y/Y/开口三角PT，VV接线PT和一体式抗谐振4PT，请问是以哪个方案为主？</w:t>
      </w:r>
    </w:p>
    <w:p w14:paraId="5406D7BA">
      <w:pPr>
        <w:ind w:firstLine="0" w:firstLineChars="0"/>
      </w:pPr>
      <w:r>
        <w:rPr>
          <w:rFonts w:hint="eastAsia"/>
          <w:highlight w:val="yellow"/>
        </w:rPr>
        <w:t>回复：</w:t>
      </w:r>
      <w:r>
        <w:rPr>
          <w:highlight w:val="yellow"/>
        </w:rPr>
        <w:t>VV接线</w:t>
      </w:r>
      <w:r>
        <w:br w:type="textWrapping"/>
      </w:r>
      <w:r>
        <w:t>11、测温的技术规范是针对10kV中置柜方案  局放是GIS方案  不适用自动化柜，请问是否有针对自动化的关于测温和局放的技术协议？</w:t>
      </w:r>
    </w:p>
    <w:p w14:paraId="64339A4F">
      <w:pPr>
        <w:ind w:firstLine="0" w:firstLineChars="0"/>
        <w:rPr>
          <w:rFonts w:hint="eastAsia"/>
        </w:rPr>
      </w:pPr>
      <w:r>
        <w:rPr>
          <w:rFonts w:hint="eastAsia"/>
          <w:highlight w:val="yellow"/>
        </w:rPr>
        <w:t>回复：属于选配内容，可以不用配置。</w:t>
      </w:r>
    </w:p>
    <w:sectPr>
      <w:pgSz w:w="11906" w:h="16838"/>
      <w:pgMar w:top="1418" w:right="1134" w:bottom="1418" w:left="113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12" w:lineRule="auto"/>
        <w:ind w:firstLine="420"/>
      </w:pPr>
      <w:r>
        <w:separator/>
      </w:r>
    </w:p>
  </w:footnote>
  <w:footnote w:type="continuationSeparator" w:id="1">
    <w:p>
      <w:pPr>
        <w:spacing w:line="312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3A5817"/>
    <w:multiLevelType w:val="multilevel"/>
    <w:tmpl w:val="1A3A5817"/>
    <w:lvl w:ilvl="0" w:tentative="0">
      <w:start w:val="1"/>
      <w:numFmt w:val="decimal"/>
      <w:pStyle w:val="42"/>
      <w:lvlText w:val="（%1）"/>
      <w:lvlJc w:val="left"/>
      <w:pPr>
        <w:ind w:left="6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040" w:hanging="420"/>
      </w:pPr>
    </w:lvl>
    <w:lvl w:ilvl="2" w:tentative="0">
      <w:start w:val="1"/>
      <w:numFmt w:val="lowerRoman"/>
      <w:lvlText w:val="%3."/>
      <w:lvlJc w:val="right"/>
      <w:pPr>
        <w:ind w:left="1460" w:hanging="420"/>
      </w:pPr>
    </w:lvl>
    <w:lvl w:ilvl="3" w:tentative="0">
      <w:start w:val="1"/>
      <w:numFmt w:val="decimal"/>
      <w:lvlText w:val="%4."/>
      <w:lvlJc w:val="left"/>
      <w:pPr>
        <w:ind w:left="1880" w:hanging="420"/>
      </w:pPr>
    </w:lvl>
    <w:lvl w:ilvl="4" w:tentative="0">
      <w:start w:val="1"/>
      <w:numFmt w:val="lowerLetter"/>
      <w:lvlText w:val="%5)"/>
      <w:lvlJc w:val="left"/>
      <w:pPr>
        <w:ind w:left="2300" w:hanging="420"/>
      </w:pPr>
    </w:lvl>
    <w:lvl w:ilvl="5" w:tentative="0">
      <w:start w:val="1"/>
      <w:numFmt w:val="lowerRoman"/>
      <w:lvlText w:val="%6."/>
      <w:lvlJc w:val="right"/>
      <w:pPr>
        <w:ind w:left="2720" w:hanging="420"/>
      </w:pPr>
    </w:lvl>
    <w:lvl w:ilvl="6" w:tentative="0">
      <w:start w:val="1"/>
      <w:numFmt w:val="decimal"/>
      <w:lvlText w:val="%7."/>
      <w:lvlJc w:val="left"/>
      <w:pPr>
        <w:ind w:left="3140" w:hanging="420"/>
      </w:pPr>
    </w:lvl>
    <w:lvl w:ilvl="7" w:tentative="0">
      <w:start w:val="1"/>
      <w:numFmt w:val="lowerLetter"/>
      <w:lvlText w:val="%8)"/>
      <w:lvlJc w:val="left"/>
      <w:pPr>
        <w:ind w:left="3560" w:hanging="420"/>
      </w:pPr>
    </w:lvl>
    <w:lvl w:ilvl="8" w:tentative="0">
      <w:start w:val="1"/>
      <w:numFmt w:val="lowerRoman"/>
      <w:lvlText w:val="%9."/>
      <w:lvlJc w:val="right"/>
      <w:pPr>
        <w:ind w:left="3980" w:hanging="420"/>
      </w:pPr>
    </w:lvl>
  </w:abstractNum>
  <w:abstractNum w:abstractNumId="1">
    <w:nsid w:val="48424AEF"/>
    <w:multiLevelType w:val="multilevel"/>
    <w:tmpl w:val="48424AEF"/>
    <w:lvl w:ilvl="0" w:tentative="0">
      <w:start w:val="1"/>
      <w:numFmt w:val="decimal"/>
      <w:pStyle w:val="47"/>
      <w:suff w:val="nothing"/>
      <w:lvlText w:val="（%1）"/>
      <w:lvlJc w:val="right"/>
      <w:pPr>
        <w:ind w:left="0" w:firstLine="851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080" w:hanging="44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520" w:hanging="44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960" w:hanging="44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400" w:hanging="44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840" w:hanging="44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3280" w:hanging="44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720" w:hanging="44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4160" w:hanging="440"/>
      </w:pPr>
      <w:rPr>
        <w:rFonts w:hint="eastAsia"/>
      </w:rPr>
    </w:lvl>
  </w:abstractNum>
  <w:abstractNum w:abstractNumId="2">
    <w:nsid w:val="5457498B"/>
    <w:multiLevelType w:val="multilevel"/>
    <w:tmpl w:val="5457498B"/>
    <w:lvl w:ilvl="0" w:tentative="0">
      <w:start w:val="1"/>
      <w:numFmt w:val="bullet"/>
      <w:pStyle w:val="46"/>
      <w:lvlText w:val=""/>
      <w:lvlJc w:val="left"/>
      <w:pPr>
        <w:ind w:left="6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0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4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8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3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7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1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80" w:hanging="420"/>
      </w:pPr>
      <w:rPr>
        <w:rFonts w:hint="default" w:ascii="Wingdings" w:hAnsi="Wingdings"/>
      </w:rPr>
    </w:lvl>
  </w:abstractNum>
  <w:abstractNum w:abstractNumId="3">
    <w:nsid w:val="675859D6"/>
    <w:multiLevelType w:val="multilevel"/>
    <w:tmpl w:val="675859D6"/>
    <w:lvl w:ilvl="0" w:tentative="0">
      <w:start w:val="1"/>
      <w:numFmt w:val="decimal"/>
      <w:pStyle w:val="45"/>
      <w:suff w:val="nothing"/>
      <w:lvlText w:val="序号%1："/>
      <w:lvlJc w:val="left"/>
      <w:pPr>
        <w:ind w:left="0" w:firstLine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4">
    <w:nsid w:val="6EAA4A75"/>
    <w:multiLevelType w:val="multilevel"/>
    <w:tmpl w:val="6EAA4A75"/>
    <w:lvl w:ilvl="0" w:tentative="0">
      <w:start w:val="1"/>
      <w:numFmt w:val="chineseCountingThousand"/>
      <w:pStyle w:val="2"/>
      <w:suff w:val="nothing"/>
      <w:lvlText w:val="（%1）"/>
      <w:lvlJc w:val="center"/>
      <w:pPr>
        <w:ind w:left="425" w:hanging="137"/>
      </w:pPr>
      <w:rPr>
        <w:rFonts w:hint="eastAsia"/>
      </w:rPr>
    </w:lvl>
    <w:lvl w:ilvl="1" w:tentative="0">
      <w:start w:val="1"/>
      <w:numFmt w:val="decimal"/>
      <w:pStyle w:val="3"/>
      <w:isLgl/>
      <w:suff w:val="space"/>
      <w:lvlText w:val="%1.%2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pStyle w:val="4"/>
      <w:isLgl/>
      <w:suff w:val="space"/>
      <w:lvlText w:val="%1.%2.%3"/>
      <w:lvlJc w:val="left"/>
      <w:pPr>
        <w:ind w:left="709" w:hanging="709"/>
      </w:pPr>
      <w:rPr>
        <w:rFonts w:hint="eastAsia"/>
        <w:sz w:val="24"/>
        <w:szCs w:val="24"/>
      </w:rPr>
    </w:lvl>
    <w:lvl w:ilvl="3" w:tentative="0">
      <w:start w:val="1"/>
      <w:numFmt w:val="decimal"/>
      <w:pStyle w:val="5"/>
      <w:isLgl/>
      <w:suff w:val="space"/>
      <w:lvlText w:val="%1.%2.%3.%4"/>
      <w:lvlJc w:val="left"/>
      <w:pPr>
        <w:ind w:left="0" w:firstLine="420"/>
      </w:pPr>
      <w:rPr>
        <w:rFonts w:hint="eastAsia"/>
      </w:rPr>
    </w:lvl>
    <w:lvl w:ilvl="4" w:tentative="0">
      <w:start w:val="1"/>
      <w:numFmt w:val="decimal"/>
      <w:pStyle w:val="6"/>
      <w:isLgl/>
      <w:suff w:val="space"/>
      <w:lvlText w:val="%1.%2.%3.%4.%5"/>
      <w:lvlJc w:val="left"/>
      <w:pPr>
        <w:ind w:left="0" w:firstLine="420"/>
      </w:pPr>
      <w:rPr>
        <w:rFonts w:hint="eastAsia" w:ascii="黑体" w:hAnsi="黑体" w:eastAsia="黑体"/>
      </w:rPr>
    </w:lvl>
    <w:lvl w:ilvl="5" w:tentative="0">
      <w:start w:val="1"/>
      <w:numFmt w:val="decimal"/>
      <w:pStyle w:val="7"/>
      <w:isLgl/>
      <w:suff w:val="space"/>
      <w:lvlText w:val="%1.%2.%3.%4.%5.%6"/>
      <w:lvlJc w:val="left"/>
      <w:pPr>
        <w:ind w:left="0" w:firstLine="420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30F"/>
    <w:rsid w:val="0000191B"/>
    <w:rsid w:val="00001946"/>
    <w:rsid w:val="00002271"/>
    <w:rsid w:val="00003C62"/>
    <w:rsid w:val="0000516C"/>
    <w:rsid w:val="00007587"/>
    <w:rsid w:val="000116B0"/>
    <w:rsid w:val="000147CE"/>
    <w:rsid w:val="000163DF"/>
    <w:rsid w:val="00016C26"/>
    <w:rsid w:val="00017BB8"/>
    <w:rsid w:val="00017F09"/>
    <w:rsid w:val="00021082"/>
    <w:rsid w:val="00023C40"/>
    <w:rsid w:val="00024005"/>
    <w:rsid w:val="00024023"/>
    <w:rsid w:val="0002454A"/>
    <w:rsid w:val="00025DFD"/>
    <w:rsid w:val="0002728C"/>
    <w:rsid w:val="00027756"/>
    <w:rsid w:val="00027DFE"/>
    <w:rsid w:val="000303F3"/>
    <w:rsid w:val="00030FD9"/>
    <w:rsid w:val="00032127"/>
    <w:rsid w:val="000326A2"/>
    <w:rsid w:val="00032B28"/>
    <w:rsid w:val="000371DB"/>
    <w:rsid w:val="000379EA"/>
    <w:rsid w:val="0004003A"/>
    <w:rsid w:val="00040960"/>
    <w:rsid w:val="000414DF"/>
    <w:rsid w:val="00041962"/>
    <w:rsid w:val="00042899"/>
    <w:rsid w:val="00046DA4"/>
    <w:rsid w:val="00047FB2"/>
    <w:rsid w:val="00050176"/>
    <w:rsid w:val="00052539"/>
    <w:rsid w:val="00054B0B"/>
    <w:rsid w:val="00056A18"/>
    <w:rsid w:val="00056AA2"/>
    <w:rsid w:val="0006029D"/>
    <w:rsid w:val="000607AD"/>
    <w:rsid w:val="00061A42"/>
    <w:rsid w:val="0006312E"/>
    <w:rsid w:val="00063CA3"/>
    <w:rsid w:val="00063F9F"/>
    <w:rsid w:val="000647C3"/>
    <w:rsid w:val="000655E1"/>
    <w:rsid w:val="00065A09"/>
    <w:rsid w:val="00065BD5"/>
    <w:rsid w:val="000679DC"/>
    <w:rsid w:val="00067B77"/>
    <w:rsid w:val="00070A35"/>
    <w:rsid w:val="00072344"/>
    <w:rsid w:val="00073189"/>
    <w:rsid w:val="00073A5F"/>
    <w:rsid w:val="00073F41"/>
    <w:rsid w:val="00075D66"/>
    <w:rsid w:val="000760D5"/>
    <w:rsid w:val="00076870"/>
    <w:rsid w:val="000770B5"/>
    <w:rsid w:val="00077E8D"/>
    <w:rsid w:val="00082E98"/>
    <w:rsid w:val="00083333"/>
    <w:rsid w:val="00083A51"/>
    <w:rsid w:val="000841CD"/>
    <w:rsid w:val="00085290"/>
    <w:rsid w:val="00086AB9"/>
    <w:rsid w:val="00086B7B"/>
    <w:rsid w:val="00087C83"/>
    <w:rsid w:val="00090237"/>
    <w:rsid w:val="000907B4"/>
    <w:rsid w:val="000966F8"/>
    <w:rsid w:val="00097924"/>
    <w:rsid w:val="000A3502"/>
    <w:rsid w:val="000A4666"/>
    <w:rsid w:val="000A5712"/>
    <w:rsid w:val="000A60F3"/>
    <w:rsid w:val="000A7057"/>
    <w:rsid w:val="000B08FF"/>
    <w:rsid w:val="000B2D44"/>
    <w:rsid w:val="000B32C2"/>
    <w:rsid w:val="000B4295"/>
    <w:rsid w:val="000B4588"/>
    <w:rsid w:val="000B70E0"/>
    <w:rsid w:val="000B7222"/>
    <w:rsid w:val="000B7900"/>
    <w:rsid w:val="000C2AB6"/>
    <w:rsid w:val="000C33AD"/>
    <w:rsid w:val="000C3676"/>
    <w:rsid w:val="000C38F9"/>
    <w:rsid w:val="000C40C7"/>
    <w:rsid w:val="000C5737"/>
    <w:rsid w:val="000C6417"/>
    <w:rsid w:val="000C6AE8"/>
    <w:rsid w:val="000D1134"/>
    <w:rsid w:val="000D2C55"/>
    <w:rsid w:val="000D7A15"/>
    <w:rsid w:val="000D7C87"/>
    <w:rsid w:val="000D7F75"/>
    <w:rsid w:val="000E04E8"/>
    <w:rsid w:val="000E072D"/>
    <w:rsid w:val="000E0819"/>
    <w:rsid w:val="000E1145"/>
    <w:rsid w:val="000E2C09"/>
    <w:rsid w:val="000E2F73"/>
    <w:rsid w:val="000E4198"/>
    <w:rsid w:val="000E4C41"/>
    <w:rsid w:val="000E56CB"/>
    <w:rsid w:val="000E5C92"/>
    <w:rsid w:val="000E6814"/>
    <w:rsid w:val="000E68C0"/>
    <w:rsid w:val="000E6D3A"/>
    <w:rsid w:val="000E743A"/>
    <w:rsid w:val="000F0926"/>
    <w:rsid w:val="000F1641"/>
    <w:rsid w:val="000F2785"/>
    <w:rsid w:val="000F27EA"/>
    <w:rsid w:val="000F3299"/>
    <w:rsid w:val="000F3D22"/>
    <w:rsid w:val="000F3EF9"/>
    <w:rsid w:val="000F459B"/>
    <w:rsid w:val="000F7F02"/>
    <w:rsid w:val="000F7F11"/>
    <w:rsid w:val="00100D28"/>
    <w:rsid w:val="00101780"/>
    <w:rsid w:val="00104481"/>
    <w:rsid w:val="00104899"/>
    <w:rsid w:val="001062F4"/>
    <w:rsid w:val="0010663B"/>
    <w:rsid w:val="00107D98"/>
    <w:rsid w:val="00112B31"/>
    <w:rsid w:val="00113E4E"/>
    <w:rsid w:val="001150E4"/>
    <w:rsid w:val="001158B4"/>
    <w:rsid w:val="00115BA9"/>
    <w:rsid w:val="00120D5E"/>
    <w:rsid w:val="00120E10"/>
    <w:rsid w:val="00120F6A"/>
    <w:rsid w:val="0012154F"/>
    <w:rsid w:val="00121DB3"/>
    <w:rsid w:val="00122BC9"/>
    <w:rsid w:val="00122EDA"/>
    <w:rsid w:val="001241CD"/>
    <w:rsid w:val="00124DA9"/>
    <w:rsid w:val="00127299"/>
    <w:rsid w:val="001306F6"/>
    <w:rsid w:val="00131F17"/>
    <w:rsid w:val="001337B4"/>
    <w:rsid w:val="001347E4"/>
    <w:rsid w:val="001375A5"/>
    <w:rsid w:val="00140769"/>
    <w:rsid w:val="00140E45"/>
    <w:rsid w:val="00143DA0"/>
    <w:rsid w:val="0014446D"/>
    <w:rsid w:val="001470B3"/>
    <w:rsid w:val="00150533"/>
    <w:rsid w:val="00152447"/>
    <w:rsid w:val="001525A0"/>
    <w:rsid w:val="001530EF"/>
    <w:rsid w:val="00155074"/>
    <w:rsid w:val="00155D46"/>
    <w:rsid w:val="00156701"/>
    <w:rsid w:val="00157548"/>
    <w:rsid w:val="00160717"/>
    <w:rsid w:val="001650A1"/>
    <w:rsid w:val="00173C2D"/>
    <w:rsid w:val="001740F8"/>
    <w:rsid w:val="0017485A"/>
    <w:rsid w:val="001750CC"/>
    <w:rsid w:val="00181198"/>
    <w:rsid w:val="001819FF"/>
    <w:rsid w:val="00183BCC"/>
    <w:rsid w:val="00183BFB"/>
    <w:rsid w:val="00185579"/>
    <w:rsid w:val="00186B27"/>
    <w:rsid w:val="00187A44"/>
    <w:rsid w:val="00190FC0"/>
    <w:rsid w:val="00193DAC"/>
    <w:rsid w:val="00196432"/>
    <w:rsid w:val="0019656F"/>
    <w:rsid w:val="00196F43"/>
    <w:rsid w:val="001A181F"/>
    <w:rsid w:val="001A3788"/>
    <w:rsid w:val="001A3CE8"/>
    <w:rsid w:val="001A6B96"/>
    <w:rsid w:val="001A7309"/>
    <w:rsid w:val="001A7A8F"/>
    <w:rsid w:val="001B050E"/>
    <w:rsid w:val="001B2B3A"/>
    <w:rsid w:val="001B2D27"/>
    <w:rsid w:val="001B3692"/>
    <w:rsid w:val="001B454F"/>
    <w:rsid w:val="001B79A7"/>
    <w:rsid w:val="001C1093"/>
    <w:rsid w:val="001C1CFA"/>
    <w:rsid w:val="001C4291"/>
    <w:rsid w:val="001C4B21"/>
    <w:rsid w:val="001C6166"/>
    <w:rsid w:val="001C6C2C"/>
    <w:rsid w:val="001C7361"/>
    <w:rsid w:val="001C76ED"/>
    <w:rsid w:val="001D3F54"/>
    <w:rsid w:val="001D41E3"/>
    <w:rsid w:val="001D4DAD"/>
    <w:rsid w:val="001D509F"/>
    <w:rsid w:val="001D51A3"/>
    <w:rsid w:val="001D538C"/>
    <w:rsid w:val="001D5626"/>
    <w:rsid w:val="001D72D1"/>
    <w:rsid w:val="001D7658"/>
    <w:rsid w:val="001D76A6"/>
    <w:rsid w:val="001E2109"/>
    <w:rsid w:val="001E2439"/>
    <w:rsid w:val="001E34DC"/>
    <w:rsid w:val="001E4975"/>
    <w:rsid w:val="001E4FB8"/>
    <w:rsid w:val="001E6977"/>
    <w:rsid w:val="001F0C04"/>
    <w:rsid w:val="001F0C4B"/>
    <w:rsid w:val="001F1897"/>
    <w:rsid w:val="001F1ECD"/>
    <w:rsid w:val="001F2BD9"/>
    <w:rsid w:val="001F6C74"/>
    <w:rsid w:val="001F6DEE"/>
    <w:rsid w:val="002008B1"/>
    <w:rsid w:val="0020165F"/>
    <w:rsid w:val="00201851"/>
    <w:rsid w:val="00201B28"/>
    <w:rsid w:val="002037FF"/>
    <w:rsid w:val="00205B45"/>
    <w:rsid w:val="00211251"/>
    <w:rsid w:val="002125B1"/>
    <w:rsid w:val="002166E5"/>
    <w:rsid w:val="002176C2"/>
    <w:rsid w:val="00220ABF"/>
    <w:rsid w:val="002212FC"/>
    <w:rsid w:val="00225887"/>
    <w:rsid w:val="0022611C"/>
    <w:rsid w:val="002269D0"/>
    <w:rsid w:val="00226F89"/>
    <w:rsid w:val="00227503"/>
    <w:rsid w:val="002275E0"/>
    <w:rsid w:val="00230DE5"/>
    <w:rsid w:val="00233043"/>
    <w:rsid w:val="00234C87"/>
    <w:rsid w:val="0023632A"/>
    <w:rsid w:val="002363B4"/>
    <w:rsid w:val="00236686"/>
    <w:rsid w:val="002374FF"/>
    <w:rsid w:val="00237B5F"/>
    <w:rsid w:val="00240899"/>
    <w:rsid w:val="00240A71"/>
    <w:rsid w:val="00240C1C"/>
    <w:rsid w:val="002423AC"/>
    <w:rsid w:val="00242586"/>
    <w:rsid w:val="00243F04"/>
    <w:rsid w:val="00245997"/>
    <w:rsid w:val="0024784C"/>
    <w:rsid w:val="002505A6"/>
    <w:rsid w:val="0025137E"/>
    <w:rsid w:val="00251E57"/>
    <w:rsid w:val="00252196"/>
    <w:rsid w:val="002549B6"/>
    <w:rsid w:val="00256F59"/>
    <w:rsid w:val="00257FA7"/>
    <w:rsid w:val="00260B2E"/>
    <w:rsid w:val="0026299F"/>
    <w:rsid w:val="00262E65"/>
    <w:rsid w:val="0026324E"/>
    <w:rsid w:val="00263507"/>
    <w:rsid w:val="00263854"/>
    <w:rsid w:val="00263887"/>
    <w:rsid w:val="00265E7F"/>
    <w:rsid w:val="00266399"/>
    <w:rsid w:val="002666A6"/>
    <w:rsid w:val="00267EA2"/>
    <w:rsid w:val="00267EC3"/>
    <w:rsid w:val="002737A9"/>
    <w:rsid w:val="002740C3"/>
    <w:rsid w:val="00274A10"/>
    <w:rsid w:val="00276691"/>
    <w:rsid w:val="0028121B"/>
    <w:rsid w:val="00281908"/>
    <w:rsid w:val="00282ADC"/>
    <w:rsid w:val="00282E71"/>
    <w:rsid w:val="00283E06"/>
    <w:rsid w:val="00290FC7"/>
    <w:rsid w:val="00291AC8"/>
    <w:rsid w:val="00292488"/>
    <w:rsid w:val="00292F2E"/>
    <w:rsid w:val="00294D35"/>
    <w:rsid w:val="00295B10"/>
    <w:rsid w:val="00295FFD"/>
    <w:rsid w:val="00296DFC"/>
    <w:rsid w:val="00297144"/>
    <w:rsid w:val="002A235B"/>
    <w:rsid w:val="002A38A0"/>
    <w:rsid w:val="002A4F7D"/>
    <w:rsid w:val="002A515A"/>
    <w:rsid w:val="002A6416"/>
    <w:rsid w:val="002B2166"/>
    <w:rsid w:val="002B3171"/>
    <w:rsid w:val="002B34CF"/>
    <w:rsid w:val="002C22B7"/>
    <w:rsid w:val="002C2B56"/>
    <w:rsid w:val="002C35BC"/>
    <w:rsid w:val="002C3F75"/>
    <w:rsid w:val="002C7016"/>
    <w:rsid w:val="002D002E"/>
    <w:rsid w:val="002D1626"/>
    <w:rsid w:val="002D288A"/>
    <w:rsid w:val="002D4275"/>
    <w:rsid w:val="002D4530"/>
    <w:rsid w:val="002D5022"/>
    <w:rsid w:val="002D572E"/>
    <w:rsid w:val="002D61C8"/>
    <w:rsid w:val="002D6668"/>
    <w:rsid w:val="002D7EC6"/>
    <w:rsid w:val="002E4241"/>
    <w:rsid w:val="002E7133"/>
    <w:rsid w:val="002F2AA9"/>
    <w:rsid w:val="002F3AF9"/>
    <w:rsid w:val="002F7F49"/>
    <w:rsid w:val="003023BF"/>
    <w:rsid w:val="003034CF"/>
    <w:rsid w:val="00304F61"/>
    <w:rsid w:val="0030651B"/>
    <w:rsid w:val="00307426"/>
    <w:rsid w:val="00307589"/>
    <w:rsid w:val="00307FFD"/>
    <w:rsid w:val="00311B25"/>
    <w:rsid w:val="00312DB1"/>
    <w:rsid w:val="00313068"/>
    <w:rsid w:val="003140B9"/>
    <w:rsid w:val="00314BB2"/>
    <w:rsid w:val="00316D7A"/>
    <w:rsid w:val="00320816"/>
    <w:rsid w:val="00322467"/>
    <w:rsid w:val="00322EE1"/>
    <w:rsid w:val="00323423"/>
    <w:rsid w:val="00330593"/>
    <w:rsid w:val="003320BE"/>
    <w:rsid w:val="003328E1"/>
    <w:rsid w:val="003338CB"/>
    <w:rsid w:val="00334095"/>
    <w:rsid w:val="003368B8"/>
    <w:rsid w:val="0033791A"/>
    <w:rsid w:val="00337C89"/>
    <w:rsid w:val="00337CBF"/>
    <w:rsid w:val="00340340"/>
    <w:rsid w:val="00342902"/>
    <w:rsid w:val="003429EC"/>
    <w:rsid w:val="003431E7"/>
    <w:rsid w:val="003439A2"/>
    <w:rsid w:val="00343ED9"/>
    <w:rsid w:val="0034449A"/>
    <w:rsid w:val="003475E7"/>
    <w:rsid w:val="00347C44"/>
    <w:rsid w:val="00347C85"/>
    <w:rsid w:val="00350690"/>
    <w:rsid w:val="0035188A"/>
    <w:rsid w:val="0035225C"/>
    <w:rsid w:val="003523E1"/>
    <w:rsid w:val="00353221"/>
    <w:rsid w:val="00353335"/>
    <w:rsid w:val="003535F7"/>
    <w:rsid w:val="00354140"/>
    <w:rsid w:val="00356CE2"/>
    <w:rsid w:val="0035798E"/>
    <w:rsid w:val="0036338B"/>
    <w:rsid w:val="003639FB"/>
    <w:rsid w:val="00363F01"/>
    <w:rsid w:val="003648CD"/>
    <w:rsid w:val="00366392"/>
    <w:rsid w:val="003665B6"/>
    <w:rsid w:val="003713C8"/>
    <w:rsid w:val="0037396B"/>
    <w:rsid w:val="0037575B"/>
    <w:rsid w:val="00376141"/>
    <w:rsid w:val="003774F6"/>
    <w:rsid w:val="0037780F"/>
    <w:rsid w:val="003806E1"/>
    <w:rsid w:val="00380709"/>
    <w:rsid w:val="00380A69"/>
    <w:rsid w:val="00380CA6"/>
    <w:rsid w:val="00381651"/>
    <w:rsid w:val="00382E14"/>
    <w:rsid w:val="00383D66"/>
    <w:rsid w:val="0038423E"/>
    <w:rsid w:val="00385DB7"/>
    <w:rsid w:val="0038669A"/>
    <w:rsid w:val="00386B0D"/>
    <w:rsid w:val="00387F14"/>
    <w:rsid w:val="00390B08"/>
    <w:rsid w:val="003914E0"/>
    <w:rsid w:val="00392158"/>
    <w:rsid w:val="003922FE"/>
    <w:rsid w:val="00393CF8"/>
    <w:rsid w:val="00393DE3"/>
    <w:rsid w:val="00394C09"/>
    <w:rsid w:val="00394E84"/>
    <w:rsid w:val="00396FA4"/>
    <w:rsid w:val="00397AA9"/>
    <w:rsid w:val="003A1C9F"/>
    <w:rsid w:val="003A2882"/>
    <w:rsid w:val="003A343B"/>
    <w:rsid w:val="003A3B5E"/>
    <w:rsid w:val="003A4376"/>
    <w:rsid w:val="003A4C55"/>
    <w:rsid w:val="003A52FA"/>
    <w:rsid w:val="003A6767"/>
    <w:rsid w:val="003A6FCD"/>
    <w:rsid w:val="003B1C59"/>
    <w:rsid w:val="003B2414"/>
    <w:rsid w:val="003B2D6C"/>
    <w:rsid w:val="003B3068"/>
    <w:rsid w:val="003B5AD2"/>
    <w:rsid w:val="003B61F5"/>
    <w:rsid w:val="003B6E7A"/>
    <w:rsid w:val="003B7700"/>
    <w:rsid w:val="003B7A08"/>
    <w:rsid w:val="003C0DF4"/>
    <w:rsid w:val="003C12AC"/>
    <w:rsid w:val="003C1B55"/>
    <w:rsid w:val="003C236D"/>
    <w:rsid w:val="003C42AB"/>
    <w:rsid w:val="003C43BC"/>
    <w:rsid w:val="003C6696"/>
    <w:rsid w:val="003C6937"/>
    <w:rsid w:val="003C7D87"/>
    <w:rsid w:val="003D1384"/>
    <w:rsid w:val="003D1CAC"/>
    <w:rsid w:val="003D4150"/>
    <w:rsid w:val="003D43B7"/>
    <w:rsid w:val="003D5212"/>
    <w:rsid w:val="003D579F"/>
    <w:rsid w:val="003D590B"/>
    <w:rsid w:val="003D592F"/>
    <w:rsid w:val="003D6A8F"/>
    <w:rsid w:val="003E0991"/>
    <w:rsid w:val="003E7604"/>
    <w:rsid w:val="003F3713"/>
    <w:rsid w:val="003F53C7"/>
    <w:rsid w:val="003F7AD1"/>
    <w:rsid w:val="00400522"/>
    <w:rsid w:val="00401679"/>
    <w:rsid w:val="00401A4A"/>
    <w:rsid w:val="00402190"/>
    <w:rsid w:val="004078C4"/>
    <w:rsid w:val="00410358"/>
    <w:rsid w:val="00410A81"/>
    <w:rsid w:val="0041135D"/>
    <w:rsid w:val="0041251D"/>
    <w:rsid w:val="00412BE8"/>
    <w:rsid w:val="00415067"/>
    <w:rsid w:val="00415AB2"/>
    <w:rsid w:val="00415C3F"/>
    <w:rsid w:val="0041637B"/>
    <w:rsid w:val="00422FBF"/>
    <w:rsid w:val="0042425F"/>
    <w:rsid w:val="0042448B"/>
    <w:rsid w:val="00424755"/>
    <w:rsid w:val="0042510D"/>
    <w:rsid w:val="00425C09"/>
    <w:rsid w:val="00425E1B"/>
    <w:rsid w:val="00425EC1"/>
    <w:rsid w:val="00426DDB"/>
    <w:rsid w:val="00426E6F"/>
    <w:rsid w:val="0043087E"/>
    <w:rsid w:val="0043266C"/>
    <w:rsid w:val="00436039"/>
    <w:rsid w:val="004364B1"/>
    <w:rsid w:val="00436F48"/>
    <w:rsid w:val="00441210"/>
    <w:rsid w:val="00441B1D"/>
    <w:rsid w:val="00442B2B"/>
    <w:rsid w:val="00442B8A"/>
    <w:rsid w:val="00443241"/>
    <w:rsid w:val="00446A7C"/>
    <w:rsid w:val="0044745E"/>
    <w:rsid w:val="00451523"/>
    <w:rsid w:val="00451A71"/>
    <w:rsid w:val="004524CD"/>
    <w:rsid w:val="0045329A"/>
    <w:rsid w:val="00454851"/>
    <w:rsid w:val="0045617C"/>
    <w:rsid w:val="00456869"/>
    <w:rsid w:val="00456ABA"/>
    <w:rsid w:val="00457819"/>
    <w:rsid w:val="004578E8"/>
    <w:rsid w:val="00457E1C"/>
    <w:rsid w:val="00460159"/>
    <w:rsid w:val="0046199D"/>
    <w:rsid w:val="00461E54"/>
    <w:rsid w:val="00461F80"/>
    <w:rsid w:val="00463101"/>
    <w:rsid w:val="004650DF"/>
    <w:rsid w:val="0046656C"/>
    <w:rsid w:val="0046689D"/>
    <w:rsid w:val="00467A24"/>
    <w:rsid w:val="00470015"/>
    <w:rsid w:val="0047067B"/>
    <w:rsid w:val="0047086F"/>
    <w:rsid w:val="00470880"/>
    <w:rsid w:val="00470D91"/>
    <w:rsid w:val="004711D9"/>
    <w:rsid w:val="00471F95"/>
    <w:rsid w:val="00474F98"/>
    <w:rsid w:val="00476B7A"/>
    <w:rsid w:val="00476D51"/>
    <w:rsid w:val="00477270"/>
    <w:rsid w:val="00477D2D"/>
    <w:rsid w:val="0048069F"/>
    <w:rsid w:val="004812EA"/>
    <w:rsid w:val="00481333"/>
    <w:rsid w:val="0048146B"/>
    <w:rsid w:val="00482C86"/>
    <w:rsid w:val="0048370D"/>
    <w:rsid w:val="0048566D"/>
    <w:rsid w:val="0048667E"/>
    <w:rsid w:val="00487BDC"/>
    <w:rsid w:val="004937E0"/>
    <w:rsid w:val="00493E5A"/>
    <w:rsid w:val="00495544"/>
    <w:rsid w:val="00495C47"/>
    <w:rsid w:val="00495CA4"/>
    <w:rsid w:val="004978AA"/>
    <w:rsid w:val="004A237C"/>
    <w:rsid w:val="004A2693"/>
    <w:rsid w:val="004A31F2"/>
    <w:rsid w:val="004A5566"/>
    <w:rsid w:val="004B265F"/>
    <w:rsid w:val="004B3927"/>
    <w:rsid w:val="004B4945"/>
    <w:rsid w:val="004B7837"/>
    <w:rsid w:val="004C02A9"/>
    <w:rsid w:val="004C0639"/>
    <w:rsid w:val="004C0F5E"/>
    <w:rsid w:val="004C3431"/>
    <w:rsid w:val="004C4963"/>
    <w:rsid w:val="004C5BD2"/>
    <w:rsid w:val="004C6352"/>
    <w:rsid w:val="004C6C83"/>
    <w:rsid w:val="004C7C1E"/>
    <w:rsid w:val="004D0BA7"/>
    <w:rsid w:val="004D26BD"/>
    <w:rsid w:val="004D2D49"/>
    <w:rsid w:val="004D3A4A"/>
    <w:rsid w:val="004D3EA8"/>
    <w:rsid w:val="004D45D5"/>
    <w:rsid w:val="004D63B6"/>
    <w:rsid w:val="004D68C2"/>
    <w:rsid w:val="004E0D3D"/>
    <w:rsid w:val="004E2DCF"/>
    <w:rsid w:val="004E3CE3"/>
    <w:rsid w:val="004E49F2"/>
    <w:rsid w:val="004E514E"/>
    <w:rsid w:val="004E533D"/>
    <w:rsid w:val="004E6D2C"/>
    <w:rsid w:val="004F1DA9"/>
    <w:rsid w:val="004F2A61"/>
    <w:rsid w:val="004F3963"/>
    <w:rsid w:val="004F5AA5"/>
    <w:rsid w:val="0050373F"/>
    <w:rsid w:val="0050374D"/>
    <w:rsid w:val="00504A67"/>
    <w:rsid w:val="00505C58"/>
    <w:rsid w:val="00505E35"/>
    <w:rsid w:val="005064D7"/>
    <w:rsid w:val="005103F5"/>
    <w:rsid w:val="00511C0F"/>
    <w:rsid w:val="00512148"/>
    <w:rsid w:val="0051370D"/>
    <w:rsid w:val="0051601D"/>
    <w:rsid w:val="00516388"/>
    <w:rsid w:val="00516C60"/>
    <w:rsid w:val="00516F06"/>
    <w:rsid w:val="00517CF9"/>
    <w:rsid w:val="00520366"/>
    <w:rsid w:val="00520C9D"/>
    <w:rsid w:val="00521C6F"/>
    <w:rsid w:val="00522A29"/>
    <w:rsid w:val="005234AC"/>
    <w:rsid w:val="00523DC7"/>
    <w:rsid w:val="0052406C"/>
    <w:rsid w:val="0052647A"/>
    <w:rsid w:val="00527E96"/>
    <w:rsid w:val="005305B3"/>
    <w:rsid w:val="00530D22"/>
    <w:rsid w:val="00531CA9"/>
    <w:rsid w:val="00532330"/>
    <w:rsid w:val="00532A53"/>
    <w:rsid w:val="00532D88"/>
    <w:rsid w:val="00535AF8"/>
    <w:rsid w:val="00537143"/>
    <w:rsid w:val="0054077E"/>
    <w:rsid w:val="00541769"/>
    <w:rsid w:val="0054371E"/>
    <w:rsid w:val="005465E0"/>
    <w:rsid w:val="00546869"/>
    <w:rsid w:val="005475AF"/>
    <w:rsid w:val="00553401"/>
    <w:rsid w:val="005534D6"/>
    <w:rsid w:val="005552D7"/>
    <w:rsid w:val="0055625D"/>
    <w:rsid w:val="005564BB"/>
    <w:rsid w:val="00560822"/>
    <w:rsid w:val="005626B0"/>
    <w:rsid w:val="005626BD"/>
    <w:rsid w:val="00564197"/>
    <w:rsid w:val="00566133"/>
    <w:rsid w:val="00566B0D"/>
    <w:rsid w:val="00566EA6"/>
    <w:rsid w:val="00570BE2"/>
    <w:rsid w:val="00571150"/>
    <w:rsid w:val="00571272"/>
    <w:rsid w:val="005718F4"/>
    <w:rsid w:val="00571A08"/>
    <w:rsid w:val="00574F0C"/>
    <w:rsid w:val="005753CC"/>
    <w:rsid w:val="00577F71"/>
    <w:rsid w:val="00580DE4"/>
    <w:rsid w:val="00581218"/>
    <w:rsid w:val="00582382"/>
    <w:rsid w:val="005823BC"/>
    <w:rsid w:val="00582EA4"/>
    <w:rsid w:val="00584600"/>
    <w:rsid w:val="00584CDE"/>
    <w:rsid w:val="00590721"/>
    <w:rsid w:val="00590ACE"/>
    <w:rsid w:val="0059114B"/>
    <w:rsid w:val="005A0022"/>
    <w:rsid w:val="005A0D7D"/>
    <w:rsid w:val="005A3936"/>
    <w:rsid w:val="005A6105"/>
    <w:rsid w:val="005A633A"/>
    <w:rsid w:val="005A7984"/>
    <w:rsid w:val="005B162D"/>
    <w:rsid w:val="005B16C4"/>
    <w:rsid w:val="005B3CD6"/>
    <w:rsid w:val="005B4B2C"/>
    <w:rsid w:val="005B61AC"/>
    <w:rsid w:val="005C123D"/>
    <w:rsid w:val="005C29E2"/>
    <w:rsid w:val="005C45D6"/>
    <w:rsid w:val="005C4F3E"/>
    <w:rsid w:val="005C5137"/>
    <w:rsid w:val="005C71B2"/>
    <w:rsid w:val="005C7ED6"/>
    <w:rsid w:val="005D180A"/>
    <w:rsid w:val="005D2E58"/>
    <w:rsid w:val="005D338A"/>
    <w:rsid w:val="005D39C4"/>
    <w:rsid w:val="005D3E48"/>
    <w:rsid w:val="005D3F5E"/>
    <w:rsid w:val="005D7145"/>
    <w:rsid w:val="005D752E"/>
    <w:rsid w:val="005E1664"/>
    <w:rsid w:val="005E52D9"/>
    <w:rsid w:val="005E7F6F"/>
    <w:rsid w:val="005F076C"/>
    <w:rsid w:val="005F0DDD"/>
    <w:rsid w:val="005F1310"/>
    <w:rsid w:val="005F20F9"/>
    <w:rsid w:val="005F2854"/>
    <w:rsid w:val="005F5EF7"/>
    <w:rsid w:val="005F6808"/>
    <w:rsid w:val="005F6838"/>
    <w:rsid w:val="0060125B"/>
    <w:rsid w:val="006026F5"/>
    <w:rsid w:val="00602C38"/>
    <w:rsid w:val="00602E85"/>
    <w:rsid w:val="0060349B"/>
    <w:rsid w:val="00604E1C"/>
    <w:rsid w:val="006050A0"/>
    <w:rsid w:val="0060581D"/>
    <w:rsid w:val="00606AC2"/>
    <w:rsid w:val="006114F9"/>
    <w:rsid w:val="00611D84"/>
    <w:rsid w:val="006126E1"/>
    <w:rsid w:val="00613E5D"/>
    <w:rsid w:val="00613EBE"/>
    <w:rsid w:val="006142D5"/>
    <w:rsid w:val="00616382"/>
    <w:rsid w:val="00617799"/>
    <w:rsid w:val="0062278A"/>
    <w:rsid w:val="0062299F"/>
    <w:rsid w:val="0062325A"/>
    <w:rsid w:val="00624788"/>
    <w:rsid w:val="0062597B"/>
    <w:rsid w:val="00625B52"/>
    <w:rsid w:val="00631DAB"/>
    <w:rsid w:val="00636563"/>
    <w:rsid w:val="006367E6"/>
    <w:rsid w:val="00641707"/>
    <w:rsid w:val="00643830"/>
    <w:rsid w:val="00643E1A"/>
    <w:rsid w:val="00644499"/>
    <w:rsid w:val="00644A41"/>
    <w:rsid w:val="00644FF6"/>
    <w:rsid w:val="0064667F"/>
    <w:rsid w:val="006466DA"/>
    <w:rsid w:val="0064778A"/>
    <w:rsid w:val="00651878"/>
    <w:rsid w:val="00651D2B"/>
    <w:rsid w:val="00652667"/>
    <w:rsid w:val="006529A0"/>
    <w:rsid w:val="00653C87"/>
    <w:rsid w:val="006549B2"/>
    <w:rsid w:val="006553F9"/>
    <w:rsid w:val="0065609A"/>
    <w:rsid w:val="00656E5C"/>
    <w:rsid w:val="00663C0E"/>
    <w:rsid w:val="006644B9"/>
    <w:rsid w:val="00666891"/>
    <w:rsid w:val="006673FB"/>
    <w:rsid w:val="00670385"/>
    <w:rsid w:val="0067206E"/>
    <w:rsid w:val="00672C71"/>
    <w:rsid w:val="006731E3"/>
    <w:rsid w:val="0067378C"/>
    <w:rsid w:val="00674C10"/>
    <w:rsid w:val="0067538E"/>
    <w:rsid w:val="00676DF6"/>
    <w:rsid w:val="006775B2"/>
    <w:rsid w:val="00677E27"/>
    <w:rsid w:val="00681FCE"/>
    <w:rsid w:val="00682B13"/>
    <w:rsid w:val="006840C3"/>
    <w:rsid w:val="006848B4"/>
    <w:rsid w:val="00684DE4"/>
    <w:rsid w:val="00690335"/>
    <w:rsid w:val="00691957"/>
    <w:rsid w:val="00692AD6"/>
    <w:rsid w:val="00692DAF"/>
    <w:rsid w:val="006933C0"/>
    <w:rsid w:val="0069510F"/>
    <w:rsid w:val="00697A1C"/>
    <w:rsid w:val="006A08F3"/>
    <w:rsid w:val="006A1587"/>
    <w:rsid w:val="006A3DD4"/>
    <w:rsid w:val="006B178E"/>
    <w:rsid w:val="006B34E5"/>
    <w:rsid w:val="006B489F"/>
    <w:rsid w:val="006B69A4"/>
    <w:rsid w:val="006C05D5"/>
    <w:rsid w:val="006C2039"/>
    <w:rsid w:val="006C4063"/>
    <w:rsid w:val="006C45F8"/>
    <w:rsid w:val="006C47BD"/>
    <w:rsid w:val="006C72A6"/>
    <w:rsid w:val="006D00CD"/>
    <w:rsid w:val="006D15E6"/>
    <w:rsid w:val="006D1FE3"/>
    <w:rsid w:val="006D2574"/>
    <w:rsid w:val="006D29A6"/>
    <w:rsid w:val="006D40B4"/>
    <w:rsid w:val="006D4371"/>
    <w:rsid w:val="006D5359"/>
    <w:rsid w:val="006D6785"/>
    <w:rsid w:val="006D6868"/>
    <w:rsid w:val="006E012C"/>
    <w:rsid w:val="006E03B2"/>
    <w:rsid w:val="006E0885"/>
    <w:rsid w:val="006E134F"/>
    <w:rsid w:val="006E1BF3"/>
    <w:rsid w:val="006E239E"/>
    <w:rsid w:val="006E248A"/>
    <w:rsid w:val="006E2AC9"/>
    <w:rsid w:val="006E2C65"/>
    <w:rsid w:val="006E33CE"/>
    <w:rsid w:val="006E4AE8"/>
    <w:rsid w:val="006E635F"/>
    <w:rsid w:val="006E74B2"/>
    <w:rsid w:val="006E7632"/>
    <w:rsid w:val="006E77F7"/>
    <w:rsid w:val="006F103A"/>
    <w:rsid w:val="006F2B8B"/>
    <w:rsid w:val="006F3492"/>
    <w:rsid w:val="006F419C"/>
    <w:rsid w:val="006F47C4"/>
    <w:rsid w:val="006F5F19"/>
    <w:rsid w:val="006F6B71"/>
    <w:rsid w:val="006F7CCD"/>
    <w:rsid w:val="00700B2C"/>
    <w:rsid w:val="00703652"/>
    <w:rsid w:val="00703CF5"/>
    <w:rsid w:val="00703E1E"/>
    <w:rsid w:val="00704E28"/>
    <w:rsid w:val="00705FA7"/>
    <w:rsid w:val="00706862"/>
    <w:rsid w:val="0071091A"/>
    <w:rsid w:val="00711655"/>
    <w:rsid w:val="00713A84"/>
    <w:rsid w:val="007162DD"/>
    <w:rsid w:val="00721223"/>
    <w:rsid w:val="007226C9"/>
    <w:rsid w:val="00722E95"/>
    <w:rsid w:val="00723562"/>
    <w:rsid w:val="00723A09"/>
    <w:rsid w:val="007247C8"/>
    <w:rsid w:val="0072594F"/>
    <w:rsid w:val="00726082"/>
    <w:rsid w:val="00726178"/>
    <w:rsid w:val="007265EF"/>
    <w:rsid w:val="00727840"/>
    <w:rsid w:val="00731230"/>
    <w:rsid w:val="0073245D"/>
    <w:rsid w:val="00733AFA"/>
    <w:rsid w:val="00734FE2"/>
    <w:rsid w:val="0073576B"/>
    <w:rsid w:val="00737643"/>
    <w:rsid w:val="00742219"/>
    <w:rsid w:val="00744B0E"/>
    <w:rsid w:val="00744EF4"/>
    <w:rsid w:val="00747E07"/>
    <w:rsid w:val="00751608"/>
    <w:rsid w:val="00753151"/>
    <w:rsid w:val="00753FA9"/>
    <w:rsid w:val="00754981"/>
    <w:rsid w:val="00755E79"/>
    <w:rsid w:val="00757672"/>
    <w:rsid w:val="007579A8"/>
    <w:rsid w:val="00757C18"/>
    <w:rsid w:val="007600A9"/>
    <w:rsid w:val="0076206B"/>
    <w:rsid w:val="00762D28"/>
    <w:rsid w:val="007632C9"/>
    <w:rsid w:val="007639D7"/>
    <w:rsid w:val="007646D0"/>
    <w:rsid w:val="00764C81"/>
    <w:rsid w:val="00767869"/>
    <w:rsid w:val="00767FD9"/>
    <w:rsid w:val="00771A05"/>
    <w:rsid w:val="007732A4"/>
    <w:rsid w:val="007752A2"/>
    <w:rsid w:val="00775F8B"/>
    <w:rsid w:val="007766F5"/>
    <w:rsid w:val="00776F93"/>
    <w:rsid w:val="00780A4C"/>
    <w:rsid w:val="0078180B"/>
    <w:rsid w:val="0078208C"/>
    <w:rsid w:val="00782D04"/>
    <w:rsid w:val="00782E2B"/>
    <w:rsid w:val="00784D91"/>
    <w:rsid w:val="00785853"/>
    <w:rsid w:val="007858FD"/>
    <w:rsid w:val="007866F4"/>
    <w:rsid w:val="007868F3"/>
    <w:rsid w:val="00790308"/>
    <w:rsid w:val="00790811"/>
    <w:rsid w:val="00790BC0"/>
    <w:rsid w:val="00791EB5"/>
    <w:rsid w:val="00792699"/>
    <w:rsid w:val="007948C2"/>
    <w:rsid w:val="00797644"/>
    <w:rsid w:val="007A0121"/>
    <w:rsid w:val="007A0CAD"/>
    <w:rsid w:val="007A2479"/>
    <w:rsid w:val="007A4280"/>
    <w:rsid w:val="007A4EC5"/>
    <w:rsid w:val="007A7F26"/>
    <w:rsid w:val="007B06BD"/>
    <w:rsid w:val="007B169E"/>
    <w:rsid w:val="007B16D1"/>
    <w:rsid w:val="007B2655"/>
    <w:rsid w:val="007B39E3"/>
    <w:rsid w:val="007B5566"/>
    <w:rsid w:val="007B6F37"/>
    <w:rsid w:val="007B754E"/>
    <w:rsid w:val="007C036C"/>
    <w:rsid w:val="007C0432"/>
    <w:rsid w:val="007C0A2B"/>
    <w:rsid w:val="007C0A80"/>
    <w:rsid w:val="007C374A"/>
    <w:rsid w:val="007C4CCC"/>
    <w:rsid w:val="007C5CF1"/>
    <w:rsid w:val="007C6BD5"/>
    <w:rsid w:val="007D0FE6"/>
    <w:rsid w:val="007D172A"/>
    <w:rsid w:val="007D2072"/>
    <w:rsid w:val="007D33AB"/>
    <w:rsid w:val="007D3A4F"/>
    <w:rsid w:val="007D70BA"/>
    <w:rsid w:val="007E0D35"/>
    <w:rsid w:val="007E1C51"/>
    <w:rsid w:val="007E4FC8"/>
    <w:rsid w:val="007E562C"/>
    <w:rsid w:val="007E5634"/>
    <w:rsid w:val="007E5B1F"/>
    <w:rsid w:val="007E6596"/>
    <w:rsid w:val="007E7C78"/>
    <w:rsid w:val="007F0271"/>
    <w:rsid w:val="007F06C2"/>
    <w:rsid w:val="007F06F9"/>
    <w:rsid w:val="007F27F6"/>
    <w:rsid w:val="007F313D"/>
    <w:rsid w:val="007F36E5"/>
    <w:rsid w:val="007F3FBE"/>
    <w:rsid w:val="007F5CFB"/>
    <w:rsid w:val="00801A7E"/>
    <w:rsid w:val="00801D1C"/>
    <w:rsid w:val="00802693"/>
    <w:rsid w:val="00802954"/>
    <w:rsid w:val="00802CD0"/>
    <w:rsid w:val="00804C5F"/>
    <w:rsid w:val="00805065"/>
    <w:rsid w:val="008066EF"/>
    <w:rsid w:val="008102A7"/>
    <w:rsid w:val="00813D8D"/>
    <w:rsid w:val="00815D33"/>
    <w:rsid w:val="00815D43"/>
    <w:rsid w:val="00817F46"/>
    <w:rsid w:val="0082090E"/>
    <w:rsid w:val="00822FF3"/>
    <w:rsid w:val="008231BD"/>
    <w:rsid w:val="008234BA"/>
    <w:rsid w:val="00823B91"/>
    <w:rsid w:val="00825146"/>
    <w:rsid w:val="0082525F"/>
    <w:rsid w:val="008252F5"/>
    <w:rsid w:val="0082570E"/>
    <w:rsid w:val="00825A72"/>
    <w:rsid w:val="00831E0B"/>
    <w:rsid w:val="00832C9B"/>
    <w:rsid w:val="00833105"/>
    <w:rsid w:val="0083518A"/>
    <w:rsid w:val="00835D2E"/>
    <w:rsid w:val="00836107"/>
    <w:rsid w:val="00840844"/>
    <w:rsid w:val="0084623E"/>
    <w:rsid w:val="008463E0"/>
    <w:rsid w:val="008474C3"/>
    <w:rsid w:val="00847864"/>
    <w:rsid w:val="008506AC"/>
    <w:rsid w:val="00850FDE"/>
    <w:rsid w:val="0085123A"/>
    <w:rsid w:val="00853E0D"/>
    <w:rsid w:val="00854154"/>
    <w:rsid w:val="008549FD"/>
    <w:rsid w:val="00855B29"/>
    <w:rsid w:val="00856540"/>
    <w:rsid w:val="008572BD"/>
    <w:rsid w:val="0086086F"/>
    <w:rsid w:val="00862509"/>
    <w:rsid w:val="00863193"/>
    <w:rsid w:val="00863EAD"/>
    <w:rsid w:val="0086423A"/>
    <w:rsid w:val="00870ECA"/>
    <w:rsid w:val="00871C41"/>
    <w:rsid w:val="00871DC7"/>
    <w:rsid w:val="0087463F"/>
    <w:rsid w:val="00875162"/>
    <w:rsid w:val="00880274"/>
    <w:rsid w:val="00881C00"/>
    <w:rsid w:val="00883F2C"/>
    <w:rsid w:val="00884BB4"/>
    <w:rsid w:val="00891602"/>
    <w:rsid w:val="00891FD4"/>
    <w:rsid w:val="00892B67"/>
    <w:rsid w:val="00892FD4"/>
    <w:rsid w:val="00894D47"/>
    <w:rsid w:val="008958C0"/>
    <w:rsid w:val="00896017"/>
    <w:rsid w:val="008960E9"/>
    <w:rsid w:val="008A195A"/>
    <w:rsid w:val="008A236F"/>
    <w:rsid w:val="008A29BC"/>
    <w:rsid w:val="008A4520"/>
    <w:rsid w:val="008A4DCE"/>
    <w:rsid w:val="008A56FD"/>
    <w:rsid w:val="008A57EF"/>
    <w:rsid w:val="008A5BFD"/>
    <w:rsid w:val="008A5E30"/>
    <w:rsid w:val="008A6C22"/>
    <w:rsid w:val="008A76DB"/>
    <w:rsid w:val="008A7868"/>
    <w:rsid w:val="008B01CA"/>
    <w:rsid w:val="008B0C69"/>
    <w:rsid w:val="008B1C69"/>
    <w:rsid w:val="008B3FF3"/>
    <w:rsid w:val="008B50DC"/>
    <w:rsid w:val="008B6387"/>
    <w:rsid w:val="008B78F7"/>
    <w:rsid w:val="008B7945"/>
    <w:rsid w:val="008B7A73"/>
    <w:rsid w:val="008C1C64"/>
    <w:rsid w:val="008C5B26"/>
    <w:rsid w:val="008C77FB"/>
    <w:rsid w:val="008D10B0"/>
    <w:rsid w:val="008D29CD"/>
    <w:rsid w:val="008D3290"/>
    <w:rsid w:val="008D61A8"/>
    <w:rsid w:val="008D6910"/>
    <w:rsid w:val="008D74B2"/>
    <w:rsid w:val="008D77A0"/>
    <w:rsid w:val="008E2D82"/>
    <w:rsid w:val="008E4F27"/>
    <w:rsid w:val="008E6341"/>
    <w:rsid w:val="008E63CB"/>
    <w:rsid w:val="008E70CB"/>
    <w:rsid w:val="008E730F"/>
    <w:rsid w:val="008E753C"/>
    <w:rsid w:val="008E77EB"/>
    <w:rsid w:val="008F0BC4"/>
    <w:rsid w:val="008F1341"/>
    <w:rsid w:val="008F6C61"/>
    <w:rsid w:val="008F6CA2"/>
    <w:rsid w:val="00900362"/>
    <w:rsid w:val="00900F8B"/>
    <w:rsid w:val="009024F6"/>
    <w:rsid w:val="00905D0E"/>
    <w:rsid w:val="009066B9"/>
    <w:rsid w:val="00906AE7"/>
    <w:rsid w:val="009071B5"/>
    <w:rsid w:val="00907FFD"/>
    <w:rsid w:val="009114A6"/>
    <w:rsid w:val="00914CCA"/>
    <w:rsid w:val="00917776"/>
    <w:rsid w:val="00917858"/>
    <w:rsid w:val="00920034"/>
    <w:rsid w:val="00920EEC"/>
    <w:rsid w:val="00922930"/>
    <w:rsid w:val="009233A9"/>
    <w:rsid w:val="00924BCF"/>
    <w:rsid w:val="009255AC"/>
    <w:rsid w:val="00925FCD"/>
    <w:rsid w:val="00926360"/>
    <w:rsid w:val="00927310"/>
    <w:rsid w:val="009273AE"/>
    <w:rsid w:val="009277CB"/>
    <w:rsid w:val="009278E8"/>
    <w:rsid w:val="00927F78"/>
    <w:rsid w:val="0093038C"/>
    <w:rsid w:val="00931A38"/>
    <w:rsid w:val="009331D4"/>
    <w:rsid w:val="009333B2"/>
    <w:rsid w:val="0093369A"/>
    <w:rsid w:val="009347D4"/>
    <w:rsid w:val="00934957"/>
    <w:rsid w:val="00935000"/>
    <w:rsid w:val="00936C9D"/>
    <w:rsid w:val="00937061"/>
    <w:rsid w:val="00937470"/>
    <w:rsid w:val="00940206"/>
    <w:rsid w:val="009404A0"/>
    <w:rsid w:val="009425A3"/>
    <w:rsid w:val="00943DC9"/>
    <w:rsid w:val="00947F4C"/>
    <w:rsid w:val="0095212E"/>
    <w:rsid w:val="00953C8F"/>
    <w:rsid w:val="00961AE2"/>
    <w:rsid w:val="009620CB"/>
    <w:rsid w:val="00964303"/>
    <w:rsid w:val="00964CC1"/>
    <w:rsid w:val="00967F6B"/>
    <w:rsid w:val="00971E90"/>
    <w:rsid w:val="0097368E"/>
    <w:rsid w:val="00974AC3"/>
    <w:rsid w:val="00976B75"/>
    <w:rsid w:val="00976F15"/>
    <w:rsid w:val="009777C7"/>
    <w:rsid w:val="00977F54"/>
    <w:rsid w:val="00981187"/>
    <w:rsid w:val="00982FD2"/>
    <w:rsid w:val="009830CA"/>
    <w:rsid w:val="0098310C"/>
    <w:rsid w:val="00983326"/>
    <w:rsid w:val="00983F20"/>
    <w:rsid w:val="009840EA"/>
    <w:rsid w:val="0098465C"/>
    <w:rsid w:val="00984BB9"/>
    <w:rsid w:val="00985E83"/>
    <w:rsid w:val="00987390"/>
    <w:rsid w:val="00987C80"/>
    <w:rsid w:val="00992C98"/>
    <w:rsid w:val="009935AE"/>
    <w:rsid w:val="0099379F"/>
    <w:rsid w:val="00993CD3"/>
    <w:rsid w:val="00993FA9"/>
    <w:rsid w:val="00995150"/>
    <w:rsid w:val="009970D7"/>
    <w:rsid w:val="009975C2"/>
    <w:rsid w:val="009A0501"/>
    <w:rsid w:val="009A0957"/>
    <w:rsid w:val="009A19E7"/>
    <w:rsid w:val="009A2F10"/>
    <w:rsid w:val="009A3C8C"/>
    <w:rsid w:val="009A4D2D"/>
    <w:rsid w:val="009A5B41"/>
    <w:rsid w:val="009A5C3E"/>
    <w:rsid w:val="009A623E"/>
    <w:rsid w:val="009A7734"/>
    <w:rsid w:val="009A7EFD"/>
    <w:rsid w:val="009B0208"/>
    <w:rsid w:val="009B0685"/>
    <w:rsid w:val="009B39D9"/>
    <w:rsid w:val="009B3B27"/>
    <w:rsid w:val="009B4267"/>
    <w:rsid w:val="009B54E5"/>
    <w:rsid w:val="009B701F"/>
    <w:rsid w:val="009B79FF"/>
    <w:rsid w:val="009C0E28"/>
    <w:rsid w:val="009C1221"/>
    <w:rsid w:val="009C3415"/>
    <w:rsid w:val="009C3F49"/>
    <w:rsid w:val="009C5019"/>
    <w:rsid w:val="009C6375"/>
    <w:rsid w:val="009C75F9"/>
    <w:rsid w:val="009D15DD"/>
    <w:rsid w:val="009D283C"/>
    <w:rsid w:val="009D2BBA"/>
    <w:rsid w:val="009D2C41"/>
    <w:rsid w:val="009D5487"/>
    <w:rsid w:val="009D6D57"/>
    <w:rsid w:val="009D7285"/>
    <w:rsid w:val="009D789E"/>
    <w:rsid w:val="009E0111"/>
    <w:rsid w:val="009E102C"/>
    <w:rsid w:val="009E46D6"/>
    <w:rsid w:val="009E4953"/>
    <w:rsid w:val="009E5866"/>
    <w:rsid w:val="009E71E9"/>
    <w:rsid w:val="009F0552"/>
    <w:rsid w:val="009F0E7A"/>
    <w:rsid w:val="009F15F4"/>
    <w:rsid w:val="009F17BF"/>
    <w:rsid w:val="009F1954"/>
    <w:rsid w:val="009F20E0"/>
    <w:rsid w:val="009F4182"/>
    <w:rsid w:val="009F5389"/>
    <w:rsid w:val="009F5A35"/>
    <w:rsid w:val="009F5C0A"/>
    <w:rsid w:val="009F6A97"/>
    <w:rsid w:val="00A0202E"/>
    <w:rsid w:val="00A024F2"/>
    <w:rsid w:val="00A12A2D"/>
    <w:rsid w:val="00A14561"/>
    <w:rsid w:val="00A14ECA"/>
    <w:rsid w:val="00A158FD"/>
    <w:rsid w:val="00A16794"/>
    <w:rsid w:val="00A17BB4"/>
    <w:rsid w:val="00A213B9"/>
    <w:rsid w:val="00A21B7B"/>
    <w:rsid w:val="00A224BA"/>
    <w:rsid w:val="00A22BC4"/>
    <w:rsid w:val="00A253C9"/>
    <w:rsid w:val="00A2581F"/>
    <w:rsid w:val="00A261F5"/>
    <w:rsid w:val="00A26E08"/>
    <w:rsid w:val="00A279EB"/>
    <w:rsid w:val="00A27A34"/>
    <w:rsid w:val="00A309A5"/>
    <w:rsid w:val="00A31D7C"/>
    <w:rsid w:val="00A325AF"/>
    <w:rsid w:val="00A3718A"/>
    <w:rsid w:val="00A37945"/>
    <w:rsid w:val="00A4080F"/>
    <w:rsid w:val="00A42DEF"/>
    <w:rsid w:val="00A430C0"/>
    <w:rsid w:val="00A44299"/>
    <w:rsid w:val="00A44BD5"/>
    <w:rsid w:val="00A45B05"/>
    <w:rsid w:val="00A4788B"/>
    <w:rsid w:val="00A47A3F"/>
    <w:rsid w:val="00A47E8B"/>
    <w:rsid w:val="00A52778"/>
    <w:rsid w:val="00A529B0"/>
    <w:rsid w:val="00A534A5"/>
    <w:rsid w:val="00A5520F"/>
    <w:rsid w:val="00A55722"/>
    <w:rsid w:val="00A55AB5"/>
    <w:rsid w:val="00A56222"/>
    <w:rsid w:val="00A56A88"/>
    <w:rsid w:val="00A56F30"/>
    <w:rsid w:val="00A57FCD"/>
    <w:rsid w:val="00A6176E"/>
    <w:rsid w:val="00A63F47"/>
    <w:rsid w:val="00A63F7B"/>
    <w:rsid w:val="00A66164"/>
    <w:rsid w:val="00A67C7B"/>
    <w:rsid w:val="00A7386E"/>
    <w:rsid w:val="00A74F4F"/>
    <w:rsid w:val="00A76B5D"/>
    <w:rsid w:val="00A808D9"/>
    <w:rsid w:val="00A80F31"/>
    <w:rsid w:val="00A81288"/>
    <w:rsid w:val="00A8247C"/>
    <w:rsid w:val="00A83A1B"/>
    <w:rsid w:val="00A86D48"/>
    <w:rsid w:val="00A873B7"/>
    <w:rsid w:val="00A90322"/>
    <w:rsid w:val="00A90430"/>
    <w:rsid w:val="00A91B90"/>
    <w:rsid w:val="00A9208B"/>
    <w:rsid w:val="00A949B9"/>
    <w:rsid w:val="00A972AC"/>
    <w:rsid w:val="00A97455"/>
    <w:rsid w:val="00AA0486"/>
    <w:rsid w:val="00AA081C"/>
    <w:rsid w:val="00AA32EE"/>
    <w:rsid w:val="00AA35B1"/>
    <w:rsid w:val="00AA3BAC"/>
    <w:rsid w:val="00AA4545"/>
    <w:rsid w:val="00AA46D5"/>
    <w:rsid w:val="00AA48A9"/>
    <w:rsid w:val="00AA512D"/>
    <w:rsid w:val="00AA519C"/>
    <w:rsid w:val="00AA53E0"/>
    <w:rsid w:val="00AA5571"/>
    <w:rsid w:val="00AA586F"/>
    <w:rsid w:val="00AA6485"/>
    <w:rsid w:val="00AA6D53"/>
    <w:rsid w:val="00AC03CE"/>
    <w:rsid w:val="00AC1294"/>
    <w:rsid w:val="00AC1C97"/>
    <w:rsid w:val="00AC3100"/>
    <w:rsid w:val="00AC3E23"/>
    <w:rsid w:val="00AC47B5"/>
    <w:rsid w:val="00AC572E"/>
    <w:rsid w:val="00AC663B"/>
    <w:rsid w:val="00AC6C5D"/>
    <w:rsid w:val="00AC7A4E"/>
    <w:rsid w:val="00AD007D"/>
    <w:rsid w:val="00AD0A48"/>
    <w:rsid w:val="00AD6368"/>
    <w:rsid w:val="00AD76AE"/>
    <w:rsid w:val="00AE00CB"/>
    <w:rsid w:val="00AE02BB"/>
    <w:rsid w:val="00AE3367"/>
    <w:rsid w:val="00AE3A0A"/>
    <w:rsid w:val="00AE3F66"/>
    <w:rsid w:val="00AE5F6F"/>
    <w:rsid w:val="00AE6ED6"/>
    <w:rsid w:val="00AE7EA8"/>
    <w:rsid w:val="00AF08AE"/>
    <w:rsid w:val="00AF1EF3"/>
    <w:rsid w:val="00AF36B0"/>
    <w:rsid w:val="00AF438D"/>
    <w:rsid w:val="00AF6574"/>
    <w:rsid w:val="00B041EF"/>
    <w:rsid w:val="00B06C97"/>
    <w:rsid w:val="00B0791A"/>
    <w:rsid w:val="00B1102B"/>
    <w:rsid w:val="00B12B0E"/>
    <w:rsid w:val="00B12F97"/>
    <w:rsid w:val="00B13282"/>
    <w:rsid w:val="00B148CF"/>
    <w:rsid w:val="00B14C30"/>
    <w:rsid w:val="00B14DD3"/>
    <w:rsid w:val="00B1591B"/>
    <w:rsid w:val="00B22A25"/>
    <w:rsid w:val="00B23902"/>
    <w:rsid w:val="00B23D86"/>
    <w:rsid w:val="00B24CEF"/>
    <w:rsid w:val="00B26619"/>
    <w:rsid w:val="00B26728"/>
    <w:rsid w:val="00B27262"/>
    <w:rsid w:val="00B2766E"/>
    <w:rsid w:val="00B30679"/>
    <w:rsid w:val="00B309D7"/>
    <w:rsid w:val="00B3247E"/>
    <w:rsid w:val="00B34185"/>
    <w:rsid w:val="00B34983"/>
    <w:rsid w:val="00B34A84"/>
    <w:rsid w:val="00B34C6F"/>
    <w:rsid w:val="00B3547A"/>
    <w:rsid w:val="00B41601"/>
    <w:rsid w:val="00B41A04"/>
    <w:rsid w:val="00B4387D"/>
    <w:rsid w:val="00B44E81"/>
    <w:rsid w:val="00B4527B"/>
    <w:rsid w:val="00B46892"/>
    <w:rsid w:val="00B50111"/>
    <w:rsid w:val="00B5033F"/>
    <w:rsid w:val="00B5058E"/>
    <w:rsid w:val="00B5090F"/>
    <w:rsid w:val="00B517A0"/>
    <w:rsid w:val="00B51D43"/>
    <w:rsid w:val="00B55830"/>
    <w:rsid w:val="00B57760"/>
    <w:rsid w:val="00B57DA9"/>
    <w:rsid w:val="00B623D4"/>
    <w:rsid w:val="00B632D4"/>
    <w:rsid w:val="00B655EB"/>
    <w:rsid w:val="00B661C4"/>
    <w:rsid w:val="00B66518"/>
    <w:rsid w:val="00B67C9A"/>
    <w:rsid w:val="00B70990"/>
    <w:rsid w:val="00B709DF"/>
    <w:rsid w:val="00B712E4"/>
    <w:rsid w:val="00B713BF"/>
    <w:rsid w:val="00B71F0A"/>
    <w:rsid w:val="00B7222B"/>
    <w:rsid w:val="00B72DCA"/>
    <w:rsid w:val="00B72E93"/>
    <w:rsid w:val="00B74BF8"/>
    <w:rsid w:val="00B757E7"/>
    <w:rsid w:val="00B75F7A"/>
    <w:rsid w:val="00B76BAE"/>
    <w:rsid w:val="00B7747D"/>
    <w:rsid w:val="00B77CFF"/>
    <w:rsid w:val="00B81B69"/>
    <w:rsid w:val="00B8272F"/>
    <w:rsid w:val="00B836E3"/>
    <w:rsid w:val="00B839FA"/>
    <w:rsid w:val="00B9035E"/>
    <w:rsid w:val="00B90AC6"/>
    <w:rsid w:val="00B9256B"/>
    <w:rsid w:val="00B9441B"/>
    <w:rsid w:val="00B944E7"/>
    <w:rsid w:val="00B94793"/>
    <w:rsid w:val="00B95445"/>
    <w:rsid w:val="00B95726"/>
    <w:rsid w:val="00B97916"/>
    <w:rsid w:val="00B97BF2"/>
    <w:rsid w:val="00BA16F1"/>
    <w:rsid w:val="00BA2E7C"/>
    <w:rsid w:val="00BA383A"/>
    <w:rsid w:val="00BA604D"/>
    <w:rsid w:val="00BA610F"/>
    <w:rsid w:val="00BA67BC"/>
    <w:rsid w:val="00BB00CB"/>
    <w:rsid w:val="00BB06C4"/>
    <w:rsid w:val="00BB078A"/>
    <w:rsid w:val="00BB0839"/>
    <w:rsid w:val="00BB10A9"/>
    <w:rsid w:val="00BB2D8F"/>
    <w:rsid w:val="00BB5468"/>
    <w:rsid w:val="00BB6556"/>
    <w:rsid w:val="00BB74C0"/>
    <w:rsid w:val="00BC18F5"/>
    <w:rsid w:val="00BC376A"/>
    <w:rsid w:val="00BC4919"/>
    <w:rsid w:val="00BC4DE7"/>
    <w:rsid w:val="00BC4F4F"/>
    <w:rsid w:val="00BD0352"/>
    <w:rsid w:val="00BD330E"/>
    <w:rsid w:val="00BD33CA"/>
    <w:rsid w:val="00BE006D"/>
    <w:rsid w:val="00BE3003"/>
    <w:rsid w:val="00BE45BC"/>
    <w:rsid w:val="00BE5F0D"/>
    <w:rsid w:val="00BF0A13"/>
    <w:rsid w:val="00BF4BD0"/>
    <w:rsid w:val="00BF60AB"/>
    <w:rsid w:val="00BF63CA"/>
    <w:rsid w:val="00BF6B86"/>
    <w:rsid w:val="00BF7BA8"/>
    <w:rsid w:val="00C0065A"/>
    <w:rsid w:val="00C021AC"/>
    <w:rsid w:val="00C06E71"/>
    <w:rsid w:val="00C0754E"/>
    <w:rsid w:val="00C11A25"/>
    <w:rsid w:val="00C1282B"/>
    <w:rsid w:val="00C15058"/>
    <w:rsid w:val="00C168B5"/>
    <w:rsid w:val="00C17119"/>
    <w:rsid w:val="00C2078A"/>
    <w:rsid w:val="00C209C6"/>
    <w:rsid w:val="00C21F28"/>
    <w:rsid w:val="00C21FD3"/>
    <w:rsid w:val="00C25937"/>
    <w:rsid w:val="00C2644D"/>
    <w:rsid w:val="00C267BC"/>
    <w:rsid w:val="00C27AEB"/>
    <w:rsid w:val="00C31CE8"/>
    <w:rsid w:val="00C3214E"/>
    <w:rsid w:val="00C3245A"/>
    <w:rsid w:val="00C328CE"/>
    <w:rsid w:val="00C33159"/>
    <w:rsid w:val="00C33BF2"/>
    <w:rsid w:val="00C364D1"/>
    <w:rsid w:val="00C37841"/>
    <w:rsid w:val="00C37B58"/>
    <w:rsid w:val="00C43440"/>
    <w:rsid w:val="00C473CA"/>
    <w:rsid w:val="00C51D08"/>
    <w:rsid w:val="00C51DE6"/>
    <w:rsid w:val="00C56DEA"/>
    <w:rsid w:val="00C61CE7"/>
    <w:rsid w:val="00C62034"/>
    <w:rsid w:val="00C621C6"/>
    <w:rsid w:val="00C63631"/>
    <w:rsid w:val="00C63DE9"/>
    <w:rsid w:val="00C6401C"/>
    <w:rsid w:val="00C64247"/>
    <w:rsid w:val="00C64AA8"/>
    <w:rsid w:val="00C651E3"/>
    <w:rsid w:val="00C6689D"/>
    <w:rsid w:val="00C66906"/>
    <w:rsid w:val="00C67937"/>
    <w:rsid w:val="00C67BF7"/>
    <w:rsid w:val="00C71174"/>
    <w:rsid w:val="00C726CA"/>
    <w:rsid w:val="00C7347A"/>
    <w:rsid w:val="00C82128"/>
    <w:rsid w:val="00C82A31"/>
    <w:rsid w:val="00C82E83"/>
    <w:rsid w:val="00C84E51"/>
    <w:rsid w:val="00C86857"/>
    <w:rsid w:val="00C90093"/>
    <w:rsid w:val="00C91234"/>
    <w:rsid w:val="00C91E72"/>
    <w:rsid w:val="00C91FB6"/>
    <w:rsid w:val="00C921CB"/>
    <w:rsid w:val="00C935F2"/>
    <w:rsid w:val="00C9431E"/>
    <w:rsid w:val="00C94B1E"/>
    <w:rsid w:val="00C977A1"/>
    <w:rsid w:val="00CA1045"/>
    <w:rsid w:val="00CA1776"/>
    <w:rsid w:val="00CA1EF9"/>
    <w:rsid w:val="00CA204D"/>
    <w:rsid w:val="00CA3AD9"/>
    <w:rsid w:val="00CA5835"/>
    <w:rsid w:val="00CA6F33"/>
    <w:rsid w:val="00CA73D5"/>
    <w:rsid w:val="00CA7CAF"/>
    <w:rsid w:val="00CB1215"/>
    <w:rsid w:val="00CB1E1C"/>
    <w:rsid w:val="00CB341B"/>
    <w:rsid w:val="00CB5B04"/>
    <w:rsid w:val="00CB6986"/>
    <w:rsid w:val="00CB6B78"/>
    <w:rsid w:val="00CC25A3"/>
    <w:rsid w:val="00CC4860"/>
    <w:rsid w:val="00CC6737"/>
    <w:rsid w:val="00CD03D6"/>
    <w:rsid w:val="00CD083D"/>
    <w:rsid w:val="00CD09C6"/>
    <w:rsid w:val="00CD21E3"/>
    <w:rsid w:val="00CD3C45"/>
    <w:rsid w:val="00CD41B4"/>
    <w:rsid w:val="00CD43A7"/>
    <w:rsid w:val="00CD47C8"/>
    <w:rsid w:val="00CD584F"/>
    <w:rsid w:val="00CD5997"/>
    <w:rsid w:val="00CD6659"/>
    <w:rsid w:val="00CE0D2E"/>
    <w:rsid w:val="00CE1491"/>
    <w:rsid w:val="00CE1DB4"/>
    <w:rsid w:val="00CE1FED"/>
    <w:rsid w:val="00CE39B1"/>
    <w:rsid w:val="00CE3D0D"/>
    <w:rsid w:val="00CE5BEF"/>
    <w:rsid w:val="00CE6AEC"/>
    <w:rsid w:val="00CE6FB6"/>
    <w:rsid w:val="00CE7199"/>
    <w:rsid w:val="00CE75AB"/>
    <w:rsid w:val="00CF1157"/>
    <w:rsid w:val="00CF11FE"/>
    <w:rsid w:val="00CF159F"/>
    <w:rsid w:val="00CF25CF"/>
    <w:rsid w:val="00CF2B1B"/>
    <w:rsid w:val="00CF45E7"/>
    <w:rsid w:val="00CF596B"/>
    <w:rsid w:val="00CF68F5"/>
    <w:rsid w:val="00D01CB8"/>
    <w:rsid w:val="00D0213F"/>
    <w:rsid w:val="00D022FF"/>
    <w:rsid w:val="00D03811"/>
    <w:rsid w:val="00D067E2"/>
    <w:rsid w:val="00D0686F"/>
    <w:rsid w:val="00D06B23"/>
    <w:rsid w:val="00D07087"/>
    <w:rsid w:val="00D10EC8"/>
    <w:rsid w:val="00D122EC"/>
    <w:rsid w:val="00D13BD0"/>
    <w:rsid w:val="00D141FC"/>
    <w:rsid w:val="00D17AB7"/>
    <w:rsid w:val="00D17B8B"/>
    <w:rsid w:val="00D235B3"/>
    <w:rsid w:val="00D24186"/>
    <w:rsid w:val="00D255B0"/>
    <w:rsid w:val="00D306BA"/>
    <w:rsid w:val="00D31014"/>
    <w:rsid w:val="00D31A4D"/>
    <w:rsid w:val="00D34174"/>
    <w:rsid w:val="00D34BAC"/>
    <w:rsid w:val="00D36F7C"/>
    <w:rsid w:val="00D41155"/>
    <w:rsid w:val="00D412B7"/>
    <w:rsid w:val="00D41681"/>
    <w:rsid w:val="00D41F0D"/>
    <w:rsid w:val="00D42F41"/>
    <w:rsid w:val="00D43694"/>
    <w:rsid w:val="00D43A13"/>
    <w:rsid w:val="00D43DD0"/>
    <w:rsid w:val="00D4424E"/>
    <w:rsid w:val="00D4453A"/>
    <w:rsid w:val="00D44A9B"/>
    <w:rsid w:val="00D46D36"/>
    <w:rsid w:val="00D476C9"/>
    <w:rsid w:val="00D47848"/>
    <w:rsid w:val="00D51A3F"/>
    <w:rsid w:val="00D53D6B"/>
    <w:rsid w:val="00D540AC"/>
    <w:rsid w:val="00D54E4E"/>
    <w:rsid w:val="00D55352"/>
    <w:rsid w:val="00D55395"/>
    <w:rsid w:val="00D56433"/>
    <w:rsid w:val="00D56EC8"/>
    <w:rsid w:val="00D579F3"/>
    <w:rsid w:val="00D624BE"/>
    <w:rsid w:val="00D62CE5"/>
    <w:rsid w:val="00D648D6"/>
    <w:rsid w:val="00D668B0"/>
    <w:rsid w:val="00D66EAA"/>
    <w:rsid w:val="00D66FD4"/>
    <w:rsid w:val="00D70D5B"/>
    <w:rsid w:val="00D71D5C"/>
    <w:rsid w:val="00D7231E"/>
    <w:rsid w:val="00D77137"/>
    <w:rsid w:val="00D77815"/>
    <w:rsid w:val="00D77E00"/>
    <w:rsid w:val="00D81A15"/>
    <w:rsid w:val="00D83A45"/>
    <w:rsid w:val="00D85024"/>
    <w:rsid w:val="00D852F8"/>
    <w:rsid w:val="00D872E7"/>
    <w:rsid w:val="00D876BF"/>
    <w:rsid w:val="00D9133E"/>
    <w:rsid w:val="00D91F66"/>
    <w:rsid w:val="00D9319E"/>
    <w:rsid w:val="00D93B0C"/>
    <w:rsid w:val="00D94BF1"/>
    <w:rsid w:val="00D9524C"/>
    <w:rsid w:val="00D95343"/>
    <w:rsid w:val="00D954A3"/>
    <w:rsid w:val="00D95ADC"/>
    <w:rsid w:val="00D95AE5"/>
    <w:rsid w:val="00D95EDE"/>
    <w:rsid w:val="00D9685C"/>
    <w:rsid w:val="00D968E9"/>
    <w:rsid w:val="00D9717A"/>
    <w:rsid w:val="00D97774"/>
    <w:rsid w:val="00D977A5"/>
    <w:rsid w:val="00DA2A7D"/>
    <w:rsid w:val="00DA2B07"/>
    <w:rsid w:val="00DA394E"/>
    <w:rsid w:val="00DA3974"/>
    <w:rsid w:val="00DA4582"/>
    <w:rsid w:val="00DA5BB3"/>
    <w:rsid w:val="00DA5BBB"/>
    <w:rsid w:val="00DA60F2"/>
    <w:rsid w:val="00DA7AAC"/>
    <w:rsid w:val="00DB0420"/>
    <w:rsid w:val="00DB087F"/>
    <w:rsid w:val="00DB3EF1"/>
    <w:rsid w:val="00DB4298"/>
    <w:rsid w:val="00DB5A70"/>
    <w:rsid w:val="00DB617C"/>
    <w:rsid w:val="00DC09A0"/>
    <w:rsid w:val="00DC0C9C"/>
    <w:rsid w:val="00DC11BB"/>
    <w:rsid w:val="00DC1350"/>
    <w:rsid w:val="00DC1487"/>
    <w:rsid w:val="00DC2364"/>
    <w:rsid w:val="00DC2A2D"/>
    <w:rsid w:val="00DD1228"/>
    <w:rsid w:val="00DD1AE5"/>
    <w:rsid w:val="00DD21C3"/>
    <w:rsid w:val="00DD4440"/>
    <w:rsid w:val="00DD5F00"/>
    <w:rsid w:val="00DD7271"/>
    <w:rsid w:val="00DE1555"/>
    <w:rsid w:val="00DE1EE9"/>
    <w:rsid w:val="00DE235A"/>
    <w:rsid w:val="00DE31C2"/>
    <w:rsid w:val="00DE39E0"/>
    <w:rsid w:val="00DE3FA0"/>
    <w:rsid w:val="00DF1BBF"/>
    <w:rsid w:val="00DF1EA3"/>
    <w:rsid w:val="00DF33B9"/>
    <w:rsid w:val="00DF3842"/>
    <w:rsid w:val="00DF40BA"/>
    <w:rsid w:val="00DF49C2"/>
    <w:rsid w:val="00DF4DD6"/>
    <w:rsid w:val="00DF54C4"/>
    <w:rsid w:val="00DF7E56"/>
    <w:rsid w:val="00E007C8"/>
    <w:rsid w:val="00E0146B"/>
    <w:rsid w:val="00E01AFB"/>
    <w:rsid w:val="00E03001"/>
    <w:rsid w:val="00E03CBF"/>
    <w:rsid w:val="00E04496"/>
    <w:rsid w:val="00E07431"/>
    <w:rsid w:val="00E1097F"/>
    <w:rsid w:val="00E114A1"/>
    <w:rsid w:val="00E11562"/>
    <w:rsid w:val="00E118CA"/>
    <w:rsid w:val="00E129D9"/>
    <w:rsid w:val="00E15AAE"/>
    <w:rsid w:val="00E164B6"/>
    <w:rsid w:val="00E21AC6"/>
    <w:rsid w:val="00E22395"/>
    <w:rsid w:val="00E22A52"/>
    <w:rsid w:val="00E2568A"/>
    <w:rsid w:val="00E26678"/>
    <w:rsid w:val="00E26D23"/>
    <w:rsid w:val="00E32949"/>
    <w:rsid w:val="00E32C38"/>
    <w:rsid w:val="00E33A43"/>
    <w:rsid w:val="00E341E4"/>
    <w:rsid w:val="00E3473D"/>
    <w:rsid w:val="00E34CE3"/>
    <w:rsid w:val="00E34D28"/>
    <w:rsid w:val="00E34F04"/>
    <w:rsid w:val="00E37E07"/>
    <w:rsid w:val="00E40FE9"/>
    <w:rsid w:val="00E41BB8"/>
    <w:rsid w:val="00E431A1"/>
    <w:rsid w:val="00E43251"/>
    <w:rsid w:val="00E43677"/>
    <w:rsid w:val="00E43E14"/>
    <w:rsid w:val="00E462B7"/>
    <w:rsid w:val="00E52117"/>
    <w:rsid w:val="00E52A4E"/>
    <w:rsid w:val="00E53AA8"/>
    <w:rsid w:val="00E53C4C"/>
    <w:rsid w:val="00E551BD"/>
    <w:rsid w:val="00E55263"/>
    <w:rsid w:val="00E5548A"/>
    <w:rsid w:val="00E5651B"/>
    <w:rsid w:val="00E565CB"/>
    <w:rsid w:val="00E620C5"/>
    <w:rsid w:val="00E62FBF"/>
    <w:rsid w:val="00E63C98"/>
    <w:rsid w:val="00E6514D"/>
    <w:rsid w:val="00E66569"/>
    <w:rsid w:val="00E70A32"/>
    <w:rsid w:val="00E71AE6"/>
    <w:rsid w:val="00E7284C"/>
    <w:rsid w:val="00E72C6F"/>
    <w:rsid w:val="00E73D80"/>
    <w:rsid w:val="00E74A69"/>
    <w:rsid w:val="00E74DCE"/>
    <w:rsid w:val="00E7597B"/>
    <w:rsid w:val="00E77A2A"/>
    <w:rsid w:val="00E80830"/>
    <w:rsid w:val="00E812F3"/>
    <w:rsid w:val="00E8149A"/>
    <w:rsid w:val="00E81CC7"/>
    <w:rsid w:val="00E825FE"/>
    <w:rsid w:val="00E82BF8"/>
    <w:rsid w:val="00E85142"/>
    <w:rsid w:val="00E855C2"/>
    <w:rsid w:val="00E85C0B"/>
    <w:rsid w:val="00E867E1"/>
    <w:rsid w:val="00E871FB"/>
    <w:rsid w:val="00E8762E"/>
    <w:rsid w:val="00E9072B"/>
    <w:rsid w:val="00E9579C"/>
    <w:rsid w:val="00EA2386"/>
    <w:rsid w:val="00EA3C44"/>
    <w:rsid w:val="00EA3CBE"/>
    <w:rsid w:val="00EA42F1"/>
    <w:rsid w:val="00EA45FF"/>
    <w:rsid w:val="00EA4DE4"/>
    <w:rsid w:val="00EA4F43"/>
    <w:rsid w:val="00EA5231"/>
    <w:rsid w:val="00EA5AF7"/>
    <w:rsid w:val="00EA5EBF"/>
    <w:rsid w:val="00EB00BD"/>
    <w:rsid w:val="00EB0BA9"/>
    <w:rsid w:val="00EB2B01"/>
    <w:rsid w:val="00EB303D"/>
    <w:rsid w:val="00EB3119"/>
    <w:rsid w:val="00EB3B1D"/>
    <w:rsid w:val="00EB40DC"/>
    <w:rsid w:val="00EB46C2"/>
    <w:rsid w:val="00EB4AE2"/>
    <w:rsid w:val="00EB5998"/>
    <w:rsid w:val="00EB6420"/>
    <w:rsid w:val="00EB6E7C"/>
    <w:rsid w:val="00EC1CBB"/>
    <w:rsid w:val="00EC214A"/>
    <w:rsid w:val="00EC239A"/>
    <w:rsid w:val="00EC2726"/>
    <w:rsid w:val="00EC39BC"/>
    <w:rsid w:val="00EC5EC1"/>
    <w:rsid w:val="00ED04B0"/>
    <w:rsid w:val="00ED05BD"/>
    <w:rsid w:val="00ED0F21"/>
    <w:rsid w:val="00ED1E2E"/>
    <w:rsid w:val="00ED2D9E"/>
    <w:rsid w:val="00ED32D9"/>
    <w:rsid w:val="00ED5B54"/>
    <w:rsid w:val="00ED624E"/>
    <w:rsid w:val="00ED75BD"/>
    <w:rsid w:val="00ED7CDC"/>
    <w:rsid w:val="00EE0325"/>
    <w:rsid w:val="00EE0E7B"/>
    <w:rsid w:val="00EE1488"/>
    <w:rsid w:val="00EE2E3D"/>
    <w:rsid w:val="00EE50BF"/>
    <w:rsid w:val="00EE56DE"/>
    <w:rsid w:val="00EE7127"/>
    <w:rsid w:val="00EE7EDE"/>
    <w:rsid w:val="00EF0EB6"/>
    <w:rsid w:val="00EF1F9F"/>
    <w:rsid w:val="00EF26F7"/>
    <w:rsid w:val="00F00AFE"/>
    <w:rsid w:val="00F010C6"/>
    <w:rsid w:val="00F016BF"/>
    <w:rsid w:val="00F030A4"/>
    <w:rsid w:val="00F052DE"/>
    <w:rsid w:val="00F10C25"/>
    <w:rsid w:val="00F14B36"/>
    <w:rsid w:val="00F16569"/>
    <w:rsid w:val="00F1663D"/>
    <w:rsid w:val="00F20696"/>
    <w:rsid w:val="00F20757"/>
    <w:rsid w:val="00F20C8A"/>
    <w:rsid w:val="00F21C91"/>
    <w:rsid w:val="00F21F64"/>
    <w:rsid w:val="00F2676B"/>
    <w:rsid w:val="00F26A87"/>
    <w:rsid w:val="00F26CA7"/>
    <w:rsid w:val="00F270C2"/>
    <w:rsid w:val="00F2788A"/>
    <w:rsid w:val="00F327EB"/>
    <w:rsid w:val="00F32844"/>
    <w:rsid w:val="00F33B44"/>
    <w:rsid w:val="00F33E34"/>
    <w:rsid w:val="00F37682"/>
    <w:rsid w:val="00F37FD5"/>
    <w:rsid w:val="00F40050"/>
    <w:rsid w:val="00F4060B"/>
    <w:rsid w:val="00F4172E"/>
    <w:rsid w:val="00F41EE4"/>
    <w:rsid w:val="00F42425"/>
    <w:rsid w:val="00F42F0C"/>
    <w:rsid w:val="00F433ED"/>
    <w:rsid w:val="00F45B6D"/>
    <w:rsid w:val="00F47685"/>
    <w:rsid w:val="00F47918"/>
    <w:rsid w:val="00F544B3"/>
    <w:rsid w:val="00F547BA"/>
    <w:rsid w:val="00F54B65"/>
    <w:rsid w:val="00F603C4"/>
    <w:rsid w:val="00F60CAC"/>
    <w:rsid w:val="00F60F7B"/>
    <w:rsid w:val="00F62186"/>
    <w:rsid w:val="00F62989"/>
    <w:rsid w:val="00F631AA"/>
    <w:rsid w:val="00F63CCD"/>
    <w:rsid w:val="00F662D0"/>
    <w:rsid w:val="00F66B43"/>
    <w:rsid w:val="00F66DA0"/>
    <w:rsid w:val="00F707EF"/>
    <w:rsid w:val="00F7085C"/>
    <w:rsid w:val="00F72905"/>
    <w:rsid w:val="00F75BBB"/>
    <w:rsid w:val="00F761B9"/>
    <w:rsid w:val="00F7719A"/>
    <w:rsid w:val="00F77D55"/>
    <w:rsid w:val="00F81CF4"/>
    <w:rsid w:val="00F85B51"/>
    <w:rsid w:val="00F85FCE"/>
    <w:rsid w:val="00F877D9"/>
    <w:rsid w:val="00F907CA"/>
    <w:rsid w:val="00F9153C"/>
    <w:rsid w:val="00F926B5"/>
    <w:rsid w:val="00F92918"/>
    <w:rsid w:val="00F92BB5"/>
    <w:rsid w:val="00F93158"/>
    <w:rsid w:val="00F95A27"/>
    <w:rsid w:val="00F97816"/>
    <w:rsid w:val="00F979A2"/>
    <w:rsid w:val="00FA0982"/>
    <w:rsid w:val="00FA1DCF"/>
    <w:rsid w:val="00FA1EB9"/>
    <w:rsid w:val="00FA2A98"/>
    <w:rsid w:val="00FA60F7"/>
    <w:rsid w:val="00FA6AA5"/>
    <w:rsid w:val="00FA761D"/>
    <w:rsid w:val="00FA7639"/>
    <w:rsid w:val="00FB0872"/>
    <w:rsid w:val="00FB08CC"/>
    <w:rsid w:val="00FB1943"/>
    <w:rsid w:val="00FB1BB4"/>
    <w:rsid w:val="00FB20F9"/>
    <w:rsid w:val="00FB2E04"/>
    <w:rsid w:val="00FB32D3"/>
    <w:rsid w:val="00FB4EFA"/>
    <w:rsid w:val="00FB5215"/>
    <w:rsid w:val="00FB59F9"/>
    <w:rsid w:val="00FB6706"/>
    <w:rsid w:val="00FC0C9C"/>
    <w:rsid w:val="00FC1148"/>
    <w:rsid w:val="00FC16B0"/>
    <w:rsid w:val="00FC27B9"/>
    <w:rsid w:val="00FC3758"/>
    <w:rsid w:val="00FC62A4"/>
    <w:rsid w:val="00FC65A7"/>
    <w:rsid w:val="00FC6B23"/>
    <w:rsid w:val="00FD041B"/>
    <w:rsid w:val="00FD09D1"/>
    <w:rsid w:val="00FD0FB2"/>
    <w:rsid w:val="00FD306E"/>
    <w:rsid w:val="00FD5878"/>
    <w:rsid w:val="00FD769A"/>
    <w:rsid w:val="00FE0BA3"/>
    <w:rsid w:val="00FE2DDE"/>
    <w:rsid w:val="00FE4B61"/>
    <w:rsid w:val="00FF059E"/>
    <w:rsid w:val="00FF6C51"/>
    <w:rsid w:val="00FF7549"/>
    <w:rsid w:val="1897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unhideWhenUsed="0"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12" w:lineRule="auto"/>
      <w:ind w:firstLine="200" w:firstLineChars="200"/>
    </w:pPr>
    <w:rPr>
      <w:rFonts w:ascii="宋体" w:hAnsi="宋体" w:eastAsia="宋体" w:cs="宋体"/>
      <w:kern w:val="2"/>
      <w:sz w:val="21"/>
      <w:szCs w:val="21"/>
      <w:lang w:val="en-US" w:eastAsia="zh-CN" w:bidi="ar-SA"/>
    </w:rPr>
  </w:style>
  <w:style w:type="paragraph" w:styleId="2">
    <w:name w:val="heading 1"/>
    <w:next w:val="1"/>
    <w:link w:val="28"/>
    <w:autoRedefine/>
    <w:qFormat/>
    <w:uiPriority w:val="9"/>
    <w:pPr>
      <w:keepNext/>
      <w:keepLines/>
      <w:numPr>
        <w:ilvl w:val="0"/>
        <w:numId w:val="1"/>
      </w:numPr>
      <w:spacing w:before="163" w:beforeLines="50" w:after="163" w:afterLines="50" w:line="360" w:lineRule="auto"/>
      <w:jc w:val="center"/>
      <w:outlineLvl w:val="0"/>
    </w:pPr>
    <w:rPr>
      <w:rFonts w:ascii="黑体" w:eastAsia="黑体" w:hAnsiTheme="minorHAnsi" w:cstheme="minorBidi"/>
      <w:b/>
      <w:bCs/>
      <w:kern w:val="44"/>
      <w:sz w:val="28"/>
      <w:szCs w:val="44"/>
      <w:lang w:val="en-US" w:eastAsia="zh-CN" w:bidi="ar-SA"/>
    </w:rPr>
  </w:style>
  <w:style w:type="paragraph" w:styleId="3">
    <w:name w:val="heading 2"/>
    <w:next w:val="1"/>
    <w:link w:val="34"/>
    <w:autoRedefine/>
    <w:qFormat/>
    <w:uiPriority w:val="9"/>
    <w:pPr>
      <w:widowControl w:val="0"/>
      <w:numPr>
        <w:ilvl w:val="1"/>
        <w:numId w:val="1"/>
      </w:numPr>
      <w:spacing w:before="163" w:beforeLines="50" w:after="163" w:afterLines="50" w:line="360" w:lineRule="auto"/>
      <w:outlineLvl w:val="1"/>
    </w:pPr>
    <w:rPr>
      <w:rFonts w:ascii="黑体" w:eastAsia="黑体" w:hAnsiTheme="majorHAnsi" w:cstheme="majorBidi"/>
      <w:b/>
      <w:bCs/>
      <w:kern w:val="2"/>
      <w:sz w:val="24"/>
      <w:szCs w:val="32"/>
      <w:lang w:val="en-US" w:eastAsia="zh-CN" w:bidi="ar-SA"/>
    </w:rPr>
  </w:style>
  <w:style w:type="paragraph" w:styleId="4">
    <w:name w:val="heading 3"/>
    <w:next w:val="1"/>
    <w:link w:val="35"/>
    <w:autoRedefine/>
    <w:qFormat/>
    <w:uiPriority w:val="9"/>
    <w:pPr>
      <w:keepNext/>
      <w:keepLines/>
      <w:numPr>
        <w:ilvl w:val="2"/>
        <w:numId w:val="1"/>
      </w:numPr>
      <w:tabs>
        <w:tab w:val="left" w:pos="851"/>
      </w:tabs>
      <w:spacing w:before="163" w:beforeLines="50" w:after="163" w:afterLines="50" w:line="360" w:lineRule="auto"/>
      <w:outlineLvl w:val="2"/>
    </w:pPr>
    <w:rPr>
      <w:rFonts w:ascii="黑体" w:eastAsia="黑体" w:hAnsiTheme="minorHAnsi" w:cstheme="minorBidi"/>
      <w:b/>
      <w:bCs/>
      <w:kern w:val="2"/>
      <w:sz w:val="24"/>
      <w:szCs w:val="32"/>
      <w:lang w:val="en-US" w:eastAsia="zh-CN" w:bidi="ar-SA"/>
    </w:rPr>
  </w:style>
  <w:style w:type="paragraph" w:styleId="5">
    <w:name w:val="heading 4"/>
    <w:next w:val="1"/>
    <w:link w:val="36"/>
    <w:autoRedefine/>
    <w:qFormat/>
    <w:uiPriority w:val="9"/>
    <w:pPr>
      <w:keepNext/>
      <w:keepLines/>
      <w:numPr>
        <w:ilvl w:val="3"/>
        <w:numId w:val="1"/>
      </w:numPr>
      <w:spacing w:before="163" w:beforeLines="50" w:after="163" w:afterLines="50" w:line="360" w:lineRule="auto"/>
      <w:outlineLvl w:val="3"/>
    </w:pPr>
    <w:rPr>
      <w:rFonts w:ascii="黑体" w:hAnsi="宋体" w:eastAsia="黑体" w:cstheme="majorBidi"/>
      <w:b/>
      <w:bCs/>
      <w:kern w:val="2"/>
      <w:sz w:val="24"/>
      <w:szCs w:val="28"/>
      <w:lang w:val="en-US" w:eastAsia="zh-CN" w:bidi="ar-SA"/>
    </w:rPr>
  </w:style>
  <w:style w:type="paragraph" w:styleId="6">
    <w:name w:val="heading 5"/>
    <w:next w:val="1"/>
    <w:link w:val="37"/>
    <w:autoRedefine/>
    <w:qFormat/>
    <w:uiPriority w:val="9"/>
    <w:pPr>
      <w:widowControl w:val="0"/>
      <w:numPr>
        <w:ilvl w:val="4"/>
        <w:numId w:val="1"/>
      </w:numPr>
      <w:spacing w:line="360" w:lineRule="auto"/>
      <w:outlineLvl w:val="4"/>
    </w:pPr>
    <w:rPr>
      <w:rFonts w:ascii="黑体" w:hAnsi="宋体" w:eastAsia="黑体" w:cs="宋体"/>
      <w:b/>
      <w:bCs/>
      <w:kern w:val="2"/>
      <w:sz w:val="21"/>
      <w:szCs w:val="28"/>
      <w:lang w:val="en-US" w:eastAsia="zh-CN" w:bidi="ar-SA"/>
    </w:rPr>
  </w:style>
  <w:style w:type="paragraph" w:styleId="7">
    <w:name w:val="heading 6"/>
    <w:basedOn w:val="1"/>
    <w:next w:val="1"/>
    <w:link w:val="38"/>
    <w:autoRedefine/>
    <w:qFormat/>
    <w:uiPriority w:val="9"/>
    <w:pPr>
      <w:keepNext/>
      <w:keepLines/>
      <w:numPr>
        <w:ilvl w:val="5"/>
        <w:numId w:val="1"/>
      </w:numPr>
      <w:ind w:firstLine="0" w:firstLineChars="0"/>
      <w:outlineLvl w:val="5"/>
    </w:pPr>
    <w:rPr>
      <w:rFonts w:ascii="黑体" w:eastAsia="黑体" w:cstheme="majorBidi"/>
      <w:b/>
      <w:bCs/>
    </w:rPr>
  </w:style>
  <w:style w:type="paragraph" w:styleId="8">
    <w:name w:val="heading 7"/>
    <w:basedOn w:val="1"/>
    <w:next w:val="1"/>
    <w:link w:val="39"/>
    <w:unhideWhenUsed/>
    <w:qFormat/>
    <w:uiPriority w:val="9"/>
    <w:pPr>
      <w:keepNext/>
      <w:keepLines/>
      <w:spacing w:before="40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40"/>
    <w:semiHidden/>
    <w:unhideWhenUsed/>
    <w:qFormat/>
    <w:uiPriority w:val="9"/>
    <w:pPr>
      <w:keepNext/>
      <w:keepLines/>
      <w:outlineLvl w:val="7"/>
    </w:pPr>
    <w:rPr>
      <w:rFonts w:asciiTheme="minorHAnsi" w:hAnsiTheme="minorHAnsi"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41"/>
    <w:semiHidden/>
    <w:unhideWhenUsed/>
    <w:qFormat/>
    <w:uiPriority w:val="9"/>
    <w:pPr>
      <w:keepNext/>
      <w:keepLines/>
      <w:outlineLvl w:val="8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6">
    <w:name w:val="Default Paragraph Font"/>
    <w:semiHidden/>
    <w:unhideWhenUsed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iPriority w:val="39"/>
    <w:pPr>
      <w:ind w:left="2520" w:leftChars="1200"/>
    </w:pPr>
  </w:style>
  <w:style w:type="paragraph" w:styleId="12">
    <w:name w:val="toc 5"/>
    <w:basedOn w:val="1"/>
    <w:next w:val="1"/>
    <w:qFormat/>
    <w:uiPriority w:val="39"/>
    <w:pPr>
      <w:ind w:left="600" w:leftChars="600"/>
    </w:pPr>
  </w:style>
  <w:style w:type="paragraph" w:styleId="13">
    <w:name w:val="toc 3"/>
    <w:basedOn w:val="1"/>
    <w:next w:val="1"/>
    <w:autoRedefine/>
    <w:unhideWhenUsed/>
    <w:uiPriority w:val="39"/>
    <w:pPr>
      <w:tabs>
        <w:tab w:val="right" w:leader="dot" w:pos="9628"/>
      </w:tabs>
      <w:ind w:left="200" w:leftChars="200" w:firstLine="0" w:firstLineChars="0"/>
    </w:pPr>
  </w:style>
  <w:style w:type="paragraph" w:styleId="14">
    <w:name w:val="toc 8"/>
    <w:basedOn w:val="1"/>
    <w:next w:val="1"/>
    <w:autoRedefine/>
    <w:uiPriority w:val="39"/>
    <w:pPr>
      <w:ind w:left="2940" w:leftChars="1400"/>
    </w:pPr>
  </w:style>
  <w:style w:type="paragraph" w:styleId="15">
    <w:name w:val="footer"/>
    <w:basedOn w:val="1"/>
    <w:link w:val="69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6">
    <w:name w:val="header"/>
    <w:basedOn w:val="1"/>
    <w:link w:val="70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7">
    <w:name w:val="toc 1"/>
    <w:next w:val="1"/>
    <w:autoRedefine/>
    <w:unhideWhenUsed/>
    <w:qFormat/>
    <w:uiPriority w:val="39"/>
    <w:pPr>
      <w:tabs>
        <w:tab w:val="right" w:leader="dot" w:pos="9628"/>
      </w:tabs>
      <w:spacing w:line="312" w:lineRule="auto"/>
    </w:pPr>
    <w:rPr>
      <w:rFonts w:ascii="黑体" w:hAnsi="宋体" w:eastAsia="黑体" w:cs="宋体"/>
      <w:b/>
      <w:bCs/>
      <w:kern w:val="2"/>
      <w:sz w:val="21"/>
      <w:szCs w:val="21"/>
      <w:lang w:val="en-US" w:eastAsia="zh-CN" w:bidi="ar-SA"/>
    </w:rPr>
  </w:style>
  <w:style w:type="paragraph" w:styleId="18">
    <w:name w:val="toc 4"/>
    <w:next w:val="1"/>
    <w:autoRedefine/>
    <w:qFormat/>
    <w:uiPriority w:val="39"/>
    <w:pPr>
      <w:spacing w:line="312" w:lineRule="auto"/>
      <w:ind w:left="400" w:leftChars="400"/>
    </w:pPr>
    <w:rPr>
      <w:rFonts w:ascii="宋体" w:hAnsi="宋体" w:eastAsia="宋体" w:cs="宋体"/>
      <w:kern w:val="2"/>
      <w:sz w:val="21"/>
      <w:szCs w:val="21"/>
      <w:lang w:val="en-US" w:eastAsia="zh-CN" w:bidi="ar-SA"/>
    </w:rPr>
  </w:style>
  <w:style w:type="paragraph" w:styleId="19">
    <w:name w:val="Subtitle"/>
    <w:basedOn w:val="1"/>
    <w:next w:val="1"/>
    <w:link w:val="58"/>
    <w:qFormat/>
    <w:uiPriority w:val="11"/>
    <w:pPr>
      <w:spacing w:after="160"/>
      <w:ind w:firstLine="42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0">
    <w:name w:val="toc 6"/>
    <w:basedOn w:val="1"/>
    <w:next w:val="1"/>
    <w:autoRedefine/>
    <w:uiPriority w:val="39"/>
    <w:pPr>
      <w:ind w:left="2100" w:leftChars="1000"/>
    </w:pPr>
  </w:style>
  <w:style w:type="paragraph" w:styleId="21">
    <w:name w:val="toc 2"/>
    <w:basedOn w:val="1"/>
    <w:next w:val="1"/>
    <w:autoRedefine/>
    <w:unhideWhenUsed/>
    <w:qFormat/>
    <w:uiPriority w:val="39"/>
    <w:pPr>
      <w:tabs>
        <w:tab w:val="right" w:leader="dot" w:pos="9628"/>
      </w:tabs>
      <w:ind w:firstLine="0" w:firstLineChars="0"/>
    </w:pPr>
    <w:rPr>
      <w:rFonts w:ascii="黑体" w:eastAsia="黑体"/>
      <w:b/>
    </w:rPr>
  </w:style>
  <w:style w:type="paragraph" w:styleId="22">
    <w:name w:val="toc 9"/>
    <w:basedOn w:val="1"/>
    <w:next w:val="1"/>
    <w:autoRedefine/>
    <w:uiPriority w:val="39"/>
    <w:pPr>
      <w:ind w:left="3360" w:leftChars="1600"/>
    </w:pPr>
  </w:style>
  <w:style w:type="paragraph" w:styleId="23">
    <w:name w:val="Title"/>
    <w:basedOn w:val="1"/>
    <w:next w:val="1"/>
    <w:link w:val="33"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25">
    <w:name w:val="Table Grid"/>
    <w:basedOn w:val="24"/>
    <w:uiPriority w:val="39"/>
    <w:pPr>
      <w:ind w:firstLine="198"/>
      <w:jc w:val="both"/>
    </w:pPr>
    <w:rPr>
      <w:rFonts w:eastAsiaTheme="minorEastAsia"/>
      <w:sz w:val="22"/>
      <w:szCs w:val="24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7">
    <w:name w:val="Hyperlink"/>
    <w:basedOn w:val="2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8">
    <w:name w:val="标题 1 字符"/>
    <w:basedOn w:val="26"/>
    <w:link w:val="2"/>
    <w:qFormat/>
    <w:uiPriority w:val="9"/>
    <w:rPr>
      <w:rFonts w:ascii="黑体" w:eastAsia="黑体"/>
      <w:b/>
      <w:bCs/>
      <w:kern w:val="44"/>
      <w:szCs w:val="44"/>
    </w:rPr>
  </w:style>
  <w:style w:type="paragraph" w:customStyle="1" w:styleId="29">
    <w:name w:val="TOC Heading"/>
    <w:next w:val="1"/>
    <w:qFormat/>
    <w:uiPriority w:val="39"/>
    <w:pPr>
      <w:spacing w:line="360" w:lineRule="auto"/>
      <w:jc w:val="center"/>
    </w:pPr>
    <w:rPr>
      <w:rFonts w:eastAsia="宋体" w:asciiTheme="majorHAnsi" w:hAnsiTheme="majorHAnsi" w:cstheme="majorBidi"/>
      <w:b/>
      <w:kern w:val="0"/>
      <w:sz w:val="28"/>
      <w:szCs w:val="32"/>
      <w:lang w:val="en-US" w:eastAsia="zh-CN" w:bidi="ar-SA"/>
    </w:rPr>
  </w:style>
  <w:style w:type="paragraph" w:customStyle="1" w:styleId="30">
    <w:name w:val="TOC 标题1"/>
    <w:basedOn w:val="2"/>
    <w:next w:val="1"/>
    <w:uiPriority w:val="39"/>
    <w:pPr>
      <w:spacing w:before="240" w:beforeLines="0" w:after="0" w:afterLines="0" w:line="259" w:lineRule="auto"/>
      <w:outlineLvl w:val="9"/>
    </w:pPr>
    <w:rPr>
      <w:rFonts w:ascii="等线 Light" w:hAnsi="等线 Light" w:eastAsia="等线 Light" w:cs="Times New Roman"/>
      <w:b w:val="0"/>
      <w:bCs w:val="0"/>
      <w:color w:val="2F5496"/>
      <w:kern w:val="0"/>
      <w:sz w:val="32"/>
      <w:szCs w:val="32"/>
    </w:rPr>
  </w:style>
  <w:style w:type="paragraph" w:customStyle="1" w:styleId="31">
    <w:name w:val="标书正文"/>
    <w:basedOn w:val="1"/>
    <w:link w:val="32"/>
    <w:qFormat/>
    <w:uiPriority w:val="0"/>
    <w:pPr>
      <w:autoSpaceDE w:val="0"/>
      <w:autoSpaceDN w:val="0"/>
      <w:adjustRightInd w:val="0"/>
    </w:pPr>
    <w:rPr>
      <w:color w:val="000000"/>
    </w:rPr>
  </w:style>
  <w:style w:type="character" w:customStyle="1" w:styleId="32">
    <w:name w:val="标书正文 Char"/>
    <w:link w:val="31"/>
    <w:qFormat/>
    <w:locked/>
    <w:uiPriority w:val="0"/>
    <w:rPr>
      <w:rFonts w:ascii="宋体" w:hAnsi="宋体" w:cs="宋体"/>
      <w:color w:val="000000"/>
      <w:sz w:val="21"/>
      <w:szCs w:val="21"/>
    </w:rPr>
  </w:style>
  <w:style w:type="character" w:customStyle="1" w:styleId="33">
    <w:name w:val="标题 字符"/>
    <w:basedOn w:val="26"/>
    <w:link w:val="2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4">
    <w:name w:val="标题 2 字符"/>
    <w:basedOn w:val="26"/>
    <w:link w:val="3"/>
    <w:qFormat/>
    <w:uiPriority w:val="9"/>
    <w:rPr>
      <w:rFonts w:ascii="黑体" w:eastAsia="黑体" w:hAnsiTheme="majorHAnsi" w:cstheme="majorBidi"/>
      <w:b/>
      <w:bCs/>
      <w:sz w:val="24"/>
      <w:szCs w:val="32"/>
    </w:rPr>
  </w:style>
  <w:style w:type="character" w:customStyle="1" w:styleId="35">
    <w:name w:val="标题 3 字符"/>
    <w:basedOn w:val="26"/>
    <w:link w:val="4"/>
    <w:qFormat/>
    <w:uiPriority w:val="9"/>
    <w:rPr>
      <w:rFonts w:ascii="黑体" w:eastAsia="黑体"/>
      <w:b/>
      <w:bCs/>
      <w:sz w:val="24"/>
      <w:szCs w:val="32"/>
    </w:rPr>
  </w:style>
  <w:style w:type="character" w:customStyle="1" w:styleId="36">
    <w:name w:val="标题 4 字符"/>
    <w:basedOn w:val="26"/>
    <w:link w:val="5"/>
    <w:qFormat/>
    <w:uiPriority w:val="9"/>
    <w:rPr>
      <w:rFonts w:ascii="黑体" w:hAnsi="宋体" w:eastAsia="黑体" w:cstheme="majorBidi"/>
      <w:b/>
      <w:bCs/>
      <w:sz w:val="24"/>
      <w:szCs w:val="28"/>
    </w:rPr>
  </w:style>
  <w:style w:type="character" w:customStyle="1" w:styleId="37">
    <w:name w:val="标题 5 字符"/>
    <w:basedOn w:val="26"/>
    <w:link w:val="6"/>
    <w:qFormat/>
    <w:uiPriority w:val="9"/>
    <w:rPr>
      <w:rFonts w:ascii="黑体" w:hAnsi="宋体" w:eastAsia="黑体" w:cs="宋体"/>
      <w:b/>
      <w:bCs/>
      <w:sz w:val="21"/>
      <w:szCs w:val="28"/>
    </w:rPr>
  </w:style>
  <w:style w:type="character" w:customStyle="1" w:styleId="38">
    <w:name w:val="标题 6 字符"/>
    <w:basedOn w:val="26"/>
    <w:link w:val="7"/>
    <w:qFormat/>
    <w:uiPriority w:val="9"/>
    <w:rPr>
      <w:rFonts w:ascii="黑体" w:hAnsi="宋体" w:eastAsia="黑体" w:cstheme="majorBidi"/>
      <w:b/>
      <w:bCs/>
      <w:sz w:val="21"/>
      <w:szCs w:val="21"/>
    </w:rPr>
  </w:style>
  <w:style w:type="character" w:customStyle="1" w:styleId="39">
    <w:name w:val="标题 7 字符"/>
    <w:basedOn w:val="26"/>
    <w:link w:val="8"/>
    <w:uiPriority w:val="9"/>
    <w:rPr>
      <w:rFonts w:eastAsiaTheme="minorEastAsia" w:cstheme="majorBidi"/>
      <w:b/>
      <w:bCs/>
      <w:color w:val="595959" w:themeColor="text1" w:themeTint="A6"/>
      <w:sz w:val="21"/>
      <w:szCs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0">
    <w:name w:val="标题 8 字符"/>
    <w:basedOn w:val="26"/>
    <w:link w:val="9"/>
    <w:semiHidden/>
    <w:uiPriority w:val="9"/>
    <w:rPr>
      <w:rFonts w:eastAsiaTheme="minorEastAsia" w:cstheme="majorBidi"/>
      <w:color w:val="595959" w:themeColor="text1" w:themeTint="A6"/>
      <w:sz w:val="21"/>
      <w:szCs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1">
    <w:name w:val="标题 9 字符"/>
    <w:basedOn w:val="26"/>
    <w:link w:val="10"/>
    <w:semiHidden/>
    <w:uiPriority w:val="9"/>
    <w:rPr>
      <w:rFonts w:eastAsiaTheme="majorEastAsia" w:cstheme="majorBidi"/>
      <w:color w:val="595959" w:themeColor="text1" w:themeTint="A6"/>
      <w:sz w:val="21"/>
      <w:szCs w:val="21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customStyle="1" w:styleId="42">
    <w:name w:val="标题5-编号"/>
    <w:qFormat/>
    <w:uiPriority w:val="0"/>
    <w:pPr>
      <w:numPr>
        <w:ilvl w:val="0"/>
        <w:numId w:val="2"/>
      </w:numPr>
      <w:spacing w:line="360" w:lineRule="auto"/>
      <w:outlineLvl w:val="4"/>
    </w:pPr>
    <w:rPr>
      <w:rFonts w:ascii="宋体" w:eastAsia="宋体" w:hAnsiTheme="majorHAnsi" w:cstheme="majorBidi"/>
      <w:bCs/>
      <w:kern w:val="2"/>
      <w:sz w:val="21"/>
      <w:szCs w:val="28"/>
      <w:lang w:val="en-US" w:eastAsia="zh-CN" w:bidi="ar-SA"/>
    </w:rPr>
  </w:style>
  <w:style w:type="paragraph" w:customStyle="1" w:styleId="43">
    <w:name w:val="标题5-编码"/>
    <w:qFormat/>
    <w:uiPriority w:val="0"/>
    <w:pPr>
      <w:spacing w:line="360" w:lineRule="auto"/>
      <w:outlineLvl w:val="4"/>
    </w:pPr>
    <w:rPr>
      <w:rFonts w:ascii="宋体" w:eastAsia="宋体" w:hAnsiTheme="majorHAnsi" w:cstheme="majorBidi"/>
      <w:bCs/>
      <w:kern w:val="2"/>
      <w:sz w:val="21"/>
      <w:szCs w:val="28"/>
      <w:lang w:val="en-US" w:eastAsia="zh-CN" w:bidi="ar-SA"/>
    </w:rPr>
  </w:style>
  <w:style w:type="paragraph" w:customStyle="1" w:styleId="44">
    <w:name w:val="标题5-居中"/>
    <w:qFormat/>
    <w:uiPriority w:val="0"/>
    <w:pPr>
      <w:spacing w:before="50" w:beforeLines="50" w:after="50" w:afterLines="50" w:line="360" w:lineRule="auto"/>
      <w:ind w:firstLine="200" w:firstLineChars="200"/>
      <w:jc w:val="center"/>
      <w:outlineLvl w:val="4"/>
    </w:pPr>
    <w:rPr>
      <w:rFonts w:ascii="宋体" w:eastAsia="宋体" w:hAnsiTheme="majorHAnsi" w:cstheme="majorBidi"/>
      <w:bCs/>
      <w:kern w:val="2"/>
      <w:sz w:val="21"/>
      <w:szCs w:val="28"/>
      <w:lang w:val="en-US" w:eastAsia="zh-CN" w:bidi="ar-SA"/>
    </w:rPr>
  </w:style>
  <w:style w:type="paragraph" w:customStyle="1" w:styleId="45">
    <w:name w:val="标题5-无编码"/>
    <w:basedOn w:val="1"/>
    <w:autoRedefine/>
    <w:qFormat/>
    <w:uiPriority w:val="0"/>
    <w:pPr>
      <w:numPr>
        <w:ilvl w:val="0"/>
        <w:numId w:val="3"/>
      </w:numPr>
      <w:adjustRightInd w:val="0"/>
      <w:snapToGrid w:val="0"/>
      <w:spacing w:before="163" w:beforeLines="50"/>
      <w:ind w:firstLine="0" w:firstLineChars="0"/>
      <w:outlineLvl w:val="4"/>
    </w:pPr>
  </w:style>
  <w:style w:type="paragraph" w:customStyle="1" w:styleId="46">
    <w:name w:val="标题5-圆点编码"/>
    <w:qFormat/>
    <w:uiPriority w:val="0"/>
    <w:pPr>
      <w:numPr>
        <w:ilvl w:val="0"/>
        <w:numId w:val="4"/>
      </w:numPr>
      <w:spacing w:line="360" w:lineRule="auto"/>
      <w:ind w:firstLine="200" w:firstLineChars="200"/>
      <w:outlineLvl w:val="4"/>
    </w:pPr>
    <w:rPr>
      <w:rFonts w:ascii="宋体" w:eastAsia="宋体" w:hAnsiTheme="majorHAnsi" w:cstheme="majorBidi"/>
      <w:bCs/>
      <w:kern w:val="2"/>
      <w:sz w:val="21"/>
      <w:szCs w:val="28"/>
      <w:lang w:val="en-US" w:eastAsia="zh-CN" w:bidi="ar-SA"/>
    </w:rPr>
  </w:style>
  <w:style w:type="paragraph" w:customStyle="1" w:styleId="47">
    <w:name w:val="标题6-编号"/>
    <w:next w:val="1"/>
    <w:link w:val="48"/>
    <w:qFormat/>
    <w:uiPriority w:val="0"/>
    <w:pPr>
      <w:numPr>
        <w:ilvl w:val="0"/>
        <w:numId w:val="5"/>
      </w:numPr>
      <w:tabs>
        <w:tab w:val="left" w:pos="210"/>
      </w:tabs>
      <w:spacing w:line="312" w:lineRule="auto"/>
      <w:outlineLvl w:val="5"/>
    </w:pPr>
    <w:rPr>
      <w:rFonts w:ascii="宋体" w:hAnsi="宋体" w:eastAsia="宋体" w:cs="宋体"/>
      <w:bCs/>
      <w:kern w:val="2"/>
      <w:sz w:val="21"/>
      <w:szCs w:val="21"/>
      <w:lang w:val="en-US" w:eastAsia="zh-CN" w:bidi="ar-SA"/>
    </w:rPr>
  </w:style>
  <w:style w:type="character" w:customStyle="1" w:styleId="48">
    <w:name w:val="标题6-编号 字符"/>
    <w:basedOn w:val="26"/>
    <w:link w:val="47"/>
    <w:uiPriority w:val="0"/>
    <w:rPr>
      <w:rFonts w:ascii="宋体" w:hAnsi="宋体" w:cs="宋体"/>
      <w:bCs/>
      <w:sz w:val="21"/>
      <w:szCs w:val="21"/>
    </w:rPr>
  </w:style>
  <w:style w:type="paragraph" w:customStyle="1" w:styleId="49">
    <w:name w:val="标题6-无编码"/>
    <w:qFormat/>
    <w:uiPriority w:val="0"/>
    <w:pPr>
      <w:tabs>
        <w:tab w:val="left" w:pos="210"/>
      </w:tabs>
      <w:spacing w:line="312" w:lineRule="auto"/>
      <w:ind w:firstLine="200" w:firstLineChars="200"/>
      <w:outlineLvl w:val="5"/>
    </w:pPr>
    <w:rPr>
      <w:rFonts w:ascii="宋体" w:eastAsia="宋体" w:hAnsiTheme="majorHAnsi" w:cstheme="majorBidi"/>
      <w:bCs/>
      <w:kern w:val="2"/>
      <w:sz w:val="21"/>
      <w:szCs w:val="28"/>
      <w:lang w:val="en-US" w:eastAsia="zh-CN" w:bidi="ar-SA"/>
    </w:rPr>
  </w:style>
  <w:style w:type="paragraph" w:customStyle="1" w:styleId="50">
    <w:name w:val="标题6-圆点编码"/>
    <w:qFormat/>
    <w:uiPriority w:val="0"/>
    <w:pPr>
      <w:tabs>
        <w:tab w:val="left" w:pos="210"/>
      </w:tabs>
      <w:spacing w:line="360" w:lineRule="auto"/>
      <w:ind w:firstLine="420" w:firstLineChars="200"/>
      <w:outlineLvl w:val="5"/>
    </w:pPr>
    <w:rPr>
      <w:rFonts w:ascii="宋体" w:eastAsia="宋体" w:hAnsiTheme="majorHAnsi" w:cstheme="majorBidi"/>
      <w:bCs/>
      <w:kern w:val="2"/>
      <w:sz w:val="21"/>
      <w:szCs w:val="28"/>
      <w:lang w:val="en-US" w:eastAsia="zh-CN" w:bidi="ar-SA"/>
    </w:rPr>
  </w:style>
  <w:style w:type="paragraph" w:customStyle="1" w:styleId="51">
    <w:name w:val="表格"/>
    <w:basedOn w:val="1"/>
    <w:link w:val="52"/>
    <w:uiPriority w:val="0"/>
    <w:pPr>
      <w:ind w:firstLine="0" w:firstLineChars="0"/>
      <w:jc w:val="center"/>
    </w:pPr>
  </w:style>
  <w:style w:type="character" w:customStyle="1" w:styleId="52">
    <w:name w:val="表格 字符"/>
    <w:link w:val="51"/>
    <w:uiPriority w:val="0"/>
    <w:rPr>
      <w:rFonts w:ascii="宋体" w:hAnsi="宋体" w:cs="宋体"/>
      <w:sz w:val="21"/>
      <w:szCs w:val="21"/>
    </w:rPr>
  </w:style>
  <w:style w:type="table" w:customStyle="1" w:styleId="53">
    <w:name w:val="表格0112"/>
    <w:basedOn w:val="24"/>
    <w:uiPriority w:val="0"/>
    <w:pPr>
      <w:ind w:firstLine="198"/>
      <w:jc w:val="both"/>
    </w:pPr>
    <w:rPr>
      <w:rFonts w:ascii="宋体"/>
      <w:sz w:val="21"/>
      <w:szCs w:val="22"/>
    </w:rPr>
    <w:tblPr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4" w:space="0"/>
        <w:insideV w:val="single" w:color="auto" w:sz="4" w:space="0"/>
      </w:tblBorders>
    </w:tblPr>
    <w:tblStylePr w:type="firstRow">
      <w:pPr>
        <w:wordWrap/>
        <w:jc w:val="center"/>
      </w:pPr>
      <w:rPr>
        <w:rFonts w:ascii="黑体" w:eastAsia="黑体"/>
        <w:b/>
        <w:i w:val="0"/>
        <w:color w:val="FFFFFF" w:themeColor="background1"/>
        <w:sz w:val="21"/>
        <w14:textFill>
          <w14:solidFill>
            <w14:schemeClr w14:val="bg1"/>
          </w14:solidFill>
        </w14:textFill>
      </w:rPr>
      <w:tcPr>
        <w:tcBorders>
          <w:top w:val="single" w:color="auto" w:sz="12" w:space="0"/>
          <w:left w:val="single" w:color="auto" w:sz="12" w:space="0"/>
          <w:bottom w:val="single" w:color="auto" w:sz="4" w:space="0"/>
          <w:right w:val="single" w:color="auto" w:sz="12" w:space="0"/>
          <w:insideH w:val="single" w:sz="4" w:space="0"/>
          <w:insideV w:val="single" w:sz="4" w:space="0"/>
          <w:tl2br w:val="nil"/>
          <w:tr2bl w:val="nil"/>
        </w:tcBorders>
        <w:shd w:val="clear" w:color="auto" w:fill="0070C0"/>
      </w:tcPr>
    </w:tblStylePr>
  </w:style>
  <w:style w:type="table" w:customStyle="1" w:styleId="54">
    <w:name w:val="表格240202"/>
    <w:basedOn w:val="24"/>
    <w:uiPriority w:val="99"/>
    <w:pPr>
      <w:spacing w:line="312" w:lineRule="auto"/>
    </w:pPr>
    <w:rPr>
      <w:rFonts w:ascii="宋体" w:hAnsi="宋体" w:cs="宋体"/>
      <w:kern w:val="0"/>
      <w:sz w:val="21"/>
      <w:szCs w:val="21"/>
    </w:rPr>
    <w:tblPr>
      <w:jc w:val="center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6" w:space="0"/>
        <w:insideV w:val="single" w:color="auto" w:sz="6" w:space="0"/>
      </w:tblBorders>
    </w:tblPr>
    <w:trPr>
      <w:cantSplit/>
      <w:tblHeader/>
      <w:jc w:val="center"/>
    </w:trPr>
    <w:tcPr>
      <w:vAlign w:val="center"/>
    </w:tcPr>
    <w:tblStylePr w:type="firstRow">
      <w:pPr>
        <w:wordWrap/>
        <w:jc w:val="center"/>
        <w:outlineLvl w:val="9"/>
      </w:pPr>
      <w:rPr>
        <w:b w:val="0"/>
        <w:i w:val="0"/>
      </w:rPr>
    </w:tblStylePr>
    <w:tblStylePr w:type="firstCol">
      <w:pPr>
        <w:wordWrap/>
        <w:jc w:val="center"/>
      </w:pPr>
    </w:tblStylePr>
    <w:tblStylePr w:type="lastCol">
      <w:pPr>
        <w:wordWrap/>
        <w:jc w:val="center"/>
      </w:pPr>
    </w:tblStylePr>
  </w:style>
  <w:style w:type="paragraph" w:customStyle="1" w:styleId="55">
    <w:name w:val="表头"/>
    <w:link w:val="56"/>
    <w:qFormat/>
    <w:uiPriority w:val="0"/>
    <w:pPr>
      <w:spacing w:line="312" w:lineRule="auto"/>
      <w:jc w:val="center"/>
    </w:pPr>
    <w:rPr>
      <w:rFonts w:ascii="黑体" w:hAnsi="宋体" w:eastAsia="黑体" w:cs="宋体"/>
      <w:b/>
      <w:kern w:val="0"/>
      <w:sz w:val="21"/>
      <w:szCs w:val="24"/>
      <w:lang w:val="en-US" w:eastAsia="zh-CN" w:bidi="ar-SA"/>
    </w:rPr>
  </w:style>
  <w:style w:type="character" w:customStyle="1" w:styleId="56">
    <w:name w:val="表头 字符"/>
    <w:link w:val="55"/>
    <w:uiPriority w:val="0"/>
    <w:rPr>
      <w:rFonts w:ascii="黑体" w:hAnsi="宋体" w:eastAsia="黑体" w:cs="宋体"/>
      <w:b/>
      <w:kern w:val="0"/>
      <w:sz w:val="21"/>
      <w:szCs w:val="24"/>
    </w:rPr>
  </w:style>
  <w:style w:type="character" w:customStyle="1" w:styleId="57">
    <w:name w:val="超链接1"/>
    <w:basedOn w:val="26"/>
    <w:qFormat/>
    <w:uiPriority w:val="99"/>
    <w:rPr>
      <w:rFonts w:eastAsia="宋体"/>
      <w:color w:val="00B0F0"/>
      <w:sz w:val="21"/>
      <w:u w:val="single"/>
    </w:rPr>
  </w:style>
  <w:style w:type="character" w:customStyle="1" w:styleId="58">
    <w:name w:val="副标题 字符"/>
    <w:basedOn w:val="26"/>
    <w:link w:val="19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customStyle="1" w:styleId="59">
    <w:name w:val="国网双线表格"/>
    <w:basedOn w:val="24"/>
    <w:uiPriority w:val="0"/>
    <w:rPr>
      <w:rFonts w:ascii="宋体" w:hAnsi="宋体" w:cs="宋体"/>
      <w:sz w:val="21"/>
      <w:szCs w:val="21"/>
    </w:rPr>
    <w:tblPr>
      <w:tblBorders>
        <w:top w:val="single" w:color="auto" w:sz="4" w:space="0"/>
        <w:bottom w:val="single" w:color="auto" w:sz="4" w:space="0"/>
        <w:insideH w:val="single" w:color="auto" w:sz="6" w:space="0"/>
        <w:insideV w:val="single" w:color="auto" w:sz="6" w:space="0"/>
      </w:tblBorders>
    </w:tblPr>
    <w:tcPr>
      <w:vAlign w:val="center"/>
    </w:tcPr>
    <w:tblStylePr w:type="firstRow">
      <w:pPr>
        <w:wordWrap/>
        <w:jc w:val="center"/>
      </w:pPr>
      <w:rPr>
        <w:b/>
      </w:rPr>
      <w:tblPr/>
      <w:trPr>
        <w:tblHeader/>
      </w:trPr>
      <w:tcPr>
        <w:tcBorders>
          <w:top w:val="double" w:color="auto" w:sz="4" w:space="0"/>
          <w:left w:val="nil"/>
          <w:bottom w:val="double" w:color="auto" w:sz="4" w:space="0"/>
          <w:right w:val="nil"/>
          <w:insideH w:val="nil"/>
          <w:insideV w:val="single" w:sz="4" w:space="0"/>
          <w:tl2br w:val="nil"/>
          <w:tr2bl w:val="nil"/>
        </w:tcBorders>
      </w:tcPr>
    </w:tblStylePr>
  </w:style>
  <w:style w:type="paragraph" w:styleId="60">
    <w:name w:val="List Paragraph"/>
    <w:basedOn w:val="1"/>
    <w:qFormat/>
    <w:uiPriority w:val="34"/>
    <w:pPr>
      <w:ind w:left="720"/>
      <w:contextualSpacing/>
    </w:pPr>
  </w:style>
  <w:style w:type="character" w:customStyle="1" w:styleId="61">
    <w:name w:val="Intense Reference"/>
    <w:basedOn w:val="26"/>
    <w:qFormat/>
    <w:uiPriority w:val="32"/>
    <w:rPr>
      <w:b/>
      <w:bCs/>
      <w:smallCaps/>
      <w:color w:val="2E75B6" w:themeColor="accent1" w:themeShade="BF"/>
      <w:spacing w:val="5"/>
    </w:rPr>
  </w:style>
  <w:style w:type="character" w:customStyle="1" w:styleId="62">
    <w:name w:val="Intense Emphasis"/>
    <w:basedOn w:val="26"/>
    <w:qFormat/>
    <w:uiPriority w:val="21"/>
    <w:rPr>
      <w:i/>
      <w:iCs/>
      <w:color w:val="2E75B6" w:themeColor="accent1" w:themeShade="BF"/>
    </w:rPr>
  </w:style>
  <w:style w:type="paragraph" w:styleId="63">
    <w:name w:val="Intense Quote"/>
    <w:basedOn w:val="1"/>
    <w:next w:val="1"/>
    <w:link w:val="64"/>
    <w:qFormat/>
    <w:uiPriority w:val="30"/>
    <w:pPr>
      <w:pBdr>
        <w:top w:val="single" w:color="2E75B5" w:themeColor="accent1" w:themeShade="BF" w:sz="4" w:space="10"/>
        <w:bottom w:val="single" w:color="2E75B5" w:themeColor="accent1" w:themeShade="BF" w:sz="4" w:space="10"/>
      </w:pBdr>
      <w:spacing w:before="360" w:after="360"/>
      <w:ind w:left="864" w:right="864"/>
      <w:jc w:val="center"/>
    </w:pPr>
    <w:rPr>
      <w:i/>
      <w:iCs/>
      <w:color w:val="2E75B6" w:themeColor="accent1" w:themeShade="BF"/>
    </w:rPr>
  </w:style>
  <w:style w:type="character" w:customStyle="1" w:styleId="64">
    <w:name w:val="明显引用 字符"/>
    <w:basedOn w:val="26"/>
    <w:link w:val="63"/>
    <w:uiPriority w:val="30"/>
    <w:rPr>
      <w:rFonts w:ascii="宋体" w:hAnsi="宋体" w:cs="宋体"/>
      <w:i/>
      <w:iCs/>
      <w:color w:val="2E75B6" w:themeColor="accent1" w:themeShade="BF"/>
      <w:sz w:val="21"/>
      <w:szCs w:val="21"/>
    </w:rPr>
  </w:style>
  <w:style w:type="table" w:customStyle="1" w:styleId="65">
    <w:name w:val="评分表表格0321"/>
    <w:basedOn w:val="24"/>
    <w:uiPriority w:val="0"/>
    <w:rPr>
      <w:rFonts w:ascii="宋体" w:hAnsi="等线" w:cs="Times New Roman"/>
      <w:sz w:val="21"/>
      <w:szCs w:val="22"/>
    </w:rPr>
    <w:tblPr>
      <w:jc w:val="center"/>
      <w:tblBorders>
        <w:top w:val="single" w:color="00B0F0" w:sz="12" w:space="0"/>
        <w:left w:val="single" w:color="00B0F0" w:sz="12" w:space="0"/>
        <w:bottom w:val="single" w:color="00B0F0" w:sz="12" w:space="0"/>
        <w:right w:val="single" w:color="00B0F0" w:sz="12" w:space="0"/>
        <w:insideH w:val="single" w:color="00B0F0" w:sz="12" w:space="0"/>
        <w:insideV w:val="single" w:color="00B0F0" w:sz="12" w:space="0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rFonts w:ascii="宋体" w:eastAsia="宋体"/>
        <w:b/>
        <w:i w:val="0"/>
        <w:color w:val="FFFFFF"/>
        <w:sz w:val="21"/>
      </w:rPr>
      <w:tblPr/>
      <w:trPr>
        <w:tblHeader/>
      </w:trPr>
      <w:tcPr>
        <w:tcBorders>
          <w:top w:val="single" w:color="00B0F0" w:sz="12" w:space="0"/>
          <w:left w:val="single" w:color="00B0F0" w:sz="12" w:space="0"/>
          <w:bottom w:val="single" w:color="00B0F0" w:sz="12" w:space="0"/>
          <w:right w:val="single" w:color="00B0F0" w:sz="12" w:space="0"/>
          <w:insideH w:val="single" w:sz="12" w:space="0"/>
          <w:insideV w:val="single" w:sz="12" w:space="0"/>
          <w:tl2br w:val="nil"/>
          <w:tr2bl w:val="nil"/>
        </w:tcBorders>
        <w:shd w:val="clear" w:color="auto" w:fill="0070C0"/>
      </w:tcPr>
    </w:tblStylePr>
    <w:tblStylePr w:type="firstCol">
      <w:pPr>
        <w:wordWrap/>
        <w:jc w:val="center"/>
      </w:pPr>
    </w:tblStylePr>
    <w:tblStylePr w:type="lastCol">
      <w:pPr>
        <w:wordWrap/>
        <w:jc w:val="center"/>
      </w:pPr>
    </w:tblStylePr>
  </w:style>
  <w:style w:type="paragraph" w:customStyle="1" w:styleId="66">
    <w:name w:val="图片格式"/>
    <w:autoRedefine/>
    <w:qFormat/>
    <w:locked/>
    <w:uiPriority w:val="0"/>
    <w:pPr>
      <w:widowControl w:val="0"/>
      <w:jc w:val="center"/>
    </w:pPr>
    <w:rPr>
      <w:rFonts w:ascii="宋体" w:hAnsi="宋体" w:eastAsia="宋体" w:cs="宋体"/>
      <w:bCs/>
      <w:kern w:val="44"/>
      <w:sz w:val="21"/>
      <w:szCs w:val="44"/>
      <w:lang w:val="en-US" w:eastAsia="zh-CN" w:bidi="ar-SA"/>
    </w:rPr>
  </w:style>
  <w:style w:type="paragraph" w:customStyle="1" w:styleId="67">
    <w:name w:val="图片下方注释"/>
    <w:basedOn w:val="1"/>
    <w:link w:val="68"/>
    <w:qFormat/>
    <w:uiPriority w:val="0"/>
    <w:pPr>
      <w:ind w:firstLine="0" w:firstLineChars="0"/>
      <w:jc w:val="center"/>
    </w:pPr>
  </w:style>
  <w:style w:type="character" w:customStyle="1" w:styleId="68">
    <w:name w:val="图片下方注释 字符"/>
    <w:basedOn w:val="26"/>
    <w:link w:val="67"/>
    <w:uiPriority w:val="0"/>
    <w:rPr>
      <w:rFonts w:ascii="宋体" w:hAnsi="宋体" w:cs="宋体"/>
      <w:sz w:val="21"/>
      <w:szCs w:val="21"/>
    </w:rPr>
  </w:style>
  <w:style w:type="character" w:customStyle="1" w:styleId="69">
    <w:name w:val="页脚 字符"/>
    <w:basedOn w:val="26"/>
    <w:link w:val="15"/>
    <w:uiPriority w:val="99"/>
    <w:rPr>
      <w:rFonts w:ascii="宋体" w:hAnsi="宋体" w:cs="宋体"/>
      <w:sz w:val="18"/>
      <w:szCs w:val="18"/>
    </w:rPr>
  </w:style>
  <w:style w:type="character" w:customStyle="1" w:styleId="70">
    <w:name w:val="页眉 字符"/>
    <w:basedOn w:val="26"/>
    <w:link w:val="16"/>
    <w:uiPriority w:val="99"/>
    <w:rPr>
      <w:rFonts w:ascii="宋体" w:hAnsi="宋体" w:cs="宋体"/>
      <w:sz w:val="18"/>
      <w:szCs w:val="18"/>
    </w:rPr>
  </w:style>
  <w:style w:type="paragraph" w:styleId="71">
    <w:name w:val="Quote"/>
    <w:basedOn w:val="1"/>
    <w:next w:val="1"/>
    <w:link w:val="72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72">
    <w:name w:val="引用 字符"/>
    <w:basedOn w:val="26"/>
    <w:link w:val="71"/>
    <w:uiPriority w:val="29"/>
    <w:rPr>
      <w:rFonts w:ascii="宋体" w:hAnsi="宋体" w:cs="宋体"/>
      <w:i/>
      <w:iCs/>
      <w:color w:val="404040" w:themeColor="text1" w:themeTint="BF"/>
      <w:sz w:val="21"/>
      <w:szCs w:val="21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73">
    <w:name w:val="正文无缩进"/>
    <w:qFormat/>
    <w:uiPriority w:val="0"/>
    <w:pPr>
      <w:spacing w:line="312" w:lineRule="auto"/>
    </w:pPr>
    <w:rPr>
      <w:rFonts w:ascii="宋体" w:hAnsi="宋体" w:eastAsia="宋体" w:cs="宋体"/>
      <w:kern w:val="2"/>
      <w:sz w:val="21"/>
      <w:szCs w:val="24"/>
      <w:lang w:val="en-US" w:eastAsia="zh-CN" w:bidi="ar-SA"/>
    </w:rPr>
  </w:style>
  <w:style w:type="paragraph" w:customStyle="1" w:styleId="74">
    <w:name w:val="注释"/>
    <w:link w:val="75"/>
    <w:qFormat/>
    <w:uiPriority w:val="0"/>
    <w:rPr>
      <w:rFonts w:ascii="宋体" w:hAnsi="宋体" w:eastAsia="宋体" w:cs="宋体"/>
      <w:kern w:val="2"/>
      <w:sz w:val="21"/>
      <w:szCs w:val="21"/>
      <w:lang w:val="en-US" w:eastAsia="zh-CN" w:bidi="ar-SA"/>
    </w:rPr>
  </w:style>
  <w:style w:type="character" w:customStyle="1" w:styleId="75">
    <w:name w:val="注释 字符"/>
    <w:link w:val="74"/>
    <w:uiPriority w:val="0"/>
    <w:rPr>
      <w:rFonts w:ascii="宋体" w:hAnsi="宋体" w:cs="宋体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1252</Words>
  <Characters>1302</Characters>
  <Lines>29</Lines>
  <Paragraphs>18</Paragraphs>
  <TotalTime>0</TotalTime>
  <ScaleCrop>false</ScaleCrop>
  <LinksUpToDate>false</LinksUpToDate>
  <CharactersWithSpaces>1308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2026-06-02T08:58:00Z</dcterms:created>
  <dc:creator>郑少玲</dc:creator>
  <cp:lastModifiedBy>岭</cp:lastModifiedBy>
  <dcterms:modified xsi:type="dcterms:W3CDTF">2026-06-03T11:13:57Z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eyJoZGlkIjoiMzIyNGU4OGRkNzI1Mzg4YTMyNmZjNTQwNTFkODdhYWMiLCJ1c2VySWQiOiIyNzI1NDc4NjIifQ==</vt:lpwstr>
  </property>
  <property fmtid="{D5CDD505-2E9C-101B-9397-08002B2CF9AE}" pid="3" name="KSOProductBuildVer">
    <vt:lpwstr>2052-12.1.0.25865</vt:lpwstr>
  </property>
  <property fmtid="{D5CDD505-2E9C-101B-9397-08002B2CF9AE}" pid="4" name="ICV">
    <vt:lpwstr>9AFF7C294CCA4885B3958EFA4A899E6D_12</vt:lpwstr>
  </property>
</Properties>
</file>