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一、技术要求如下: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1.供应商报价时须同时提供营业执照、法定代表人身份证明等复印件(均须加盖公章)、培训</w:t>
      </w:r>
      <w:r>
        <w:rPr>
          <w:rFonts w:hint="eastAsia"/>
          <w:sz w:val="28"/>
          <w:szCs w:val="36"/>
          <w:lang w:val="en-US" w:eastAsia="zh-CN"/>
        </w:rPr>
        <w:t>资质</w:t>
      </w:r>
      <w:r>
        <w:rPr>
          <w:rFonts w:hint="eastAsia"/>
          <w:sz w:val="28"/>
          <w:szCs w:val="36"/>
        </w:rPr>
        <w:t>(均须加盖公章)等。培训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</w:rPr>
        <w:t>指导本次活动的老师必须具备</w:t>
      </w:r>
      <w:r>
        <w:rPr>
          <w:rFonts w:hint="eastAsia"/>
          <w:sz w:val="28"/>
          <w:szCs w:val="36"/>
          <w:lang w:val="en-US" w:eastAsia="zh-CN"/>
        </w:rPr>
        <w:t>省级质量管理工具大赛评委证书、</w:t>
      </w:r>
      <w:r>
        <w:rPr>
          <w:rFonts w:hint="eastAsia"/>
          <w:sz w:val="28"/>
          <w:szCs w:val="36"/>
        </w:rPr>
        <w:t>副高级职称及其以上的资质证书。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2.本次培训“按</w:t>
      </w:r>
      <w:r>
        <w:rPr>
          <w:rFonts w:hint="eastAsia"/>
          <w:sz w:val="28"/>
          <w:szCs w:val="36"/>
          <w:lang w:val="en-US" w:eastAsia="zh-CN"/>
        </w:rPr>
        <w:t>一</w:t>
      </w:r>
      <w:r>
        <w:rPr>
          <w:rFonts w:hint="eastAsia"/>
          <w:sz w:val="28"/>
          <w:szCs w:val="36"/>
        </w:rPr>
        <w:t>期</w:t>
      </w:r>
      <w:r>
        <w:rPr>
          <w:rFonts w:hint="eastAsia"/>
          <w:sz w:val="28"/>
          <w:szCs w:val="36"/>
          <w:lang w:val="en-US" w:eastAsia="zh-CN"/>
        </w:rPr>
        <w:t>三</w:t>
      </w:r>
      <w:r>
        <w:rPr>
          <w:rFonts w:hint="eastAsia"/>
          <w:sz w:val="28"/>
          <w:szCs w:val="36"/>
        </w:rPr>
        <w:t>天”进行。第一阶段(</w:t>
      </w:r>
      <w:r>
        <w:rPr>
          <w:rFonts w:hint="eastAsia"/>
          <w:sz w:val="28"/>
          <w:szCs w:val="36"/>
          <w:lang w:val="en-US" w:eastAsia="zh-CN"/>
        </w:rPr>
        <w:t>1</w:t>
      </w:r>
      <w:r>
        <w:rPr>
          <w:rFonts w:hint="eastAsia"/>
          <w:sz w:val="28"/>
          <w:szCs w:val="36"/>
        </w:rPr>
        <w:t>天)质量管理工具应用基础知识培训，培训内容为:1.质量管理工具应用活动程序;2.常用创新方法统计技术、方法。第二阶段(1天)质量管理成果报告培训辅导，培训内容为:针对问题解决型成果进行一对一实施创新方法、应用工具培训辅导。第三阶段(1天)质量管理成果报告培训辅导，培训内容为:针对创新性成果进行一对一实施创新方法、应用工具培训辅导;成果发布培训辅导，培训内容为:指导小组如何进行现场成果发布，参与评审成果发布，培训辅导修改成果。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二、</w:t>
      </w:r>
      <w:r>
        <w:rPr>
          <w:rFonts w:hint="eastAsia"/>
          <w:sz w:val="28"/>
          <w:szCs w:val="36"/>
        </w:rPr>
        <w:t>其</w:t>
      </w:r>
      <w:r>
        <w:rPr>
          <w:rFonts w:hint="eastAsia"/>
          <w:sz w:val="28"/>
          <w:szCs w:val="36"/>
          <w:lang w:val="en-US" w:eastAsia="zh-CN"/>
        </w:rPr>
        <w:t>它</w:t>
      </w:r>
      <w:r>
        <w:rPr>
          <w:rFonts w:hint="eastAsia"/>
          <w:sz w:val="28"/>
          <w:szCs w:val="36"/>
        </w:rPr>
        <w:t>要求: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1.本次培训项目采购总额(含税费)不超过</w:t>
      </w:r>
      <w:r>
        <w:rPr>
          <w:rFonts w:hint="eastAsia"/>
          <w:sz w:val="28"/>
          <w:szCs w:val="36"/>
          <w:lang w:val="en-US" w:eastAsia="zh-CN"/>
        </w:rPr>
        <w:t>3</w:t>
      </w:r>
      <w:bookmarkStart w:id="0" w:name="_GoBack"/>
      <w:bookmarkEnd w:id="0"/>
      <w:r>
        <w:rPr>
          <w:rFonts w:hint="eastAsia"/>
          <w:sz w:val="28"/>
          <w:szCs w:val="36"/>
        </w:rPr>
        <w:t>万元，培训费用包含乙方授课老师课酬、住宿费、伙食费、交通费、教材资料费、技术答疑咨询费等。若供应商报价超过本次采购总费用，则报价无效。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2.按合同签署之日起，培训期间，授课老师可以通过线上线下方式对创新方法、质量管理工具等问题进行答疑解惑。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3.供应商营业范围:包含技术服务</w:t>
      </w:r>
      <w:r>
        <w:rPr>
          <w:rFonts w:hint="eastAsia"/>
          <w:sz w:val="28"/>
          <w:szCs w:val="36"/>
          <w:lang w:eastAsia="zh-CN"/>
        </w:rPr>
        <w:t>、</w:t>
      </w:r>
      <w:r>
        <w:rPr>
          <w:rFonts w:hint="eastAsia"/>
          <w:sz w:val="28"/>
          <w:szCs w:val="36"/>
          <w:lang w:val="en-US" w:eastAsia="zh-CN"/>
        </w:rPr>
        <w:t>培训、</w:t>
      </w:r>
      <w:r>
        <w:rPr>
          <w:rFonts w:hint="eastAsia"/>
          <w:sz w:val="28"/>
          <w:szCs w:val="36"/>
        </w:rPr>
        <w:t>咨询、质量管理咨询。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194D25"/>
    <w:rsid w:val="1C194D25"/>
    <w:rsid w:val="6E36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2026-05-27T01:40:00Z</dcterms:created>
  <dc:creator>电子宠物</dc:creator>
  <cp:lastModifiedBy>符淑芬</cp:lastModifiedBy>
  <dcterms:modified xsi:type="dcterms:W3CDTF">2026-06-05T01:37:51Z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25647786BD4847FA8DCCC5B6C4EBC9E3_11</vt:lpwstr>
  </property>
  <property fmtid="{D5CDD505-2E9C-101B-9397-08002B2CF9AE}" pid="4" name="KSOTemplateDocerSaveRecord">
    <vt:lpwstr>eyJoZGlkIjoiMWE1NzA5YjI5MjU3OGI3NmYyNWIwMDA2NzQ0MTRiMjkiLCJ1c2VySWQiOiI0Mjg1MzUxNjEifQ==</vt:lpwstr>
  </property>
</Properties>
</file>