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202６年云南十里阳光发展有限公司餐饮部采购红外线灭蝇灯（零星采购）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云南十里阳光发展有限公司（以下简称：“公司”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确保餐饮部食品安全要求，在运营接待期间无苍蝇，餐饮部厅面需采购10个红外线灭蝇灯，以保证餐厅灭蝇安全、环保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1.技术要求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1.红外线灭蝇灯：红外光波诱捕+物理灭杀核心原理，无化学药剂、无异味、无二次污染，灭杀过程安全静音，不影响日常环境。</w:t>
      </w:r>
    </w:p>
    <w:p>
      <w:pPr>
        <w:spacing w:before="0" w:after="0" w:line="360" w:lineRule="auto"/>
        <w:ind w:left="210" w:leftChars="100" w:right="0" w:firstLine="210" w:firstLineChars="100"/>
        <w:jc w:val="left"/>
        <w:rPr>
          <w:rFonts w:hint="default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2.材质：整体为一体化集成设计，结构稳固、防尘防污，适配长期连续通电运行，抗干扰、耐磨损，设备功耗低、节能省电，操作简易、维护配件更换便捷，运维成本低。</w:t>
      </w:r>
    </w:p>
    <w:p>
      <w:pPr>
        <w:spacing w:before="0" w:after="0" w:line="360" w:lineRule="auto"/>
        <w:ind w:left="210" w:leftChars="100" w:right="0" w:firstLine="210" w:firstLineChars="1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3、诱捕方式：红外广谱诱捕技术，搭配专用诱虫光波，精准贴合飞虫趋光特性诱捕范围广、效率高。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4、颜色：白色</w:t>
      </w:r>
    </w:p>
    <w:p>
      <w:pPr>
        <w:spacing w:before="0" w:after="0" w:line="360" w:lineRule="auto"/>
        <w:ind w:right="0" w:firstLine="420" w:firstLineChars="200"/>
        <w:jc w:val="left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以上一项交货时间：收到成交通知书后与项目负责部门联系确定相关细节内容，收到成交通知书后5日内到云南十里阳光发展有限公司餐饮部交货并安装调试。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（包含税）；</w:t>
      </w:r>
    </w:p>
    <w:p>
      <w:pPr>
        <w:pStyle w:val="2"/>
      </w:pPr>
    </w:p>
    <w:tbl>
      <w:tblPr>
        <w:tblStyle w:val="3"/>
        <w:tblW w:w="7756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1"/>
        <w:gridCol w:w="1944"/>
        <w:gridCol w:w="706"/>
        <w:gridCol w:w="706"/>
        <w:gridCol w:w="1305"/>
        <w:gridCol w:w="247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420" w:firstLineChars="200"/>
              <w:jc w:val="left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1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420" w:firstLineChars="200"/>
              <w:jc w:val="left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红外线灭蝇灯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right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10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right="0" w:firstLine="210" w:firstLineChars="100"/>
              <w:jc w:val="both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个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right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300元</w:t>
            </w: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  <w:ind w:left="0" w:leftChars="0" w:firstLine="0" w:firstLineChars="0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</w:pPr>
      <w:bookmarkStart w:id="0" w:name="_GoBack"/>
      <w:bookmarkEnd w:id="0"/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U5YTk2NWU3OTRhNTU0YjZlNWE0ODExMjY4YzM0MTgifQ=="/>
  </w:docVars>
  <w:rsids>
    <w:rsidRoot w:val="00000000"/>
    <w:rsid w:val="035A360D"/>
    <w:rsid w:val="045B21A4"/>
    <w:rsid w:val="045E1060"/>
    <w:rsid w:val="045E43C8"/>
    <w:rsid w:val="05471293"/>
    <w:rsid w:val="05BF7D2B"/>
    <w:rsid w:val="067B659F"/>
    <w:rsid w:val="06F10931"/>
    <w:rsid w:val="075959FA"/>
    <w:rsid w:val="0805253B"/>
    <w:rsid w:val="09513EE3"/>
    <w:rsid w:val="097442CF"/>
    <w:rsid w:val="0C9A0514"/>
    <w:rsid w:val="0D55096F"/>
    <w:rsid w:val="0D640135"/>
    <w:rsid w:val="0DCB19B1"/>
    <w:rsid w:val="0E193E74"/>
    <w:rsid w:val="0E4C5D78"/>
    <w:rsid w:val="0E75758C"/>
    <w:rsid w:val="0EB949B3"/>
    <w:rsid w:val="0ECB39D4"/>
    <w:rsid w:val="128A53F1"/>
    <w:rsid w:val="157319D0"/>
    <w:rsid w:val="15B53C55"/>
    <w:rsid w:val="1828474E"/>
    <w:rsid w:val="186D4742"/>
    <w:rsid w:val="1B50636C"/>
    <w:rsid w:val="1C5C2F88"/>
    <w:rsid w:val="1C7C366F"/>
    <w:rsid w:val="1DCD58B1"/>
    <w:rsid w:val="1ECF7CF8"/>
    <w:rsid w:val="1EEB4799"/>
    <w:rsid w:val="233C68DC"/>
    <w:rsid w:val="257E779B"/>
    <w:rsid w:val="2717598A"/>
    <w:rsid w:val="29DC6833"/>
    <w:rsid w:val="2A925ADB"/>
    <w:rsid w:val="2CD608A9"/>
    <w:rsid w:val="30594760"/>
    <w:rsid w:val="30642AF1"/>
    <w:rsid w:val="31607511"/>
    <w:rsid w:val="31960071"/>
    <w:rsid w:val="31CA28BB"/>
    <w:rsid w:val="32653350"/>
    <w:rsid w:val="337201F6"/>
    <w:rsid w:val="33D51EA8"/>
    <w:rsid w:val="33F7044F"/>
    <w:rsid w:val="34F70E3F"/>
    <w:rsid w:val="367C49A1"/>
    <w:rsid w:val="37306998"/>
    <w:rsid w:val="37D31A24"/>
    <w:rsid w:val="384813FC"/>
    <w:rsid w:val="3910242B"/>
    <w:rsid w:val="396A5588"/>
    <w:rsid w:val="39933C03"/>
    <w:rsid w:val="3AA008BD"/>
    <w:rsid w:val="3B3616F8"/>
    <w:rsid w:val="3B7B3AA4"/>
    <w:rsid w:val="3C9D4E80"/>
    <w:rsid w:val="3DEB5278"/>
    <w:rsid w:val="409A440B"/>
    <w:rsid w:val="40DF6F7E"/>
    <w:rsid w:val="41AB1BA0"/>
    <w:rsid w:val="42BA1E87"/>
    <w:rsid w:val="44C5163B"/>
    <w:rsid w:val="450622AA"/>
    <w:rsid w:val="45A2514E"/>
    <w:rsid w:val="46084AF2"/>
    <w:rsid w:val="463203E3"/>
    <w:rsid w:val="46BE7DD9"/>
    <w:rsid w:val="47333E80"/>
    <w:rsid w:val="476E2C55"/>
    <w:rsid w:val="4A091200"/>
    <w:rsid w:val="4C0562D4"/>
    <w:rsid w:val="4DC90F22"/>
    <w:rsid w:val="4EB877D8"/>
    <w:rsid w:val="50590C98"/>
    <w:rsid w:val="524D172E"/>
    <w:rsid w:val="54F30A9A"/>
    <w:rsid w:val="57CA1BBE"/>
    <w:rsid w:val="5A0A4770"/>
    <w:rsid w:val="5C60538C"/>
    <w:rsid w:val="5CA96F3A"/>
    <w:rsid w:val="5F261328"/>
    <w:rsid w:val="5FE56175"/>
    <w:rsid w:val="60785BD4"/>
    <w:rsid w:val="636B5B38"/>
    <w:rsid w:val="655B2D8B"/>
    <w:rsid w:val="65CF16D5"/>
    <w:rsid w:val="66363F22"/>
    <w:rsid w:val="67206A22"/>
    <w:rsid w:val="68DC54AF"/>
    <w:rsid w:val="6AAD50E8"/>
    <w:rsid w:val="6B085B8A"/>
    <w:rsid w:val="6B0A5FC3"/>
    <w:rsid w:val="6B144D07"/>
    <w:rsid w:val="6E6140D9"/>
    <w:rsid w:val="6F0710D0"/>
    <w:rsid w:val="70D40319"/>
    <w:rsid w:val="756A3232"/>
    <w:rsid w:val="761015B5"/>
    <w:rsid w:val="77047750"/>
    <w:rsid w:val="7B6312FE"/>
    <w:rsid w:val="7CBB587E"/>
    <w:rsid w:val="7D3C79DA"/>
    <w:rsid w:val="7EE9574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356</Words>
  <Characters>390</Characters>
  <TotalTime>36</TotalTime>
  <ScaleCrop>false</ScaleCrop>
  <LinksUpToDate>false</LinksUpToDate>
  <CharactersWithSpaces>393</CharactersWithSpaces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马丽华</cp:lastModifiedBy>
  <dcterms:modified xsi:type="dcterms:W3CDTF">2026-06-09T03:38:21Z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9E8B86C052124C96AF5E04B0E40B20EF_13</vt:lpwstr>
  </property>
  <property fmtid="{D5CDD505-2E9C-101B-9397-08002B2CF9AE}" pid="4" name="KSOTemplateDocerSaveRecord">
    <vt:lpwstr>eyJoZGlkIjoiYjk5ODM0YmMxOWJiYWQyNDU4MGIzYWRmYTA0ZmI5NDciLCJ1c2VySWQiOiIzMTY0MjE2MzcifQ==</vt:lpwstr>
  </property>
</Properties>
</file>