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BAC48">
      <w:pPr>
        <w:jc w:val="center"/>
        <w:rPr>
          <w:rFonts w:hint="default" w:ascii="Times New Roman" w:hAnsi="Times New Roman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广东电网能源投资有限公司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2026年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新产品鉴定项目技术要求</w:t>
      </w:r>
    </w:p>
    <w:p w14:paraId="771D6A8C">
      <w:pPr>
        <w:jc w:val="center"/>
        <w:rPr>
          <w:rFonts w:hint="default"/>
          <w:lang w:val="en-US" w:eastAsia="zh-CN"/>
        </w:rPr>
      </w:pPr>
    </w:p>
    <w:p w14:paraId="6E983F0F">
      <w:pPr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一、技术服务内容</w:t>
      </w:r>
    </w:p>
    <w:p w14:paraId="04D12DB3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对创新成果《新型直流充电桩电缆自动收纳装置》开展产品鉴定，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主要实施内容包括但不限于：</w:t>
      </w:r>
    </w:p>
    <w:p w14:paraId="372868EF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1、鉴定机构须为具备新产品鉴定资质的省级及以上学会或协会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。</w:t>
      </w:r>
    </w:p>
    <w:p w14:paraId="554E454C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2、负责指导和协助甲方提供产品鉴定所需资料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。</w:t>
      </w:r>
    </w:p>
    <w:p w14:paraId="53C449B6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3、负责组织召开鉴定会，并指导、协助甲方按照意见进行修改补充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。</w:t>
      </w:r>
    </w:p>
    <w:p w14:paraId="73475D31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4、负责出具鉴定证书。</w:t>
      </w:r>
    </w:p>
    <w:p w14:paraId="4C7E2900">
      <w:pPr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二、技术资格要求</w:t>
      </w:r>
    </w:p>
    <w:p w14:paraId="29B70DC2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最近三年内（响应截止时间前36个月）具备新产品鉴定服务经验（以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份相关合同为准）。</w:t>
      </w:r>
    </w:p>
    <w:p w14:paraId="3F99AF6D">
      <w:pPr>
        <w:numPr>
          <w:numId w:val="0"/>
        </w:numPr>
        <w:jc w:val="both"/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三、其他要求</w:t>
      </w:r>
    </w:p>
    <w:p w14:paraId="23883379">
      <w:pPr>
        <w:numPr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1、项目费用包含协会服务费，</w:t>
      </w:r>
      <w:bookmarkStart w:id="0" w:name="_GoBack"/>
      <w:bookmarkEnd w:id="0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专家评审费，专家劳务费等产品鉴定所需全部费用。</w:t>
      </w:r>
    </w:p>
    <w:p w14:paraId="5771F639">
      <w:pPr>
        <w:numPr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2、需在甲方要求时间期限内向甲方出具新产品鉴定证书。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4A2D9C"/>
    <w:rsid w:val="093C74AB"/>
    <w:rsid w:val="09CB747E"/>
    <w:rsid w:val="0BAB4AAC"/>
    <w:rsid w:val="0CB15893"/>
    <w:rsid w:val="0D607713"/>
    <w:rsid w:val="15E4769E"/>
    <w:rsid w:val="181B501A"/>
    <w:rsid w:val="20A11517"/>
    <w:rsid w:val="20BB1105"/>
    <w:rsid w:val="216B497A"/>
    <w:rsid w:val="22C00893"/>
    <w:rsid w:val="25176DFA"/>
    <w:rsid w:val="268A0203"/>
    <w:rsid w:val="27225ADA"/>
    <w:rsid w:val="294A2D9C"/>
    <w:rsid w:val="29A070F5"/>
    <w:rsid w:val="2A437A2D"/>
    <w:rsid w:val="2A9E398C"/>
    <w:rsid w:val="2C522837"/>
    <w:rsid w:val="2EFA14DA"/>
    <w:rsid w:val="35603E70"/>
    <w:rsid w:val="358A51B3"/>
    <w:rsid w:val="36CF3D88"/>
    <w:rsid w:val="3EEF31DD"/>
    <w:rsid w:val="403D17D0"/>
    <w:rsid w:val="41E5109C"/>
    <w:rsid w:val="459D3AF1"/>
    <w:rsid w:val="46C35DED"/>
    <w:rsid w:val="49D04500"/>
    <w:rsid w:val="49E40148"/>
    <w:rsid w:val="4B7D70B8"/>
    <w:rsid w:val="4BBD3443"/>
    <w:rsid w:val="4CFA3AEE"/>
    <w:rsid w:val="4E941FC1"/>
    <w:rsid w:val="4F355126"/>
    <w:rsid w:val="4FE57628"/>
    <w:rsid w:val="518E4477"/>
    <w:rsid w:val="531D5EB7"/>
    <w:rsid w:val="545E0939"/>
    <w:rsid w:val="5527033E"/>
    <w:rsid w:val="5C0E049B"/>
    <w:rsid w:val="5D655697"/>
    <w:rsid w:val="5EB84395"/>
    <w:rsid w:val="613C10F1"/>
    <w:rsid w:val="62B30528"/>
    <w:rsid w:val="65C514DA"/>
    <w:rsid w:val="66CF38AE"/>
    <w:rsid w:val="67B06428"/>
    <w:rsid w:val="69D97586"/>
    <w:rsid w:val="6AFF1C2D"/>
    <w:rsid w:val="6FDE46B5"/>
    <w:rsid w:val="72377ED4"/>
    <w:rsid w:val="74C62724"/>
    <w:rsid w:val="759163C0"/>
    <w:rsid w:val="7C002BEC"/>
    <w:rsid w:val="7E6E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31"/>
    <w:basedOn w:val="6"/>
    <w:qFormat/>
    <w:uiPriority w:val="0"/>
    <w:rPr>
      <w:rFonts w:ascii="Arial" w:hAnsi="Arial" w:cs="Arial"/>
      <w:b/>
      <w:bCs/>
      <w:color w:val="333333"/>
      <w:sz w:val="28"/>
      <w:szCs w:val="28"/>
      <w:u w:val="none"/>
    </w:rPr>
  </w:style>
  <w:style w:type="character" w:customStyle="1" w:styleId="8">
    <w:name w:val="font11"/>
    <w:basedOn w:val="6"/>
    <w:qFormat/>
    <w:uiPriority w:val="0"/>
    <w:rPr>
      <w:rFonts w:hint="eastAsia" w:ascii="宋体" w:hAnsi="宋体" w:eastAsia="宋体" w:cs="宋体"/>
      <w:b/>
      <w:bCs/>
      <w:color w:val="333333"/>
      <w:sz w:val="28"/>
      <w:szCs w:val="28"/>
      <w:u w:val="none"/>
    </w:rPr>
  </w:style>
  <w:style w:type="character" w:customStyle="1" w:styleId="9">
    <w:name w:val="font41"/>
    <w:basedOn w:val="6"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  <w:style w:type="character" w:customStyle="1" w:styleId="10">
    <w:name w:val="font21"/>
    <w:basedOn w:val="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2025-03-18T02:47:00Z</dcterms:created>
  <dc:creator>吴炬卓</dc:creator>
  <cp:lastModifiedBy>吴炬卓</cp:lastModifiedBy>
  <dcterms:modified xsi:type="dcterms:W3CDTF">2026-06-09T01:07:51Z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339FE85A93EC40EFAA86CAFBD8E93FD0_13</vt:lpwstr>
  </property>
</Properties>
</file>