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南方电网绿能科技（广东）有限公司报价书</w:t>
      </w:r>
    </w:p>
    <w:p/>
    <w:p>
      <w:r>
        <w:rPr>
          <w:rFonts w:hint="eastAsia"/>
        </w:rPr>
        <w:t>业主方：</w:t>
      </w:r>
      <w:r>
        <w:rPr>
          <w:rFonts w:hint="eastAsia"/>
          <w:u w:val="single"/>
        </w:rPr>
        <w:t xml:space="preserve">南方电网绿能科技（广东）有限公司 </w:t>
      </w:r>
      <w:r>
        <w:rPr>
          <w:rFonts w:hint="eastAsia"/>
        </w:rPr>
        <w:t xml:space="preserve">                          报价方：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</w:p>
    <w:p>
      <w:r>
        <w:rPr>
          <w:rFonts w:hint="eastAsia"/>
        </w:rPr>
        <w:t>联系人：</w:t>
      </w:r>
      <w:r>
        <w:rPr>
          <w:rFonts w:hint="eastAsia"/>
          <w:u w:val="single"/>
        </w:rPr>
        <w:t xml:space="preserve">             施兴烨              </w:t>
      </w:r>
      <w:r>
        <w:rPr>
          <w:rFonts w:hint="eastAsia"/>
        </w:rPr>
        <w:t xml:space="preserve">                          联系人：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   </w:t>
      </w:r>
    </w:p>
    <w:p>
      <w:r>
        <w:rPr>
          <w:rFonts w:hint="eastAsia"/>
        </w:rPr>
        <w:t>联系电话</w:t>
      </w:r>
      <w:r>
        <w:rPr>
          <w:rFonts w:hint="eastAsia"/>
          <w:u w:val="single"/>
        </w:rPr>
        <w:t xml:space="preserve">：         16620369783           </w:t>
      </w:r>
      <w:r>
        <w:rPr>
          <w:rFonts w:hint="eastAsia"/>
        </w:rPr>
        <w:t xml:space="preserve">                          联系电话：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  </w:t>
      </w:r>
    </w:p>
    <w:p>
      <w:r>
        <w:rPr>
          <w:rFonts w:hint="eastAsia"/>
        </w:rPr>
        <w:t xml:space="preserve">类别：□工程  </w:t>
      </w:r>
      <w:r>
        <w:rPr>
          <w:rFonts w:ascii="Segoe UI Symbol" w:hAnsi="Segoe UI Symbol" w:cs="Segoe UI Symbol"/>
        </w:rPr>
        <w:t>☑</w:t>
      </w:r>
      <w:r>
        <w:rPr>
          <w:rFonts w:hint="eastAsia" w:ascii="宋体" w:hAnsi="宋体" w:eastAsia="宋体" w:cs="宋体"/>
        </w:rPr>
        <w:t>服务</w:t>
      </w:r>
      <w:r>
        <w:rPr>
          <w:rFonts w:hint="eastAsia"/>
        </w:rPr>
        <w:t xml:space="preserve">   □其他 </w:t>
      </w:r>
    </w:p>
    <w:tbl>
      <w:tblPr>
        <w:tblStyle w:val="4"/>
        <w:tblpPr w:leftFromText="180" w:rightFromText="180" w:vertAnchor="text" w:horzAnchor="page" w:tblpX="1513" w:tblpY="225"/>
        <w:tblOverlap w:val="never"/>
        <w:tblW w:w="49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8"/>
        <w:gridCol w:w="1349"/>
        <w:gridCol w:w="3177"/>
        <w:gridCol w:w="913"/>
        <w:gridCol w:w="913"/>
        <w:gridCol w:w="1266"/>
        <w:gridCol w:w="1573"/>
        <w:gridCol w:w="1231"/>
        <w:gridCol w:w="27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5000" w:type="pct"/>
            <w:gridSpan w:val="9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报价明细表</w:t>
            </w:r>
          </w:p>
          <w:p>
            <w:pPr>
              <w:widowControl/>
              <w:jc w:val="right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单位：元</w:t>
            </w:r>
            <w:r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</w:t>
            </w: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4274" w:type="pct"/>
            <w:gridSpan w:val="7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18"/>
              </w:rPr>
            </w:pP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南网绿能科技（广东）有限公司2026年</w:t>
            </w:r>
            <w:r>
              <w:rPr>
                <w:rFonts w:hint="eastAsia" w:ascii="宋体" w:hAnsi="宋体" w:eastAsia="宋体" w:cs="宋体"/>
                <w:sz w:val="24"/>
                <w:szCs w:val="18"/>
              </w:rPr>
              <w:t>自主巡检机器视觉识别装置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项目测试加工服务零星采购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明细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tabs>
                <w:tab w:val="left" w:pos="407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单价限价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单价报价</w:t>
            </w: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金额小计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18"/>
              </w:rPr>
              <w:t>自主巡检机器视觉识别装置模块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测试加工服务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套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26000</w:t>
            </w:r>
            <w:bookmarkStart w:id="2" w:name="_GoBack"/>
            <w:bookmarkEnd w:id="2"/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具体服务内容为：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1、</w:t>
            </w:r>
            <w:bookmarkStart w:id="0" w:name="OLE_LINK2"/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提供自主巡检机器视觉识别装置模块加工集成；</w:t>
            </w:r>
          </w:p>
          <w:bookmarkEnd w:id="0"/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2、制定详细的测试方案，开展整机性能测试，并提供具备CNAS/CMA资质的第三方检测机构出具的型式试验报告，若电源是无强制性型式试验标准，则应提供含关键功能、性能检测的第三方委托试验报告。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ind w:firstLine="48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2267" w:type="pct"/>
            <w:gridSpan w:val="4"/>
            <w:shd w:val="clear" w:color="auto" w:fill="FFFFFF" w:themeFill="background1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大写：</w:t>
            </w:r>
          </w:p>
        </w:tc>
        <w:tc>
          <w:tcPr>
            <w:tcW w:w="1014" w:type="pct"/>
            <w:gridSpan w:val="2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小写：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以上报价包含税率，提供</w:t>
      </w:r>
      <w:r>
        <w:rPr>
          <w:rFonts w:hint="eastAsia"/>
          <w:u w:val="single"/>
        </w:rPr>
        <w:t xml:space="preserve"> 6 </w:t>
      </w:r>
      <w:r>
        <w:rPr>
          <w:rFonts w:hint="eastAsia"/>
        </w:rPr>
        <w:t>%增值税专用发票。</w:t>
      </w:r>
    </w:p>
    <w:p/>
    <w:p/>
    <w:p>
      <w:r>
        <w:rPr>
          <w:rFonts w:hint="eastAsia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</w:rPr>
        <w:t>1、被询价方需根据本“询价明细表”的格式内容进行报价，并签字盖章，报价方为有效。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</w:pPr>
      <w:r>
        <w:rPr>
          <w:rFonts w:hint="eastAsia"/>
        </w:rPr>
        <w:t>3、相关服务需要在7月30日前完成各项工作，实施单位</w:t>
      </w:r>
      <w:r>
        <w:rPr>
          <w:rFonts w:ascii="Segoe UI Symbol" w:hAnsi="Segoe UI Symbol" w:cs="Segoe UI Symbol"/>
          <w:b/>
          <w:bCs/>
          <w:u w:val="single"/>
        </w:rPr>
        <w:t>☑</w:t>
      </w:r>
      <w:r>
        <w:rPr>
          <w:rFonts w:hint="eastAsia" w:ascii="宋体" w:hAnsi="宋体" w:eastAsia="宋体" w:cs="宋体"/>
          <w:b/>
          <w:bCs/>
          <w:u w:val="single"/>
        </w:rPr>
        <w:t>能</w:t>
      </w:r>
      <w:r>
        <w:rPr>
          <w:rFonts w:hint="eastAsia"/>
          <w:b/>
          <w:bCs/>
          <w:u w:val="single"/>
        </w:rPr>
        <w:t>/□否</w:t>
      </w:r>
      <w:r>
        <w:rPr>
          <w:rFonts w:hint="eastAsia"/>
        </w:rPr>
        <w:t>按期完成该项工作。</w:t>
      </w:r>
    </w:p>
    <w:p/>
    <w:p>
      <w:pPr>
        <w:wordWrap w:val="0"/>
        <w:jc w:val="right"/>
      </w:pPr>
      <w:r>
        <w:rPr>
          <w:rFonts w:hint="eastAsia"/>
        </w:rPr>
        <w:t>报价单位：</w:t>
      </w:r>
      <w:r>
        <w:rPr>
          <w:rFonts w:hint="eastAsia"/>
          <w:highlight w:val="yellow"/>
        </w:rPr>
        <w:t>XXXXXXX</w:t>
      </w:r>
      <w:r>
        <w:rPr>
          <w:rFonts w:hint="eastAsia"/>
        </w:rPr>
        <w:t>单位（盖章）</w:t>
      </w:r>
    </w:p>
    <w:p>
      <w:pPr>
        <w:jc w:val="right"/>
      </w:pPr>
    </w:p>
    <w:p>
      <w:pPr>
        <w:jc w:val="right"/>
      </w:pPr>
      <w:r>
        <w:rPr>
          <w:rFonts w:hint="eastAsia"/>
        </w:rPr>
        <w:t xml:space="preserve">   2026年</w:t>
      </w:r>
      <w:r>
        <w:rPr>
          <w:rFonts w:hint="eastAsia"/>
          <w:highlight w:val="yellow"/>
        </w:rPr>
        <w:t>5</w:t>
      </w:r>
      <w:r>
        <w:rPr>
          <w:rFonts w:hint="eastAsia"/>
        </w:rPr>
        <w:t>月</w:t>
      </w:r>
      <w:r>
        <w:rPr>
          <w:rFonts w:hint="eastAsia"/>
          <w:highlight w:val="yellow"/>
        </w:rPr>
        <w:t>XX</w:t>
      </w:r>
      <w:r>
        <w:rPr>
          <w:rFonts w:hint="eastAsia"/>
        </w:rPr>
        <w:t>日</w:t>
      </w:r>
    </w:p>
    <w:p>
      <w:r>
        <w:rPr>
          <w:rFonts w:hint="eastAsia"/>
        </w:rPr>
        <w:br w:type="page"/>
      </w:r>
    </w:p>
    <w:p>
      <w:pPr>
        <w:jc w:val="right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bookmarkStart w:id="1" w:name="_Toc495410631"/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营业执照、组织</w:t>
      </w:r>
      <w:r>
        <w:rPr>
          <w:rFonts w:ascii="宋体" w:hAnsi="宋体" w:eastAsia="宋体" w:cs="Times New Roman"/>
          <w:b/>
          <w:bCs/>
          <w:sz w:val="32"/>
          <w:szCs w:val="32"/>
          <w:highlight w:val="yellow"/>
        </w:rPr>
        <w:t>机构</w:t>
      </w: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代码证、税务登记证（三证合一扫描件）</w:t>
      </w:r>
      <w:bookmarkEnd w:id="1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业绩证明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团队规模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cs="Batang"/>
          <w:b/>
          <w:sz w:val="24"/>
          <w:szCs w:val="24"/>
        </w:rPr>
        <w:t>附件：廉洁承诺书</w:t>
      </w:r>
    </w:p>
    <w:p>
      <w:pPr>
        <w:spacing w:line="500" w:lineRule="exact"/>
        <w:ind w:firstLine="880"/>
        <w:jc w:val="center"/>
        <w:rPr>
          <w:rFonts w:hint="eastAsia" w:ascii="华文楷体" w:hAnsi="华文楷体" w:eastAsia="华文楷体"/>
          <w:sz w:val="28"/>
          <w:szCs w:val="28"/>
        </w:rPr>
      </w:pPr>
      <w:r>
        <w:rPr>
          <w:rFonts w:hint="eastAsia" w:ascii="方正小标宋_GBK" w:eastAsia="方正小标宋_GBK"/>
          <w:sz w:val="32"/>
          <w:szCs w:val="32"/>
        </w:rPr>
        <w:t>廉洁承诺书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为增强廉洁从业意识，营造守法诚信、廉洁高效的工作环境，防止发生违法违纪行为，保护国家、集体和当事人的合法权益，安全有序的完成委托工作事项，</w:t>
      </w:r>
    </w:p>
    <w:p>
      <w:pPr>
        <w:spacing w:line="5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（六）不以谋取非正当利益为目的，擅自与甲方工作人员就业务问题进行私下商谈或者达成利益默契；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（七）发现甲方工作人员有违反本廉洁协议书规定的，应向甲方单位举报。</w:t>
      </w:r>
      <w:r>
        <w:rPr>
          <w:sz w:val="24"/>
          <w:szCs w:val="24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（八）本廉洁承诺书作为询价书的附件，在业务关系存续期间有效。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承诺单位（签字/盖章）：</w:t>
      </w:r>
    </w:p>
    <w:p>
      <w:pPr>
        <w:snapToGrid w:val="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1" w:fontKey="{14C686D3-576B-4621-AD02-16D8AEE8E1DC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799C74FA-C543-4D40-8065-9657748F00AE}"/>
  </w:font>
  <w:font w:name="CESI_SS_GB18030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  <w:embedRegular r:id="rId3" w:fontKey="{6604134F-55E8-432D-A112-243FFCDF6B57}"/>
  </w:font>
  <w:font w:name="___WRD_EMBED_SUB_1438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4" w:fontKey="{4B3E989A-DCC4-49A5-9D42-452FA8FB78CE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  <w:embedRegular r:id="rId5" w:fontKey="{A00E21D5-A4DD-4A4A-9997-F96ED07C5707}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6" w:fontKey="{44BFB5B7-7EC0-4873-95BE-C56FC99415AA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40D9BC97-AC8F-40DE-8EA6-D55794B42557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mMWU1MmU3NWM3N2NmZTcyOGNjYzlhODkwMzEwOGMifQ=="/>
  </w:docVars>
  <w:rsids>
    <w:rsidRoot w:val="782266EE"/>
    <w:rsid w:val="001C4329"/>
    <w:rsid w:val="004C3121"/>
    <w:rsid w:val="005C4D2E"/>
    <w:rsid w:val="0063544B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4316D2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7F32F5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82A56"/>
    <w:rsid w:val="14FF7972"/>
    <w:rsid w:val="15192D96"/>
    <w:rsid w:val="154E794C"/>
    <w:rsid w:val="156A0EE5"/>
    <w:rsid w:val="16677B31"/>
    <w:rsid w:val="16C94348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CD0D58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4CC4C78"/>
    <w:rsid w:val="253759C0"/>
    <w:rsid w:val="253B4663"/>
    <w:rsid w:val="266433E7"/>
    <w:rsid w:val="269314E9"/>
    <w:rsid w:val="277C0980"/>
    <w:rsid w:val="27D210D5"/>
    <w:rsid w:val="27F200C3"/>
    <w:rsid w:val="28684C23"/>
    <w:rsid w:val="28755AD5"/>
    <w:rsid w:val="288E34AB"/>
    <w:rsid w:val="29BB751B"/>
    <w:rsid w:val="2A3811BA"/>
    <w:rsid w:val="2B8E1990"/>
    <w:rsid w:val="2C065E58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521AE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252306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1B25A3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0D56D7"/>
    <w:rsid w:val="48637284"/>
    <w:rsid w:val="4895529D"/>
    <w:rsid w:val="4965333B"/>
    <w:rsid w:val="49DA0F6D"/>
    <w:rsid w:val="49E304B0"/>
    <w:rsid w:val="4A5D78CF"/>
    <w:rsid w:val="4AD41CA9"/>
    <w:rsid w:val="4B7D27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5C57A4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1CE1467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AA5EA7"/>
    <w:rsid w:val="64C76ABF"/>
    <w:rsid w:val="65237792"/>
    <w:rsid w:val="65356602"/>
    <w:rsid w:val="655041BA"/>
    <w:rsid w:val="656D3487"/>
    <w:rsid w:val="66176767"/>
    <w:rsid w:val="66A7086B"/>
    <w:rsid w:val="67B27DA9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1C2757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6FBAEF7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227</Words>
  <Characters>1295</Characters>
  <Lines>10</Lines>
  <Paragraphs>3</Paragraphs>
  <TotalTime>41</TotalTime>
  <ScaleCrop>false</ScaleCrop>
  <LinksUpToDate>false</LinksUpToDate>
  <CharactersWithSpaces>1519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00030079_cgy</cp:lastModifiedBy>
  <cp:lastPrinted>2024-03-06T14:33:00Z</cp:lastPrinted>
  <dcterms:modified xsi:type="dcterms:W3CDTF">2026-06-09T00:58:54Z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eyJoZGlkIjoiZmJkMGQwNDE0MDZlN2NjY2YwM2MzM2Q2OGI3M2VlM2EiLCJ1c2VySWQiOiI2MzczNDcwNzQifQ==</vt:lpwstr>
  </property>
</Properties>
</file>