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    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a9eb1dd0-7d0c-4408-84fd-7d41f29be7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bookmarkStart w:id="0" w:name="_GoBack"/>
          <w:bookmarkEnd w:id="0"/>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300a1cd0-2fb0-4a1e-9ce5-31a0e68d7f9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34d4f7b6-7bf8-4c3b-ba87-3e7d659cac4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97d17182-e7a7-4577-b715-92577fa641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908078c7-3bc8-4b61-9bd3-540dbd942163}"/>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43378a9-662a-4ceb-b1ec-5c3d034175b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42439f90-e07c-4675-9493-cb8d17e9f4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82f22ea0-ce1d-498a-be7f-a72b7e900277}"/>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 xml:space="preserve">    方：</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2606a791-0c3d-4b08-b23d-a58ba14a8f7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388ce132-48b7-4ea1-a400-776b37eb77f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7a2d926-300b-4ab1-b547-a342a5ff7f1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6db678bb-3949-4d79-b672-a9987db9995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e51074f9-1604-4d01-b40f-d889aadadb9a}"/>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b6e99253-58f5-4a52-bbd7-0032a4d3631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c2b5c96e-5bda-47c5-bd69-69378ed528f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spacing w:line="560" w:lineRule="exact"/>
        <w:ind w:firstLine="560" w:firstLineChars="200"/>
        <w:rPr>
          <w:rFonts w:ascii="宋体" w:hAnsi="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622bfc57-5002-4387-b2d7-add01879c9c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cs="宋体"/>
          <w:color w:val="auto"/>
          <w:sz w:val="28"/>
          <w:szCs w:val="28"/>
          <w:shd w:val="clear" w:color="auto" w:fill="auto"/>
        </w:rPr>
        <w:t xml:space="preserve">        </w:t>
      </w:r>
    </w:p>
    <w:p>
      <w:pPr>
        <w:spacing w:line="560" w:lineRule="exact"/>
        <w:rPr>
          <w:rFonts w:ascii="宋体" w:hAnsi="宋体" w:cs="宋体"/>
          <w:color w:val="auto"/>
          <w:sz w:val="28"/>
          <w:szCs w:val="28"/>
          <w:shd w:val="clear" w:color="auto" w:fill="auto"/>
        </w:rPr>
      </w:pPr>
    </w:p>
    <w:p>
      <w:pPr>
        <w:pStyle w:val="12"/>
        <w:rPr>
          <w:rFonts w:ascii="宋体" w:hAnsi="宋体" w:cs="宋体"/>
          <w:color w:val="auto"/>
          <w:sz w:val="28"/>
          <w:szCs w:val="28"/>
          <w:shd w:val="clear" w:color="auto" w:fill="auto"/>
        </w:rPr>
        <w:sectPr>
          <w:footerReference r:id="rId3" w:type="default"/>
          <w:pgSz w:w="11906" w:h="16838"/>
          <w:pgMar w:top="1440" w:right="1800" w:bottom="1440" w:left="1800" w:header="851" w:footer="992" w:gutter="0"/>
          <w:pgNumType w:fmt="decimal"/>
          <w:cols w:space="0" w:num="1"/>
          <w:rtlGutter w:val="0"/>
          <w:docGrid w:linePitch="312" w:charSpace="0"/>
        </w:sectPr>
      </w:pP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甲方和乙方经友好协商，</w:t>
      </w:r>
      <w:r>
        <w:rPr>
          <w:rFonts w:hint="eastAsia" w:ascii="宋体" w:hAnsi="宋体" w:cs="宋体"/>
          <w:color w:val="auto"/>
          <w:sz w:val="28"/>
          <w:szCs w:val="28"/>
          <w:shd w:val="clear" w:color="auto" w:fill="auto"/>
          <w:lang w:val="en-US" w:eastAsia="zh-CN"/>
        </w:rPr>
        <w:t>依据《中华人民共和国民法典》等法律法规的规定，</w:t>
      </w:r>
      <w:r>
        <w:rPr>
          <w:rFonts w:hint="eastAsia" w:ascii="宋体" w:hAnsi="宋体" w:cs="宋体"/>
          <w:color w:val="auto"/>
          <w:sz w:val="28"/>
          <w:szCs w:val="28"/>
          <w:shd w:val="clear" w:color="auto" w:fill="auto"/>
        </w:rPr>
        <w:t>就甲方委托乙方开展</w:t>
      </w:r>
      <w:r>
        <w:rPr>
          <w:rFonts w:hint="eastAsia" w:ascii="宋体" w:hAnsi="宋体" w:cs="宋体"/>
          <w:color w:val="auto"/>
          <w:sz w:val="28"/>
          <w:szCs w:val="28"/>
          <w:shd w:val="clear" w:color="auto" w:fill="auto"/>
          <w:lang w:val="en-US" w:eastAsia="zh-CN"/>
        </w:rPr>
        <w:t>人才</w:t>
      </w:r>
      <w:r>
        <w:rPr>
          <w:rFonts w:hint="eastAsia" w:ascii="宋体" w:hAnsi="宋体" w:cs="宋体"/>
          <w:color w:val="auto"/>
          <w:sz w:val="28"/>
          <w:szCs w:val="28"/>
          <w:shd w:val="clear" w:color="auto" w:fill="auto"/>
        </w:rPr>
        <w:t>招聘服务事宜，达成</w:t>
      </w:r>
      <w:r>
        <w:rPr>
          <w:rFonts w:hint="eastAsia" w:ascii="宋体" w:hAnsi="宋体" w:cs="宋体"/>
          <w:color w:val="auto"/>
          <w:sz w:val="28"/>
          <w:szCs w:val="28"/>
          <w:shd w:val="clear" w:color="auto" w:fill="auto"/>
          <w:lang w:val="en-US" w:eastAsia="zh-CN"/>
        </w:rPr>
        <w:t>本</w:t>
      </w:r>
      <w:r>
        <w:rPr>
          <w:rFonts w:hint="eastAsia" w:ascii="宋体" w:hAnsi="宋体" w:cs="宋体"/>
          <w:color w:val="auto"/>
          <w:sz w:val="28"/>
          <w:szCs w:val="28"/>
          <w:shd w:val="clear" w:color="auto" w:fill="auto"/>
        </w:rPr>
        <w:t>合同</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以资共同遵守。</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第一条 合法性保证</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1.甲乙双方均为依法成立并有效存续的独立企业法人。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2.双方均具有签订并履行本合同所需的所有合法资质。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3.乙方拥有并合法经营或在本合同有效期内被授权拥有并合法经营人才招聘类网站。</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第二条 服务内容</w:t>
      </w:r>
    </w:p>
    <w:p>
      <w:pPr>
        <w:spacing w:line="560" w:lineRule="exact"/>
        <w:ind w:firstLine="560" w:firstLineChars="200"/>
        <w:rPr>
          <w:rFonts w:hint="eastAsia" w:ascii="宋体" w:hAnsi="宋体" w:cs="宋体"/>
          <w:color w:val="auto"/>
          <w:sz w:val="28"/>
          <w:szCs w:val="28"/>
          <w:u w:val="single"/>
          <w:shd w:val="clear" w:color="auto" w:fill="auto"/>
        </w:rPr>
      </w:pPr>
      <w:r>
        <w:rPr>
          <w:rFonts w:hint="eastAsia" w:ascii="宋体" w:hAnsi="宋体" w:cs="宋体"/>
          <w:color w:val="auto"/>
          <w:sz w:val="28"/>
          <w:szCs w:val="28"/>
          <w:shd w:val="clear" w:color="auto" w:fill="auto"/>
        </w:rPr>
        <w:t>1.服务内容包括：</w:t>
      </w:r>
      <w:permStart w:id="16" w:edGrp="everyone"/>
      <w:r>
        <w:rPr>
          <w:rFonts w:hint="eastAsia" w:ascii="宋体" w:hAnsi="宋体" w:cs="宋体"/>
          <w:color w:val="auto"/>
          <w:sz w:val="28"/>
          <w:szCs w:val="28"/>
          <w:u w:val="single"/>
          <w:shd w:val="clear" w:color="auto" w:fill="auto"/>
        </w:rPr>
        <w:t>按照甲方的招聘职位要求，发布招聘信息、举办现场（</w:t>
      </w:r>
      <w:r>
        <w:rPr>
          <w:rFonts w:hint="eastAsia" w:ascii="宋体" w:hAnsi="宋体" w:cs="宋体"/>
          <w:color w:val="auto"/>
          <w:sz w:val="28"/>
          <w:szCs w:val="28"/>
          <w:u w:val="single"/>
          <w:shd w:val="clear" w:color="auto" w:fill="auto"/>
          <w:lang w:val="en-US" w:eastAsia="zh-CN"/>
        </w:rPr>
        <w:t>包括校园和社会招聘现场</w:t>
      </w:r>
      <w:r>
        <w:rPr>
          <w:rFonts w:hint="eastAsia" w:ascii="宋体" w:hAnsi="宋体" w:cs="宋体"/>
          <w:color w:val="auto"/>
          <w:sz w:val="28"/>
          <w:szCs w:val="28"/>
          <w:u w:val="single"/>
          <w:shd w:val="clear" w:color="auto" w:fill="auto"/>
        </w:rPr>
        <w:t>）招聘或网络</w:t>
      </w:r>
      <w:r>
        <w:rPr>
          <w:rFonts w:hint="eastAsia" w:ascii="宋体" w:hAnsi="宋体" w:cs="宋体"/>
          <w:color w:val="auto"/>
          <w:sz w:val="28"/>
          <w:szCs w:val="28"/>
          <w:u w:val="single"/>
          <w:shd w:val="clear" w:color="auto" w:fill="auto"/>
          <w:lang w:val="en-US" w:eastAsia="zh-CN"/>
        </w:rPr>
        <w:t>招聘</w:t>
      </w:r>
      <w:r>
        <w:rPr>
          <w:rFonts w:hint="eastAsia" w:ascii="宋体" w:hAnsi="宋体" w:cs="宋体"/>
          <w:color w:val="auto"/>
          <w:sz w:val="28"/>
          <w:szCs w:val="28"/>
          <w:u w:val="single"/>
          <w:shd w:val="clear" w:color="auto" w:fill="auto"/>
        </w:rPr>
        <w:t>、举办招聘宣讲会、定向挖掘、筛选简历、协助甲方进行笔、面试、推荐合适的候选人给甲方。</w:t>
      </w:r>
      <w:permEnd w:id="16"/>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rPr>
        <w:t xml:space="preserve">.本合同项下的服务以非专有的方式提供，即：甲方有权聘请任何第三方提供同类服务，乙方也有权向任何第三方提供同类服务。 </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第三条 甲方的权利和义务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1.甲方有权对乙方的招聘服务过程进行监督和指导并提出意见，乙方需根据甲方的意见进行及时调整。</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2.在招聘项目实施的过程中，如因甲方原因对招聘计划进行调整，</w:t>
      </w:r>
      <w:r>
        <w:rPr>
          <w:rFonts w:hint="eastAsia" w:ascii="宋体" w:hAnsi="宋体" w:cs="宋体"/>
          <w:color w:val="auto"/>
          <w:sz w:val="28"/>
          <w:szCs w:val="28"/>
          <w:shd w:val="clear" w:color="auto" w:fill="auto"/>
          <w:lang w:val="en-US" w:eastAsia="zh-CN"/>
        </w:rPr>
        <w:t>乙方应按甲方要求进行调整</w:t>
      </w:r>
      <w:r>
        <w:rPr>
          <w:rFonts w:hint="eastAsia" w:ascii="宋体" w:hAnsi="宋体" w:cs="宋体"/>
          <w:color w:val="auto"/>
          <w:sz w:val="28"/>
          <w:szCs w:val="28"/>
          <w:shd w:val="clear" w:color="auto" w:fill="auto"/>
        </w:rPr>
        <w:t xml:space="preserve">。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3.甲方在招聘项目开始前</w:t>
      </w:r>
      <w:permStart w:id="17" w:edGrp="everyone"/>
      <w:r>
        <w:rPr>
          <w:rFonts w:hint="eastAsia" w:ascii="宋体" w:hAnsi="宋体" w:cs="宋体"/>
          <w:color w:val="auto"/>
          <w:sz w:val="28"/>
          <w:szCs w:val="28"/>
          <w:u w:val="single"/>
          <w:shd w:val="clear" w:color="auto" w:fill="auto"/>
        </w:rPr>
        <w:t xml:space="preserve">     </w:t>
      </w:r>
      <w:permEnd w:id="17"/>
      <w:r>
        <w:rPr>
          <w:rFonts w:hint="eastAsia" w:ascii="宋体" w:hAnsi="宋体" w:cs="宋体"/>
          <w:color w:val="auto"/>
          <w:sz w:val="28"/>
          <w:szCs w:val="28"/>
          <w:shd w:val="clear" w:color="auto" w:fill="auto"/>
        </w:rPr>
        <w:t>日内，向乙方提供招聘岗位的详细描述以及在招聘过程中需要乙方提供服务内容的具体工作要求（包括但不限于</w:t>
      </w:r>
      <w:r>
        <w:rPr>
          <w:rFonts w:hint="eastAsia" w:ascii="宋体" w:hAnsi="宋体" w:cs="宋体"/>
          <w:color w:val="auto"/>
          <w:sz w:val="28"/>
          <w:szCs w:val="28"/>
          <w:shd w:val="clear" w:color="auto" w:fill="auto"/>
          <w:lang w:eastAsia="zh-CN"/>
        </w:rPr>
        <w:t>：</w:t>
      </w:r>
      <w:permStart w:id="18" w:edGrp="everyone"/>
      <w:r>
        <w:rPr>
          <w:rFonts w:hint="eastAsia" w:ascii="宋体" w:hAnsi="宋体" w:cs="宋体"/>
          <w:color w:val="auto"/>
          <w:sz w:val="28"/>
          <w:szCs w:val="28"/>
          <w:u w:val="single"/>
          <w:shd w:val="clear" w:color="auto" w:fill="auto"/>
        </w:rPr>
        <w:t>现场服务人数、服务场地布置要求、服务场地选定要求、服务场地数量、现场需求用品、网络信息发布时间、网络信息发布格式等</w:t>
      </w:r>
      <w:permEnd w:id="18"/>
      <w:r>
        <w:rPr>
          <w:rFonts w:hint="eastAsia" w:ascii="宋体" w:hAnsi="宋体" w:cs="宋体"/>
          <w:color w:val="auto"/>
          <w:sz w:val="28"/>
          <w:szCs w:val="28"/>
          <w:shd w:val="clear" w:color="auto" w:fill="auto"/>
        </w:rPr>
        <w:t xml:space="preserve">），乙方应根据甲方的要求开展招聘活动，并完成服务项目的所有工作内容。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4.乙方在收到甲方要求通知的</w:t>
      </w:r>
      <w:permStart w:id="19" w:edGrp="everyone"/>
      <w:r>
        <w:rPr>
          <w:rFonts w:hint="eastAsia" w:ascii="宋体" w:hAnsi="宋体" w:cs="宋体"/>
          <w:color w:val="auto"/>
          <w:sz w:val="28"/>
          <w:szCs w:val="28"/>
          <w:u w:val="single"/>
          <w:shd w:val="clear" w:color="auto" w:fill="auto"/>
        </w:rPr>
        <w:t xml:space="preserve">       </w:t>
      </w:r>
      <w:permEnd w:id="19"/>
      <w:r>
        <w:rPr>
          <w:rFonts w:hint="eastAsia" w:ascii="宋体" w:hAnsi="宋体" w:cs="宋体"/>
          <w:color w:val="auto"/>
          <w:sz w:val="28"/>
          <w:szCs w:val="28"/>
          <w:shd w:val="clear" w:color="auto" w:fill="auto"/>
        </w:rPr>
        <w:t xml:space="preserve">日内，应向甲方提交项目周期计划、招聘过程中各环节工作内容安排及时间进度表，经甲方回复同意后开展工作；甲方如对乙方提供的计划、安排及进度有修改意见的，乙方需根据甲方的意见进行及时调整。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5.在项目实施过程中，甲方有权利对于乙方提出的项目计划周期、工作内容安排内容及时间进度进行合理调整，乙方如有修改意见的，需在一个工作日内做出回复；如未及时明确回复，则视为同意甲方调整意见。 </w:t>
      </w:r>
    </w:p>
    <w:p>
      <w:pPr>
        <w:spacing w:line="560" w:lineRule="exact"/>
        <w:ind w:firstLine="560" w:firstLineChars="200"/>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rPr>
        <w:t>6.</w:t>
      </w:r>
      <w:r>
        <w:rPr>
          <w:rFonts w:hint="eastAsia" w:ascii="宋体" w:hAnsi="宋体" w:cs="宋体"/>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8614"/>
          <w:placeholder>
            <w:docPart w:val="{17f592aa-a8a5-480d-a29f-34ec4b0a7bc3}"/>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sdtContent>
      </w:sdt>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第四条 乙方的权利和义务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1.乙方需严格按照双方约定的服务内容、具体工作要求及时间进度为甲方提供相应的服务。</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2.当甲方未按照本合同第五条规定按时支付乙方每阶段的服务费时，乙方有权暂停或终止向甲方提供服务。</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3.在招聘项目实施过程中，乙方有义务对于甲方提出的招聘计划调整，做出及时回应。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4.在招聘项目实施过程中，乙方有义务接受甲方的监督和指导，并按照甲方的要求及时向甲方反馈项目进展情况及提交相应材料与信息。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5.乙方应当按照甲方要求准确、及时地发布招聘信息，如因乙方故意或失误导致发布招聘错误、发布时间延迟的，乙方应向甲方承担相应违约责任。</w:t>
      </w:r>
    </w:p>
    <w:p>
      <w:pPr>
        <w:spacing w:line="560" w:lineRule="exact"/>
        <w:ind w:firstLine="560" w:firstLineChars="200"/>
        <w:rPr>
          <w:rFonts w:hint="eastAsia" w:ascii="宋体" w:hAnsi="宋体" w:cs="宋体"/>
          <w:color w:val="auto"/>
          <w:sz w:val="28"/>
          <w:szCs w:val="28"/>
          <w:shd w:val="clear" w:color="auto" w:fill="auto"/>
        </w:rPr>
      </w:pPr>
      <w:r>
        <w:rPr>
          <w:rFonts w:hint="eastAsia" w:ascii="宋体" w:hAnsi="宋体" w:cs="宋体"/>
          <w:color w:val="auto"/>
          <w:sz w:val="28"/>
          <w:szCs w:val="28"/>
          <w:shd w:val="clear" w:color="auto" w:fill="auto"/>
        </w:rPr>
        <w:t>6.乙方不得在其运营的各类招聘网站、公众号等网络公开途径及各类公开场合发布损害甲方商誉及甲方合法权益的信息。如因乙方故意或失误发布损害甲方合法权益信息或发生损害甲方商誉具体行为的的，乙方应向甲方承担侵权责任。</w:t>
      </w:r>
    </w:p>
    <w:p>
      <w:pPr>
        <w:pStyle w:val="1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textAlignment w:val="auto"/>
        <w:rPr>
          <w:rFonts w:hint="default" w:eastAsia="宋体"/>
          <w:color w:val="auto"/>
          <w:shd w:val="clear" w:color="auto" w:fill="auto"/>
          <w:lang w:val="en-US" w:eastAsia="zh-CN"/>
        </w:rPr>
      </w:pPr>
      <w:r>
        <w:rPr>
          <w:rFonts w:hint="eastAsia" w:ascii="宋体" w:hAnsi="宋体" w:cs="宋体"/>
          <w:color w:val="auto"/>
          <w:sz w:val="28"/>
          <w:szCs w:val="28"/>
          <w:shd w:val="clear" w:color="auto" w:fill="auto"/>
          <w:lang w:val="en-US" w:eastAsia="zh-CN"/>
        </w:rPr>
        <w:t>7.其他：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4583"/>
          <w:placeholder>
            <w:docPart w:val="{33d33005-579b-44ef-8354-5c1740d8e50e}"/>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spacing w:line="560" w:lineRule="exact"/>
        <w:ind w:left="1687" w:leftChars="268" w:hanging="1124" w:hangingChars="4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第五条 付款金额及方式</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本合同价款，即</w:t>
      </w:r>
      <w:r>
        <w:rPr>
          <w:rFonts w:hint="eastAsia" w:asciiTheme="minorEastAsia" w:hAnsiTheme="minorEastAsia" w:eastAsiaTheme="minorEastAsia" w:cstheme="minorEastAsia"/>
          <w:color w:val="auto"/>
          <w:sz w:val="28"/>
          <w:szCs w:val="28"/>
          <w:shd w:val="clear" w:color="auto" w:fill="auto"/>
          <w:lang w:val="en-US" w:eastAsia="zh-CN"/>
        </w:rPr>
        <w:t>招聘</w:t>
      </w:r>
      <w:r>
        <w:rPr>
          <w:rFonts w:hint="eastAsia" w:asciiTheme="minorEastAsia" w:hAnsiTheme="minorEastAsia" w:eastAsiaTheme="minorEastAsia" w:cstheme="minorEastAsia"/>
          <w:color w:val="auto"/>
          <w:sz w:val="28"/>
          <w:szCs w:val="28"/>
          <w:shd w:val="clear" w:color="auto" w:fill="auto"/>
        </w:rPr>
        <w:t>服务费用</w:t>
      </w:r>
      <w:r>
        <w:rPr>
          <w:rFonts w:hint="eastAsia" w:ascii="宋体" w:hAnsi="宋体"/>
          <w:color w:val="auto"/>
          <w:sz w:val="28"/>
          <w:szCs w:val="28"/>
          <w:shd w:val="clear" w:color="auto" w:fill="auto"/>
        </w:rPr>
        <w:t>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合同金额类型选项"/>
          <w:id w:val="147460960"/>
          <w:placeholder>
            <w:docPart w:val="{1b1ff28c-981a-4d3c-bbfc-fb77cf065d85}"/>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2" w:edGrp="everyone"/>
          <w:r>
            <w:rPr>
              <w:rFonts w:hint="eastAsia" w:cstheme="minorBidi"/>
              <w:color w:val="auto"/>
              <w:kern w:val="2"/>
              <w:sz w:val="28"/>
              <w:szCs w:val="36"/>
              <w:u w:val="single"/>
              <w:shd w:val="clear" w:color="auto" w:fill="auto"/>
              <w:lang w:val="en-US" w:eastAsia="zh-CN" w:bidi="ar-SA"/>
            </w:rPr>
            <w:t xml:space="preserve">      </w:t>
          </w:r>
          <w:permEnd w:id="22"/>
        </w:sdtContent>
      </w:sdt>
      <w:r>
        <w:rPr>
          <w:rFonts w:hint="eastAsia" w:ascii="宋体" w:hAnsi="宋体"/>
          <w:color w:val="auto"/>
          <w:sz w:val="28"/>
          <w:szCs w:val="28"/>
          <w:shd w:val="clear" w:color="auto" w:fill="auto"/>
        </w:rPr>
        <w:t>种方式确定：</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rPr>
      </w:pP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1</w:t>
      </w:r>
      <w:r>
        <w:rPr>
          <w:rFonts w:hint="eastAsia"/>
          <w:color w:val="auto"/>
          <w:sz w:val="28"/>
          <w:szCs w:val="28"/>
          <w:shd w:val="clear" w:color="auto" w:fill="auto"/>
          <w:lang w:eastAsia="zh-CN"/>
        </w:rPr>
        <w:t>）</w:t>
      </w:r>
      <w:r>
        <w:rPr>
          <w:rFonts w:hint="eastAsia"/>
          <w:color w:val="auto"/>
          <w:sz w:val="28"/>
          <w:szCs w:val="28"/>
          <w:shd w:val="clear" w:color="auto" w:fill="auto"/>
        </w:rPr>
        <w:t>合同</w:t>
      </w:r>
      <w:r>
        <w:rPr>
          <w:rFonts w:hint="eastAsia"/>
          <w:color w:val="auto"/>
          <w:sz w:val="28"/>
          <w:szCs w:val="28"/>
          <w:shd w:val="clear" w:color="auto" w:fill="auto"/>
          <w:lang w:val="en-US" w:eastAsia="zh-CN"/>
        </w:rPr>
        <w:t>价款</w:t>
      </w:r>
      <w:r>
        <w:rPr>
          <w:rFonts w:hint="eastAsia"/>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4972e41-0665-4990-bfb8-ef4655771e2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3" w:edGrp="everyone"/>
          <w:r>
            <w:rPr>
              <w:rFonts w:hint="eastAsia" w:ascii="宋体" w:hAnsi="宋体" w:eastAsia="宋体" w:cs="宋体"/>
              <w:color w:val="auto"/>
              <w:sz w:val="28"/>
              <w:szCs w:val="28"/>
              <w:u w:val="single"/>
              <w:shd w:val="clear" w:color="auto" w:fill="auto"/>
            </w:rPr>
            <w:t xml:space="preserve">     </w:t>
          </w:r>
          <w:permEnd w:id="2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2d309c8d-8346-40d2-ac4a-74a255c340e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987f831a-b187-4937-bc1f-c171212922ef}"/>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5"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65376"/>
          <w:placeholder>
            <w:docPart w:val="{be23ce43-365d-453f-a5da-f1065bf284e8}"/>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6264"/>
              <w:placeholder>
                <w:docPart w:val="{012cdbbd-af62-4d11-a333-5f4b757aace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5980"/>
          <w:placeholder>
            <w:docPart w:val="{10ac3516-8e13-4a18-86ce-a78ba1c80c37}"/>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5"/>
      <w:r>
        <w:rPr>
          <w:rFonts w:hint="eastAsia" w:ascii="宋体" w:hAnsi="宋体" w:eastAsia="宋体" w:cs="宋体"/>
          <w:color w:val="auto"/>
          <w:sz w:val="28"/>
          <w:szCs w:val="28"/>
          <w:shd w:val="clear" w:color="auto" w:fill="auto"/>
          <w:lang w:eastAsia="zh-CN"/>
        </w:rPr>
        <w:t>。</w:t>
      </w:r>
      <w:r>
        <w:rPr>
          <w:rFonts w:hint="eastAsia"/>
          <w:color w:val="auto"/>
          <w:sz w:val="28"/>
          <w:szCs w:val="28"/>
          <w:shd w:val="clear" w:color="auto" w:fill="auto"/>
        </w:rPr>
        <w:t>该价款包括了乙方完成本合同约定的所有义务所需的全部</w:t>
      </w:r>
      <w:r>
        <w:rPr>
          <w:rFonts w:hint="eastAsia"/>
          <w:color w:val="auto"/>
          <w:sz w:val="28"/>
          <w:szCs w:val="28"/>
          <w:shd w:val="clear" w:color="auto" w:fill="auto"/>
          <w:lang w:val="en-US" w:eastAsia="zh-CN"/>
        </w:rPr>
        <w:t>费用</w:t>
      </w:r>
      <w:r>
        <w:rPr>
          <w:rFonts w:hint="eastAsia"/>
          <w:color w:val="auto"/>
          <w:sz w:val="28"/>
          <w:szCs w:val="28"/>
          <w:shd w:val="clear" w:color="auto" w:fill="auto"/>
        </w:rPr>
        <w:t>。</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宋体" w:hAnsi="宋体"/>
          <w:color w:val="auto"/>
          <w:sz w:val="28"/>
          <w:szCs w:val="28"/>
          <w:shd w:val="clear" w:color="auto" w:fill="auto"/>
        </w:rPr>
      </w:pPr>
      <w:r>
        <w:rPr>
          <w:rFonts w:hint="eastAsia" w:ascii="宋体" w:hAnsi="宋体"/>
          <w:color w:val="auto"/>
          <w:sz w:val="28"/>
          <w:szCs w:val="28"/>
          <w:shd w:val="clear" w:color="auto" w:fill="auto"/>
        </w:rPr>
        <w:t>（2）合同价款暂定为人民币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80000"/>
          <w:placeholder>
            <w:docPart w:val="{dc4eb09a-1467-43ff-8847-4e146b7c766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82610"/>
          <w:placeholder>
            <w:docPart w:val="{d88e5ac6-16a3-4cf4-84fd-9493182fbc1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2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73865"/>
          <w:placeholder>
            <w:docPart w:val="{5951c925-3b13-4445-a4a8-83467e09441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80227"/>
          <w:placeholder>
            <w:docPart w:val="{1f0ab625-8893-4852-bfe9-4d48930f5bf8}"/>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8961"/>
              <w:placeholder>
                <w:docPart w:val="{343cb0a1-d0cf-4001-8ff8-99e421e7235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5869"/>
          <w:placeholder>
            <w:docPart w:val="{ee6be5d7-ff44-42a2-9788-ae0277e0fa03}"/>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8"/>
      <w:r>
        <w:rPr>
          <w:rFonts w:hint="eastAsia" w:ascii="宋体" w:hAnsi="宋体" w:eastAsia="宋体" w:cs="宋体"/>
          <w:color w:val="auto"/>
          <w:sz w:val="28"/>
          <w:szCs w:val="28"/>
          <w:shd w:val="clear" w:color="auto" w:fill="auto"/>
          <w:lang w:eastAsia="zh-CN"/>
        </w:rPr>
        <w:t>。</w:t>
      </w:r>
      <w:r>
        <w:rPr>
          <w:rFonts w:hint="eastAsia" w:ascii="宋体" w:hAnsi="宋体"/>
          <w:color w:val="auto"/>
          <w:sz w:val="28"/>
          <w:szCs w:val="28"/>
          <w:shd w:val="clear" w:color="auto" w:fill="auto"/>
        </w:rPr>
        <w:t>最终合同价款按以下标准计算：</w:t>
      </w:r>
      <w:permStart w:id="2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9"/>
    </w:p>
    <w:p>
      <w:pPr>
        <w:ind w:firstLine="560" w:firstLineChars="200"/>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双方同意本合同价款的支付按以下第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83346"/>
          <w:placeholder>
            <w:docPart w:val="{12db0f9d-c029-4ecd-bf6b-0f090f2b47d1}"/>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0" w:edGrp="everyone"/>
          <w:r>
            <w:rPr>
              <w:rFonts w:hint="eastAsia" w:cstheme="minorBidi"/>
              <w:color w:val="auto"/>
              <w:kern w:val="2"/>
              <w:sz w:val="28"/>
              <w:szCs w:val="36"/>
              <w:u w:val="single"/>
              <w:shd w:val="clear" w:color="auto" w:fill="auto"/>
              <w:lang w:val="en-US" w:eastAsia="zh-CN" w:bidi="ar-SA"/>
            </w:rPr>
            <w:t xml:space="preserve">    </w:t>
          </w:r>
          <w:permEnd w:id="30"/>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1"/>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rPr>
      </w:pPr>
      <w:permStart w:id="32"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widowControl/>
              <w:kinsoku/>
              <w:wordWrap/>
              <w:overflowPunct/>
              <w:topLinePunct w:val="0"/>
              <w:bidi w:val="0"/>
              <w:adjustRightInd/>
              <w:snapToGrid/>
              <w:spacing w:line="360" w:lineRule="auto"/>
              <w:ind w:left="0" w:leftChars="0" w:right="0" w:right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vAlign w:val="top"/>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vAlign w:val="top"/>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vAlign w:val="top"/>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vAlign w:val="top"/>
          </w:tcPr>
          <w:p>
            <w:pPr>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cstheme="minorBidi"/>
                  <w:color w:val="auto"/>
                  <w:kern w:val="2"/>
                  <w:sz w:val="28"/>
                  <w:szCs w:val="36"/>
                  <w:u w:val="single"/>
                  <w:shd w:val="clear" w:color="auto" w:fill="auto"/>
                  <w:lang w:val="en-US" w:eastAsia="zh-CN" w:bidi="ar-SA"/>
                </w:rPr>
                <w:alias w:val="预付款比例"/>
                <w:tag w:val="预付款比例"/>
                <w:id w:val="147458022"/>
                <w:placeholder>
                  <w:docPart w:val="{204d05b8-c563-47cd-b3de-7cf71ba3ffcc}"/>
                </w:placeholder>
              </w:sdtPr>
              <w:sdtEndPr>
                <w:rPr>
                  <w:rFonts w:hint="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736" w:type="dxa"/>
            <w:vAlign w:val="top"/>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1"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kinsoku/>
              <w:wordWrap/>
              <w:overflowPunct/>
              <w:topLinePunct w:val="0"/>
              <w:bidi w:val="0"/>
              <w:adjustRightInd/>
              <w:snapToGrid/>
              <w:spacing w:line="360" w:lineRule="auto"/>
              <w:ind w:left="0" w:leftChars="0" w:right="0" w:right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baseline"/>
        <w:outlineLvl w:val="9"/>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ermEnd w:id="32"/>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51720"/>
          <w:placeholder>
            <w:docPart w:val="{a88ea9ed-ef4e-47ac-a5a0-d4e3bf7570f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3"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3"/>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3a030395-5419-4261-9972-be171866743a}"/>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4"/>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5"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5"/>
    </w:p>
    <w:p>
      <w:pPr>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6"/>
    </w:p>
    <w:p>
      <w:pPr>
        <w:ind w:firstLine="560" w:firstLineChars="200"/>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7"/>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38"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8"/>
    </w:p>
    <w:p>
      <w:pPr>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39" w:edGrp="everyone"/>
      <w:r>
        <w:rPr>
          <w:rFonts w:hint="eastAsia"/>
          <w:color w:val="auto"/>
          <w:sz w:val="28"/>
          <w:szCs w:val="28"/>
          <w:u w:val="single"/>
          <w:shd w:val="clear" w:color="auto" w:fill="auto"/>
          <w:lang w:val="en-US" w:eastAsia="zh-CN"/>
        </w:rPr>
        <w:t xml:space="preserve">              </w:t>
      </w:r>
      <w:permEnd w:id="39"/>
    </w:p>
    <w:p>
      <w:pPr>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42" w:edGrp="everyone"/>
      <w:r>
        <w:rPr>
          <w:rFonts w:hint="eastAsia" w:ascii="宋体" w:hAnsi="宋体" w:eastAsia="宋体" w:cs="宋体"/>
          <w:color w:val="auto"/>
          <w:sz w:val="28"/>
          <w:szCs w:val="28"/>
          <w:u w:val="single"/>
          <w:shd w:val="clear" w:color="auto" w:fill="auto"/>
          <w:lang w:val="en-US" w:eastAsia="zh-CN"/>
        </w:rPr>
        <w:t xml:space="preserve">      </w:t>
      </w:r>
      <w:permEnd w:id="42"/>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67ebb976-d2ee-4df1-b678-ab123ab9dcb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776a9c21-c8cd-43e3-9977-13be28bce07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6cc4e608-d651-4b36-aadb-77acd7ea9fe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2a5fa992-c1a5-4469-992e-99bf533f56e7}"/>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4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c5997c8f-6aff-4e10-9f23-138884ac212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404cefeb-27ef-463e-825c-aab4922e1ae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五条第5款、第6款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2315"/>
          <w:placeholder>
            <w:docPart w:val="{1aed26e9-f9c1-44db-85d2-7cd6626e54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permEnd w:id="4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62737f6e-0692-451d-b2d2-5012386f75be}"/>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0"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8737"/>
          <w:placeholder>
            <w:docPart w:val="{cd7ce662-4437-4a7e-b8bc-7f2ddee6233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5027"/>
          <w:placeholder>
            <w:docPart w:val="{0f033fed-ddde-4051-ab02-b4f2a2a9dcb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56aa5f2-a017-4b3f-9ec1-e53b7f7b08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line="360" w:lineRule="auto"/>
        <w:ind w:left="0" w:leftChars="0" w:right="0" w:rightChars="0"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Style w:val="5"/>
        <w:tabs>
          <w:tab w:val="left" w:pos="0"/>
        </w:tabs>
        <w:spacing w:line="560" w:lineRule="exact"/>
        <w:ind w:firstLine="600"/>
        <w:rPr>
          <w:rFonts w:asciiTheme="minorEastAsia" w:hAnsiTheme="minorEastAsia" w:eastAsiaTheme="minorEastAsia" w:cstheme="minorEastAsia"/>
          <w:color w:val="auto"/>
          <w:szCs w:val="28"/>
          <w:shd w:val="clear" w:color="auto" w:fill="auto"/>
        </w:rPr>
      </w:pPr>
      <w:r>
        <w:rPr>
          <w:rFonts w:hint="eastAsia" w:ascii="宋体" w:hAnsi="宋体" w:cs="宋体"/>
          <w:color w:val="auto"/>
          <w:kern w:val="0"/>
          <w:sz w:val="28"/>
          <w:szCs w:val="28"/>
          <w:shd w:val="clear" w:color="auto" w:fill="auto"/>
          <w:lang w:val="en-US" w:eastAsia="zh-CN"/>
        </w:rPr>
        <w:t>10.本合同项下不含税价格不因国家税率变化而变化，若在本合同履行期间遇国家税率调整，则价税合计相应调整，以开具发票的时间为准。</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第六条 使用甲方司标(LOGO) / 旗标（Banner）/公司名称</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甲方授权乙方为提供本合同约定服务之目的，使用甲方的</w:t>
      </w:r>
      <w:permStart w:id="55" w:edGrp="everyone"/>
      <w:r>
        <w:rPr>
          <w:rFonts w:hint="eastAsia" w:ascii="宋体" w:hAnsi="宋体" w:cs="宋体"/>
          <w:color w:val="auto"/>
          <w:sz w:val="28"/>
          <w:szCs w:val="28"/>
          <w:u w:val="single"/>
          <w:shd w:val="clear" w:color="auto" w:fill="auto"/>
        </w:rPr>
        <w:t>商标/商号/司标/旗标/公司名称</w:t>
      </w:r>
      <w:permEnd w:id="55"/>
      <w:r>
        <w:rPr>
          <w:rFonts w:hint="eastAsia" w:ascii="宋体" w:hAnsi="宋体" w:cs="宋体"/>
          <w:color w:val="auto"/>
          <w:sz w:val="28"/>
          <w:szCs w:val="28"/>
          <w:shd w:val="clear" w:color="auto" w:fill="auto"/>
        </w:rPr>
        <w:t xml:space="preserve">。 </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第七条 使用甲方招聘信息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甲方知悉，甲方授权乙方发布的招聘信息有可能被任何第三人浏览、抄录或以其他方式用于商业或非商业性目的。对于因任何第三方可能错误使用甲方招聘信息所引发的纠纷，乙方不予承担任何责任</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但</w:t>
      </w:r>
      <w:r>
        <w:rPr>
          <w:rFonts w:hint="eastAsia" w:ascii="宋体" w:hAnsi="宋体" w:cs="宋体"/>
          <w:color w:val="auto"/>
          <w:sz w:val="28"/>
          <w:szCs w:val="28"/>
          <w:shd w:val="clear" w:color="auto" w:fill="auto"/>
        </w:rPr>
        <w:t>乙方有义务在其经营的网站上警告访问者非法使用网站信息可能带来的法律责任，并在引发相应纠纷时积极协助甲方进行取证等相应处理。</w:t>
      </w:r>
      <w:r>
        <w:rPr>
          <w:rFonts w:hint="eastAsia" w:ascii="宋体" w:hAnsi="宋体" w:cs="宋体"/>
          <w:color w:val="auto"/>
          <w:sz w:val="28"/>
          <w:szCs w:val="28"/>
          <w:shd w:val="clear" w:color="auto" w:fill="auto"/>
          <w:lang w:val="en-US" w:eastAsia="zh-CN"/>
        </w:rPr>
        <w:t>如乙方在上述纠纷中存在疏忽、管理不到位等过错的，乙方应向甲方承担违约责任</w:t>
      </w:r>
      <w:r>
        <w:rPr>
          <w:rFonts w:hint="eastAsia" w:ascii="宋体" w:hAnsi="宋体" w:cs="宋体"/>
          <w:color w:val="auto"/>
          <w:sz w:val="28"/>
          <w:szCs w:val="28"/>
          <w:shd w:val="clear" w:color="auto" w:fill="auto"/>
        </w:rPr>
        <w:t xml:space="preserve">。 </w:t>
      </w:r>
    </w:p>
    <w:p>
      <w:pPr>
        <w:spacing w:line="560" w:lineRule="exact"/>
        <w:ind w:firstLine="562" w:firstLineChars="200"/>
        <w:rPr>
          <w:rFonts w:ascii="宋体" w:hAnsi="宋体" w:cs="宋体"/>
          <w:b/>
          <w:color w:val="auto"/>
          <w:sz w:val="28"/>
          <w:szCs w:val="28"/>
          <w:shd w:val="clear" w:color="auto" w:fill="auto"/>
        </w:rPr>
      </w:pPr>
      <w:r>
        <w:rPr>
          <w:rFonts w:hint="eastAsia" w:ascii="宋体" w:hAnsi="宋体" w:cs="宋体"/>
          <w:b/>
          <w:bCs/>
          <w:color w:val="auto"/>
          <w:sz w:val="28"/>
          <w:szCs w:val="28"/>
          <w:shd w:val="clear" w:color="auto" w:fill="auto"/>
        </w:rPr>
        <w:t>第八条</w:t>
      </w:r>
      <w:r>
        <w:rPr>
          <w:rFonts w:hint="eastAsia" w:ascii="宋体" w:hAnsi="宋体" w:cs="宋体"/>
          <w:color w:val="auto"/>
          <w:sz w:val="28"/>
          <w:szCs w:val="28"/>
          <w:shd w:val="clear" w:color="auto" w:fill="auto"/>
        </w:rPr>
        <w:t xml:space="preserve"> </w:t>
      </w:r>
      <w:r>
        <w:rPr>
          <w:rFonts w:hint="eastAsia" w:ascii="宋体" w:hAnsi="宋体" w:cs="宋体"/>
          <w:b/>
          <w:color w:val="auto"/>
          <w:sz w:val="28"/>
          <w:szCs w:val="28"/>
          <w:shd w:val="clear" w:color="auto" w:fill="auto"/>
        </w:rPr>
        <w:t>信息确认及发布依据</w:t>
      </w:r>
    </w:p>
    <w:p>
      <w:pPr>
        <w:autoSpaceDE w:val="0"/>
        <w:autoSpaceDN w:val="0"/>
        <w:adjustRightInd w:val="0"/>
        <w:spacing w:line="560" w:lineRule="exact"/>
        <w:ind w:firstLine="560" w:firstLineChars="200"/>
        <w:jc w:val="left"/>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乙方为甲方提供</w:t>
      </w:r>
      <w:r>
        <w:rPr>
          <w:rFonts w:hint="eastAsia" w:ascii="宋体" w:hAnsi="宋体" w:cs="宋体"/>
          <w:color w:val="auto"/>
          <w:sz w:val="28"/>
          <w:szCs w:val="28"/>
          <w:shd w:val="clear" w:color="auto" w:fill="auto"/>
          <w:lang w:val="en-US" w:eastAsia="zh-CN"/>
        </w:rPr>
        <w:t>发布</w:t>
      </w:r>
      <w:r>
        <w:rPr>
          <w:rFonts w:hint="eastAsia" w:ascii="宋体" w:hAnsi="宋体" w:cs="宋体"/>
          <w:color w:val="auto"/>
          <w:sz w:val="28"/>
          <w:szCs w:val="28"/>
          <w:shd w:val="clear" w:color="auto" w:fill="auto"/>
        </w:rPr>
        <w:t>信息服务前，根据甲方提供的信息资料，为甲方设计、制作发布内容后，甲方应在收到乙方设计样稿且在正式发布的</w:t>
      </w:r>
      <w:permStart w:id="56" w:edGrp="everyone"/>
      <w:r>
        <w:rPr>
          <w:rFonts w:hint="eastAsia" w:ascii="宋体" w:hAnsi="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rPr>
        <w:t xml:space="preserve"> </w:t>
      </w:r>
      <w:permEnd w:id="56"/>
      <w:r>
        <w:rPr>
          <w:rFonts w:hint="eastAsia" w:ascii="宋体" w:hAnsi="宋体" w:cs="宋体"/>
          <w:color w:val="auto"/>
          <w:sz w:val="28"/>
          <w:szCs w:val="28"/>
          <w:shd w:val="clear" w:color="auto" w:fill="auto"/>
        </w:rPr>
        <w:t>个工作日前向乙方反馈审阅意见并回复确认，乙方以甲方最终确认确认内容为准进行发布。</w:t>
      </w:r>
      <w:r>
        <w:rPr>
          <w:rFonts w:hint="eastAsia" w:ascii="宋体" w:hAnsi="宋体" w:cs="宋体"/>
          <w:color w:val="auto"/>
          <w:sz w:val="28"/>
          <w:szCs w:val="28"/>
          <w:shd w:val="clear" w:color="auto" w:fill="auto"/>
          <w:lang w:val="zh-CN"/>
        </w:rPr>
        <w:t>甲方以</w:t>
      </w:r>
      <w:r>
        <w:rPr>
          <w:rFonts w:hint="eastAsia" w:ascii="宋体" w:hAnsi="宋体" w:cs="宋体"/>
          <w:color w:val="auto"/>
          <w:sz w:val="28"/>
          <w:szCs w:val="28"/>
          <w:shd w:val="clear" w:color="auto" w:fill="auto"/>
        </w:rPr>
        <w:t>纸质文件、</w:t>
      </w:r>
      <w:r>
        <w:rPr>
          <w:rFonts w:hint="eastAsia" w:ascii="宋体" w:hAnsi="宋体" w:cs="宋体"/>
          <w:color w:val="auto"/>
          <w:sz w:val="28"/>
          <w:szCs w:val="28"/>
          <w:shd w:val="clear" w:color="auto" w:fill="auto"/>
          <w:lang w:val="zh-CN"/>
        </w:rPr>
        <w:t>传真、电子邮件做出的确认均</w:t>
      </w:r>
      <w:r>
        <w:rPr>
          <w:rFonts w:hint="eastAsia" w:ascii="宋体" w:hAnsi="宋体" w:cs="宋体"/>
          <w:color w:val="auto"/>
          <w:sz w:val="28"/>
          <w:szCs w:val="28"/>
          <w:shd w:val="clear" w:color="auto" w:fill="auto"/>
        </w:rPr>
        <w:t>视为</w:t>
      </w:r>
      <w:r>
        <w:rPr>
          <w:rFonts w:hint="eastAsia" w:ascii="宋体" w:hAnsi="宋体" w:cs="宋体"/>
          <w:color w:val="auto"/>
          <w:sz w:val="28"/>
          <w:szCs w:val="28"/>
          <w:shd w:val="clear" w:color="auto" w:fill="auto"/>
          <w:lang w:val="zh-CN"/>
        </w:rPr>
        <w:t>有效</w:t>
      </w:r>
      <w:r>
        <w:rPr>
          <w:rFonts w:hint="eastAsia" w:ascii="宋体" w:hAnsi="宋体" w:cs="宋体"/>
          <w:color w:val="auto"/>
          <w:sz w:val="28"/>
          <w:szCs w:val="28"/>
          <w:shd w:val="clear" w:color="auto" w:fill="auto"/>
        </w:rPr>
        <w:t>。</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第九条 保密</w:t>
      </w:r>
      <w:r>
        <w:rPr>
          <w:rFonts w:hint="eastAsia" w:ascii="宋体" w:hAnsi="宋体" w:cs="宋体"/>
          <w:b/>
          <w:bCs/>
          <w:color w:val="auto"/>
          <w:sz w:val="28"/>
          <w:szCs w:val="28"/>
          <w:shd w:val="clear" w:color="auto" w:fill="auto"/>
          <w:lang w:val="en-US" w:eastAsia="zh-CN"/>
        </w:rPr>
        <w:t>义务</w:t>
      </w:r>
      <w:r>
        <w:rPr>
          <w:rFonts w:hint="eastAsia" w:ascii="宋体" w:hAnsi="宋体" w:cs="宋体"/>
          <w:b/>
          <w:bCs/>
          <w:color w:val="auto"/>
          <w:sz w:val="28"/>
          <w:szCs w:val="28"/>
          <w:shd w:val="clear" w:color="auto" w:fill="auto"/>
        </w:rPr>
        <w:t xml:space="preserve">  </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ind w:firstLine="560" w:firstLineChars="200"/>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4.</w:t>
      </w:r>
      <w:r>
        <w:rPr>
          <w:rFonts w:hint="eastAsia" w:ascii="宋体" w:hAnsi="宋体" w:cs="宋体"/>
          <w:color w:val="auto"/>
          <w:sz w:val="28"/>
          <w:szCs w:val="28"/>
          <w:shd w:val="clear" w:color="auto" w:fill="auto"/>
          <w:lang w:val="zh-CN"/>
        </w:rPr>
        <w:t>泄密责任：</w:t>
      </w:r>
    </w:p>
    <w:p>
      <w:pPr>
        <w:adjustRightInd w:val="0"/>
        <w:snapToGrid w:val="0"/>
        <w:spacing w:line="360" w:lineRule="auto"/>
        <w:ind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permStart w:id="57" w:edGrp="everyone"/>
      <w:r>
        <w:rPr>
          <w:rFonts w:hint="eastAsia" w:ascii="宋体" w:hAnsi="宋体" w:eastAsia="宋体" w:cs="宋体"/>
          <w:color w:val="auto"/>
          <w:kern w:val="2"/>
          <w:sz w:val="28"/>
          <w:szCs w:val="36"/>
          <w:u w:val="single"/>
          <w:shd w:val="clear" w:color="auto" w:fill="auto"/>
          <w:lang w:val="en-US" w:eastAsia="zh-CN" w:bidi="ar-SA"/>
        </w:rPr>
        <w:t xml:space="preserve"> </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147470699"/>
          <w:placeholder>
            <w:docPart w:val="{2921ce0f-e4fb-45f7-b595-9480825e3534}"/>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r>
            <w:rPr>
              <w:rFonts w:hint="eastAsia" w:ascii="宋体" w:hAnsi="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kern w:val="2"/>
          <w:sz w:val="28"/>
          <w:szCs w:val="36"/>
          <w:u w:val="single"/>
          <w:shd w:val="clear" w:color="auto" w:fill="auto"/>
          <w:lang w:val="en-US" w:eastAsia="zh-CN" w:bidi="ar-SA"/>
        </w:rPr>
        <w:t xml:space="preserve"> </w:t>
      </w:r>
      <w:permEnd w:id="57"/>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ind w:firstLine="560" w:firstLineChars="200"/>
        <w:rPr>
          <w:rFonts w:ascii="宋体" w:hAnsi="宋体" w:cs="宋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w:t>
      </w:r>
      <w:r>
        <w:rPr>
          <w:rFonts w:hint="eastAsia" w:ascii="宋体" w:hAnsi="宋体" w:cs="宋体"/>
          <w:b w:val="0"/>
          <w:bCs w:val="0"/>
          <w:color w:val="auto"/>
          <w:sz w:val="28"/>
          <w:szCs w:val="28"/>
          <w:shd w:val="clear" w:color="auto" w:fill="auto"/>
          <w:lang w:val="en-US" w:eastAsia="zh-CN"/>
        </w:rPr>
        <w:t>付合同价款</w:t>
      </w:r>
      <w:permStart w:id="58" w:edGrp="everyone"/>
      <w:r>
        <w:rPr>
          <w:rFonts w:hint="eastAsia" w:ascii="宋体" w:hAnsi="宋体" w:eastAsia="宋体" w:cs="宋体"/>
          <w:color w:val="auto"/>
          <w:kern w:val="2"/>
          <w:sz w:val="28"/>
          <w:szCs w:val="36"/>
          <w:u w:val="single"/>
          <w:shd w:val="clear" w:color="auto" w:fill="auto"/>
          <w:lang w:val="en-US" w:eastAsia="zh-CN" w:bidi="ar-SA"/>
        </w:rPr>
        <w:t xml:space="preserve"> </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971525718"/>
          <w:placeholder>
            <w:docPart w:val="{1453b824-2aa3-4d65-a2fe-356275e2ad15}"/>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r>
            <w:rPr>
              <w:rFonts w:hint="eastAsia" w:ascii="宋体" w:hAnsi="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kern w:val="2"/>
          <w:sz w:val="28"/>
          <w:szCs w:val="36"/>
          <w:u w:val="single"/>
          <w:shd w:val="clear" w:color="auto" w:fill="auto"/>
          <w:lang w:val="en-US" w:eastAsia="zh-CN" w:bidi="ar-SA"/>
        </w:rPr>
        <w:t xml:space="preserve"> </w:t>
      </w:r>
      <w:permEnd w:id="58"/>
      <w:r>
        <w:rPr>
          <w:rFonts w:hint="eastAsia" w:ascii="宋体" w:hAnsi="宋体" w:cs="黑体"/>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的违约金，</w:t>
      </w:r>
      <w:r>
        <w:rPr>
          <w:rFonts w:hint="eastAsia" w:ascii="宋体" w:hAnsi="宋体" w:cs="宋体"/>
          <w:b w:val="0"/>
          <w:bCs w:val="0"/>
          <w:color w:val="auto"/>
          <w:sz w:val="28"/>
          <w:szCs w:val="28"/>
          <w:shd w:val="clear" w:color="auto" w:fill="auto"/>
          <w:lang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第十条 不可抗力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1.本合同项下不可抗力事件是指地震、台风、火灾、水灾、战争、罢工、暴动、黑客攻击、电信公司技术故障等不可预见、不可避免并不可克服的客观情况。遭受不可抗力的一方应在不可抗力发生后十五日内（其中黑客攻击及电信公司技术故障等网络问题应在发生后一个工作日内）通知另一方，并采取合理措施尽可能减少不可抗力事件所产生之影响。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2.如果不可抗力事件持续三十日以上，致使本合同目的不能实现，则一方可书面通知对方终止本合同而无需承担违约责任。</w:t>
      </w:r>
    </w:p>
    <w:sdt>
      <w:sdtPr>
        <w:rPr>
          <w:rFonts w:hint="eastAsia" w:ascii="宋体" w:hAnsi="宋体" w:eastAsia="宋体" w:cs="宋体"/>
          <w:b/>
          <w:bCs/>
          <w:color w:val="auto"/>
          <w:kern w:val="2"/>
          <w:sz w:val="28"/>
          <w:szCs w:val="28"/>
          <w:shd w:val="clear" w:color="auto" w:fill="auto"/>
          <w:lang w:val="en-US" w:eastAsia="zh-CN" w:bidi="ar-SA"/>
        </w:rPr>
        <w:alias w:val="第十一条.违约责任"/>
        <w:tag w:val="第十一条.违约责任"/>
        <w:id w:val="147469378"/>
        <w:placeholder>
          <w:docPart w:val="{2d011c5c-f965-4b1e-ac73-0c06c999ebc4}"/>
        </w:placeholder>
      </w:sdtPr>
      <w:sdtEndPr>
        <w:rPr>
          <w:rFonts w:hint="eastAsia" w:ascii="宋体" w:hAnsi="宋体" w:eastAsia="宋体" w:cs="宋体"/>
          <w:b/>
          <w:bCs/>
          <w:color w:val="auto"/>
          <w:kern w:val="2"/>
          <w:sz w:val="28"/>
          <w:szCs w:val="28"/>
          <w:u w:val="single"/>
          <w:shd w:val="clear" w:color="auto" w:fill="auto"/>
          <w:lang w:val="en-US" w:eastAsia="zh-CN" w:bidi="ar-SA"/>
        </w:rPr>
      </w:sdtEndPr>
      <w:sdtContent>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第十一条 违约责任 </w:t>
          </w:r>
        </w:p>
        <w:p>
          <w:pPr>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1.任何一方如在本合同签订后因自身原因或无正当理由单方面终止合同的，须向对方支付本合同金额的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1852"/>
              <w:placeholder>
                <w:docPart w:val="{1bc66159-5615-461a-9303-c34d1ffcfc7f}"/>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9" w:edGrp="everyone"/>
              <w:r>
                <w:rPr>
                  <w:rFonts w:hint="eastAsia" w:cstheme="minorBidi"/>
                  <w:color w:val="auto"/>
                  <w:kern w:val="2"/>
                  <w:sz w:val="28"/>
                  <w:szCs w:val="36"/>
                  <w:u w:val="single"/>
                  <w:shd w:val="clear" w:color="auto" w:fill="auto"/>
                  <w:lang w:val="en-US" w:eastAsia="zh-CN" w:bidi="ar-SA"/>
                </w:rPr>
                <w:t xml:space="preserve">     </w:t>
              </w:r>
              <w:permEnd w:id="59"/>
            </w:sdtContent>
          </w:sdt>
          <w:r>
            <w:rPr>
              <w:rFonts w:hint="eastAsia" w:ascii="宋体" w:hAnsi="宋体" w:cs="宋体"/>
              <w:color w:val="auto"/>
              <w:sz w:val="28"/>
              <w:szCs w:val="28"/>
              <w:shd w:val="clear" w:color="auto" w:fill="auto"/>
            </w:rPr>
            <w:t>%作为违约金。</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 xml:space="preserve">2.合同履行过程中，由于第三方无法预见的原因阻碍服务的正常提供，乙方应及时告知甲方，并立即与阻碍方协商解决，以确保合同的正常履行；若协商不成导致无法提供服务，双方均不承担违约责任，但该部分未能执行的服务项目乙方需另行安排重新执行，如确实无法重新执行的，服务费用可相应扣减，双方据实结算。 </w:t>
          </w:r>
        </w:p>
        <w:p>
          <w:pPr>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3.如在本项目实施过程中因任何一方违反相关合同义务或出现重大过失造成对方损失的，过错方应当向对方赔偿实际损失，并按照合同</w:t>
          </w:r>
          <w:r>
            <w:rPr>
              <w:rFonts w:hint="eastAsia" w:ascii="宋体" w:hAnsi="宋体" w:cs="宋体"/>
              <w:color w:val="auto"/>
              <w:sz w:val="28"/>
              <w:szCs w:val="28"/>
              <w:shd w:val="clear" w:color="auto" w:fill="auto"/>
              <w:lang w:val="en-US" w:eastAsia="zh-CN"/>
            </w:rPr>
            <w:t>价款</w:t>
          </w:r>
          <w:r>
            <w:rPr>
              <w:rFonts w:hint="eastAsia" w:ascii="宋体" w:hAnsi="宋体" w:cs="宋体"/>
              <w:color w:val="auto"/>
              <w:sz w:val="28"/>
              <w:szCs w:val="28"/>
              <w:shd w:val="clear" w:color="auto" w:fill="auto"/>
            </w:rPr>
            <w:t>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0513"/>
              <w:placeholder>
                <w:docPart w:val="{82e18c64-561d-42a7-b907-c36b03454088}"/>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cs="宋体"/>
              <w:color w:val="auto"/>
              <w:sz w:val="28"/>
              <w:szCs w:val="28"/>
              <w:shd w:val="clear" w:color="auto" w:fill="auto"/>
            </w:rPr>
            <w:t>%支付违约金。</w:t>
          </w:r>
        </w:p>
        <w:p>
          <w:pPr>
            <w:spacing w:line="560" w:lineRule="exact"/>
            <w:ind w:firstLine="560" w:firstLineChars="200"/>
            <w:rPr>
              <w:rFonts w:hint="default"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rPr>
            <w:t>4.</w:t>
          </w:r>
          <w:r>
            <w:rPr>
              <w:rFonts w:hint="eastAsia" w:ascii="宋体" w:hAnsi="宋体" w:cs="宋体"/>
              <w:color w:val="auto"/>
              <w:sz w:val="28"/>
              <w:szCs w:val="28"/>
              <w:shd w:val="clear" w:color="auto" w:fill="auto"/>
              <w:lang w:val="en-US" w:eastAsia="zh-CN"/>
            </w:rPr>
            <w:t>乙方未按本合同约定的时间发布招聘信息或现场招聘的，每逾期一日，应向甲方支付合同价款的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51448"/>
              <w:placeholder>
                <w:docPart w:val="{c6dd2a8e-96d8-4beb-a9dd-420f89d3251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cs="宋体"/>
              <w:color w:val="auto"/>
              <w:sz w:val="28"/>
              <w:szCs w:val="28"/>
              <w:shd w:val="clear" w:color="auto" w:fill="auto"/>
              <w:lang w:val="en-US" w:eastAsia="zh-CN"/>
            </w:rPr>
            <w:t>‰作为违约金；逾期超过</w:t>
          </w:r>
          <w:permStart w:id="62" w:edGrp="everyone"/>
          <w:r>
            <w:rPr>
              <w:rFonts w:hint="eastAsia" w:ascii="宋体" w:hAnsi="宋体" w:cs="宋体"/>
              <w:color w:val="auto"/>
              <w:sz w:val="28"/>
              <w:szCs w:val="28"/>
              <w:u w:val="single"/>
              <w:shd w:val="clear" w:color="auto" w:fill="auto"/>
              <w:lang w:val="en-US" w:eastAsia="zh-CN"/>
            </w:rPr>
            <w:t xml:space="preserve">   </w:t>
          </w:r>
          <w:permEnd w:id="62"/>
          <w:r>
            <w:rPr>
              <w:rFonts w:hint="eastAsia" w:ascii="宋体" w:hAnsi="宋体" w:cs="宋体"/>
              <w:color w:val="auto"/>
              <w:sz w:val="28"/>
              <w:szCs w:val="28"/>
              <w:shd w:val="clear" w:color="auto" w:fill="auto"/>
              <w:lang w:val="en-US" w:eastAsia="zh-CN"/>
            </w:rPr>
            <w:t>日，甲方有权解除本合同，乙方应向甲方支付合同价款的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7924"/>
              <w:placeholder>
                <w:docPart w:val="{d5cb9eb2-1356-4b99-af8c-1b8afc24fab8}"/>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cs="宋体"/>
              <w:color w:val="auto"/>
              <w:sz w:val="28"/>
              <w:szCs w:val="28"/>
              <w:shd w:val="clear" w:color="auto" w:fill="auto"/>
              <w:lang w:val="en-US" w:eastAsia="zh-CN"/>
            </w:rPr>
            <w:t>%作为违约金，甲方已支付的乙方应予以退还。</w:t>
          </w:r>
        </w:p>
        <w:p>
          <w:pPr>
            <w:spacing w:line="560" w:lineRule="exact"/>
            <w:ind w:firstLine="560" w:firstLineChars="200"/>
            <w:rPr>
              <w:rFonts w:hint="eastAsia" w:ascii="宋体" w:hAnsi="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cs="宋体"/>
              <w:color w:val="auto"/>
              <w:sz w:val="28"/>
              <w:szCs w:val="28"/>
              <w:shd w:val="clear" w:color="auto" w:fill="auto"/>
            </w:rPr>
            <w:t>如在本项目实施过程中因任何一方对对方造成侵权的，侵权方需向对方承担侵权责任。</w:t>
          </w:r>
        </w:p>
        <w:p>
          <w:pPr>
            <w:spacing w:line="560" w:lineRule="exact"/>
            <w:ind w:firstLine="560" w:firstLineChars="200"/>
            <w:rPr>
              <w:rFonts w:hint="eastAsia" w:ascii="宋体" w:hAnsi="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cs="宋体"/>
              <w:color w:val="auto"/>
              <w:sz w:val="28"/>
              <w:szCs w:val="28"/>
              <w:shd w:val="clear" w:color="auto" w:fill="auto"/>
            </w:rPr>
            <w:t>在项目实施过程中，如因乙方故意或失误导致发布招聘信息错误、发布时间延迟等损害甲方利益的行为，导致甲方产生损失，或因乙方故意或失误发布损害甲方商誉及合法权益信息或发生损害甲方商誉具体行为的，甲方均有权单方面终止合同并追究乙方的违约责任。</w:t>
          </w:r>
        </w:p>
        <w:p>
          <w:pPr>
            <w:ind w:firstLine="560" w:firstLineChars="200"/>
            <w:rPr>
              <w:rFonts w:hint="default"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7.乙方未按本合同约定的要求完成招聘服务，或者所提供的服务不满足甲方需求、未能通过甲方验收合格的，应向甲方支付合同价款的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440559117"/>
              <w:placeholder>
                <w:docPart w:val="{fd8cd748-ee63-4db1-9ee1-c42f94af2361}"/>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w:t>
              </w:r>
              <w:permEnd w:id="64"/>
            </w:sdtContent>
          </w:sdt>
          <w:r>
            <w:rPr>
              <w:rFonts w:hint="eastAsia" w:ascii="宋体" w:hAnsi="宋体" w:cs="宋体"/>
              <w:color w:val="auto"/>
              <w:sz w:val="28"/>
              <w:szCs w:val="28"/>
              <w:shd w:val="clear" w:color="auto" w:fill="auto"/>
              <w:lang w:val="en-US" w:eastAsia="zh-CN"/>
            </w:rPr>
            <w:t>%作为违约金，因此造成甲方损失的，还应全额赔偿。</w:t>
          </w:r>
        </w:p>
        <w:p>
          <w:pPr>
            <w:ind w:firstLine="560" w:firstLineChars="200"/>
            <w:rPr>
              <w:rFonts w:hint="default" w:eastAsia="宋体"/>
              <w:color w:val="auto"/>
              <w:shd w:val="clear" w:color="auto" w:fill="auto"/>
              <w:lang w:val="en-US" w:eastAsia="zh-CN"/>
            </w:rPr>
          </w:pPr>
          <w:r>
            <w:rPr>
              <w:rFonts w:hint="eastAsia" w:ascii="宋体" w:hAnsi="宋体" w:cs="宋体"/>
              <w:color w:val="auto"/>
              <w:sz w:val="28"/>
              <w:szCs w:val="28"/>
              <w:shd w:val="clear" w:color="auto" w:fill="auto"/>
              <w:lang w:val="en-US" w:eastAsia="zh-CN"/>
            </w:rPr>
            <w:t>8.其他：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4970"/>
              <w:placeholder>
                <w:docPart w:val="{f05745de-1d83-4065-b231-1ed97eeb70c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5"/>
            </w:sdtContent>
          </w:sdt>
        </w:p>
      </w:sdtContent>
    </w:sdt>
    <w:p>
      <w:pPr>
        <w:spacing w:line="560" w:lineRule="exact"/>
        <w:ind w:firstLine="562" w:firstLineChars="200"/>
        <w:rPr>
          <w:rFonts w:ascii="宋体" w:hAnsi="宋体" w:cs="宋体"/>
          <w:b/>
          <w:bCs/>
          <w:color w:val="auto"/>
          <w:sz w:val="28"/>
          <w:szCs w:val="28"/>
          <w:shd w:val="clear" w:color="auto" w:fill="auto"/>
        </w:rPr>
      </w:pPr>
      <w:r>
        <w:rPr>
          <w:rFonts w:hint="eastAsia" w:ascii="宋体" w:hAnsi="宋体" w:cs="宋体"/>
          <w:b/>
          <w:bCs/>
          <w:color w:val="auto"/>
          <w:sz w:val="28"/>
          <w:szCs w:val="28"/>
          <w:shd w:val="clear" w:color="auto" w:fill="auto"/>
        </w:rPr>
        <w:t xml:space="preserve">第十二条 合同的期限 </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s="宋体"/>
          <w:color w:val="auto"/>
          <w:sz w:val="28"/>
          <w:szCs w:val="28"/>
          <w:shd w:val="clear" w:color="auto" w:fill="auto"/>
        </w:rPr>
        <w:t>本合同自双方盖章之日起生效，至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不能确定的，请手动填写。"/>
          <w:tag w:val="履行结束时间"/>
          <w:id w:val="147458093"/>
          <w:placeholder>
            <w:docPart w:val="{1f597cdb-91b1-48cd-b60b-5d5302428671}"/>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cs="宋体"/>
          <w:color w:val="auto"/>
          <w:sz w:val="28"/>
          <w:szCs w:val="28"/>
          <w:shd w:val="clear" w:color="auto" w:fill="auto"/>
        </w:rPr>
        <w:t>止。</w:t>
      </w:r>
    </w:p>
    <w:p>
      <w:pPr>
        <w:numPr>
          <w:ilvl w:val="0"/>
          <w:numId w:val="1"/>
        </w:numPr>
        <w:spacing w:line="560" w:lineRule="exact"/>
        <w:ind w:firstLine="562" w:firstLineChars="200"/>
        <w:rPr>
          <w:rFonts w:hint="eastAsia" w:ascii="宋体" w:hAnsi="宋体" w:cs="宋体"/>
          <w:b/>
          <w:bCs/>
          <w:color w:val="auto"/>
          <w:sz w:val="28"/>
          <w:szCs w:val="28"/>
          <w:shd w:val="clear" w:color="auto" w:fill="auto"/>
          <w:lang w:eastAsia="zh-CN"/>
        </w:rPr>
      </w:pPr>
      <w:r>
        <w:rPr>
          <w:rFonts w:hint="eastAsia" w:ascii="宋体" w:hAnsi="宋体" w:cs="宋体"/>
          <w:b/>
          <w:bCs/>
          <w:color w:val="auto"/>
          <w:sz w:val="28"/>
          <w:szCs w:val="28"/>
          <w:shd w:val="clear" w:color="auto" w:fill="auto"/>
        </w:rPr>
        <w:t>知识产权约定</w:t>
      </w:r>
    </w:p>
    <w:p>
      <w:pPr>
        <w:spacing w:line="560" w:lineRule="exact"/>
        <w:ind w:firstLine="560" w:firstLineChars="200"/>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1.基于甲方委托、采用甲方提供的资料或素材所形成的服务成果，包括但不限于各类文案、网页设计制作等的知识产权归属于甲方所有。</w:t>
      </w:r>
    </w:p>
    <w:p>
      <w:pPr>
        <w:spacing w:line="560" w:lineRule="exact"/>
        <w:ind w:firstLine="560" w:firstLineChars="200"/>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2.乙方保证甲方不会因为使用乙方提交的任何成果而需要承担任何责任；若因此造成甲方的任何损失，均由乙方负责赔偿。</w:t>
      </w:r>
    </w:p>
    <w:p>
      <w:pPr>
        <w:pStyle w:val="2"/>
        <w:spacing w:line="560" w:lineRule="exact"/>
        <w:ind w:firstLine="560" w:firstLineChars="200"/>
        <w:rPr>
          <w:rFonts w:ascii="宋体" w:hAnsi="宋体" w:cs="宋体"/>
          <w:color w:val="auto"/>
          <w:sz w:val="28"/>
          <w:szCs w:val="28"/>
          <w:u w:val="single"/>
          <w:shd w:val="clear" w:color="auto" w:fill="auto"/>
        </w:rPr>
      </w:pPr>
      <w:r>
        <w:rPr>
          <w:rFonts w:hint="eastAsia" w:ascii="宋体" w:hAnsi="宋体" w:eastAsia="宋体" w:cs="宋体"/>
          <w:b w:val="0"/>
          <w:bCs w:val="0"/>
          <w:color w:val="auto"/>
          <w:sz w:val="28"/>
          <w:szCs w:val="28"/>
          <w:shd w:val="clear" w:color="auto" w:fill="auto"/>
          <w:lang w:val="en-US" w:eastAsia="zh-CN"/>
        </w:rPr>
        <w:t>3其他：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9373"/>
          <w:placeholder>
            <w:docPart w:val="{f661b560-4c2b-47b9-9afb-a50b697b694c}"/>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7"/>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s="宋体"/>
          <w:b/>
          <w:bCs/>
          <w:color w:val="auto"/>
          <w:sz w:val="28"/>
          <w:szCs w:val="28"/>
          <w:shd w:val="clear" w:color="auto" w:fill="auto"/>
        </w:rPr>
        <w:t xml:space="preserve">第十四条 </w:t>
      </w:r>
      <w:r>
        <w:rPr>
          <w:rFonts w:hint="eastAsia" w:ascii="黑体" w:hAnsi="黑体" w:eastAsia="黑体" w:cs="宋体"/>
          <w:color w:val="auto"/>
          <w:sz w:val="28"/>
          <w:szCs w:val="28"/>
          <w:shd w:val="clear" w:color="auto" w:fill="auto"/>
          <w:lang w:val="zh-CN"/>
        </w:rPr>
        <w:t>合同变更</w:t>
      </w:r>
      <w:r>
        <w:rPr>
          <w:rFonts w:hint="eastAsia" w:ascii="黑体" w:hAnsi="黑体" w:eastAsia="黑体" w:cs="宋体"/>
          <w:color w:val="auto"/>
          <w:sz w:val="28"/>
          <w:szCs w:val="28"/>
          <w:shd w:val="clear" w:color="auto" w:fill="auto"/>
          <w:lang w:val="en-US" w:eastAsia="zh-CN"/>
        </w:rPr>
        <w:t>与</w:t>
      </w:r>
      <w:r>
        <w:rPr>
          <w:rFonts w:hint="eastAsia" w:ascii="黑体" w:hAnsi="黑体" w:eastAsia="黑体" w:cs="宋体"/>
          <w:color w:val="auto"/>
          <w:sz w:val="28"/>
          <w:szCs w:val="28"/>
          <w:shd w:val="clear" w:color="auto" w:fill="auto"/>
          <w:lang w:val="zh-CN"/>
        </w:rPr>
        <w:t>解除</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w:t>
      </w:r>
      <w:r>
        <w:rPr>
          <w:rFonts w:hint="eastAsia" w:ascii="宋体" w:hAnsi="宋体"/>
          <w:color w:val="auto"/>
          <w:sz w:val="28"/>
          <w:szCs w:val="28"/>
          <w:shd w:val="clear" w:color="auto" w:fill="auto"/>
        </w:rPr>
        <w:t>合同执行过程中，如一方需变更合同条款，应向对方提出变更内容及理由的书面申请报告，经对方审核同意并签订补充协议，合同条款予以变更。</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2.</w:t>
      </w:r>
      <w:r>
        <w:rPr>
          <w:rFonts w:hint="eastAsia" w:ascii="宋体" w:hAnsi="宋体"/>
          <w:color w:val="auto"/>
          <w:sz w:val="28"/>
          <w:szCs w:val="28"/>
          <w:shd w:val="clear" w:color="auto" w:fill="auto"/>
        </w:rPr>
        <w:t>因乙方原因导致本合同项目无法按计划进行，甲方有权要求解除合同，并要求乙方按本合同约定承担违约责任和赔偿损失。</w:t>
      </w:r>
    </w:p>
    <w:p>
      <w:pPr>
        <w:spacing w:line="560" w:lineRule="exact"/>
        <w:ind w:firstLine="560" w:firstLineChars="200"/>
        <w:rPr>
          <w:rFonts w:hint="eastAsia" w:ascii="宋体" w:hAnsi="宋体"/>
          <w:color w:val="auto"/>
          <w:sz w:val="28"/>
          <w:szCs w:val="28"/>
          <w:shd w:val="clear" w:color="auto" w:fill="auto"/>
          <w:lang w:eastAsia="zh-CN"/>
        </w:rPr>
      </w:pPr>
      <w:r>
        <w:rPr>
          <w:rFonts w:hint="eastAsia" w:ascii="宋体" w:hAnsi="宋体"/>
          <w:color w:val="auto"/>
          <w:sz w:val="28"/>
          <w:szCs w:val="28"/>
          <w:shd w:val="clear" w:color="auto" w:fill="auto"/>
          <w:lang w:val="en-US" w:eastAsia="zh-CN"/>
        </w:rPr>
        <w:t>3.</w:t>
      </w:r>
      <w:r>
        <w:rPr>
          <w:rFonts w:hint="eastAsia" w:ascii="宋体" w:hAnsi="宋体"/>
          <w:color w:val="auto"/>
          <w:sz w:val="28"/>
          <w:szCs w:val="28"/>
          <w:shd w:val="clear" w:color="auto" w:fill="auto"/>
        </w:rPr>
        <w:t>合同</w:t>
      </w:r>
      <w:r>
        <w:rPr>
          <w:rFonts w:hint="eastAsia" w:ascii="宋体" w:hAnsi="宋体"/>
          <w:color w:val="auto"/>
          <w:sz w:val="28"/>
          <w:szCs w:val="28"/>
          <w:shd w:val="clear" w:color="auto" w:fill="auto"/>
          <w:lang w:val="en-US" w:eastAsia="zh-CN"/>
        </w:rPr>
        <w:t>因甲方原因</w:t>
      </w:r>
      <w:r>
        <w:rPr>
          <w:rFonts w:hint="eastAsia" w:ascii="宋体" w:hAnsi="宋体"/>
          <w:color w:val="auto"/>
          <w:sz w:val="28"/>
          <w:szCs w:val="28"/>
          <w:shd w:val="clear" w:color="auto" w:fill="auto"/>
        </w:rPr>
        <w:t>解除后，双方据实结算，未履行部分不再履行</w:t>
      </w:r>
      <w:r>
        <w:rPr>
          <w:rFonts w:hint="eastAsia" w:ascii="宋体" w:hAnsi="宋体"/>
          <w:color w:val="auto"/>
          <w:sz w:val="28"/>
          <w:szCs w:val="28"/>
          <w:shd w:val="clear" w:color="auto" w:fill="auto"/>
          <w:lang w:eastAsia="zh-CN"/>
        </w:rPr>
        <w:t>。</w:t>
      </w:r>
    </w:p>
    <w:p>
      <w:pPr>
        <w:spacing w:line="560" w:lineRule="exact"/>
        <w:ind w:firstLine="560" w:firstLineChars="200"/>
        <w:rPr>
          <w:rFonts w:hint="eastAsia" w:ascii="宋体" w:hAnsi="宋体" w:cs="宋体"/>
          <w:b/>
          <w:bCs/>
          <w:color w:val="auto"/>
          <w:sz w:val="28"/>
          <w:szCs w:val="28"/>
          <w:shd w:val="clear" w:color="auto" w:fill="auto"/>
        </w:rPr>
      </w:pPr>
      <w:r>
        <w:rPr>
          <w:rFonts w:hint="eastAsia" w:ascii="宋体" w:hAnsi="宋体"/>
          <w:color w:val="auto"/>
          <w:sz w:val="28"/>
          <w:szCs w:val="28"/>
          <w:shd w:val="clear" w:color="auto" w:fill="auto"/>
          <w:lang w:val="en-US" w:eastAsia="zh-CN"/>
        </w:rPr>
        <w:t>4.合同解除后，</w:t>
      </w:r>
      <w:r>
        <w:rPr>
          <w:rFonts w:hint="eastAsia" w:ascii="宋体" w:hAnsi="宋体"/>
          <w:color w:val="auto"/>
          <w:sz w:val="28"/>
          <w:szCs w:val="28"/>
          <w:shd w:val="clear" w:color="auto" w:fill="auto"/>
        </w:rPr>
        <w:t>乙方应返还甲方提交的资料，还应将已完成部分的成果移交甲方。</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cs="宋体"/>
          <w:b/>
          <w:bCs/>
          <w:color w:val="auto"/>
          <w:sz w:val="28"/>
          <w:szCs w:val="28"/>
          <w:shd w:val="clear" w:color="auto" w:fill="auto"/>
          <w:lang w:val="en-US" w:eastAsia="zh-CN"/>
        </w:rPr>
        <w:t xml:space="preserve">第十五条 </w:t>
      </w:r>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eastAsia="宋体" w:cs="宋体"/>
          <w:color w:val="auto"/>
          <w:sz w:val="28"/>
          <w:szCs w:val="28"/>
          <w:shd w:val="clear" w:color="auto" w:fill="auto"/>
          <w:lang w:val="en-US"/>
        </w:rPr>
        <w:t>1.</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b w:val="0"/>
          <w:bCs w:val="0"/>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spacing w:line="560" w:lineRule="exact"/>
        <w:ind w:firstLine="560" w:firstLineChars="200"/>
        <w:rPr>
          <w:rFonts w:hint="eastAsia" w:ascii="宋体" w:hAnsi="宋体" w:cs="宋体"/>
          <w:b/>
          <w:bCs/>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spacing w:line="560" w:lineRule="exact"/>
        <w:ind w:firstLine="562" w:firstLineChars="200"/>
        <w:rPr>
          <w:rFonts w:ascii="宋体" w:hAnsi="宋体" w:cs="宋体"/>
          <w:color w:val="auto"/>
          <w:sz w:val="28"/>
          <w:szCs w:val="28"/>
          <w:shd w:val="clear" w:color="auto" w:fill="auto"/>
        </w:rPr>
      </w:pPr>
      <w:r>
        <w:rPr>
          <w:rFonts w:hint="eastAsia" w:ascii="宋体" w:hAnsi="宋体" w:cs="宋体"/>
          <w:b/>
          <w:bCs/>
          <w:color w:val="auto"/>
          <w:sz w:val="28"/>
          <w:szCs w:val="28"/>
          <w:shd w:val="clear" w:color="auto" w:fill="auto"/>
          <w:lang w:val="en-US" w:eastAsia="zh-CN"/>
        </w:rPr>
        <w:t>第十六条</w:t>
      </w:r>
      <w:r>
        <w:rPr>
          <w:rFonts w:hint="default" w:ascii="宋体" w:hAnsi="宋体" w:cs="宋体"/>
          <w:b/>
          <w:bCs/>
          <w:color w:val="auto"/>
          <w:sz w:val="28"/>
          <w:szCs w:val="28"/>
          <w:shd w:val="clear" w:color="auto" w:fill="auto"/>
          <w:lang w:val="en-US" w:eastAsia="zh-CN"/>
        </w:rPr>
        <w:t xml:space="preserve"> </w:t>
      </w:r>
      <w:r>
        <w:rPr>
          <w:rFonts w:hint="eastAsia" w:ascii="宋体" w:hAnsi="宋体" w:cs="宋体"/>
          <w:b/>
          <w:bCs/>
          <w:color w:val="auto"/>
          <w:sz w:val="28"/>
          <w:szCs w:val="28"/>
          <w:shd w:val="clear" w:color="auto" w:fill="auto"/>
        </w:rPr>
        <w:t>争议解决方式</w:t>
      </w:r>
    </w:p>
    <w:p>
      <w:pPr>
        <w:keepNext w:val="0"/>
        <w:keepLines w:val="0"/>
        <w:pageBreakBefore w:val="0"/>
        <w:kinsoku/>
        <w:wordWrap/>
        <w:overflowPunct/>
        <w:topLinePunct w:val="0"/>
        <w:bidi w:val="0"/>
        <w:adjustRightInd/>
        <w:snapToGrid/>
        <w:spacing w:line="360" w:lineRule="auto"/>
        <w:ind w:firstLine="560" w:firstLineChars="200"/>
        <w:textAlignment w:val="baseline"/>
        <w:outlineLvl w:val="0"/>
        <w:rPr>
          <w:rFonts w:ascii="宋体" w:hAnsi="宋体" w:cs="宋体"/>
          <w:bCs/>
          <w:color w:val="auto"/>
          <w:kern w:val="0"/>
          <w:sz w:val="28"/>
          <w:szCs w:val="28"/>
          <w:shd w:val="clear" w:color="auto" w:fill="auto"/>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协商解决；不能协商解决的，向甲方所在地人民法院起诉。</w:t>
      </w:r>
    </w:p>
    <w:p>
      <w:pPr>
        <w:spacing w:line="560" w:lineRule="exact"/>
        <w:ind w:firstLine="560" w:firstLineChars="200"/>
        <w:rPr>
          <w:rFonts w:ascii="宋体" w:hAnsi="宋体" w:cs="宋体"/>
          <w:color w:val="auto"/>
          <w:sz w:val="28"/>
          <w:szCs w:val="28"/>
          <w:shd w:val="clear" w:color="auto" w:fill="auto"/>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第十</w:t>
      </w:r>
      <w:r>
        <w:rPr>
          <w:rFonts w:hint="eastAsia" w:ascii="宋体" w:hAnsi="宋体" w:cs="宋体"/>
          <w:b/>
          <w:bCs/>
          <w:color w:val="auto"/>
          <w:sz w:val="28"/>
          <w:szCs w:val="28"/>
          <w:shd w:val="clear" w:color="auto" w:fill="auto"/>
          <w:lang w:val="en-US" w:eastAsia="zh-CN"/>
        </w:rPr>
        <w:t>七</w:t>
      </w:r>
      <w:r>
        <w:rPr>
          <w:rFonts w:hint="eastAsia" w:ascii="宋体" w:hAnsi="宋体" w:eastAsia="宋体" w:cs="宋体"/>
          <w:b/>
          <w:bCs/>
          <w:color w:val="auto"/>
          <w:sz w:val="28"/>
          <w:szCs w:val="28"/>
          <w:shd w:val="clear" w:color="auto" w:fill="auto"/>
          <w:lang w:val="en-US" w:eastAsia="zh-CN"/>
        </w:rPr>
        <w:t xml:space="preserve">条 </w:t>
      </w:r>
      <w:r>
        <w:rPr>
          <w:rFonts w:hint="eastAsia" w:ascii="宋体" w:hAnsi="宋体" w:eastAsia="宋体" w:cs="宋体"/>
          <w:b/>
          <w:bCs/>
          <w:color w:val="auto"/>
          <w:sz w:val="28"/>
          <w:szCs w:val="28"/>
          <w:shd w:val="clear" w:color="auto" w:fill="auto"/>
          <w:lang w:val="zh-CN"/>
        </w:rPr>
        <w:t>其他约定</w:t>
      </w:r>
    </w:p>
    <w:p>
      <w:pPr>
        <w:keepNext w:val="0"/>
        <w:keepLines w:val="0"/>
        <w:pageBreakBefore w:val="0"/>
        <w:kinsoku/>
        <w:wordWrap/>
        <w:overflowPunct/>
        <w:topLinePunct w:val="0"/>
        <w:bidi w:val="0"/>
        <w:adjustRightInd/>
        <w:snapToGrid/>
        <w:spacing w:line="360" w:lineRule="auto"/>
        <w:ind w:firstLine="560" w:firstLineChars="200"/>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lang w:val="en-US" w:eastAsia="zh-CN"/>
        </w:rPr>
        <w:t>甲乙双方确定的其他约定为：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0086"/>
          <w:placeholder>
            <w:docPart w:val="{eabe227f-4ebf-46f8-be13-9bd94e36781c}"/>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2"/>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b/>
          <w:color w:val="auto"/>
          <w:sz w:val="28"/>
          <w:szCs w:val="28"/>
          <w:shd w:val="clear" w:color="auto" w:fill="auto"/>
        </w:rPr>
      </w:pPr>
      <w:r>
        <w:rPr>
          <w:rFonts w:hint="eastAsia" w:ascii="宋体" w:hAnsi="宋体" w:cs="宋体"/>
          <w:b w:val="0"/>
          <w:bCs/>
          <w:color w:val="auto"/>
          <w:kern w:val="0"/>
          <w:sz w:val="28"/>
          <w:szCs w:val="28"/>
          <w:shd w:val="clear" w:color="auto" w:fill="auto"/>
          <w:lang w:val="en-US" w:eastAsia="zh-CN"/>
        </w:rPr>
        <w:t>2.</w:t>
      </w:r>
      <w:r>
        <w:rPr>
          <w:rFonts w:hint="eastAsia" w:ascii="宋体" w:hAnsi="宋体" w:eastAsia="宋体" w:cs="宋体"/>
          <w:b w:val="0"/>
          <w:bCs/>
          <w:color w:val="auto"/>
          <w:kern w:val="0"/>
          <w:sz w:val="28"/>
          <w:szCs w:val="28"/>
          <w:shd w:val="clear" w:color="auto" w:fill="auto"/>
          <w:lang w:val="en-US" w:eastAsia="zh-CN"/>
        </w:rPr>
        <w:t>本条约定与其他条款内容不一致的，以本条约定为准。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b/>
          <w:bCs/>
          <w:color w:val="auto"/>
          <w:sz w:val="28"/>
          <w:szCs w:val="28"/>
          <w:shd w:val="clear" w:color="auto" w:fill="auto"/>
          <w:lang w:val="zh-CN"/>
        </w:rPr>
      </w:pPr>
      <w:r>
        <w:rPr>
          <w:rFonts w:hint="eastAsia" w:ascii="宋体" w:hAnsi="宋体" w:eastAsia="宋体" w:cs="宋体"/>
          <w:b/>
          <w:bCs/>
          <w:color w:val="auto"/>
          <w:sz w:val="28"/>
          <w:szCs w:val="28"/>
          <w:shd w:val="clear" w:color="auto" w:fill="auto"/>
          <w:lang w:val="en-US" w:eastAsia="zh-CN"/>
        </w:rPr>
        <w:t>第十</w:t>
      </w:r>
      <w:r>
        <w:rPr>
          <w:rFonts w:hint="eastAsia" w:ascii="宋体" w:hAnsi="宋体" w:cs="宋体"/>
          <w:b/>
          <w:bCs/>
          <w:color w:val="auto"/>
          <w:sz w:val="28"/>
          <w:szCs w:val="28"/>
          <w:shd w:val="clear" w:color="auto" w:fill="auto"/>
          <w:lang w:val="en-US" w:eastAsia="zh-CN"/>
        </w:rPr>
        <w:t>八</w:t>
      </w:r>
      <w:r>
        <w:rPr>
          <w:rFonts w:hint="eastAsia" w:ascii="宋体" w:hAnsi="宋体" w:eastAsia="宋体" w:cs="宋体"/>
          <w:b/>
          <w:bCs/>
          <w:color w:val="auto"/>
          <w:sz w:val="28"/>
          <w:szCs w:val="28"/>
          <w:shd w:val="clear" w:color="auto" w:fill="auto"/>
          <w:lang w:val="en-US" w:eastAsia="zh-CN"/>
        </w:rPr>
        <w:t xml:space="preserve">条 </w:t>
      </w:r>
      <w:r>
        <w:rPr>
          <w:rFonts w:hint="eastAsia" w:ascii="宋体" w:hAnsi="宋体" w:eastAsia="宋体" w:cs="宋体"/>
          <w:b/>
          <w:bCs/>
          <w:color w:val="auto"/>
          <w:sz w:val="28"/>
          <w:szCs w:val="28"/>
          <w:shd w:val="clear" w:color="auto" w:fill="auto"/>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宋体" w:hAnsi="宋体" w:cs="宋体"/>
          <w:color w:val="auto"/>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beforeAutospacing="0" w:afterAutospacing="0" w:line="360" w:lineRule="auto"/>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647b7ef6-fba2-42df-b5a7-5c32a3422adb}"/>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3"/>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pageBreakBefore w:val="0"/>
        <w:kinsoku/>
        <w:wordWrap/>
        <w:overflowPunct/>
        <w:topLinePunct w:val="0"/>
        <w:autoSpaceDE/>
        <w:autoSpaceDN/>
        <w:bidi w:val="0"/>
        <w:adjustRightInd/>
        <w:snapToGrid/>
        <w:spacing w:line="360" w:lineRule="auto"/>
        <w:ind w:right="-6" w:firstLine="560" w:firstLineChars="200"/>
        <w:jc w:val="both"/>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c4da082d-3f3f-4f62-bc99-e18a79457375}"/>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79258"/>
          <w:placeholder>
            <w:docPart w:val="{64a43245-ab50-42d3-ade9-d2686525e624}"/>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72279"/>
          <w:placeholder>
            <w:docPart w:val="{81fef934-563c-4bd2-95c1-3cc7cad24a45}"/>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6" w:edGrp="everyone"/>
          <w:r>
            <w:rPr>
              <w:rFonts w:hint="eastAsia" w:cstheme="minorBidi"/>
              <w:color w:val="auto"/>
              <w:kern w:val="2"/>
              <w:sz w:val="28"/>
              <w:szCs w:val="36"/>
              <w:u w:val="single"/>
              <w:shd w:val="clear" w:color="auto" w:fill="auto"/>
              <w:lang w:val="en-US" w:eastAsia="zh-CN" w:bidi="ar-SA"/>
            </w:rPr>
            <w:t xml:space="preserve">     </w:t>
          </w:r>
          <w:permEnd w:id="76"/>
        </w:sdtContent>
      </w:sdt>
      <w:r>
        <w:rPr>
          <w:rFonts w:hint="eastAsia" w:ascii="宋体" w:hAnsi="宋体" w:cs="宋体"/>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r>
        <w:rPr>
          <w:rFonts w:hint="eastAsia" w:ascii="宋体" w:hAnsi="宋体" w:cs="宋体"/>
          <w:color w:val="auto"/>
          <w:sz w:val="28"/>
          <w:szCs w:val="28"/>
          <w:shd w:val="clear" w:color="auto" w:fill="auto"/>
        </w:rPr>
        <w:t>（以下无正文）</w:t>
      </w:r>
      <w:r>
        <w:rPr>
          <w:rFonts w:hint="eastAsia" w:ascii="Times New Roman" w:hAnsi="宋体" w:eastAsia="宋体" w:cs="Times New Roman"/>
          <w:color w:val="auto"/>
          <w:sz w:val="28"/>
          <w:szCs w:val="28"/>
          <w:shd w:val="clear" w:color="auto" w:fill="auto"/>
          <w:lang w:eastAsia="zh-CN"/>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2c957699-0ed4-4a1c-a086-76c4bd8cd48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55959"/>
          <w:placeholder>
            <w:docPart w:val="{f16feb39-f3b1-4c7c-9161-25b3bff33e5c}"/>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ab15135d-30a4-4b9c-8e6d-f6c653c21883}"/>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eaba4b07-d7b1-440b-bd4c-1415ce5ad291}"/>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spacing w:line="560" w:lineRule="exact"/>
        <w:rPr>
          <w:rFonts w:ascii="宋体" w:hAnsi="宋体" w:cs="宋体"/>
          <w:color w:val="auto"/>
          <w:sz w:val="28"/>
          <w:szCs w:val="28"/>
          <w:shd w:val="clear" w:color="auto" w:fill="auto"/>
        </w:rPr>
      </w:pPr>
    </w:p>
    <w:p>
      <w:pPr>
        <w:spacing w:line="560" w:lineRule="exact"/>
        <w:jc w:val="left"/>
        <w:rPr>
          <w:rFonts w:ascii="宋体" w:hAnsi="宋体" w:cs="宋体"/>
          <w:color w:val="auto"/>
          <w:sz w:val="28"/>
          <w:szCs w:val="28"/>
          <w:shd w:val="clear" w:color="auto" w:fill="auto"/>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77DC2D"/>
    <w:multiLevelType w:val="singleLevel"/>
    <w:tmpl w:val="E777DC2D"/>
    <w:lvl w:ilvl="0" w:tentative="0">
      <w:start w:val="13"/>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revisionView w:markup="0"/>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iZTFjNTZiZDAxNGIxMjI3ZmI3Yzg3MWExNjlkZjkifQ=="/>
  </w:docVars>
  <w:rsids>
    <w:rsidRoot w:val="00FE27E2"/>
    <w:rsid w:val="001263F7"/>
    <w:rsid w:val="0031069F"/>
    <w:rsid w:val="003F2D6F"/>
    <w:rsid w:val="005163E0"/>
    <w:rsid w:val="006E7B81"/>
    <w:rsid w:val="0076732E"/>
    <w:rsid w:val="008D12B7"/>
    <w:rsid w:val="00B10993"/>
    <w:rsid w:val="00E82C18"/>
    <w:rsid w:val="00FE27E2"/>
    <w:rsid w:val="029932FD"/>
    <w:rsid w:val="041230F2"/>
    <w:rsid w:val="05C70E05"/>
    <w:rsid w:val="067122A1"/>
    <w:rsid w:val="06A86D69"/>
    <w:rsid w:val="06B3389F"/>
    <w:rsid w:val="07071911"/>
    <w:rsid w:val="077164C5"/>
    <w:rsid w:val="07F67215"/>
    <w:rsid w:val="082C367C"/>
    <w:rsid w:val="099D4E78"/>
    <w:rsid w:val="09ED1F5D"/>
    <w:rsid w:val="0A8A7E7E"/>
    <w:rsid w:val="0B6E2746"/>
    <w:rsid w:val="0B884D77"/>
    <w:rsid w:val="0B8B73DA"/>
    <w:rsid w:val="0BE65663"/>
    <w:rsid w:val="0C543405"/>
    <w:rsid w:val="0C79176D"/>
    <w:rsid w:val="0CA34A00"/>
    <w:rsid w:val="0CE26747"/>
    <w:rsid w:val="0CF11D78"/>
    <w:rsid w:val="0CF75B0A"/>
    <w:rsid w:val="0D427CA2"/>
    <w:rsid w:val="0D9F54EA"/>
    <w:rsid w:val="0DC66338"/>
    <w:rsid w:val="0DD06CC7"/>
    <w:rsid w:val="0ED96C27"/>
    <w:rsid w:val="0FBE09CA"/>
    <w:rsid w:val="0FCE1D1B"/>
    <w:rsid w:val="122920F1"/>
    <w:rsid w:val="12673151"/>
    <w:rsid w:val="128C15C0"/>
    <w:rsid w:val="12E313E3"/>
    <w:rsid w:val="13231096"/>
    <w:rsid w:val="139E0192"/>
    <w:rsid w:val="14246F3F"/>
    <w:rsid w:val="14575693"/>
    <w:rsid w:val="148C7D92"/>
    <w:rsid w:val="15555BC3"/>
    <w:rsid w:val="15784027"/>
    <w:rsid w:val="15E7345A"/>
    <w:rsid w:val="165F1813"/>
    <w:rsid w:val="184A400A"/>
    <w:rsid w:val="184B65D0"/>
    <w:rsid w:val="187C77F1"/>
    <w:rsid w:val="1A261573"/>
    <w:rsid w:val="1A6C3D76"/>
    <w:rsid w:val="1AA94D03"/>
    <w:rsid w:val="1AC31334"/>
    <w:rsid w:val="1B571811"/>
    <w:rsid w:val="1CE536F9"/>
    <w:rsid w:val="1D1D479A"/>
    <w:rsid w:val="1E8C7045"/>
    <w:rsid w:val="1EB5302D"/>
    <w:rsid w:val="1EBE4290"/>
    <w:rsid w:val="1F0F266B"/>
    <w:rsid w:val="1F892A44"/>
    <w:rsid w:val="202C37E1"/>
    <w:rsid w:val="20531041"/>
    <w:rsid w:val="20A11B1C"/>
    <w:rsid w:val="20B92070"/>
    <w:rsid w:val="212C530D"/>
    <w:rsid w:val="225C1F4F"/>
    <w:rsid w:val="231F196B"/>
    <w:rsid w:val="23AB2B5F"/>
    <w:rsid w:val="241D2109"/>
    <w:rsid w:val="2524106D"/>
    <w:rsid w:val="25B72789"/>
    <w:rsid w:val="25FF2EE0"/>
    <w:rsid w:val="25FF46B6"/>
    <w:rsid w:val="26433742"/>
    <w:rsid w:val="26C74895"/>
    <w:rsid w:val="278828D7"/>
    <w:rsid w:val="278B5CE1"/>
    <w:rsid w:val="283E29A6"/>
    <w:rsid w:val="2873155D"/>
    <w:rsid w:val="293B109D"/>
    <w:rsid w:val="2A132E35"/>
    <w:rsid w:val="2BA75431"/>
    <w:rsid w:val="2C277B95"/>
    <w:rsid w:val="2C983BD1"/>
    <w:rsid w:val="2CDB0BDF"/>
    <w:rsid w:val="2CEF4B76"/>
    <w:rsid w:val="2D3F0B1A"/>
    <w:rsid w:val="2DC64D81"/>
    <w:rsid w:val="2E5D52DF"/>
    <w:rsid w:val="2EA17BD1"/>
    <w:rsid w:val="303B6650"/>
    <w:rsid w:val="305779A9"/>
    <w:rsid w:val="30757128"/>
    <w:rsid w:val="31046CD8"/>
    <w:rsid w:val="312E1173"/>
    <w:rsid w:val="31870C9F"/>
    <w:rsid w:val="319F7E44"/>
    <w:rsid w:val="31A31898"/>
    <w:rsid w:val="31E37FE3"/>
    <w:rsid w:val="325C5E9D"/>
    <w:rsid w:val="32B04B8E"/>
    <w:rsid w:val="32C60B8A"/>
    <w:rsid w:val="332438AA"/>
    <w:rsid w:val="33413D3D"/>
    <w:rsid w:val="337D60C4"/>
    <w:rsid w:val="33B343AB"/>
    <w:rsid w:val="33E57B04"/>
    <w:rsid w:val="343122EA"/>
    <w:rsid w:val="3448654A"/>
    <w:rsid w:val="34525E7C"/>
    <w:rsid w:val="354F141D"/>
    <w:rsid w:val="35533131"/>
    <w:rsid w:val="36047CB9"/>
    <w:rsid w:val="36635A1F"/>
    <w:rsid w:val="369F0FC7"/>
    <w:rsid w:val="36EF586C"/>
    <w:rsid w:val="376BB70E"/>
    <w:rsid w:val="37B44C04"/>
    <w:rsid w:val="386D6CD8"/>
    <w:rsid w:val="39BA73B3"/>
    <w:rsid w:val="39FB6BD9"/>
    <w:rsid w:val="3A1D60E2"/>
    <w:rsid w:val="3BDF5C9F"/>
    <w:rsid w:val="3C171A4E"/>
    <w:rsid w:val="3C5724EA"/>
    <w:rsid w:val="3CA80CC7"/>
    <w:rsid w:val="3CA93715"/>
    <w:rsid w:val="3D1C2376"/>
    <w:rsid w:val="3D3D19DD"/>
    <w:rsid w:val="3D9D49BC"/>
    <w:rsid w:val="3DB64A6D"/>
    <w:rsid w:val="3EA9760A"/>
    <w:rsid w:val="3EB72E48"/>
    <w:rsid w:val="3EC61E80"/>
    <w:rsid w:val="3F604180"/>
    <w:rsid w:val="400504B9"/>
    <w:rsid w:val="402F69EE"/>
    <w:rsid w:val="403365B9"/>
    <w:rsid w:val="41914D5F"/>
    <w:rsid w:val="425647A1"/>
    <w:rsid w:val="426E6323"/>
    <w:rsid w:val="42CB7293"/>
    <w:rsid w:val="438D4397"/>
    <w:rsid w:val="43B83DC0"/>
    <w:rsid w:val="43C85BC0"/>
    <w:rsid w:val="43CA1DF9"/>
    <w:rsid w:val="44B3222D"/>
    <w:rsid w:val="44F67242"/>
    <w:rsid w:val="45CA5B02"/>
    <w:rsid w:val="45D269E7"/>
    <w:rsid w:val="4698318C"/>
    <w:rsid w:val="46C5413C"/>
    <w:rsid w:val="46FE6643"/>
    <w:rsid w:val="47611A4E"/>
    <w:rsid w:val="47684BEA"/>
    <w:rsid w:val="477C6BB4"/>
    <w:rsid w:val="48D417BE"/>
    <w:rsid w:val="4AA77D56"/>
    <w:rsid w:val="4ACD3312"/>
    <w:rsid w:val="4BF25EC3"/>
    <w:rsid w:val="4C52575D"/>
    <w:rsid w:val="4C7A6EB0"/>
    <w:rsid w:val="4CFE6246"/>
    <w:rsid w:val="4D0D0410"/>
    <w:rsid w:val="4D711A90"/>
    <w:rsid w:val="4D8828A0"/>
    <w:rsid w:val="4E4C4246"/>
    <w:rsid w:val="4F2C5F33"/>
    <w:rsid w:val="4F91077E"/>
    <w:rsid w:val="4F913B8E"/>
    <w:rsid w:val="50DF75D3"/>
    <w:rsid w:val="510278C0"/>
    <w:rsid w:val="51770D19"/>
    <w:rsid w:val="51D76BCF"/>
    <w:rsid w:val="52B025CB"/>
    <w:rsid w:val="53581CB2"/>
    <w:rsid w:val="5473209B"/>
    <w:rsid w:val="552848A7"/>
    <w:rsid w:val="55494055"/>
    <w:rsid w:val="558475BB"/>
    <w:rsid w:val="56741BA8"/>
    <w:rsid w:val="567D7397"/>
    <w:rsid w:val="56A076D0"/>
    <w:rsid w:val="56AB6ECD"/>
    <w:rsid w:val="57773D91"/>
    <w:rsid w:val="57852A0B"/>
    <w:rsid w:val="57985820"/>
    <w:rsid w:val="57C24266"/>
    <w:rsid w:val="57C61DC3"/>
    <w:rsid w:val="58394C10"/>
    <w:rsid w:val="59BC670E"/>
    <w:rsid w:val="59F42A7E"/>
    <w:rsid w:val="5A081827"/>
    <w:rsid w:val="5AEF107F"/>
    <w:rsid w:val="5B7F5DA9"/>
    <w:rsid w:val="5B8F2736"/>
    <w:rsid w:val="5C5D65E3"/>
    <w:rsid w:val="5D6559F1"/>
    <w:rsid w:val="5DE93512"/>
    <w:rsid w:val="5E0B1832"/>
    <w:rsid w:val="5E186EA5"/>
    <w:rsid w:val="5EB22A78"/>
    <w:rsid w:val="5EBA54EC"/>
    <w:rsid w:val="5EDC3809"/>
    <w:rsid w:val="5EDF0478"/>
    <w:rsid w:val="5EF2678A"/>
    <w:rsid w:val="5F3C29B2"/>
    <w:rsid w:val="5F80794A"/>
    <w:rsid w:val="5F927C0C"/>
    <w:rsid w:val="5FCCEC09"/>
    <w:rsid w:val="609B5FDB"/>
    <w:rsid w:val="60B27C81"/>
    <w:rsid w:val="60BD63D6"/>
    <w:rsid w:val="6117797F"/>
    <w:rsid w:val="6123255F"/>
    <w:rsid w:val="61B90AFB"/>
    <w:rsid w:val="62082471"/>
    <w:rsid w:val="620908A7"/>
    <w:rsid w:val="622A1FE9"/>
    <w:rsid w:val="627A32F5"/>
    <w:rsid w:val="62BF532A"/>
    <w:rsid w:val="63F506F2"/>
    <w:rsid w:val="6455725A"/>
    <w:rsid w:val="64702F82"/>
    <w:rsid w:val="665028AA"/>
    <w:rsid w:val="67272530"/>
    <w:rsid w:val="673F5420"/>
    <w:rsid w:val="676546BA"/>
    <w:rsid w:val="67E70A1E"/>
    <w:rsid w:val="68A94F12"/>
    <w:rsid w:val="68F01176"/>
    <w:rsid w:val="694B06EB"/>
    <w:rsid w:val="69B27F80"/>
    <w:rsid w:val="69FB2344"/>
    <w:rsid w:val="6A095827"/>
    <w:rsid w:val="6A8F7D36"/>
    <w:rsid w:val="6ADC7E80"/>
    <w:rsid w:val="6AE60697"/>
    <w:rsid w:val="6AF51859"/>
    <w:rsid w:val="6B40497D"/>
    <w:rsid w:val="6B620089"/>
    <w:rsid w:val="6B8F20A6"/>
    <w:rsid w:val="6BC271D1"/>
    <w:rsid w:val="6CCB2C80"/>
    <w:rsid w:val="6CFF3B42"/>
    <w:rsid w:val="6DDB6E2E"/>
    <w:rsid w:val="6E3365C5"/>
    <w:rsid w:val="6E8417BD"/>
    <w:rsid w:val="6EED59CB"/>
    <w:rsid w:val="6F005D73"/>
    <w:rsid w:val="6F075FC2"/>
    <w:rsid w:val="6F7227C2"/>
    <w:rsid w:val="6FC76B3B"/>
    <w:rsid w:val="6FD6484D"/>
    <w:rsid w:val="6FED7286"/>
    <w:rsid w:val="700815EF"/>
    <w:rsid w:val="701768F8"/>
    <w:rsid w:val="7038021F"/>
    <w:rsid w:val="7047260B"/>
    <w:rsid w:val="70B3678A"/>
    <w:rsid w:val="70E5148B"/>
    <w:rsid w:val="71993BB9"/>
    <w:rsid w:val="719F5592"/>
    <w:rsid w:val="722930DC"/>
    <w:rsid w:val="723A1BC9"/>
    <w:rsid w:val="73411C40"/>
    <w:rsid w:val="74735633"/>
    <w:rsid w:val="75487A4A"/>
    <w:rsid w:val="7599791C"/>
    <w:rsid w:val="75A60725"/>
    <w:rsid w:val="76D158A2"/>
    <w:rsid w:val="76E516C2"/>
    <w:rsid w:val="771B5C8A"/>
    <w:rsid w:val="775C1B92"/>
    <w:rsid w:val="776E68F2"/>
    <w:rsid w:val="78515A94"/>
    <w:rsid w:val="78572E99"/>
    <w:rsid w:val="790831DD"/>
    <w:rsid w:val="7A4A3DBA"/>
    <w:rsid w:val="7AE608BF"/>
    <w:rsid w:val="7B1A2BF3"/>
    <w:rsid w:val="7B5220AA"/>
    <w:rsid w:val="7BE93054"/>
    <w:rsid w:val="7CAC0830"/>
    <w:rsid w:val="7CC50D81"/>
    <w:rsid w:val="7D7F8D89"/>
    <w:rsid w:val="7E0F0D07"/>
    <w:rsid w:val="7EF35FE9"/>
    <w:rsid w:val="7F3D0B92"/>
    <w:rsid w:val="7FF5231E"/>
    <w:rsid w:val="7FF957E3"/>
    <w:rsid w:val="A757001D"/>
    <w:rsid w:val="BFCEEB92"/>
    <w:rsid w:val="DF2EE471"/>
    <w:rsid w:val="EF7E383F"/>
    <w:rsid w:val="FEFB5F2E"/>
    <w:rsid w:val="FFFF1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0"/>
    <w:pPr>
      <w:widowControl/>
      <w:spacing w:line="660" w:lineRule="exact"/>
      <w:jc w:val="center"/>
      <w:outlineLvl w:val="0"/>
    </w:pPr>
    <w:rPr>
      <w:rFonts w:ascii="宋体" w:hAnsi="宋体" w:cs="Arial"/>
      <w:b/>
      <w:sz w:val="44"/>
      <w:szCs w:val="32"/>
    </w:rPr>
  </w:style>
  <w:style w:type="paragraph" w:styleId="4">
    <w:name w:val="annotation text"/>
    <w:basedOn w:val="1"/>
    <w:qFormat/>
    <w:uiPriority w:val="0"/>
    <w:pPr>
      <w:jc w:val="left"/>
    </w:pPr>
  </w:style>
  <w:style w:type="paragraph" w:styleId="5">
    <w:name w:val="Body Text Indent"/>
    <w:basedOn w:val="1"/>
    <w:unhideWhenUsed/>
    <w:qFormat/>
    <w:uiPriority w:val="99"/>
    <w:pPr>
      <w:autoSpaceDE w:val="0"/>
      <w:autoSpaceDN w:val="0"/>
      <w:adjustRightInd w:val="0"/>
      <w:ind w:firstLine="420"/>
    </w:pPr>
    <w:rPr>
      <w:rFonts w:ascii="Calibri" w:hAnsi="Calibri"/>
      <w:color w:val="000000"/>
      <w:sz w:val="28"/>
      <w:szCs w:val="20"/>
    </w:rPr>
  </w:style>
  <w:style w:type="paragraph" w:styleId="6">
    <w:name w:val="Body Text Indent 2"/>
    <w:basedOn w:val="1"/>
    <w:unhideWhenUsed/>
    <w:qFormat/>
    <w:uiPriority w:val="99"/>
    <w:pPr>
      <w:spacing w:after="120" w:line="480" w:lineRule="auto"/>
      <w:ind w:left="420" w:leftChars="200"/>
    </w:pPr>
    <w:rPr>
      <w:sz w:val="20"/>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2">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7ebb976-d2ee-4df1-b678-ab123ab9dcbe}"/>
        <w:style w:val=""/>
        <w:category>
          <w:name w:val="常规"/>
          <w:gallery w:val="placeholder"/>
        </w:category>
        <w:types>
          <w:type w:val="bbPlcHdr"/>
        </w:types>
        <w:behaviors>
          <w:behavior w:val="content"/>
        </w:behaviors>
        <w:description w:val=""/>
        <w:guid w:val="{67ebb976-d2ee-4df1-b678-ab123ab9dcbe}"/>
      </w:docPartPr>
      <w:docPartBody>
        <w:p>
          <w:r>
            <w:rPr>
              <w:color w:val="808080"/>
            </w:rPr>
            <w:t>单击此处输入文字。</w:t>
          </w:r>
        </w:p>
      </w:docPartBody>
    </w:docPart>
    <w:docPart>
      <w:docPartPr>
        <w:name w:val="{776a9c21-c8cd-43e3-9977-13be28bce07c}"/>
        <w:style w:val=""/>
        <w:category>
          <w:name w:val="常规"/>
          <w:gallery w:val="placeholder"/>
        </w:category>
        <w:types>
          <w:type w:val="bbPlcHdr"/>
        </w:types>
        <w:behaviors>
          <w:behavior w:val="content"/>
        </w:behaviors>
        <w:description w:val=""/>
        <w:guid w:val="{776a9c21-c8cd-43e3-9977-13be28bce07c}"/>
      </w:docPartPr>
      <w:docPartBody>
        <w:p>
          <w:r>
            <w:rPr>
              <w:color w:val="808080"/>
            </w:rPr>
            <w:t>单击此处输入文字。</w:t>
          </w:r>
        </w:p>
      </w:docPartBody>
    </w:docPart>
    <w:docPart>
      <w:docPartPr>
        <w:name w:val="{6cc4e608-d651-4b36-aadb-77acd7ea9fed}"/>
        <w:style w:val=""/>
        <w:category>
          <w:name w:val="常规"/>
          <w:gallery w:val="placeholder"/>
        </w:category>
        <w:types>
          <w:type w:val="bbPlcHdr"/>
        </w:types>
        <w:behaviors>
          <w:behavior w:val="content"/>
        </w:behaviors>
        <w:description w:val=""/>
        <w:guid w:val="{6cc4e608-d651-4b36-aadb-77acd7ea9fed}"/>
      </w:docPartPr>
      <w:docPartBody>
        <w:p>
          <w:r>
            <w:rPr>
              <w:color w:val="808080"/>
            </w:rPr>
            <w:t>单击此处输入文字。</w:t>
          </w:r>
        </w:p>
      </w:docPartBody>
    </w:docPart>
    <w:docPart>
      <w:docPartPr>
        <w:name w:val="{dc4eb09a-1467-43ff-8847-4e146b7c7665}"/>
        <w:style w:val=""/>
        <w:category>
          <w:name w:val="常规"/>
          <w:gallery w:val="placeholder"/>
        </w:category>
        <w:types>
          <w:type w:val="bbPlcHdr"/>
        </w:types>
        <w:behaviors>
          <w:behavior w:val="content"/>
        </w:behaviors>
        <w:description w:val=""/>
        <w:guid w:val="{dc4eb09a-1467-43ff-8847-4e146b7c7665}"/>
      </w:docPartPr>
      <w:docPartBody>
        <w:p>
          <w:r>
            <w:rPr>
              <w:color w:val="808080"/>
            </w:rPr>
            <w:t>单击此处输入文字。</w:t>
          </w:r>
        </w:p>
      </w:docPartBody>
    </w:docPart>
    <w:docPart>
      <w:docPartPr>
        <w:name w:val="{d88e5ac6-16a3-4cf4-84fd-9493182fbc1c}"/>
        <w:style w:val=""/>
        <w:category>
          <w:name w:val="常规"/>
          <w:gallery w:val="placeholder"/>
        </w:category>
        <w:types>
          <w:type w:val="bbPlcHdr"/>
        </w:types>
        <w:behaviors>
          <w:behavior w:val="content"/>
        </w:behaviors>
        <w:description w:val=""/>
        <w:guid w:val="{d88e5ac6-16a3-4cf4-84fd-9493182fbc1c}"/>
      </w:docPartPr>
      <w:docPartBody>
        <w:p>
          <w:r>
            <w:rPr>
              <w:color w:val="808080"/>
            </w:rPr>
            <w:t>单击此处输入文字。</w:t>
          </w:r>
        </w:p>
      </w:docPartBody>
    </w:docPart>
    <w:docPart>
      <w:docPartPr>
        <w:name w:val="{a9eb1dd0-7d0c-4408-84fd-7d41f29be71b}"/>
        <w:style w:val=""/>
        <w:category>
          <w:name w:val="常规"/>
          <w:gallery w:val="placeholder"/>
        </w:category>
        <w:types>
          <w:type w:val="bbPlcHdr"/>
        </w:types>
        <w:behaviors>
          <w:behavior w:val="content"/>
        </w:behaviors>
        <w:description w:val=""/>
        <w:guid w:val="{a9eb1dd0-7d0c-4408-84fd-7d41f29be71b}"/>
      </w:docPartPr>
      <w:docPartBody>
        <w:p>
          <w:r>
            <w:rPr>
              <w:color w:val="808080"/>
            </w:rPr>
            <w:t>单击此处输入文字。</w:t>
          </w:r>
        </w:p>
      </w:docPartBody>
    </w:docPart>
    <w:docPart>
      <w:docPartPr>
        <w:name w:val="{300a1cd0-2fb0-4a1e-9ce5-31a0e68d7f96}"/>
        <w:style w:val=""/>
        <w:category>
          <w:name w:val="常规"/>
          <w:gallery w:val="placeholder"/>
        </w:category>
        <w:types>
          <w:type w:val="bbPlcHdr"/>
        </w:types>
        <w:behaviors>
          <w:behavior w:val="content"/>
        </w:behaviors>
        <w:description w:val=""/>
        <w:guid w:val="{300a1cd0-2fb0-4a1e-9ce5-31a0e68d7f96}"/>
      </w:docPartPr>
      <w:docPartBody>
        <w:p>
          <w:r>
            <w:rPr>
              <w:color w:val="808080"/>
            </w:rPr>
            <w:t>单击此处输入文字。</w:t>
          </w:r>
        </w:p>
      </w:docPartBody>
    </w:docPart>
    <w:docPart>
      <w:docPartPr>
        <w:name w:val="{34d4f7b6-7bf8-4c3b-ba87-3e7d659cac4c}"/>
        <w:style w:val=""/>
        <w:category>
          <w:name w:val="常规"/>
          <w:gallery w:val="placeholder"/>
        </w:category>
        <w:types>
          <w:type w:val="bbPlcHdr"/>
        </w:types>
        <w:behaviors>
          <w:behavior w:val="content"/>
        </w:behaviors>
        <w:description w:val=""/>
        <w:guid w:val="{34d4f7b6-7bf8-4c3b-ba87-3e7d659cac4c}"/>
      </w:docPartPr>
      <w:docPartBody>
        <w:p>
          <w:r>
            <w:rPr>
              <w:color w:val="808080"/>
            </w:rPr>
            <w:t>单击此处输入文字。</w:t>
          </w:r>
        </w:p>
      </w:docPartBody>
    </w:docPart>
    <w:docPart>
      <w:docPartPr>
        <w:name w:val="{97d17182-e7a7-4577-b715-92577fa64115}"/>
        <w:style w:val=""/>
        <w:category>
          <w:name w:val="常规"/>
          <w:gallery w:val="placeholder"/>
        </w:category>
        <w:types>
          <w:type w:val="bbPlcHdr"/>
        </w:types>
        <w:behaviors>
          <w:behavior w:val="content"/>
        </w:behaviors>
        <w:description w:val=""/>
        <w:guid w:val="{97d17182-e7a7-4577-b715-92577fa64115}"/>
      </w:docPartPr>
      <w:docPartBody>
        <w:p>
          <w:r>
            <w:rPr>
              <w:color w:val="808080"/>
            </w:rPr>
            <w:t>单击此处输入文字。</w:t>
          </w:r>
        </w:p>
      </w:docPartBody>
    </w:docPart>
    <w:docPart>
      <w:docPartPr>
        <w:name w:val="{743378a9-662a-4ceb-b1ec-5c3d034175b3}"/>
        <w:style w:val=""/>
        <w:category>
          <w:name w:val="常规"/>
          <w:gallery w:val="placeholder"/>
        </w:category>
        <w:types>
          <w:type w:val="bbPlcHdr"/>
        </w:types>
        <w:behaviors>
          <w:behavior w:val="content"/>
        </w:behaviors>
        <w:description w:val=""/>
        <w:guid w:val="{743378a9-662a-4ceb-b1ec-5c3d034175b3}"/>
      </w:docPartPr>
      <w:docPartBody>
        <w:p>
          <w:r>
            <w:rPr>
              <w:color w:val="808080"/>
            </w:rPr>
            <w:t>单击此处输入文字。</w:t>
          </w:r>
        </w:p>
      </w:docPartBody>
    </w:docPart>
    <w:docPart>
      <w:docPartPr>
        <w:name w:val="{42439f90-e07c-4675-9493-cb8d17e9f4cb}"/>
        <w:style w:val=""/>
        <w:category>
          <w:name w:val="常规"/>
          <w:gallery w:val="placeholder"/>
        </w:category>
        <w:types>
          <w:type w:val="bbPlcHdr"/>
        </w:types>
        <w:behaviors>
          <w:behavior w:val="content"/>
        </w:behaviors>
        <w:description w:val=""/>
        <w:guid w:val="{42439f90-e07c-4675-9493-cb8d17e9f4cb}"/>
      </w:docPartPr>
      <w:docPartBody>
        <w:p>
          <w:r>
            <w:rPr>
              <w:color w:val="808080"/>
            </w:rPr>
            <w:t>单击此处输入文字。</w:t>
          </w:r>
        </w:p>
      </w:docPartBody>
    </w:docPart>
    <w:docPart>
      <w:docPartPr>
        <w:name w:val="{82f22ea0-ce1d-498a-be7f-a72b7e900277}"/>
        <w:style w:val=""/>
        <w:category>
          <w:name w:val="常规"/>
          <w:gallery w:val="placeholder"/>
        </w:category>
        <w:types>
          <w:type w:val="bbPlcHdr"/>
        </w:types>
        <w:behaviors>
          <w:behavior w:val="content"/>
        </w:behaviors>
        <w:description w:val=""/>
        <w:guid w:val="{82f22ea0-ce1d-498a-be7f-a72b7e900277}"/>
      </w:docPartPr>
      <w:docPartBody>
        <w:p>
          <w:r>
            <w:rPr>
              <w:color w:val="808080"/>
            </w:rPr>
            <w:t>单击此处输入文字。</w:t>
          </w:r>
        </w:p>
      </w:docPartBody>
    </w:docPart>
    <w:docPart>
      <w:docPartPr>
        <w:name w:val="{2606a791-0c3d-4b08-b23d-a58ba14a8f7d}"/>
        <w:style w:val=""/>
        <w:category>
          <w:name w:val="常规"/>
          <w:gallery w:val="placeholder"/>
        </w:category>
        <w:types>
          <w:type w:val="bbPlcHdr"/>
        </w:types>
        <w:behaviors>
          <w:behavior w:val="content"/>
        </w:behaviors>
        <w:description w:val=""/>
        <w:guid w:val="{2606a791-0c3d-4b08-b23d-a58ba14a8f7d}"/>
      </w:docPartPr>
      <w:docPartBody>
        <w:p>
          <w:r>
            <w:rPr>
              <w:color w:val="808080"/>
            </w:rPr>
            <w:t>单击此处输入文字。</w:t>
          </w:r>
        </w:p>
      </w:docPartBody>
    </w:docPart>
    <w:docPart>
      <w:docPartPr>
        <w:name w:val="{388ce132-48b7-4ea1-a400-776b37eb77f0}"/>
        <w:style w:val=""/>
        <w:category>
          <w:name w:val="常规"/>
          <w:gallery w:val="placeholder"/>
        </w:category>
        <w:types>
          <w:type w:val="bbPlcHdr"/>
        </w:types>
        <w:behaviors>
          <w:behavior w:val="content"/>
        </w:behaviors>
        <w:description w:val=""/>
        <w:guid w:val="{388ce132-48b7-4ea1-a400-776b37eb77f0}"/>
      </w:docPartPr>
      <w:docPartBody>
        <w:p>
          <w:r>
            <w:rPr>
              <w:color w:val="808080"/>
            </w:rPr>
            <w:t>单击此处输入文字。</w:t>
          </w:r>
        </w:p>
      </w:docPartBody>
    </w:docPart>
    <w:docPart>
      <w:docPartPr>
        <w:name w:val="{27a2d926-300b-4ab1-b547-a342a5ff7f1f}"/>
        <w:style w:val=""/>
        <w:category>
          <w:name w:val="常规"/>
          <w:gallery w:val="placeholder"/>
        </w:category>
        <w:types>
          <w:type w:val="bbPlcHdr"/>
        </w:types>
        <w:behaviors>
          <w:behavior w:val="content"/>
        </w:behaviors>
        <w:description w:val=""/>
        <w:guid w:val="{27a2d926-300b-4ab1-b547-a342a5ff7f1f}"/>
      </w:docPartPr>
      <w:docPartBody>
        <w:p>
          <w:r>
            <w:rPr>
              <w:color w:val="808080"/>
            </w:rPr>
            <w:t>单击此处输入文字。</w:t>
          </w:r>
        </w:p>
      </w:docPartBody>
    </w:docPart>
    <w:docPart>
      <w:docPartPr>
        <w:name w:val="{6db678bb-3949-4d79-b672-a9987db9995f}"/>
        <w:style w:val=""/>
        <w:category>
          <w:name w:val="常规"/>
          <w:gallery w:val="placeholder"/>
        </w:category>
        <w:types>
          <w:type w:val="bbPlcHdr"/>
        </w:types>
        <w:behaviors>
          <w:behavior w:val="content"/>
        </w:behaviors>
        <w:description w:val=""/>
        <w:guid w:val="{6db678bb-3949-4d79-b672-a9987db9995f}"/>
      </w:docPartPr>
      <w:docPartBody>
        <w:p>
          <w:r>
            <w:rPr>
              <w:color w:val="808080"/>
            </w:rPr>
            <w:t>单击此处输入文字。</w:t>
          </w:r>
        </w:p>
      </w:docPartBody>
    </w:docPart>
    <w:docPart>
      <w:docPartPr>
        <w:name w:val="{b6e99253-58f5-4a52-bbd7-0032a4d36312}"/>
        <w:style w:val=""/>
        <w:category>
          <w:name w:val="常规"/>
          <w:gallery w:val="placeholder"/>
        </w:category>
        <w:types>
          <w:type w:val="bbPlcHdr"/>
        </w:types>
        <w:behaviors>
          <w:behavior w:val="content"/>
        </w:behaviors>
        <w:description w:val=""/>
        <w:guid w:val="{b6e99253-58f5-4a52-bbd7-0032a4d36312}"/>
      </w:docPartPr>
      <w:docPartBody>
        <w:p>
          <w:r>
            <w:rPr>
              <w:color w:val="808080"/>
            </w:rPr>
            <w:t>单击此处输入文字。</w:t>
          </w:r>
        </w:p>
      </w:docPartBody>
    </w:docPart>
    <w:docPart>
      <w:docPartPr>
        <w:name w:val="{c2b5c96e-5bda-47c5-bd69-69378ed528f6}"/>
        <w:style w:val=""/>
        <w:category>
          <w:name w:val="常规"/>
          <w:gallery w:val="placeholder"/>
        </w:category>
        <w:types>
          <w:type w:val="bbPlcHdr"/>
        </w:types>
        <w:behaviors>
          <w:behavior w:val="content"/>
        </w:behaviors>
        <w:description w:val=""/>
        <w:guid w:val="{c2b5c96e-5bda-47c5-bd69-69378ed528f6}"/>
      </w:docPartPr>
      <w:docPartBody>
        <w:p>
          <w:r>
            <w:rPr>
              <w:color w:val="808080"/>
            </w:rPr>
            <w:t>单击此处输入文字。</w:t>
          </w:r>
        </w:p>
      </w:docPartBody>
    </w:docPart>
    <w:docPart>
      <w:docPartPr>
        <w:name w:val="{622bfc57-5002-4387-b2d7-add01879c9cf}"/>
        <w:style w:val=""/>
        <w:category>
          <w:name w:val="常规"/>
          <w:gallery w:val="placeholder"/>
        </w:category>
        <w:types>
          <w:type w:val="bbPlcHdr"/>
        </w:types>
        <w:behaviors>
          <w:behavior w:val="content"/>
        </w:behaviors>
        <w:description w:val=""/>
        <w:guid w:val="{622bfc57-5002-4387-b2d7-add01879c9cf}"/>
      </w:docPartPr>
      <w:docPartBody>
        <w:p>
          <w:r>
            <w:rPr>
              <w:color w:val="808080"/>
            </w:rPr>
            <w:t>单击此处输入文字。</w:t>
          </w:r>
        </w:p>
      </w:docPartBody>
    </w:docPart>
    <w:docPart>
      <w:docPartPr>
        <w:name w:val="{647b7ef6-fba2-42df-b5a7-5c32a3422adb}"/>
        <w:style w:val=""/>
        <w:category>
          <w:name w:val="常规"/>
          <w:gallery w:val="placeholder"/>
        </w:category>
        <w:types>
          <w:type w:val="bbPlcHdr"/>
        </w:types>
        <w:behaviors>
          <w:behavior w:val="content"/>
        </w:behaviors>
        <w:description w:val=""/>
        <w:guid w:val="{647b7ef6-fba2-42df-b5a7-5c32a3422adb}"/>
      </w:docPartPr>
      <w:docPartBody>
        <w:p>
          <w:r>
            <w:rPr>
              <w:color w:val="808080"/>
            </w:rPr>
            <w:t>单击此处输入文字。</w:t>
          </w:r>
        </w:p>
      </w:docPartBody>
    </w:docPart>
    <w:docPart>
      <w:docPartPr>
        <w:name w:val="{c4da082d-3f3f-4f62-bc99-e18a79457375}"/>
        <w:style w:val=""/>
        <w:category>
          <w:name w:val="常规"/>
          <w:gallery w:val="placeholder"/>
        </w:category>
        <w:types>
          <w:type w:val="bbPlcHdr"/>
        </w:types>
        <w:behaviors>
          <w:behavior w:val="content"/>
        </w:behaviors>
        <w:description w:val=""/>
        <w:guid w:val="{c4da082d-3f3f-4f62-bc99-e18a79457375}"/>
      </w:docPartPr>
      <w:docPartBody>
        <w:p>
          <w:r>
            <w:rPr>
              <w:color w:val="808080"/>
            </w:rPr>
            <w:t>单击此处输入文字。</w:t>
          </w:r>
        </w:p>
      </w:docPartBody>
    </w:docPart>
    <w:docPart>
      <w:docPartPr>
        <w:name w:val="{64a43245-ab50-42d3-ade9-d2686525e624}"/>
        <w:style w:val=""/>
        <w:category>
          <w:name w:val="常规"/>
          <w:gallery w:val="placeholder"/>
        </w:category>
        <w:types>
          <w:type w:val="bbPlcHdr"/>
        </w:types>
        <w:behaviors>
          <w:behavior w:val="content"/>
        </w:behaviors>
        <w:description w:val=""/>
        <w:guid w:val="{64a43245-ab50-42d3-ade9-d2686525e624}"/>
      </w:docPartPr>
      <w:docPartBody>
        <w:p>
          <w:r>
            <w:rPr>
              <w:color w:val="808080"/>
            </w:rPr>
            <w:t>单击此处输入文字。</w:t>
          </w:r>
        </w:p>
      </w:docPartBody>
    </w:docPart>
    <w:docPart>
      <w:docPartPr>
        <w:name w:val="{81fef934-563c-4bd2-95c1-3cc7cad24a45}"/>
        <w:style w:val=""/>
        <w:category>
          <w:name w:val="常规"/>
          <w:gallery w:val="placeholder"/>
        </w:category>
        <w:types>
          <w:type w:val="bbPlcHdr"/>
        </w:types>
        <w:behaviors>
          <w:behavior w:val="content"/>
        </w:behaviors>
        <w:description w:val=""/>
        <w:guid w:val="{81fef934-563c-4bd2-95c1-3cc7cad24a45}"/>
      </w:docPartPr>
      <w:docPartBody>
        <w:p>
          <w:r>
            <w:rPr>
              <w:color w:val="808080"/>
            </w:rPr>
            <w:t>单击此处输入文字。</w:t>
          </w:r>
        </w:p>
      </w:docPartBody>
    </w:docPart>
    <w:docPart>
      <w:docPartPr>
        <w:name w:val="{74972e41-0665-4990-bfb8-ef4655771e25}"/>
        <w:style w:val=""/>
        <w:category>
          <w:name w:val="常规"/>
          <w:gallery w:val="placeholder"/>
        </w:category>
        <w:types>
          <w:type w:val="bbPlcHdr"/>
        </w:types>
        <w:behaviors>
          <w:behavior w:val="content"/>
        </w:behaviors>
        <w:description w:val=""/>
        <w:guid w:val="{74972e41-0665-4990-bfb8-ef4655771e25}"/>
      </w:docPartPr>
      <w:docPartBody>
        <w:p>
          <w:r>
            <w:rPr>
              <w:color w:val="808080"/>
            </w:rPr>
            <w:t>单击此处输入文字。</w:t>
          </w:r>
        </w:p>
      </w:docPartBody>
    </w:docPart>
    <w:docPart>
      <w:docPartPr>
        <w:name w:val="{2d309c8d-8346-40d2-ac4a-74a255c340eb}"/>
        <w:style w:val=""/>
        <w:category>
          <w:name w:val="常规"/>
          <w:gallery w:val="placeholder"/>
        </w:category>
        <w:types>
          <w:type w:val="bbPlcHdr"/>
        </w:types>
        <w:behaviors>
          <w:behavior w:val="content"/>
        </w:behaviors>
        <w:description w:val=""/>
        <w:guid w:val="{2d309c8d-8346-40d2-ac4a-74a255c340eb}"/>
      </w:docPartPr>
      <w:docPartBody>
        <w:p>
          <w:r>
            <w:rPr>
              <w:color w:val="808080"/>
            </w:rPr>
            <w:t>单击此处输入文字。</w:t>
          </w:r>
        </w:p>
      </w:docPartBody>
    </w:docPart>
    <w:docPart>
      <w:docPartPr>
        <w:name w:val="{be23ce43-365d-453f-a5da-f1065bf284e8}"/>
        <w:style w:val=""/>
        <w:category>
          <w:name w:val="常规"/>
          <w:gallery w:val="placeholder"/>
        </w:category>
        <w:types>
          <w:type w:val="bbPlcHdr"/>
        </w:types>
        <w:behaviors>
          <w:behavior w:val="content"/>
        </w:behaviors>
        <w:description w:val=""/>
        <w:guid w:val="{be23ce43-365d-453f-a5da-f1065bf284e8}"/>
      </w:docPartPr>
      <w:docPartBody>
        <w:p>
          <w:r>
            <w:rPr>
              <w:color w:val="808080"/>
            </w:rPr>
            <w:t>单击此处输入文字。</w:t>
          </w:r>
        </w:p>
      </w:docPartBody>
    </w:docPart>
    <w:docPart>
      <w:docPartPr>
        <w:name w:val="{987f831a-b187-4937-bc1f-c171212922ef}"/>
        <w:style w:val=""/>
        <w:category>
          <w:name w:val="常规"/>
          <w:gallery w:val="placeholder"/>
        </w:category>
        <w:types>
          <w:type w:val="bbPlcHdr"/>
        </w:types>
        <w:behaviors>
          <w:behavior w:val="content"/>
        </w:behaviors>
        <w:description w:val=""/>
        <w:guid w:val="{987f831a-b187-4937-bc1f-c171212922ef}"/>
      </w:docPartPr>
      <w:docPartBody>
        <w:p>
          <w:r>
            <w:rPr>
              <w:color w:val="808080"/>
            </w:rPr>
            <w:t>单击此处输入文字。</w:t>
          </w:r>
        </w:p>
      </w:docPartBody>
    </w:docPart>
    <w:docPart>
      <w:docPartPr>
        <w:name w:val="{012cdbbd-af62-4d11-a333-5f4b757aace3}"/>
        <w:style w:val=""/>
        <w:category>
          <w:name w:val="常规"/>
          <w:gallery w:val="placeholder"/>
        </w:category>
        <w:types>
          <w:type w:val="bbPlcHdr"/>
        </w:types>
        <w:behaviors>
          <w:behavior w:val="content"/>
        </w:behaviors>
        <w:description w:val=""/>
        <w:guid w:val="{012cdbbd-af62-4d11-a333-5f4b757aace3}"/>
      </w:docPartPr>
      <w:docPartBody>
        <w:p>
          <w:r>
            <w:rPr>
              <w:color w:val="808080"/>
            </w:rPr>
            <w:t>单击此处输入文字。</w:t>
          </w:r>
        </w:p>
      </w:docPartBody>
    </w:docPart>
    <w:docPart>
      <w:docPartPr>
        <w:name w:val="{12db0f9d-c029-4ecd-bf6b-0f090f2b47d1}"/>
        <w:style w:val=""/>
        <w:category>
          <w:name w:val="常规"/>
          <w:gallery w:val="placeholder"/>
        </w:category>
        <w:types>
          <w:type w:val="bbPlcHdr"/>
        </w:types>
        <w:behaviors>
          <w:behavior w:val="content"/>
        </w:behaviors>
        <w:description w:val=""/>
        <w:guid w:val="{12db0f9d-c029-4ecd-bf6b-0f090f2b47d1}"/>
      </w:docPartPr>
      <w:docPartBody>
        <w:p>
          <w:r>
            <w:rPr>
              <w:color w:val="808080"/>
            </w:rPr>
            <w:t>选择一项。</w:t>
          </w:r>
        </w:p>
      </w:docPartBody>
    </w:docPart>
    <w:docPart>
      <w:docPartPr>
        <w:name w:val="{204d05b8-c563-47cd-b3de-7cf71ba3ffcc}"/>
        <w:style w:val=""/>
        <w:category>
          <w:name w:val="常规"/>
          <w:gallery w:val="placeholder"/>
        </w:category>
        <w:types>
          <w:type w:val="bbPlcHdr"/>
        </w:types>
        <w:behaviors>
          <w:behavior w:val="content"/>
        </w:behaviors>
        <w:description w:val=""/>
        <w:guid w:val="{204d05b8-c563-47cd-b3de-7cf71ba3ffcc}"/>
      </w:docPartPr>
      <w:docPartBody>
        <w:p>
          <w:r>
            <w:rPr>
              <w:color w:val="808080"/>
            </w:rPr>
            <w:t>单击此处输入文字。</w:t>
          </w:r>
        </w:p>
      </w:docPartBody>
    </w:docPart>
    <w:docPart>
      <w:docPartPr>
        <w:name w:val="{1bc66159-5615-461a-9303-c34d1ffcfc7f}"/>
        <w:style w:val=""/>
        <w:category>
          <w:name w:val="常规"/>
          <w:gallery w:val="placeholder"/>
        </w:category>
        <w:types>
          <w:type w:val="bbPlcHdr"/>
        </w:types>
        <w:behaviors>
          <w:behavior w:val="content"/>
        </w:behaviors>
        <w:description w:val=""/>
        <w:guid w:val="{1bc66159-5615-461a-9303-c34d1ffcfc7f}"/>
      </w:docPartPr>
      <w:docPartBody>
        <w:p>
          <w:r>
            <w:rPr>
              <w:color w:val="808080"/>
            </w:rPr>
            <w:t>单击此处输入文字。</w:t>
          </w:r>
        </w:p>
      </w:docPartBody>
    </w:docPart>
    <w:docPart>
      <w:docPartPr>
        <w:name w:val="{82e18c64-561d-42a7-b907-c36b03454088}"/>
        <w:style w:val=""/>
        <w:category>
          <w:name w:val="常规"/>
          <w:gallery w:val="placeholder"/>
        </w:category>
        <w:types>
          <w:type w:val="bbPlcHdr"/>
        </w:types>
        <w:behaviors>
          <w:behavior w:val="content"/>
        </w:behaviors>
        <w:description w:val=""/>
        <w:guid w:val="{82e18c64-561d-42a7-b907-c36b03454088}"/>
      </w:docPartPr>
      <w:docPartBody>
        <w:p>
          <w:r>
            <w:rPr>
              <w:color w:val="808080"/>
            </w:rPr>
            <w:t>单击此处输入文字。</w:t>
          </w:r>
        </w:p>
      </w:docPartBody>
    </w:docPart>
    <w:docPart>
      <w:docPartPr>
        <w:name w:val="{d5cb9eb2-1356-4b99-af8c-1b8afc24fab8}"/>
        <w:style w:val=""/>
        <w:category>
          <w:name w:val="常规"/>
          <w:gallery w:val="placeholder"/>
        </w:category>
        <w:types>
          <w:type w:val="bbPlcHdr"/>
        </w:types>
        <w:behaviors>
          <w:behavior w:val="content"/>
        </w:behaviors>
        <w:description w:val=""/>
        <w:guid w:val="{d5cb9eb2-1356-4b99-af8c-1b8afc24fab8}"/>
      </w:docPartPr>
      <w:docPartBody>
        <w:p>
          <w:r>
            <w:rPr>
              <w:color w:val="808080"/>
            </w:rPr>
            <w:t>单击此处输入文字。</w:t>
          </w:r>
        </w:p>
      </w:docPartBody>
    </w:docPart>
    <w:docPart>
      <w:docPartPr>
        <w:name w:val="{c6dd2a8e-96d8-4beb-a9dd-420f89d32513}"/>
        <w:style w:val=""/>
        <w:category>
          <w:name w:val="常规"/>
          <w:gallery w:val="placeholder"/>
        </w:category>
        <w:types>
          <w:type w:val="bbPlcHdr"/>
        </w:types>
        <w:behaviors>
          <w:behavior w:val="content"/>
        </w:behaviors>
        <w:description w:val=""/>
        <w:guid w:val="{c6dd2a8e-96d8-4beb-a9dd-420f89d32513}"/>
      </w:docPartPr>
      <w:docPartBody>
        <w:p>
          <w:r>
            <w:rPr>
              <w:color w:val="808080"/>
            </w:rPr>
            <w:t>单击此处输入文字。</w:t>
          </w:r>
        </w:p>
      </w:docPartBody>
    </w:docPart>
    <w:docPart>
      <w:docPartPr>
        <w:name w:val="{1b1ff28c-981a-4d3c-bbfc-fb77cf065d85}"/>
        <w:style w:val=""/>
        <w:category>
          <w:name w:val="常规"/>
          <w:gallery w:val="placeholder"/>
        </w:category>
        <w:types>
          <w:type w:val="bbPlcHdr"/>
        </w:types>
        <w:behaviors>
          <w:behavior w:val="content"/>
        </w:behaviors>
        <w:description w:val=""/>
        <w:guid w:val="{1b1ff28c-981a-4d3c-bbfc-fb77cf065d85}"/>
      </w:docPartPr>
      <w:docPartBody>
        <w:p>
          <w:r>
            <w:rPr>
              <w:color w:val="808080"/>
            </w:rPr>
            <w:t>选择一项。</w:t>
          </w:r>
        </w:p>
      </w:docPartBody>
    </w:docPart>
    <w:docPart>
      <w:docPartPr>
        <w:name w:val="{1f0ab625-8893-4852-bfe9-4d48930f5bf8}"/>
        <w:style w:val=""/>
        <w:category>
          <w:name w:val="常规"/>
          <w:gallery w:val="placeholder"/>
        </w:category>
        <w:types>
          <w:type w:val="bbPlcHdr"/>
        </w:types>
        <w:behaviors>
          <w:behavior w:val="content"/>
        </w:behaviors>
        <w:description w:val=""/>
        <w:guid w:val="{1f0ab625-8893-4852-bfe9-4d48930f5bf8}"/>
      </w:docPartPr>
      <w:docPartBody>
        <w:p>
          <w:r>
            <w:rPr>
              <w:color w:val="808080"/>
            </w:rPr>
            <w:t>单击此处输入文字。</w:t>
          </w:r>
        </w:p>
      </w:docPartBody>
    </w:docPart>
    <w:docPart>
      <w:docPartPr>
        <w:name w:val="{5951c925-3b13-4445-a4a8-83467e094419}"/>
        <w:style w:val=""/>
        <w:category>
          <w:name w:val="常规"/>
          <w:gallery w:val="placeholder"/>
        </w:category>
        <w:types>
          <w:type w:val="bbPlcHdr"/>
        </w:types>
        <w:behaviors>
          <w:behavior w:val="content"/>
        </w:behaviors>
        <w:description w:val=""/>
        <w:guid w:val="{5951c925-3b13-4445-a4a8-83467e094419}"/>
      </w:docPartPr>
      <w:docPartBody>
        <w:p>
          <w:r>
            <w:rPr>
              <w:color w:val="808080"/>
            </w:rPr>
            <w:t>单击此处输入文字。</w:t>
          </w:r>
        </w:p>
      </w:docPartBody>
    </w:docPart>
    <w:docPart>
      <w:docPartPr>
        <w:name w:val="{343cb0a1-d0cf-4001-8ff8-99e421e72353}"/>
        <w:style w:val=""/>
        <w:category>
          <w:name w:val="常规"/>
          <w:gallery w:val="placeholder"/>
        </w:category>
        <w:types>
          <w:type w:val="bbPlcHdr"/>
        </w:types>
        <w:behaviors>
          <w:behavior w:val="content"/>
        </w:behaviors>
        <w:description w:val=""/>
        <w:guid w:val="{343cb0a1-d0cf-4001-8ff8-99e421e72353}"/>
      </w:docPartPr>
      <w:docPartBody>
        <w:p>
          <w:r>
            <w:rPr>
              <w:color w:val="808080"/>
            </w:rPr>
            <w:t>单击此处输入文字。</w:t>
          </w:r>
        </w:p>
      </w:docPartBody>
    </w:docPart>
    <w:docPart>
      <w:docPartPr>
        <w:name w:val="{a88ea9ed-ef4e-47ac-a5a0-d4e3bf7570f5}"/>
        <w:style w:val=""/>
        <w:category>
          <w:name w:val="常规"/>
          <w:gallery w:val="placeholder"/>
        </w:category>
        <w:types>
          <w:type w:val="bbPlcHdr"/>
        </w:types>
        <w:behaviors>
          <w:behavior w:val="content"/>
        </w:behaviors>
        <w:description w:val=""/>
        <w:guid w:val="{a88ea9ed-ef4e-47ac-a5a0-d4e3bf7570f5}"/>
      </w:docPartPr>
      <w:docPartBody>
        <w:p>
          <w:r>
            <w:rPr>
              <w:color w:val="808080"/>
            </w:rPr>
            <w:t>选择一项。</w:t>
          </w:r>
        </w:p>
      </w:docPartBody>
    </w:docPart>
    <w:docPart>
      <w:docPartPr>
        <w:name w:val="{3a030395-5419-4261-9972-be171866743a}"/>
        <w:style w:val=""/>
        <w:category>
          <w:name w:val="常规"/>
          <w:gallery w:val="placeholder"/>
        </w:category>
        <w:types>
          <w:type w:val="bbPlcHdr"/>
        </w:types>
        <w:behaviors>
          <w:behavior w:val="content"/>
        </w:behaviors>
        <w:description w:val=""/>
        <w:guid w:val="{3a030395-5419-4261-9972-be171866743a}"/>
      </w:docPartPr>
      <w:docPartBody>
        <w:p>
          <w:r>
            <w:rPr>
              <w:color w:val="808080"/>
            </w:rPr>
            <w:t>单击此处输入文字。</w:t>
          </w:r>
        </w:p>
      </w:docPartBody>
    </w:docPart>
    <w:docPart>
      <w:docPartPr>
        <w:name w:val="{1f597cdb-91b1-48cd-b60b-5d5302428671}"/>
        <w:style w:val=""/>
        <w:category>
          <w:name w:val="常规"/>
          <w:gallery w:val="placeholder"/>
        </w:category>
        <w:types>
          <w:type w:val="bbPlcHdr"/>
        </w:types>
        <w:behaviors>
          <w:behavior w:val="content"/>
        </w:behaviors>
        <w:description w:val=""/>
        <w:guid w:val="{1f597cdb-91b1-48cd-b60b-5d5302428671}"/>
      </w:docPartPr>
      <w:docPartBody>
        <w:p>
          <w:r>
            <w:rPr>
              <w:color w:val="808080"/>
            </w:rPr>
            <w:t>单击此处输入日期。</w:t>
          </w:r>
        </w:p>
      </w:docPartBody>
    </w:docPart>
    <w:docPart>
      <w:docPartPr>
        <w:name w:val="{2c957699-0ed4-4a1c-a086-76c4bd8cd48a}"/>
        <w:style w:val=""/>
        <w:category>
          <w:name w:val="常规"/>
          <w:gallery w:val="placeholder"/>
        </w:category>
        <w:types>
          <w:type w:val="bbPlcHdr"/>
        </w:types>
        <w:behaviors>
          <w:behavior w:val="content"/>
        </w:behaviors>
        <w:description w:val=""/>
        <w:guid w:val="{2c957699-0ed4-4a1c-a086-76c4bd8cd48a}"/>
      </w:docPartPr>
      <w:docPartBody>
        <w:p>
          <w:r>
            <w:rPr>
              <w:color w:val="808080"/>
            </w:rPr>
            <w:t>单击此处输入文字。</w:t>
          </w:r>
        </w:p>
      </w:docPartBody>
    </w:docPart>
    <w:docPart>
      <w:docPartPr>
        <w:name w:val="{f16feb39-f3b1-4c7c-9161-25b3bff33e5c}"/>
        <w:style w:val=""/>
        <w:category>
          <w:name w:val="常规"/>
          <w:gallery w:val="placeholder"/>
        </w:category>
        <w:types>
          <w:type w:val="bbPlcHdr"/>
        </w:types>
        <w:behaviors>
          <w:behavior w:val="content"/>
        </w:behaviors>
        <w:description w:val=""/>
        <w:guid w:val="{f16feb39-f3b1-4c7c-9161-25b3bff33e5c}"/>
      </w:docPartPr>
      <w:docPartBody>
        <w:p>
          <w:r>
            <w:rPr>
              <w:color w:val="808080"/>
            </w:rPr>
            <w:t>单击此处输入文字。</w:t>
          </w:r>
        </w:p>
      </w:docPartBody>
    </w:docPart>
    <w:docPart>
      <w:docPartPr>
        <w:name w:val="{ab15135d-30a4-4b9c-8e6d-f6c653c21883}"/>
        <w:style w:val=""/>
        <w:category>
          <w:name w:val="常规"/>
          <w:gallery w:val="placeholder"/>
        </w:category>
        <w:types>
          <w:type w:val="bbPlcHdr"/>
        </w:types>
        <w:behaviors>
          <w:behavior w:val="content"/>
        </w:behaviors>
        <w:description w:val=""/>
        <w:guid w:val="{ab15135d-30a4-4b9c-8e6d-f6c653c21883}"/>
      </w:docPartPr>
      <w:docPartBody>
        <w:p>
          <w:r>
            <w:rPr>
              <w:color w:val="808080"/>
            </w:rPr>
            <w:t>单击此处输入文字。</w:t>
          </w:r>
        </w:p>
      </w:docPartBody>
    </w:docPart>
    <w:docPart>
      <w:docPartPr>
        <w:name w:val="{eaba4b07-d7b1-440b-bd4c-1415ce5ad291}"/>
        <w:style w:val=""/>
        <w:category>
          <w:name w:val="常规"/>
          <w:gallery w:val="placeholder"/>
        </w:category>
        <w:types>
          <w:type w:val="bbPlcHdr"/>
        </w:types>
        <w:behaviors>
          <w:behavior w:val="content"/>
        </w:behaviors>
        <w:description w:val=""/>
        <w:guid w:val="{eaba4b07-d7b1-440b-bd4c-1415ce5ad291}"/>
      </w:docPartPr>
      <w:docPartBody>
        <w:p>
          <w:r>
            <w:rPr>
              <w:color w:val="808080"/>
            </w:rPr>
            <w:t>单击此处输入文字。</w:t>
          </w:r>
        </w:p>
      </w:docPartBody>
    </w:docPart>
    <w:docPart>
      <w:docPartPr>
        <w:name w:val="{10ac3516-8e13-4a18-86ce-a78ba1c80c37}"/>
        <w:style w:val=""/>
        <w:category>
          <w:name w:val="常规"/>
          <w:gallery w:val="placeholder"/>
        </w:category>
        <w:types>
          <w:type w:val="bbPlcHdr"/>
        </w:types>
        <w:behaviors>
          <w:behavior w:val="content"/>
        </w:behaviors>
        <w:description w:val=""/>
        <w:guid w:val="{10ac3516-8e13-4a18-86ce-a78ba1c80c37}"/>
      </w:docPartPr>
      <w:docPartBody>
        <w:p>
          <w:r>
            <w:rPr>
              <w:color w:val="808080"/>
            </w:rPr>
            <w:t>单击此处输入文字。</w:t>
          </w:r>
        </w:p>
      </w:docPartBody>
    </w:docPart>
    <w:docPart>
      <w:docPartPr>
        <w:name w:val="{ee6be5d7-ff44-42a2-9788-ae0277e0fa03}"/>
        <w:style w:val=""/>
        <w:category>
          <w:name w:val="常规"/>
          <w:gallery w:val="placeholder"/>
        </w:category>
        <w:types>
          <w:type w:val="bbPlcHdr"/>
        </w:types>
        <w:behaviors>
          <w:behavior w:val="content"/>
        </w:behaviors>
        <w:description w:val=""/>
        <w:guid w:val="{ee6be5d7-ff44-42a2-9788-ae0277e0fa03}"/>
      </w:docPartPr>
      <w:docPartBody>
        <w:p>
          <w:r>
            <w:rPr>
              <w:color w:val="808080"/>
            </w:rPr>
            <w:t>单击此处输入文字。</w:t>
          </w:r>
        </w:p>
      </w:docPartBody>
    </w:docPart>
    <w:docPart>
      <w:docPartPr>
        <w:name w:val="{c5997c8f-6aff-4e10-9f23-138884ac2124}"/>
        <w:style w:val=""/>
        <w:category>
          <w:name w:val="常规"/>
          <w:gallery w:val="placeholder"/>
        </w:category>
        <w:types>
          <w:type w:val="bbPlcHdr"/>
        </w:types>
        <w:behaviors>
          <w:behavior w:val="content"/>
        </w:behaviors>
        <w:description w:val=""/>
        <w:guid w:val="{c5997c8f-6aff-4e10-9f23-138884ac2124}"/>
      </w:docPartPr>
      <w:docPartBody>
        <w:p>
          <w:r>
            <w:rPr>
              <w:color w:val="808080"/>
            </w:rPr>
            <w:t>单击此处输入文字。</w:t>
          </w:r>
        </w:p>
      </w:docPartBody>
    </w:docPart>
    <w:docPart>
      <w:docPartPr>
        <w:name w:val="{404cefeb-27ef-463e-825c-aab4922e1ae7}"/>
        <w:style w:val=""/>
        <w:category>
          <w:name w:val="常规"/>
          <w:gallery w:val="placeholder"/>
        </w:category>
        <w:types>
          <w:type w:val="bbPlcHdr"/>
        </w:types>
        <w:behaviors>
          <w:behavior w:val="content"/>
        </w:behaviors>
        <w:description w:val=""/>
        <w:guid w:val="{404cefeb-27ef-463e-825c-aab4922e1ae7}"/>
      </w:docPartPr>
      <w:docPartBody>
        <w:p>
          <w:r>
            <w:rPr>
              <w:color w:val="808080"/>
            </w:rPr>
            <w:t>单击此处输入文字。</w:t>
          </w:r>
        </w:p>
      </w:docPartBody>
    </w:docPart>
    <w:docPart>
      <w:docPartPr>
        <w:name w:val="{2a5fa992-c1a5-4469-992e-99bf533f56e7}"/>
        <w:style w:val=""/>
        <w:category>
          <w:name w:val="常规"/>
          <w:gallery w:val="placeholder"/>
        </w:category>
        <w:types>
          <w:type w:val="bbPlcHdr"/>
        </w:types>
        <w:behaviors>
          <w:behavior w:val="content"/>
        </w:behaviors>
        <w:description w:val=""/>
        <w:guid w:val="{2a5fa992-c1a5-4469-992e-99bf533f56e7}"/>
      </w:docPartPr>
      <w:docPartBody>
        <w:p>
          <w:r>
            <w:rPr>
              <w:color w:val="808080"/>
            </w:rPr>
            <w:t>单击此处输入文字。</w:t>
          </w:r>
        </w:p>
      </w:docPartBody>
    </w:docPart>
    <w:docPart>
      <w:docPartPr>
        <w:name w:val="{2921ce0f-e4fb-45f7-b595-9480825e3534}"/>
        <w:style w:val=""/>
        <w:category>
          <w:name w:val="常规"/>
          <w:gallery w:val="placeholder"/>
        </w:category>
        <w:types>
          <w:type w:val="bbPlcHdr"/>
        </w:types>
        <w:behaviors>
          <w:behavior w:val="content"/>
        </w:behaviors>
        <w:description w:val=""/>
        <w:guid w:val="{2921ce0f-e4fb-45f7-b595-9480825e3534}"/>
      </w:docPartPr>
      <w:docPartBody>
        <w:p>
          <w:r>
            <w:rPr>
              <w:color w:val="808080"/>
            </w:rPr>
            <w:t>单击此处输入文字。</w:t>
          </w:r>
        </w:p>
      </w:docPartBody>
    </w:docPart>
    <w:docPart>
      <w:docPartPr>
        <w:name w:val="{908078c7-3bc8-4b61-9bd3-540dbd942163}"/>
        <w:style w:val=""/>
        <w:category>
          <w:name w:val="常规"/>
          <w:gallery w:val="placeholder"/>
        </w:category>
        <w:types>
          <w:type w:val="bbPlcHdr"/>
        </w:types>
        <w:behaviors>
          <w:behavior w:val="content"/>
        </w:behaviors>
        <w:description w:val=""/>
        <w:guid w:val="{908078c7-3bc8-4b61-9bd3-540dbd942163}"/>
      </w:docPartPr>
      <w:docPartBody>
        <w:p>
          <w:r>
            <w:rPr>
              <w:color w:val="808080"/>
            </w:rPr>
            <w:t>单击此处输入文字。</w:t>
          </w:r>
        </w:p>
      </w:docPartBody>
    </w:docPart>
    <w:docPart>
      <w:docPartPr>
        <w:name w:val="{e51074f9-1604-4d01-b40f-d889aadadb9a}"/>
        <w:style w:val=""/>
        <w:category>
          <w:name w:val="常规"/>
          <w:gallery w:val="placeholder"/>
        </w:category>
        <w:types>
          <w:type w:val="bbPlcHdr"/>
        </w:types>
        <w:behaviors>
          <w:behavior w:val="content"/>
        </w:behaviors>
        <w:description w:val=""/>
        <w:guid w:val="{e51074f9-1604-4d01-b40f-d889aadadb9a}"/>
      </w:docPartPr>
      <w:docPartBody>
        <w:p>
          <w:r>
            <w:rPr>
              <w:color w:val="808080"/>
            </w:rPr>
            <w:t>单击此处输入文字。</w:t>
          </w:r>
        </w:p>
      </w:docPartBody>
    </w:docPart>
    <w:docPart>
      <w:docPartPr>
        <w:name w:val="{17f592aa-a8a5-480d-a29f-34ec4b0a7bc3}"/>
        <w:style w:val=""/>
        <w:category>
          <w:name w:val="常规"/>
          <w:gallery w:val="placeholder"/>
        </w:category>
        <w:types>
          <w:type w:val="bbPlcHdr"/>
        </w:types>
        <w:behaviors>
          <w:behavior w:val="content"/>
        </w:behaviors>
        <w:description w:val=""/>
        <w:guid w:val="{17f592aa-a8a5-480d-a29f-34ec4b0a7bc3}"/>
      </w:docPartPr>
      <w:docPartBody>
        <w:p>
          <w:r>
            <w:rPr>
              <w:color w:val="808080"/>
            </w:rPr>
            <w:t>单击此处输入文字。</w:t>
          </w:r>
        </w:p>
      </w:docPartBody>
    </w:docPart>
    <w:docPart>
      <w:docPartPr>
        <w:name w:val="{33d33005-579b-44ef-8354-5c1740d8e50e}"/>
        <w:style w:val=""/>
        <w:category>
          <w:name w:val="常规"/>
          <w:gallery w:val="placeholder"/>
        </w:category>
        <w:types>
          <w:type w:val="bbPlcHdr"/>
        </w:types>
        <w:behaviors>
          <w:behavior w:val="content"/>
        </w:behaviors>
        <w:description w:val=""/>
        <w:guid w:val="{33d33005-579b-44ef-8354-5c1740d8e50e}"/>
      </w:docPartPr>
      <w:docPartBody>
        <w:p>
          <w:r>
            <w:rPr>
              <w:color w:val="808080"/>
            </w:rPr>
            <w:t>单击此处输入文字。</w:t>
          </w:r>
        </w:p>
      </w:docPartBody>
    </w:docPart>
    <w:docPart>
      <w:docPartPr>
        <w:name w:val="{62737f6e-0692-451d-b2d2-5012386f75be}"/>
        <w:style w:val=""/>
        <w:category>
          <w:name w:val="常规"/>
          <w:gallery w:val="placeholder"/>
        </w:category>
        <w:types>
          <w:type w:val="bbPlcHdr"/>
        </w:types>
        <w:behaviors>
          <w:behavior w:val="content"/>
        </w:behaviors>
        <w:description w:val=""/>
        <w:guid w:val="{62737f6e-0692-451d-b2d2-5012386f75be}"/>
      </w:docPartPr>
      <w:docPartBody>
        <w:p>
          <w:r>
            <w:rPr>
              <w:color w:val="808080"/>
            </w:rPr>
            <w:t>单击此处输入文字。</w:t>
          </w:r>
        </w:p>
      </w:docPartBody>
    </w:docPart>
    <w:docPart>
      <w:docPartPr>
        <w:name w:val="{1aed26e9-f9c1-44db-85d2-7cd6626e54c4}"/>
        <w:style w:val=""/>
        <w:category>
          <w:name w:val="常规"/>
          <w:gallery w:val="placeholder"/>
        </w:category>
        <w:types>
          <w:type w:val="bbPlcHdr"/>
        </w:types>
        <w:behaviors>
          <w:behavior w:val="content"/>
        </w:behaviors>
        <w:description w:val=""/>
        <w:guid w:val="{1aed26e9-f9c1-44db-85d2-7cd6626e54c4}"/>
      </w:docPartPr>
      <w:docPartBody>
        <w:p>
          <w:r>
            <w:rPr>
              <w:color w:val="808080"/>
            </w:rPr>
            <w:t>单击此处输入文字。</w:t>
          </w:r>
        </w:p>
      </w:docPartBody>
    </w:docPart>
    <w:docPart>
      <w:docPartPr>
        <w:name w:val="{cd7ce662-4437-4a7e-b8bc-7f2ddee62330}"/>
        <w:style w:val=""/>
        <w:category>
          <w:name w:val="常规"/>
          <w:gallery w:val="placeholder"/>
        </w:category>
        <w:types>
          <w:type w:val="bbPlcHdr"/>
        </w:types>
        <w:behaviors>
          <w:behavior w:val="content"/>
        </w:behaviors>
        <w:description w:val=""/>
        <w:guid w:val="{cd7ce662-4437-4a7e-b8bc-7f2ddee62330}"/>
      </w:docPartPr>
      <w:docPartBody>
        <w:p>
          <w:r>
            <w:rPr>
              <w:color w:val="808080"/>
            </w:rPr>
            <w:t>单击此处输入文字。</w:t>
          </w:r>
        </w:p>
      </w:docPartBody>
    </w:docPart>
    <w:docPart>
      <w:docPartPr>
        <w:name w:val="{0f033fed-ddde-4051-ab02-b4f2a2a9dcbb}"/>
        <w:style w:val=""/>
        <w:category>
          <w:name w:val="常规"/>
          <w:gallery w:val="placeholder"/>
        </w:category>
        <w:types>
          <w:type w:val="bbPlcHdr"/>
        </w:types>
        <w:behaviors>
          <w:behavior w:val="content"/>
        </w:behaviors>
        <w:description w:val=""/>
        <w:guid w:val="{0f033fed-ddde-4051-ab02-b4f2a2a9dcbb}"/>
      </w:docPartPr>
      <w:docPartBody>
        <w:p>
          <w:r>
            <w:rPr>
              <w:color w:val="808080"/>
            </w:rPr>
            <w:t>单击此处输入文字。</w:t>
          </w:r>
        </w:p>
      </w:docPartBody>
    </w:docPart>
    <w:docPart>
      <w:docPartPr>
        <w:name w:val="{956aa5f2-a017-4b3f-9ec1-e53b7f7b0802}"/>
        <w:style w:val=""/>
        <w:category>
          <w:name w:val="常规"/>
          <w:gallery w:val="placeholder"/>
        </w:category>
        <w:types>
          <w:type w:val="bbPlcHdr"/>
        </w:types>
        <w:behaviors>
          <w:behavior w:val="content"/>
        </w:behaviors>
        <w:description w:val=""/>
        <w:guid w:val="{956aa5f2-a017-4b3f-9ec1-e53b7f7b0802}"/>
      </w:docPartPr>
      <w:docPartBody>
        <w:p>
          <w:r>
            <w:rPr>
              <w:color w:val="808080"/>
            </w:rPr>
            <w:t>单击此处输入文字。</w:t>
          </w:r>
        </w:p>
      </w:docPartBody>
    </w:docPart>
    <w:docPart>
      <w:docPartPr>
        <w:name w:val="{f05745de-1d83-4065-b231-1ed97eeb70c0}"/>
        <w:style w:val=""/>
        <w:category>
          <w:name w:val="常规"/>
          <w:gallery w:val="placeholder"/>
        </w:category>
        <w:types>
          <w:type w:val="bbPlcHdr"/>
        </w:types>
        <w:behaviors>
          <w:behavior w:val="content"/>
        </w:behaviors>
        <w:description w:val=""/>
        <w:guid w:val="{f05745de-1d83-4065-b231-1ed97eeb70c0}"/>
      </w:docPartPr>
      <w:docPartBody>
        <w:p>
          <w:r>
            <w:rPr>
              <w:color w:val="808080"/>
            </w:rPr>
            <w:t>单击此处输入文字。</w:t>
          </w:r>
        </w:p>
      </w:docPartBody>
    </w:docPart>
    <w:docPart>
      <w:docPartPr>
        <w:name w:val="{f661b560-4c2b-47b9-9afb-a50b697b694c}"/>
        <w:style w:val=""/>
        <w:category>
          <w:name w:val="常规"/>
          <w:gallery w:val="placeholder"/>
        </w:category>
        <w:types>
          <w:type w:val="bbPlcHdr"/>
        </w:types>
        <w:behaviors>
          <w:behavior w:val="content"/>
        </w:behaviors>
        <w:description w:val=""/>
        <w:guid w:val="{f661b560-4c2b-47b9-9afb-a50b697b694c}"/>
      </w:docPartPr>
      <w:docPartBody>
        <w:p>
          <w:r>
            <w:rPr>
              <w:color w:val="808080"/>
            </w:rPr>
            <w:t>单击此处输入文字。</w:t>
          </w:r>
        </w:p>
      </w:docPartBody>
    </w:docPart>
    <w:docPart>
      <w:docPartPr>
        <w:name w:val="{eabe227f-4ebf-46f8-be13-9bd94e36781c}"/>
        <w:style w:val=""/>
        <w:category>
          <w:name w:val="常规"/>
          <w:gallery w:val="placeholder"/>
        </w:category>
        <w:types>
          <w:type w:val="bbPlcHdr"/>
        </w:types>
        <w:behaviors>
          <w:behavior w:val="content"/>
        </w:behaviors>
        <w:description w:val=""/>
        <w:guid w:val="{eabe227f-4ebf-46f8-be13-9bd94e36781c}"/>
      </w:docPartPr>
      <w:docPartBody>
        <w:p>
          <w:r>
            <w:rPr>
              <w:color w:val="808080"/>
            </w:rPr>
            <w:t>单击此处输入文字。</w:t>
          </w:r>
        </w:p>
      </w:docPartBody>
    </w:docPart>
    <w:docPart>
      <w:docPartPr>
        <w:name w:val="{2d011c5c-f965-4b1e-ac73-0c06c999ebc4}"/>
        <w:style w:val=""/>
        <w:category>
          <w:name w:val="常规"/>
          <w:gallery w:val="placeholder"/>
        </w:category>
        <w:types>
          <w:type w:val="bbPlcHdr"/>
        </w:types>
        <w:behaviors>
          <w:behavior w:val="content"/>
        </w:behaviors>
        <w:description w:val=""/>
        <w:guid w:val="{2d011c5c-f965-4b1e-ac73-0c06c999ebc4}"/>
      </w:docPartPr>
      <w:docPartBody>
        <w:p>
          <w:r>
            <w:rPr>
              <w:color w:val="808080"/>
            </w:rPr>
            <w:t>单击此处输入文字。</w:t>
          </w:r>
        </w:p>
      </w:docPartBody>
    </w:docPart>
    <w:docPart>
      <w:docPartPr>
        <w:name w:val="{1453b824-2aa3-4d65-a2fe-356275e2ad15}"/>
        <w:style w:val=""/>
        <w:category>
          <w:name w:val="常规"/>
          <w:gallery w:val="placeholder"/>
        </w:category>
        <w:types>
          <w:type w:val="bbPlcHdr"/>
        </w:types>
        <w:behaviors>
          <w:behavior w:val="content"/>
        </w:behaviors>
        <w:description w:val=""/>
        <w:guid w:val="{1453b824-2aa3-4d65-a2fe-356275e2ad15}"/>
      </w:docPartPr>
      <w:docPartBody>
        <w:p>
          <w:r>
            <w:rPr>
              <w:color w:val="808080"/>
            </w:rPr>
            <w:t>单击此处输入文字。</w:t>
          </w:r>
        </w:p>
      </w:docPartBody>
    </w:docPart>
    <w:docPart>
      <w:docPartPr>
        <w:name w:val="{fd8cd748-ee63-4db1-9ee1-c42f94af2361}"/>
        <w:style w:val=""/>
        <w:category>
          <w:name w:val="常规"/>
          <w:gallery w:val="placeholder"/>
        </w:category>
        <w:types>
          <w:type w:val="bbPlcHdr"/>
        </w:types>
        <w:behaviors>
          <w:behavior w:val="content"/>
        </w:behaviors>
        <w:description w:val=""/>
        <w:guid w:val="{fd8cd748-ee63-4db1-9ee1-c42f94af236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1A001A"/>
    <w:rsid w:val="001A001A"/>
    <w:rsid w:val="00D31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5791</Words>
  <Characters>5940</Characters>
  <Lines>32</Lines>
  <Paragraphs>9</Paragraphs>
  <TotalTime>4</TotalTime>
  <ScaleCrop>false</ScaleCrop>
  <LinksUpToDate>false</LinksUpToDate>
  <CharactersWithSpaces>7125</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2014-11-01T04:08:00Z</dcterms:created>
  <dc:creator>liuwg2</dc:creator>
  <cp:lastModifiedBy>甘露</cp:lastModifiedBy>
  <dcterms:modified xsi:type="dcterms:W3CDTF">2026-06-17T06:40:34Z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262B0110E5CA629BBE7AED6652496C8D_43</vt:lpwstr>
  </property>
</Properties>
</file>