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80" w:firstLineChars="200"/>
        <w:jc w:val="center"/>
        <w:textAlignment w:val="auto"/>
        <w:outlineLvl w:val="9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附件1</w:t>
      </w:r>
      <w:bookmarkStart w:id="0" w:name="_GoBack"/>
      <w:bookmarkEnd w:id="0"/>
    </w:p>
    <w:p>
      <w:pPr>
        <w:pStyle w:val="5"/>
        <w:keepNext w:val="0"/>
        <w:keepLines w:val="0"/>
        <w:widowControl/>
        <w:suppressLineNumbers w:val="0"/>
        <w:spacing w:before="0" w:beforeAutospacing="0" w:after="0" w:afterAutospacing="0"/>
        <w:ind w:left="0" w:firstLine="0"/>
        <w:jc w:val="center"/>
        <w:rPr>
          <w:rFonts w:hint="eastAsia" w:asciiTheme="majorEastAsia" w:hAnsiTheme="majorEastAsia" w:eastAsiaTheme="majorEastAsia" w:cstheme="majorEastAsia"/>
          <w:sz w:val="36"/>
          <w:szCs w:val="36"/>
        </w:rPr>
      </w:pPr>
      <w:r>
        <w:rPr>
          <w:rFonts w:hint="eastAsia" w:asciiTheme="majorEastAsia" w:hAnsiTheme="majorEastAsia" w:eastAsiaTheme="majorEastAsia" w:cstheme="majorEastAsia"/>
          <w:sz w:val="36"/>
          <w:szCs w:val="36"/>
          <w:lang w:val="en-US" w:eastAsia="zh-CN"/>
        </w:rPr>
        <w:t>鲁厂2026至2027年</w:t>
      </w:r>
      <w:r>
        <w:rPr>
          <w:rFonts w:hint="eastAsia" w:asciiTheme="majorEastAsia" w:hAnsiTheme="majorEastAsia" w:eastAsiaTheme="majorEastAsia" w:cstheme="majorEastAsia"/>
          <w:sz w:val="36"/>
          <w:szCs w:val="36"/>
        </w:rPr>
        <w:t>办公设备维修服务要求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1080" w:leftChars="0"/>
        <w:rPr>
          <w:rFonts w:hint="eastAsia" w:asciiTheme="majorEastAsia" w:hAnsiTheme="majorEastAsia" w:eastAsiaTheme="majorEastAsia" w:cstheme="majorEastAsia"/>
          <w:sz w:val="36"/>
          <w:szCs w:val="36"/>
        </w:rPr>
      </w:pPr>
    </w:p>
    <w:p>
      <w:pPr>
        <w:keepNext w:val="0"/>
        <w:keepLines w:val="0"/>
        <w:widowControl/>
        <w:suppressLineNumbers w:val="0"/>
        <w:ind w:left="1078" w:leftChars="342" w:hanging="360" w:hangingChars="100"/>
        <w:jc w:val="left"/>
        <w:rPr>
          <w:rFonts w:hint="default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  <w:t>1.服务时间：2026年7月1日起至2027年6月30日。</w:t>
      </w:r>
    </w:p>
    <w:p>
      <w:pPr>
        <w:keepNext w:val="0"/>
        <w:keepLines w:val="0"/>
        <w:widowControl/>
        <w:suppressLineNumbers w:val="0"/>
        <w:ind w:left="1078" w:leftChars="342" w:hanging="360" w:hangingChars="100"/>
        <w:jc w:val="left"/>
        <w:rPr>
          <w:rFonts w:hint="eastAsia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  <w:t>2.服务范围：鲁布革电厂罗平、乃格、大坝区域办公设备（复印机，打印机等）定期维护保养和维修，具体为清洁、润滑、更换易损件等工作，确保设备设施的正常运行。</w:t>
      </w:r>
    </w:p>
    <w:p>
      <w:pPr>
        <w:keepNext w:val="0"/>
        <w:keepLines w:val="0"/>
        <w:widowControl/>
        <w:suppressLineNumbers w:val="0"/>
        <w:ind w:left="1078" w:leftChars="342" w:hanging="360" w:hangingChars="100"/>
        <w:jc w:val="left"/>
        <w:rPr>
          <w:rFonts w:hint="eastAsia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  <w:t>3.服务标准：接到报修电话后罗平在4小时（乃格、大坝24小时）内安排维修人员上门检查，根据设备故障情况制定维修方案，并在维修完成后进行设备调试，确保设备正常运行。</w:t>
      </w:r>
    </w:p>
    <w:p>
      <w:pPr>
        <w:keepNext w:val="0"/>
        <w:keepLines w:val="0"/>
        <w:widowControl/>
        <w:suppressLineNumbers w:val="0"/>
        <w:ind w:left="1078" w:leftChars="342" w:hanging="360" w:hangingChars="100"/>
        <w:jc w:val="left"/>
        <w:rPr>
          <w:rFonts w:hint="default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  <w:t>4.更换的配件需与配件清单一致，更换的配件必须是原装，不能使用二手和非原装，更换下来的配件需交回甲方。</w:t>
      </w:r>
    </w:p>
    <w:p>
      <w:pPr>
        <w:keepNext w:val="0"/>
        <w:keepLines w:val="0"/>
        <w:widowControl/>
        <w:suppressLineNumbers w:val="0"/>
        <w:ind w:left="1078" w:leftChars="342" w:hanging="360" w:hangingChars="100"/>
        <w:jc w:val="left"/>
        <w:rPr>
          <w:rFonts w:hint="default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kern w:val="0"/>
          <w:sz w:val="36"/>
          <w:szCs w:val="36"/>
          <w:lang w:val="en-US" w:eastAsia="zh-CN" w:bidi="ar"/>
        </w:rPr>
        <w:t>5.其他：需要在罗平县城内至少有一个门店，且不少于1个维修人员在此门店上班。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Theme="majorEastAsia" w:hAnsiTheme="majorEastAsia" w:eastAsiaTheme="majorEastAsia" w:cstheme="majorEastAsia"/>
          <w:sz w:val="36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485C25"/>
    <w:multiLevelType w:val="multilevel"/>
    <w:tmpl w:val="5F485C25"/>
    <w:lvl w:ilvl="0" w:tentative="0">
      <w:start w:val="1"/>
      <w:numFmt w:val="decimal"/>
      <w:pStyle w:val="8"/>
      <w:lvlText w:val="%1."/>
      <w:lvlJc w:val="left"/>
      <w:pPr>
        <w:tabs>
          <w:tab w:val="left" w:pos="567"/>
        </w:tabs>
        <w:ind w:left="567" w:hanging="567"/>
      </w:pPr>
      <w:rPr>
        <w:rFonts w:hint="default" w:ascii="Times New Roman" w:hAnsi="Times New Roman" w:cs="Times New Roman"/>
        <w:b/>
        <w:color w:val="auto"/>
        <w:sz w:val="30"/>
        <w:szCs w:val="30"/>
      </w:rPr>
    </w:lvl>
    <w:lvl w:ilvl="1" w:tentative="0">
      <w:start w:val="1"/>
      <w:numFmt w:val="lowerLetter"/>
      <w:pStyle w:val="3"/>
      <w:lvlText w:val="(%2)"/>
      <w:lvlJc w:val="left"/>
      <w:pPr>
        <w:tabs>
          <w:tab w:val="left" w:pos="1287"/>
        </w:tabs>
        <w:ind w:left="1287" w:hanging="567"/>
      </w:pPr>
      <w:rPr>
        <w:rFonts w:hint="default" w:ascii="Times New Roman" w:hAnsi="Times New Roman"/>
        <w:b w:val="0"/>
        <w:i w:val="0"/>
        <w:color w:val="auto"/>
        <w:sz w:val="24"/>
        <w:u w:val="none"/>
        <w:lang w:eastAsia="zh-CN"/>
      </w:rPr>
    </w:lvl>
    <w:lvl w:ilvl="2" w:tentative="0">
      <w:start w:val="1"/>
      <w:numFmt w:val="lowerRoman"/>
      <w:pStyle w:val="4"/>
      <w:lvlText w:val="(%3)"/>
      <w:lvlJc w:val="left"/>
      <w:pPr>
        <w:tabs>
          <w:tab w:val="left" w:pos="1647"/>
        </w:tabs>
        <w:ind w:left="1647" w:hanging="567"/>
      </w:pPr>
      <w:rPr>
        <w:rFonts w:hint="default" w:ascii="Times New Roman" w:hAnsi="Times New Roman"/>
        <w:b w:val="0"/>
        <w:i w:val="0"/>
        <w:sz w:val="24"/>
      </w:rPr>
    </w:lvl>
    <w:lvl w:ilvl="3" w:tentative="0">
      <w:start w:val="1"/>
      <w:numFmt w:val="lowerLetter"/>
      <w:lvlText w:val="%4)"/>
      <w:lvlJc w:val="left"/>
      <w:pPr>
        <w:tabs>
          <w:tab w:val="left" w:pos="3404"/>
        </w:tabs>
        <w:ind w:left="3404" w:hanging="851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0"/>
        </w:tabs>
        <w:ind w:left="4112" w:hanging="708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0"/>
        </w:tabs>
        <w:ind w:left="4820" w:hanging="708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0"/>
        </w:tabs>
        <w:ind w:left="5528" w:hanging="708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0"/>
        </w:tabs>
        <w:ind w:left="6236" w:hanging="708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6944"/>
        </w:tabs>
        <w:ind w:left="6944" w:hanging="708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172A27"/>
    <w:rsid w:val="00A41E1A"/>
    <w:rsid w:val="00C448CD"/>
    <w:rsid w:val="00CA4258"/>
    <w:rsid w:val="024C0ED1"/>
    <w:rsid w:val="03082909"/>
    <w:rsid w:val="05087233"/>
    <w:rsid w:val="05B57C30"/>
    <w:rsid w:val="06536432"/>
    <w:rsid w:val="06A74079"/>
    <w:rsid w:val="090A12E5"/>
    <w:rsid w:val="09745FE0"/>
    <w:rsid w:val="09DE7C9D"/>
    <w:rsid w:val="09EE1557"/>
    <w:rsid w:val="0B3D00D6"/>
    <w:rsid w:val="0B866072"/>
    <w:rsid w:val="0CBB296F"/>
    <w:rsid w:val="0E4129DB"/>
    <w:rsid w:val="0FF90BC3"/>
    <w:rsid w:val="103C2486"/>
    <w:rsid w:val="10532F4B"/>
    <w:rsid w:val="108E10B6"/>
    <w:rsid w:val="119D0EA9"/>
    <w:rsid w:val="12591626"/>
    <w:rsid w:val="135D59D1"/>
    <w:rsid w:val="16FF5B47"/>
    <w:rsid w:val="175B29DE"/>
    <w:rsid w:val="178612A4"/>
    <w:rsid w:val="186A2B9B"/>
    <w:rsid w:val="18E54327"/>
    <w:rsid w:val="18F83704"/>
    <w:rsid w:val="1A340F0D"/>
    <w:rsid w:val="1B6437FD"/>
    <w:rsid w:val="1EBF15A6"/>
    <w:rsid w:val="20FC0C13"/>
    <w:rsid w:val="21CC3202"/>
    <w:rsid w:val="22067C90"/>
    <w:rsid w:val="22261312"/>
    <w:rsid w:val="22873935"/>
    <w:rsid w:val="2445130D"/>
    <w:rsid w:val="25641764"/>
    <w:rsid w:val="257A093C"/>
    <w:rsid w:val="28956042"/>
    <w:rsid w:val="28A302C9"/>
    <w:rsid w:val="28FC354A"/>
    <w:rsid w:val="2A6E58E6"/>
    <w:rsid w:val="2AD33150"/>
    <w:rsid w:val="2B45623B"/>
    <w:rsid w:val="2C1063DB"/>
    <w:rsid w:val="2CFB5FD8"/>
    <w:rsid w:val="2DBB2B93"/>
    <w:rsid w:val="2F413C94"/>
    <w:rsid w:val="2F5042AE"/>
    <w:rsid w:val="3026520B"/>
    <w:rsid w:val="332A7E02"/>
    <w:rsid w:val="332B5883"/>
    <w:rsid w:val="334141A4"/>
    <w:rsid w:val="347A0B41"/>
    <w:rsid w:val="34B67588"/>
    <w:rsid w:val="34F54AEF"/>
    <w:rsid w:val="35931F67"/>
    <w:rsid w:val="36F82FBB"/>
    <w:rsid w:val="38926838"/>
    <w:rsid w:val="38EE3475"/>
    <w:rsid w:val="39374B6F"/>
    <w:rsid w:val="39756B2B"/>
    <w:rsid w:val="3A150CD9"/>
    <w:rsid w:val="3AA752B0"/>
    <w:rsid w:val="3B3B0FE0"/>
    <w:rsid w:val="3ED24E20"/>
    <w:rsid w:val="3ED30323"/>
    <w:rsid w:val="3FB41B8F"/>
    <w:rsid w:val="405D23A8"/>
    <w:rsid w:val="40C45161"/>
    <w:rsid w:val="40D86FD3"/>
    <w:rsid w:val="41B13CED"/>
    <w:rsid w:val="43FC5D17"/>
    <w:rsid w:val="44FD333B"/>
    <w:rsid w:val="45643FE4"/>
    <w:rsid w:val="46E81BE2"/>
    <w:rsid w:val="46F843FA"/>
    <w:rsid w:val="47B65AB2"/>
    <w:rsid w:val="48A27589"/>
    <w:rsid w:val="48DD0D98"/>
    <w:rsid w:val="49734B0E"/>
    <w:rsid w:val="4AD71C22"/>
    <w:rsid w:val="4BD642F8"/>
    <w:rsid w:val="4C1F216E"/>
    <w:rsid w:val="4CEC5982"/>
    <w:rsid w:val="4D365A25"/>
    <w:rsid w:val="4FD87D0C"/>
    <w:rsid w:val="51640797"/>
    <w:rsid w:val="521B6D15"/>
    <w:rsid w:val="52A03BD4"/>
    <w:rsid w:val="52EA6014"/>
    <w:rsid w:val="56750AE4"/>
    <w:rsid w:val="58144D0D"/>
    <w:rsid w:val="5A615D8B"/>
    <w:rsid w:val="5AFC19D5"/>
    <w:rsid w:val="5C702869"/>
    <w:rsid w:val="5D5450B4"/>
    <w:rsid w:val="60C65E39"/>
    <w:rsid w:val="61EA56B3"/>
    <w:rsid w:val="62C04166"/>
    <w:rsid w:val="62F12662"/>
    <w:rsid w:val="63B1399A"/>
    <w:rsid w:val="64114CB8"/>
    <w:rsid w:val="64B322C3"/>
    <w:rsid w:val="64D12B05"/>
    <w:rsid w:val="65AB6FD8"/>
    <w:rsid w:val="65C06F7D"/>
    <w:rsid w:val="66063E6E"/>
    <w:rsid w:val="69DF44BF"/>
    <w:rsid w:val="6D2C4F2B"/>
    <w:rsid w:val="6D9013CC"/>
    <w:rsid w:val="6E2241BE"/>
    <w:rsid w:val="6F0D6FD9"/>
    <w:rsid w:val="6F853E06"/>
    <w:rsid w:val="6FD0517F"/>
    <w:rsid w:val="7111358D"/>
    <w:rsid w:val="71357FFB"/>
    <w:rsid w:val="717147B6"/>
    <w:rsid w:val="73A45AC4"/>
    <w:rsid w:val="73F15E96"/>
    <w:rsid w:val="74221C16"/>
    <w:rsid w:val="78203E29"/>
    <w:rsid w:val="78263EBE"/>
    <w:rsid w:val="795D3D1D"/>
    <w:rsid w:val="79EA1711"/>
    <w:rsid w:val="7AB16320"/>
    <w:rsid w:val="7AD5543C"/>
    <w:rsid w:val="7B57037A"/>
    <w:rsid w:val="7D1F193A"/>
    <w:rsid w:val="7D52783E"/>
    <w:rsid w:val="7D6903CE"/>
    <w:rsid w:val="7E246903"/>
    <w:rsid w:val="7F1D30E1"/>
    <w:rsid w:val="7F867444"/>
    <w:rsid w:val="7FBA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1287" w:hanging="567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1647" w:hanging="567"/>
      <w:outlineLvl w:val="2"/>
    </w:pPr>
    <w:rPr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8">
    <w:name w:val="样式2"/>
    <w:basedOn w:val="2"/>
    <w:qFormat/>
    <w:uiPriority w:val="0"/>
    <w:pPr>
      <w:numPr>
        <w:ilvl w:val="0"/>
        <w:numId w:val="1"/>
      </w:numPr>
    </w:pPr>
    <w:rPr>
      <w:rFonts w:ascii="Calibri" w:hAnsi="Calibri"/>
      <w:caps/>
      <w:snapToGrid w:val="0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218</Words>
  <Characters>231</Characters>
  <Lines>0</Lines>
  <Paragraphs>0</Paragraphs>
  <TotalTime>93</TotalTime>
  <ScaleCrop>false</ScaleCrop>
  <LinksUpToDate>false</LinksUpToDate>
  <CharactersWithSpaces>231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zhaoxinlei</dc:creator>
  <cp:lastModifiedBy>刘文绘</cp:lastModifiedBy>
  <cp:lastPrinted>2024-07-12T00:26:00Z</cp:lastPrinted>
  <dcterms:modified xsi:type="dcterms:W3CDTF">2026-06-17T08:19:38Z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0CBC0851E6814B989F2F8CB6CB0D74CD</vt:lpwstr>
  </property>
</Properties>
</file>