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after="0" w:line="560" w:lineRule="exact"/>
        <w:rPr>
          <w:rFonts w:hint="eastAsia"/>
          <w:lang w:val="en-US" w:eastAsia="zh-CN"/>
        </w:rPr>
      </w:pPr>
      <w:r>
        <w:rPr>
          <w:rFonts w:hint="eastAsia"/>
          <w:lang w:val="en-US" w:eastAsia="zh-CN"/>
        </w:rPr>
        <w:t>表</w:t>
      </w:r>
      <w:r>
        <w:rPr>
          <w:rFonts w:hint="eastAsia" w:ascii="仿宋_GB2312" w:hAnsi="仿宋_GB2312" w:cs="仿宋_GB2312"/>
          <w:lang w:val="en-US" w:eastAsia="zh-CN"/>
        </w:rPr>
        <w:t>6</w:t>
      </w:r>
      <w:r>
        <w:rPr>
          <w:rFonts w:hint="eastAsia"/>
          <w:lang w:val="en-US" w:eastAsia="zh-CN"/>
        </w:rPr>
        <w:t>-合同修改对照表（需求计划填报时使用）</w:t>
      </w:r>
    </w:p>
    <w:tbl>
      <w:tblPr>
        <w:tblStyle w:val="6"/>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449"/>
        <w:gridCol w:w="1079"/>
        <w:gridCol w:w="885"/>
        <w:gridCol w:w="4399"/>
        <w:gridCol w:w="2583"/>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val="en-US" w:eastAsia="zh-CN" w:bidi="ar"/>
              </w:rPr>
              <w:t>采购需求计划</w:t>
            </w:r>
            <w:r>
              <w:rPr>
                <w:rFonts w:hint="eastAsia" w:ascii="仿宋_GB2312" w:hAnsi="仿宋_GB2312" w:eastAsia="仿宋_GB2312" w:cs="仿宋_GB2312"/>
                <w:b/>
                <w:bCs/>
                <w:kern w:val="0"/>
                <w:sz w:val="18"/>
                <w:szCs w:val="18"/>
                <w:lang w:bidi="ar"/>
              </w:rPr>
              <w:t>名称</w:t>
            </w:r>
          </w:p>
        </w:tc>
        <w:tc>
          <w:tcPr>
            <w:tcW w:w="10965" w:type="dxa"/>
            <w:gridSpan w:val="3"/>
            <w:noWrap w:val="0"/>
            <w:vAlign w:val="center"/>
          </w:tcPr>
          <w:p>
            <w:pPr>
              <w:spacing w:line="560" w:lineRule="exact"/>
              <w:jc w:val="center"/>
              <w:rPr>
                <w:rFonts w:hint="eastAsia" w:ascii="仿宋_GB2312" w:hAnsi="仿宋_GB2312" w:eastAsia="仿宋_GB2312" w:cs="仿宋_GB2312"/>
                <w:sz w:val="18"/>
                <w:szCs w:val="18"/>
              </w:rPr>
            </w:pPr>
            <w:bookmarkStart w:id="0" w:name="_GoBack"/>
            <w:r>
              <w:rPr>
                <w:rFonts w:hint="eastAsia" w:ascii="仿宋_GB2312" w:hAnsi="仿宋_GB2312" w:eastAsia="仿宋_GB2312" w:cs="仿宋_GB2312"/>
                <w:sz w:val="18"/>
                <w:szCs w:val="18"/>
                <w:woUserID w:val="1"/>
              </w:rPr>
              <w:t>启安众智公司2026-2027年高新技术企业申报咨询及服务项目</w:t>
            </w:r>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pPr>
              <w:widowControl/>
              <w:jc w:val="center"/>
              <w:textAlignment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合同文本一级分类名称</w:t>
            </w:r>
          </w:p>
        </w:tc>
        <w:tc>
          <w:tcPr>
            <w:tcW w:w="4399" w:type="dxa"/>
            <w:noWrap w:val="0"/>
            <w:vAlign w:val="center"/>
          </w:tcPr>
          <w:p>
            <w:pPr>
              <w:jc w:val="left"/>
              <w:rPr>
                <w:rFonts w:hint="default" w:ascii="仿宋_GB2312" w:hAnsi="仿宋_GB2312" w:eastAsia="仿宋_GB2312" w:cs="仿宋_GB2312"/>
                <w:i/>
                <w:iCs/>
                <w:color w:val="auto"/>
                <w:sz w:val="18"/>
                <w:szCs w:val="18"/>
                <w:highlight w:val="none"/>
                <w:lang w:val="en-US" w:eastAsia="zh-CN"/>
              </w:rPr>
            </w:pPr>
            <w:r>
              <w:rPr>
                <w:rFonts w:hint="eastAsia" w:ascii="仿宋_GB2312" w:hAnsi="仿宋_GB2312" w:eastAsia="仿宋_GB2312" w:cs="仿宋_GB2312"/>
                <w:i/>
                <w:iCs/>
                <w:color w:val="auto"/>
                <w:sz w:val="18"/>
                <w:szCs w:val="18"/>
                <w:highlight w:val="none"/>
                <w:lang w:val="en-US" w:eastAsia="zh-CN"/>
              </w:rPr>
              <w:t>08咨询委托合同</w:t>
            </w:r>
          </w:p>
        </w:tc>
        <w:tc>
          <w:tcPr>
            <w:tcW w:w="2583" w:type="dxa"/>
            <w:noWrap w:val="0"/>
            <w:vAlign w:val="center"/>
          </w:tcPr>
          <w:p>
            <w:pPr>
              <w:jc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合同文本二级分类名称</w:t>
            </w:r>
          </w:p>
        </w:tc>
        <w:tc>
          <w:tcPr>
            <w:tcW w:w="3983" w:type="dxa"/>
            <w:noWrap w:val="0"/>
            <w:vAlign w:val="center"/>
          </w:tcPr>
          <w:p>
            <w:pPr>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i/>
                <w:iCs/>
                <w:color w:val="auto"/>
                <w:sz w:val="18"/>
                <w:szCs w:val="18"/>
                <w:highlight w:val="none"/>
                <w:lang w:val="en-US" w:eastAsia="zh-CN"/>
              </w:rPr>
              <w:t>02咨询服务合同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noWrap w:val="0"/>
            <w:vAlign w:val="center"/>
          </w:tcPr>
          <w:p>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选用合同标准文本名称</w:t>
            </w:r>
          </w:p>
        </w:tc>
        <w:tc>
          <w:tcPr>
            <w:tcW w:w="6566" w:type="dxa"/>
            <w:gridSpan w:val="2"/>
            <w:noWrap w:val="0"/>
            <w:vAlign w:val="center"/>
          </w:tcPr>
          <w:p>
            <w:pPr>
              <w:spacing w:line="560" w:lineRule="exact"/>
              <w:rPr>
                <w:rFonts w:hint="eastAsia" w:ascii="仿宋_GB2312" w:hAnsi="仿宋_GB2312" w:eastAsia="仿宋_GB2312" w:cs="仿宋_GB2312"/>
                <w:i/>
                <w:iCs/>
                <w:sz w:val="18"/>
                <w:szCs w:val="18"/>
              </w:rPr>
            </w:pPr>
            <w:r>
              <w:rPr>
                <w:rFonts w:hint="eastAsia" w:ascii="仿宋_GB2312" w:hAnsi="仿宋_GB2312" w:eastAsia="仿宋_GB2312" w:cs="仿宋_GB2312"/>
                <w:i/>
                <w:iCs/>
                <w:sz w:val="18"/>
                <w:szCs w:val="18"/>
              </w:rPr>
              <w:t>专项咨询服务合同（2025年版）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序号</w:t>
            </w:r>
          </w:p>
        </w:tc>
        <w:tc>
          <w:tcPr>
            <w:tcW w:w="1079" w:type="dxa"/>
            <w:noWrap w:val="0"/>
            <w:vAlign w:val="center"/>
          </w:tcPr>
          <w:p>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修改章节</w:t>
            </w:r>
          </w:p>
        </w:tc>
        <w:tc>
          <w:tcPr>
            <w:tcW w:w="5284" w:type="dxa"/>
            <w:gridSpan w:val="2"/>
            <w:noWrap w:val="0"/>
            <w:vAlign w:val="center"/>
          </w:tcPr>
          <w:p>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原合同条款内容</w:t>
            </w:r>
          </w:p>
        </w:tc>
        <w:tc>
          <w:tcPr>
            <w:tcW w:w="6566" w:type="dxa"/>
            <w:gridSpan w:val="2"/>
            <w:noWrap w:val="0"/>
            <w:vAlign w:val="center"/>
          </w:tcPr>
          <w:p>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sz w:val="18"/>
                <w:szCs w:val="18"/>
              </w:rPr>
            </w:pPr>
            <w:r>
              <w:rPr>
                <w:rFonts w:hint="eastAsia" w:ascii="仿宋_GB2312" w:hAnsi="仿宋_GB2312" w:eastAsia="仿宋_GB2312" w:cs="仿宋_GB2312"/>
                <w:kern w:val="0"/>
                <w:sz w:val="18"/>
                <w:szCs w:val="18"/>
                <w:lang w:bidi="ar"/>
              </w:rPr>
              <w:t>1</w:t>
            </w:r>
          </w:p>
        </w:tc>
        <w:tc>
          <w:tcPr>
            <w:tcW w:w="1079" w:type="dxa"/>
            <w:noWrap w:val="0"/>
            <w:vAlign w:val="center"/>
          </w:tcPr>
          <w:p>
            <w:pPr>
              <w:pStyle w:val="5"/>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第一条  专项咨询服务内容与要求</w:t>
            </w:r>
          </w:p>
        </w:tc>
        <w:tc>
          <w:tcPr>
            <w:tcW w:w="5284" w:type="dxa"/>
            <w:gridSpan w:val="2"/>
            <w:noWrap w:val="0"/>
            <w:vAlign w:val="center"/>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1.1 </w:t>
            </w:r>
            <w:r>
              <w:rPr>
                <w:rFonts w:hint="eastAsia" w:ascii="仿宋_GB2312" w:hAnsi="仿宋_GB2312" w:eastAsia="仿宋_GB2312" w:cs="仿宋_GB2312"/>
                <w:sz w:val="18"/>
                <w:szCs w:val="18"/>
              </w:rPr>
              <w:t>咨询的具体内容：</w:t>
            </w:r>
            <w:permStart w:id="0" w:edGrp="everyone"/>
            <w:r>
              <w:rPr>
                <w:rFonts w:hint="eastAsia" w:ascii="仿宋_GB2312" w:hAnsi="仿宋_GB2312" w:eastAsia="仿宋_GB2312" w:cs="仿宋_GB2312"/>
                <w:sz w:val="18"/>
                <w:szCs w:val="18"/>
                <w:lang w:val="en-US" w:eastAsia="zh-CN"/>
              </w:rPr>
              <w:t xml:space="preserve">      </w:t>
            </w:r>
            <w:permEnd w:id="0"/>
            <w:r>
              <w:rPr>
                <w:rFonts w:hint="eastAsia" w:ascii="仿宋_GB2312" w:hAnsi="仿宋_GB2312" w:eastAsia="仿宋_GB2312" w:cs="仿宋_GB2312"/>
                <w:sz w:val="18"/>
                <w:szCs w:val="18"/>
              </w:rPr>
              <w:t>。</w:t>
            </w:r>
          </w:p>
          <w:p>
            <w:pPr>
              <w:jc w:val="left"/>
              <w:rPr>
                <w:rFonts w:hint="eastAsia" w:ascii="仿宋_GB2312" w:hAnsi="仿宋_GB2312" w:eastAsia="仿宋_GB2312" w:cs="仿宋_GB2312"/>
                <w:b/>
                <w:bCs/>
                <w:sz w:val="18"/>
                <w:szCs w:val="18"/>
              </w:rPr>
            </w:pPr>
            <w:r>
              <w:rPr>
                <w:rFonts w:hint="eastAsia" w:ascii="仿宋_GB2312" w:hAnsi="仿宋_GB2312" w:eastAsia="仿宋_GB2312" w:cs="仿宋_GB2312"/>
                <w:sz w:val="18"/>
                <w:szCs w:val="18"/>
                <w:lang w:val="en-US" w:eastAsia="zh-CN"/>
              </w:rPr>
              <w:t xml:space="preserve">1.2 </w:t>
            </w:r>
            <w:r>
              <w:rPr>
                <w:rFonts w:hint="eastAsia" w:ascii="仿宋_GB2312" w:hAnsi="仿宋_GB2312" w:eastAsia="仿宋_GB2312" w:cs="仿宋_GB2312"/>
                <w:sz w:val="18"/>
                <w:szCs w:val="18"/>
              </w:rPr>
              <w:t>乙方应在合同生效后</w:t>
            </w:r>
            <w:permStart w:id="1" w:edGrp="everyone"/>
            <w:r>
              <w:rPr>
                <w:rFonts w:hint="eastAsia" w:ascii="仿宋_GB2312" w:hAnsi="仿宋_GB2312" w:eastAsia="仿宋_GB2312" w:cs="仿宋_GB2312"/>
                <w:sz w:val="18"/>
                <w:szCs w:val="18"/>
              </w:rPr>
              <w:t xml:space="preserve">   日</w:t>
            </w:r>
            <w:permEnd w:id="1"/>
            <w:r>
              <w:rPr>
                <w:rFonts w:hint="eastAsia" w:ascii="仿宋_GB2312" w:hAnsi="仿宋_GB2312" w:eastAsia="仿宋_GB2312" w:cs="仿宋_GB2312"/>
                <w:sz w:val="18"/>
                <w:szCs w:val="18"/>
              </w:rPr>
              <w:t>内，向甲方提交项目咨询服务计划书并经甲方确认，项目咨询服务计划书应明确乙方开展工作的进度、项目组成人员、项目经理等事项。。</w:t>
            </w:r>
          </w:p>
        </w:tc>
        <w:tc>
          <w:tcPr>
            <w:tcW w:w="6566" w:type="dxa"/>
            <w:gridSpan w:val="2"/>
            <w:noWrap w:val="0"/>
            <w:vAlign w:val="center"/>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1.1 </w:t>
            </w:r>
            <w:r>
              <w:rPr>
                <w:rFonts w:hint="eastAsia" w:ascii="仿宋_GB2312" w:hAnsi="仿宋_GB2312" w:eastAsia="仿宋_GB2312" w:cs="仿宋_GB2312"/>
                <w:sz w:val="18"/>
                <w:szCs w:val="18"/>
              </w:rPr>
              <w:t>咨询的具体内容：</w:t>
            </w:r>
            <w:permStart w:id="2" w:edGrp="everyone"/>
            <w:r>
              <w:rPr>
                <w:rFonts w:hint="eastAsia" w:ascii="仿宋_GB2312" w:hAnsi="仿宋_GB2312" w:eastAsia="仿宋_GB2312" w:cs="仿宋_GB2312"/>
                <w:sz w:val="18"/>
                <w:szCs w:val="18"/>
                <w:lang w:val="en-US" w:eastAsia="zh-CN"/>
              </w:rPr>
              <w:t>就启安众智公司申报高新技术企业提供申报指导辅助服务</w:t>
            </w:r>
            <w:permEnd w:id="2"/>
            <w:r>
              <w:rPr>
                <w:rFonts w:hint="eastAsia" w:ascii="仿宋_GB2312" w:hAnsi="仿宋_GB2312" w:eastAsia="仿宋_GB2312" w:cs="仿宋_GB2312"/>
                <w:sz w:val="18"/>
                <w:szCs w:val="18"/>
              </w:rPr>
              <w:t>。</w:t>
            </w:r>
          </w:p>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1.2 </w:t>
            </w:r>
            <w:r>
              <w:rPr>
                <w:rFonts w:hint="eastAsia" w:ascii="仿宋_GB2312" w:hAnsi="仿宋_GB2312" w:eastAsia="仿宋_GB2312" w:cs="仿宋_GB2312"/>
                <w:sz w:val="18"/>
                <w:szCs w:val="18"/>
              </w:rPr>
              <w:t>乙方应在合同生效后</w:t>
            </w:r>
            <w:permStart w:id="3"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rPr>
              <w:t xml:space="preserve"> 日</w:t>
            </w:r>
            <w:permEnd w:id="3"/>
            <w:r>
              <w:rPr>
                <w:rFonts w:hint="eastAsia" w:ascii="仿宋_GB2312" w:hAnsi="仿宋_GB2312" w:eastAsia="仿宋_GB2312" w:cs="仿宋_GB2312"/>
                <w:sz w:val="18"/>
                <w:szCs w:val="18"/>
              </w:rPr>
              <w:t>内，向甲方提交项目咨询服务计划书并经甲方确认，项目咨询服务计划书应明确乙方开展工作的进度、项目组成人员、项目经理等事项。。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bidi="ar"/>
                <w:woUserID w:val="1"/>
              </w:rPr>
            </w:pPr>
            <w:r>
              <w:rPr>
                <w:rFonts w:hint="default" w:ascii="仿宋_GB2312" w:hAnsi="仿宋_GB2312" w:eastAsia="仿宋_GB2312" w:cs="仿宋_GB2312"/>
                <w:kern w:val="0"/>
                <w:sz w:val="18"/>
                <w:szCs w:val="18"/>
                <w:lang w:bidi="ar"/>
                <w:woUserID w:val="1"/>
              </w:rPr>
              <w:t>2</w:t>
            </w:r>
          </w:p>
        </w:tc>
        <w:tc>
          <w:tcPr>
            <w:tcW w:w="1079" w:type="dxa"/>
            <w:noWrap w:val="0"/>
            <w:vAlign w:val="center"/>
          </w:tcPr>
          <w:p>
            <w:pPr>
              <w:pStyle w:val="5"/>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第二条  履行期限及交付</w:t>
            </w:r>
          </w:p>
        </w:tc>
        <w:tc>
          <w:tcPr>
            <w:tcW w:w="5284"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2.1乙方应在</w:t>
            </w:r>
            <w:sdt>
              <w:sdtPr>
                <w:rPr>
                  <w:rFonts w:hint="eastAsia" w:ascii="仿宋_GB2312" w:hAnsi="仿宋_GB2312" w:eastAsia="仿宋_GB2312" w:cs="仿宋_GB2312"/>
                  <w:sz w:val="18"/>
                  <w:szCs w:val="18"/>
                  <w:lang w:val="en-US" w:eastAsia="zh-CN"/>
                </w:rPr>
                <w:alias w:val="请选择具体日期或填写期限。"/>
                <w:id w:val="147466641"/>
                <w:placeholder>
                  <w:docPart w:val="{d980fe88-fd8a-4621-ac0d-006278ea57b2}"/>
                </w:placeholder>
                <w:date w:fullDate="2024-12-31T00:00:00Z">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年   月  日</w:t>
                </w:r>
              </w:sdtContent>
            </w:sdt>
            <w:r>
              <w:rPr>
                <w:rFonts w:hint="eastAsia" w:ascii="仿宋_GB2312" w:hAnsi="仿宋_GB2312" w:eastAsia="仿宋_GB2312" w:cs="仿宋_GB2312"/>
                <w:sz w:val="18"/>
                <w:szCs w:val="18"/>
                <w:lang w:val="en-US" w:eastAsia="zh-CN"/>
              </w:rPr>
              <w:t>前完成本合同项下的咨询服务工作，并向甲方提交咨询成果。</w:t>
            </w:r>
          </w:p>
        </w:tc>
        <w:tc>
          <w:tcPr>
            <w:tcW w:w="6566"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2.1乙方应在</w:t>
            </w:r>
            <w:sdt>
              <w:sdtPr>
                <w:rPr>
                  <w:rFonts w:hint="eastAsia" w:ascii="仿宋_GB2312" w:hAnsi="仿宋_GB2312" w:eastAsia="仿宋_GB2312" w:cs="仿宋_GB2312"/>
                  <w:sz w:val="18"/>
                  <w:szCs w:val="18"/>
                  <w:lang w:val="en-US" w:eastAsia="zh-CN"/>
                </w:rPr>
                <w:alias w:val="请选择具体日期或填写期限。"/>
                <w:id w:val="147451981"/>
                <w:placeholder>
                  <w:docPart w:val="{b52bd95b-4343-4b3d-a4ff-45bbf1f16c38}"/>
                </w:placeholder>
                <w:date w:fullDate="2024-12-31T00:00:00Z">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2027年12月31日</w:t>
                </w:r>
              </w:sdtContent>
            </w:sdt>
            <w:r>
              <w:rPr>
                <w:rFonts w:hint="eastAsia" w:ascii="仿宋_GB2312" w:hAnsi="仿宋_GB2312" w:eastAsia="仿宋_GB2312" w:cs="仿宋_GB2312"/>
                <w:sz w:val="18"/>
                <w:szCs w:val="18"/>
                <w:lang w:val="en-US" w:eastAsia="zh-CN"/>
              </w:rPr>
              <w:t>前完成本合同项下的咨询服务工作，并向甲方提交咨询成果。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bidi="ar"/>
                <w:woUserID w:val="1"/>
              </w:rPr>
            </w:pPr>
            <w:r>
              <w:rPr>
                <w:rFonts w:hint="default" w:ascii="仿宋_GB2312" w:hAnsi="仿宋_GB2312" w:eastAsia="仿宋_GB2312" w:cs="仿宋_GB2312"/>
                <w:kern w:val="0"/>
                <w:sz w:val="18"/>
                <w:szCs w:val="18"/>
                <w:lang w:bidi="ar"/>
                <w:woUserID w:val="1"/>
              </w:rPr>
              <w:t>3</w:t>
            </w:r>
          </w:p>
        </w:tc>
        <w:tc>
          <w:tcPr>
            <w:tcW w:w="1079" w:type="dxa"/>
            <w:noWrap w:val="0"/>
            <w:vAlign w:val="center"/>
          </w:tcPr>
          <w:p>
            <w:pPr>
              <w:pStyle w:val="5"/>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第三条  甲方协作事项</w:t>
            </w:r>
          </w:p>
        </w:tc>
        <w:tc>
          <w:tcPr>
            <w:tcW w:w="5284" w:type="dxa"/>
            <w:gridSpan w:val="2"/>
            <w:noWrap w:val="0"/>
            <w:vAlign w:val="center"/>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3.1</w:t>
            </w:r>
            <w:r>
              <w:rPr>
                <w:rFonts w:hint="eastAsia" w:ascii="仿宋_GB2312" w:hAnsi="仿宋_GB2312" w:eastAsia="仿宋_GB2312" w:cs="仿宋_GB2312"/>
                <w:sz w:val="18"/>
                <w:szCs w:val="18"/>
              </w:rPr>
              <w:t>访谈：</w:t>
            </w:r>
            <w:permStart w:id="4" w:edGrp="everyone"/>
            <w:r>
              <w:rPr>
                <w:rFonts w:hint="eastAsia" w:ascii="仿宋_GB2312" w:hAnsi="仿宋_GB2312" w:eastAsia="仿宋_GB2312" w:cs="仿宋_GB2312"/>
                <w:sz w:val="18"/>
                <w:szCs w:val="18"/>
                <w:lang w:val="en-US" w:eastAsia="zh-CN"/>
              </w:rPr>
              <w:t xml:space="preserve">    </w:t>
            </w:r>
            <w:permEnd w:id="4"/>
            <w:r>
              <w:rPr>
                <w:rFonts w:hint="eastAsia" w:ascii="仿宋_GB2312" w:hAnsi="仿宋_GB2312" w:eastAsia="仿宋_GB2312" w:cs="仿宋_GB2312"/>
                <w:sz w:val="18"/>
                <w:szCs w:val="18"/>
              </w:rPr>
              <w:t>。</w:t>
            </w:r>
          </w:p>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3.2</w:t>
            </w:r>
            <w:r>
              <w:rPr>
                <w:rFonts w:hint="eastAsia" w:ascii="仿宋_GB2312" w:hAnsi="仿宋_GB2312" w:eastAsia="仿宋_GB2312" w:cs="仿宋_GB2312"/>
                <w:sz w:val="18"/>
                <w:szCs w:val="18"/>
              </w:rPr>
              <w:t>调研：</w:t>
            </w:r>
            <w:permStart w:id="5" w:edGrp="everyone"/>
            <w:r>
              <w:rPr>
                <w:rFonts w:hint="eastAsia" w:ascii="仿宋_GB2312" w:hAnsi="仿宋_GB2312" w:eastAsia="仿宋_GB2312" w:cs="仿宋_GB2312"/>
                <w:sz w:val="18"/>
                <w:szCs w:val="18"/>
                <w:lang w:val="en-US" w:eastAsia="zh-CN"/>
              </w:rPr>
              <w:t xml:space="preserve">    </w:t>
            </w:r>
            <w:permEnd w:id="5"/>
            <w:r>
              <w:rPr>
                <w:rFonts w:hint="eastAsia" w:ascii="仿宋_GB2312" w:hAnsi="仿宋_GB2312" w:eastAsia="仿宋_GB2312" w:cs="仿宋_GB2312"/>
                <w:sz w:val="18"/>
                <w:szCs w:val="18"/>
              </w:rPr>
              <w:t>。</w:t>
            </w:r>
          </w:p>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3.3</w:t>
            </w:r>
            <w:r>
              <w:rPr>
                <w:rFonts w:hint="eastAsia" w:ascii="仿宋_GB2312" w:hAnsi="仿宋_GB2312" w:eastAsia="仿宋_GB2312" w:cs="仿宋_GB2312"/>
                <w:sz w:val="18"/>
                <w:szCs w:val="18"/>
              </w:rPr>
              <w:t>办公条件：</w:t>
            </w:r>
            <w:permStart w:id="6" w:edGrp="everyone"/>
            <w:r>
              <w:rPr>
                <w:rFonts w:hint="eastAsia" w:ascii="仿宋_GB2312" w:hAnsi="仿宋_GB2312" w:eastAsia="仿宋_GB2312" w:cs="仿宋_GB2312"/>
                <w:sz w:val="18"/>
                <w:szCs w:val="18"/>
                <w:lang w:val="en-US" w:eastAsia="zh-CN"/>
              </w:rPr>
              <w:t xml:space="preserve">    </w:t>
            </w:r>
            <w:permEnd w:id="6"/>
            <w:r>
              <w:rPr>
                <w:rFonts w:hint="eastAsia" w:ascii="仿宋_GB2312" w:hAnsi="仿宋_GB2312" w:eastAsia="仿宋_GB2312" w:cs="仿宋_GB2312"/>
                <w:sz w:val="18"/>
                <w:szCs w:val="18"/>
              </w:rPr>
              <w:t>。</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3.4</w:t>
            </w:r>
            <w:r>
              <w:rPr>
                <w:rFonts w:hint="eastAsia" w:ascii="仿宋_GB2312" w:hAnsi="仿宋_GB2312" w:eastAsia="仿宋_GB2312" w:cs="仿宋_GB2312"/>
                <w:sz w:val="18"/>
                <w:szCs w:val="18"/>
              </w:rPr>
              <w:t>其他：</w:t>
            </w:r>
            <w:sdt>
              <w:sdtPr>
                <w:rPr>
                  <w:rFonts w:hint="eastAsia" w:ascii="仿宋_GB2312" w:hAnsi="仿宋_GB2312" w:eastAsia="仿宋_GB2312" w:cs="仿宋_GB2312"/>
                  <w:sz w:val="18"/>
                  <w:szCs w:val="18"/>
                  <w:lang w:val="en-US" w:eastAsia="zh-CN"/>
                </w:rPr>
                <w:alias w:val="不填其他的，请划“/”"/>
                <w:id w:val="147454702"/>
                <w:placeholder>
                  <w:docPart w:val="{ffda587b-53a8-4bff-9281-cc3171293a66}"/>
                </w:placeholder>
                <w:text w:multiLine="1"/>
              </w:sdtPr>
              <w:sdtEndPr>
                <w:rPr>
                  <w:rFonts w:hint="eastAsia" w:ascii="仿宋_GB2312" w:hAnsi="仿宋_GB2312" w:eastAsia="仿宋_GB2312" w:cs="仿宋_GB2312"/>
                  <w:sz w:val="18"/>
                  <w:szCs w:val="18"/>
                  <w:lang w:val="en-US" w:eastAsia="zh-CN"/>
                </w:rPr>
              </w:sdtEndPr>
              <w:sdtContent>
                <w:permStart w:id="7" w:edGrp="everyone"/>
                <w:r>
                  <w:rPr>
                    <w:rFonts w:hint="eastAsia" w:ascii="仿宋_GB2312" w:hAnsi="仿宋_GB2312" w:eastAsia="仿宋_GB2312" w:cs="仿宋_GB2312"/>
                    <w:sz w:val="18"/>
                    <w:szCs w:val="18"/>
                    <w:lang w:val="en-US" w:eastAsia="zh-CN"/>
                  </w:rPr>
                  <w:t xml:space="preserve">    </w:t>
                </w:r>
                <w:permEnd w:id="7"/>
              </w:sdtContent>
            </w:sdt>
            <w:r>
              <w:rPr>
                <w:rFonts w:hint="eastAsia" w:ascii="仿宋_GB2312" w:hAnsi="仿宋_GB2312" w:eastAsia="仿宋_GB2312" w:cs="仿宋_GB2312"/>
                <w:sz w:val="18"/>
                <w:szCs w:val="18"/>
              </w:rPr>
              <w:t>。</w:t>
            </w:r>
          </w:p>
        </w:tc>
        <w:tc>
          <w:tcPr>
            <w:tcW w:w="6566" w:type="dxa"/>
            <w:gridSpan w:val="2"/>
            <w:noWrap w:val="0"/>
            <w:vAlign w:val="center"/>
          </w:tcPr>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3.1</w:t>
            </w:r>
            <w:r>
              <w:rPr>
                <w:rFonts w:hint="eastAsia" w:ascii="仿宋_GB2312" w:hAnsi="仿宋_GB2312" w:eastAsia="仿宋_GB2312" w:cs="仿宋_GB2312"/>
                <w:sz w:val="18"/>
                <w:szCs w:val="18"/>
              </w:rPr>
              <w:t>访谈：</w:t>
            </w:r>
            <w:permStart w:id="8" w:edGrp="everyone"/>
            <w:r>
              <w:rPr>
                <w:rFonts w:hint="eastAsia" w:ascii="仿宋_GB2312" w:hAnsi="仿宋_GB2312" w:eastAsia="仿宋_GB2312" w:cs="仿宋_GB2312"/>
                <w:sz w:val="18"/>
                <w:szCs w:val="18"/>
                <w:lang w:val="en-US" w:eastAsia="zh-CN"/>
              </w:rPr>
              <w:t xml:space="preserve"> / </w:t>
            </w:r>
            <w:permEnd w:id="8"/>
            <w:r>
              <w:rPr>
                <w:rFonts w:hint="eastAsia" w:ascii="仿宋_GB2312" w:hAnsi="仿宋_GB2312" w:eastAsia="仿宋_GB2312" w:cs="仿宋_GB2312"/>
                <w:sz w:val="18"/>
                <w:szCs w:val="18"/>
              </w:rPr>
              <w:t>。</w:t>
            </w:r>
          </w:p>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3.2</w:t>
            </w:r>
            <w:r>
              <w:rPr>
                <w:rFonts w:hint="eastAsia" w:ascii="仿宋_GB2312" w:hAnsi="仿宋_GB2312" w:eastAsia="仿宋_GB2312" w:cs="仿宋_GB2312"/>
                <w:sz w:val="18"/>
                <w:szCs w:val="18"/>
              </w:rPr>
              <w:t>调研：</w:t>
            </w:r>
            <w:permStart w:id="9" w:edGrp="everyone"/>
            <w:r>
              <w:rPr>
                <w:rFonts w:hint="eastAsia" w:ascii="仿宋_GB2312" w:hAnsi="仿宋_GB2312" w:eastAsia="仿宋_GB2312" w:cs="仿宋_GB2312"/>
                <w:sz w:val="18"/>
                <w:szCs w:val="18"/>
                <w:lang w:val="en-US" w:eastAsia="zh-CN"/>
              </w:rPr>
              <w:t xml:space="preserve"> / </w:t>
            </w:r>
            <w:permEnd w:id="9"/>
            <w:r>
              <w:rPr>
                <w:rFonts w:hint="eastAsia" w:ascii="仿宋_GB2312" w:hAnsi="仿宋_GB2312" w:eastAsia="仿宋_GB2312" w:cs="仿宋_GB2312"/>
                <w:sz w:val="18"/>
                <w:szCs w:val="18"/>
              </w:rPr>
              <w:t>。</w:t>
            </w:r>
          </w:p>
          <w:p>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3.3</w:t>
            </w:r>
            <w:r>
              <w:rPr>
                <w:rFonts w:hint="eastAsia" w:ascii="仿宋_GB2312" w:hAnsi="仿宋_GB2312" w:eastAsia="仿宋_GB2312" w:cs="仿宋_GB2312"/>
                <w:sz w:val="18"/>
                <w:szCs w:val="18"/>
              </w:rPr>
              <w:t>办公条件：</w:t>
            </w:r>
            <w:permStart w:id="10" w:edGrp="everyone"/>
            <w:r>
              <w:rPr>
                <w:rFonts w:hint="eastAsia" w:ascii="仿宋_GB2312" w:hAnsi="仿宋_GB2312" w:eastAsia="仿宋_GB2312" w:cs="仿宋_GB2312"/>
                <w:sz w:val="18"/>
                <w:szCs w:val="18"/>
                <w:lang w:val="en-US" w:eastAsia="zh-CN"/>
              </w:rPr>
              <w:t xml:space="preserve"> / </w:t>
            </w:r>
            <w:permEnd w:id="10"/>
            <w:r>
              <w:rPr>
                <w:rFonts w:hint="eastAsia" w:ascii="仿宋_GB2312" w:hAnsi="仿宋_GB2312" w:eastAsia="仿宋_GB2312" w:cs="仿宋_GB2312"/>
                <w:sz w:val="18"/>
                <w:szCs w:val="18"/>
              </w:rPr>
              <w:t>。</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3.4</w:t>
            </w:r>
            <w:r>
              <w:rPr>
                <w:rFonts w:hint="eastAsia" w:ascii="仿宋_GB2312" w:hAnsi="仿宋_GB2312" w:eastAsia="仿宋_GB2312" w:cs="仿宋_GB2312"/>
                <w:sz w:val="18"/>
                <w:szCs w:val="18"/>
              </w:rPr>
              <w:t>其他：</w:t>
            </w:r>
            <w:sdt>
              <w:sdtPr>
                <w:rPr>
                  <w:rFonts w:hint="eastAsia" w:ascii="仿宋_GB2312" w:hAnsi="仿宋_GB2312" w:eastAsia="仿宋_GB2312" w:cs="仿宋_GB2312"/>
                  <w:sz w:val="18"/>
                  <w:szCs w:val="18"/>
                  <w:lang w:val="en-US" w:eastAsia="zh-CN"/>
                </w:rPr>
                <w:alias w:val="不填其他的，请划“/”"/>
                <w:id w:val="147478560"/>
                <w:placeholder>
                  <w:docPart w:val="{0f2bbfe8-c84c-4d5b-b2a4-1bcf8fe2af62}"/>
                </w:placeholder>
                <w:text w:multiLine="1"/>
              </w:sdtPr>
              <w:sdtEndPr>
                <w:rPr>
                  <w:rFonts w:hint="eastAsia" w:ascii="仿宋_GB2312" w:hAnsi="仿宋_GB2312" w:eastAsia="仿宋_GB2312" w:cs="仿宋_GB2312"/>
                  <w:sz w:val="18"/>
                  <w:szCs w:val="18"/>
                  <w:lang w:val="en-US" w:eastAsia="zh-CN"/>
                </w:rPr>
              </w:sdtEndPr>
              <w:sdtContent>
                <w:permStart w:id="11" w:edGrp="everyone"/>
                <w:r>
                  <w:rPr>
                    <w:rFonts w:hint="eastAsia" w:ascii="仿宋_GB2312" w:hAnsi="仿宋_GB2312" w:eastAsia="仿宋_GB2312" w:cs="仿宋_GB2312"/>
                    <w:sz w:val="18"/>
                    <w:szCs w:val="18"/>
                    <w:lang w:val="en-US" w:eastAsia="zh-CN"/>
                  </w:rPr>
                  <w:t xml:space="preserve"> / </w:t>
                </w:r>
                <w:permEnd w:id="11"/>
              </w:sdtContent>
            </w:sdt>
            <w:r>
              <w:rPr>
                <w:rFonts w:hint="eastAsia" w:ascii="仿宋_GB2312" w:hAnsi="仿宋_GB2312" w:eastAsia="仿宋_GB2312" w:cs="仿宋_GB2312"/>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bidi="ar"/>
                <w:woUserID w:val="1"/>
              </w:rPr>
            </w:pPr>
            <w:r>
              <w:rPr>
                <w:rFonts w:hint="default" w:ascii="仿宋_GB2312" w:hAnsi="仿宋_GB2312" w:eastAsia="仿宋_GB2312" w:cs="仿宋_GB2312"/>
                <w:kern w:val="0"/>
                <w:sz w:val="18"/>
                <w:szCs w:val="18"/>
                <w:lang w:bidi="ar"/>
                <w:woUserID w:val="1"/>
              </w:rPr>
              <w:t>4</w:t>
            </w:r>
          </w:p>
        </w:tc>
        <w:tc>
          <w:tcPr>
            <w:tcW w:w="1079" w:type="dxa"/>
            <w:noWrap w:val="0"/>
            <w:vAlign w:val="center"/>
          </w:tcPr>
          <w:p>
            <w:pPr>
              <w:pStyle w:val="5"/>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第四条 合同价款与支付</w:t>
            </w:r>
          </w:p>
        </w:tc>
        <w:tc>
          <w:tcPr>
            <w:tcW w:w="5284"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4.1本合同价款即咨询服务费，按以下第</w:t>
            </w:r>
            <w:sdt>
              <w:sdtPr>
                <w:rPr>
                  <w:rFonts w:hint="eastAsia" w:ascii="仿宋_GB2312" w:hAnsi="仿宋_GB2312" w:eastAsia="仿宋_GB2312" w:cs="仿宋_GB2312"/>
                  <w:sz w:val="18"/>
                  <w:szCs w:val="18"/>
                  <w:lang w:val="en-US" w:eastAsia="zh-CN"/>
                </w:rPr>
                <w:alias w:val="请选择一项"/>
                <w:tag w:val="合同金额类型选项"/>
                <w:id w:val="147457279"/>
                <w:placeholder>
                  <w:docPart w:val="{81e4e7a9-9e83-43e4-9e76-cb003c0e36ce}"/>
                </w:placeholder>
                <w:comboBox>
                  <w:listItem w:displayText="（1）" w:value="（1）"/>
                  <w:listItem w:displayText="（2）" w:value="（2）"/>
                </w:comboBox>
              </w:sdtPr>
              <w:sdtEndPr>
                <w:rPr>
                  <w:rFonts w:hint="eastAsia" w:ascii="仿宋_GB2312" w:hAnsi="仿宋_GB2312" w:eastAsia="仿宋_GB2312" w:cs="仿宋_GB2312"/>
                  <w:sz w:val="18"/>
                  <w:szCs w:val="18"/>
                  <w:lang w:val="en-US" w:eastAsia="zh-CN"/>
                </w:rPr>
              </w:sdtEndPr>
              <w:sdtContent>
                <w:permStart w:id="12" w:edGrp="everyone"/>
                <w:r>
                  <w:rPr>
                    <w:rFonts w:hint="eastAsia" w:ascii="仿宋_GB2312" w:hAnsi="仿宋_GB2312" w:eastAsia="仿宋_GB2312" w:cs="仿宋_GB2312"/>
                    <w:sz w:val="18"/>
                    <w:szCs w:val="18"/>
                    <w:lang w:val="en-US" w:eastAsia="zh-CN"/>
                  </w:rPr>
                  <w:t xml:space="preserve">      </w:t>
                </w:r>
                <w:permEnd w:id="12"/>
              </w:sdtContent>
            </w:sdt>
            <w:r>
              <w:rPr>
                <w:rFonts w:hint="eastAsia" w:ascii="仿宋_GB2312" w:hAnsi="仿宋_GB2312" w:eastAsia="仿宋_GB2312" w:cs="仿宋_GB2312"/>
                <w:sz w:val="18"/>
                <w:szCs w:val="18"/>
                <w:lang w:val="en-US" w:eastAsia="zh-CN"/>
              </w:rPr>
              <w:t>种方式确定：</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（1）合同价款为人民币含税价小写</w:t>
            </w:r>
            <w:sdt>
              <w:sdtPr>
                <w:rPr>
                  <w:rFonts w:hint="eastAsia" w:ascii="仿宋_GB2312" w:hAnsi="仿宋_GB2312" w:eastAsia="仿宋_GB2312" w:cs="仿宋_GB2312"/>
                  <w:sz w:val="18"/>
                  <w:szCs w:val="18"/>
                  <w:lang w:val="en-US" w:eastAsia="zh-CN"/>
                </w:rPr>
                <w:alias w:val="合同金额"/>
                <w:tag w:val="合同金额"/>
                <w:id w:val="147457184"/>
                <w:placeholder>
                  <w:docPart w:val="{6dee5180-91fd-4746-9edd-851e3f17ca49}"/>
                </w:placeholder>
                <w:text/>
              </w:sdtPr>
              <w:sdtEndPr>
                <w:rPr>
                  <w:rFonts w:hint="eastAsia" w:ascii="仿宋_GB2312" w:hAnsi="仿宋_GB2312" w:eastAsia="仿宋_GB2312" w:cs="仿宋_GB2312"/>
                  <w:sz w:val="18"/>
                  <w:szCs w:val="18"/>
                  <w:lang w:val="en-US" w:eastAsia="zh-CN"/>
                </w:rPr>
              </w:sdtEndPr>
              <w:sdtContent>
                <w:permStart w:id="13" w:edGrp="everyone"/>
                <w:r>
                  <w:rPr>
                    <w:rFonts w:hint="eastAsia" w:ascii="仿宋_GB2312" w:hAnsi="仿宋_GB2312" w:eastAsia="仿宋_GB2312" w:cs="仿宋_GB2312"/>
                    <w:sz w:val="18"/>
                    <w:szCs w:val="18"/>
                    <w:lang w:val="en-US" w:eastAsia="zh-CN"/>
                  </w:rPr>
                  <w:t xml:space="preserve">     </w:t>
                </w:r>
                <w:permEnd w:id="13"/>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合同大写金额"/>
                <w:tag w:val="合同大写金额"/>
                <w:id w:val="147453269"/>
                <w:placeholder>
                  <w:docPart w:val="{2a2a0a6d-3012-47fd-9f95-1ee4e7887219}"/>
                </w:placeholder>
                <w:text/>
              </w:sdtPr>
              <w:sdtEndPr>
                <w:rPr>
                  <w:rFonts w:hint="eastAsia" w:ascii="仿宋_GB2312" w:hAnsi="仿宋_GB2312" w:eastAsia="仿宋_GB2312" w:cs="仿宋_GB2312"/>
                  <w:sz w:val="18"/>
                  <w:szCs w:val="18"/>
                  <w:lang w:val="en-US" w:eastAsia="zh-CN"/>
                </w:rPr>
              </w:sdtEndPr>
              <w:sdtContent>
                <w:permStart w:id="14" w:edGrp="everyone"/>
                <w:r>
                  <w:rPr>
                    <w:rFonts w:hint="eastAsia" w:ascii="仿宋_GB2312" w:hAnsi="仿宋_GB2312" w:eastAsia="仿宋_GB2312" w:cs="仿宋_GB2312"/>
                    <w:sz w:val="18"/>
                    <w:szCs w:val="18"/>
                    <w:lang w:val="en-US" w:eastAsia="zh-CN"/>
                  </w:rPr>
                  <w:t xml:space="preserve">    </w:t>
                </w:r>
                <w:permEnd w:id="14"/>
              </w:sdtContent>
            </w:sdt>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53372"/>
                <w:placeholder>
                  <w:docPart w:val="{ff3456e8-1ace-4fb0-aecf-588006d0715b}"/>
                </w:placeholder>
                <w:text w:multiLine="1"/>
              </w:sdtPr>
              <w:sdtEndPr>
                <w:rPr>
                  <w:rFonts w:hint="eastAsia" w:ascii="仿宋_GB2312" w:hAnsi="仿宋_GB2312" w:eastAsia="仿宋_GB2312" w:cs="仿宋_GB2312"/>
                  <w:sz w:val="18"/>
                  <w:szCs w:val="18"/>
                  <w:lang w:val="en-US" w:eastAsia="zh-CN"/>
                </w:rPr>
              </w:sdtEndPr>
              <w:sdtContent>
                <w:permStart w:id="15"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合同金额"/>
                <w:tag w:val="合同金额"/>
                <w:id w:val="147467670"/>
                <w:placeholder>
                  <w:docPart w:val="{f2e39ad6-9891-4ea4-be66-99759a645f83}"/>
                </w:placeholder>
                <w15:appearance w15:val="hidden"/>
                <w:text/>
              </w:sdtPr>
              <w:sdtEndPr>
                <w:rPr>
                  <w:rFonts w:hint="eastAsia" w:ascii="仿宋_GB2312" w:hAnsi="仿宋_GB2312" w:eastAsia="仿宋_GB2312" w:cs="仿宋_GB2312"/>
                  <w:sz w:val="18"/>
                  <w:szCs w:val="18"/>
                  <w:lang w:val="en-US" w:eastAsia="zh-CN"/>
                </w:rPr>
              </w:sdtEndPr>
              <w:sdtContent>
                <w:sdt>
                  <w:sdtPr>
                    <w:rPr>
                      <w:rFonts w:hint="eastAsia" w:ascii="仿宋_GB2312" w:hAnsi="仿宋_GB2312" w:eastAsia="仿宋_GB2312" w:cs="仿宋_GB2312"/>
                      <w:sz w:val="18"/>
                      <w:szCs w:val="18"/>
                      <w:lang w:val="en-US" w:eastAsia="zh-CN"/>
                    </w:rPr>
                    <w:alias w:val="不含税价金额"/>
                    <w:tag w:val="不含税价金额"/>
                    <w:id w:val="147478786"/>
                    <w:placeholder>
                      <w:docPart w:val="{5b91c214-e693-461e-bc6f-9813aaf9cb41}"/>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不含税价大写金额"/>
                <w:tag w:val="不含税价大写金额"/>
                <w:id w:val="147452216"/>
                <w:placeholder>
                  <w:docPart w:val="{275c76df-cae5-4f26-af96-9a879ba646ef}"/>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），增值税为：小写     元（大写：     ）</w:t>
            </w:r>
            <w:permEnd w:id="15"/>
            <w:r>
              <w:rPr>
                <w:rFonts w:hint="eastAsia" w:ascii="仿宋_GB2312" w:hAnsi="仿宋_GB2312" w:eastAsia="仿宋_GB2312" w:cs="仿宋_GB2312"/>
                <w:sz w:val="18"/>
                <w:szCs w:val="18"/>
                <w:lang w:val="en-US" w:eastAsia="zh-CN"/>
              </w:rPr>
              <w:t>。该价款包括了乙方完成本合同约定的所有义务所需的全部费用。</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（2）合同价款暂定为人民币含税价小写</w:t>
            </w:r>
            <w:sdt>
              <w:sdtPr>
                <w:rPr>
                  <w:rFonts w:hint="eastAsia" w:ascii="仿宋_GB2312" w:hAnsi="仿宋_GB2312" w:eastAsia="仿宋_GB2312" w:cs="仿宋_GB2312"/>
                  <w:sz w:val="18"/>
                  <w:szCs w:val="18"/>
                  <w:lang w:val="en-US" w:eastAsia="zh-CN"/>
                </w:rPr>
                <w:alias w:val="合同金额"/>
                <w:tag w:val="合同金额"/>
                <w:id w:val="147451014"/>
                <w:placeholder>
                  <w:docPart w:val="{839935a4-3a39-4a43-a9c9-fe32b071ad73}"/>
                </w:placeholder>
                <w:text/>
              </w:sdtPr>
              <w:sdtEndPr>
                <w:rPr>
                  <w:rFonts w:hint="eastAsia" w:ascii="仿宋_GB2312" w:hAnsi="仿宋_GB2312" w:eastAsia="仿宋_GB2312" w:cs="仿宋_GB2312"/>
                  <w:sz w:val="18"/>
                  <w:szCs w:val="18"/>
                  <w:lang w:val="en-US" w:eastAsia="zh-CN"/>
                </w:rPr>
              </w:sdtEndPr>
              <w:sdtContent>
                <w:permStart w:id="16" w:edGrp="everyone"/>
                <w:r>
                  <w:rPr>
                    <w:rFonts w:hint="eastAsia" w:ascii="仿宋_GB2312" w:hAnsi="仿宋_GB2312" w:eastAsia="仿宋_GB2312" w:cs="仿宋_GB2312"/>
                    <w:sz w:val="18"/>
                    <w:szCs w:val="18"/>
                    <w:lang w:val="en-US" w:eastAsia="zh-CN"/>
                  </w:rPr>
                  <w:t xml:space="preserve">    </w:t>
                </w:r>
                <w:permEnd w:id="16"/>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合同大写金额"/>
                <w:tag w:val="合同大写金额"/>
                <w:id w:val="147474701"/>
                <w:placeholder>
                  <w:docPart w:val="{99c171b4-52f1-4565-b8c6-6b2e30cc1131}"/>
                </w:placeholder>
                <w:text/>
              </w:sdtPr>
              <w:sdtEndPr>
                <w:rPr>
                  <w:rFonts w:hint="eastAsia" w:ascii="仿宋_GB2312" w:hAnsi="仿宋_GB2312" w:eastAsia="仿宋_GB2312" w:cs="仿宋_GB2312"/>
                  <w:sz w:val="18"/>
                  <w:szCs w:val="18"/>
                  <w:lang w:val="en-US" w:eastAsia="zh-CN"/>
                </w:rPr>
              </w:sdtEndPr>
              <w:sdtContent>
                <w:permStart w:id="17" w:edGrp="everyone"/>
                <w:r>
                  <w:rPr>
                    <w:rFonts w:hint="eastAsia" w:ascii="仿宋_GB2312" w:hAnsi="仿宋_GB2312" w:eastAsia="仿宋_GB2312" w:cs="仿宋_GB2312"/>
                    <w:sz w:val="18"/>
                    <w:szCs w:val="18"/>
                    <w:lang w:val="en-US" w:eastAsia="zh-CN"/>
                  </w:rPr>
                  <w:t xml:space="preserve">    </w:t>
                </w:r>
                <w:permEnd w:id="17"/>
              </w:sdtContent>
            </w:sdt>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65460"/>
                <w:placeholder>
                  <w:docPart w:val="{fa43c31a-54dd-4dac-b865-3d5ed305ae0c}"/>
                </w:placeholder>
                <w:text w:multiLine="1"/>
              </w:sdtPr>
              <w:sdtEndPr>
                <w:rPr>
                  <w:rFonts w:hint="eastAsia" w:ascii="仿宋_GB2312" w:hAnsi="仿宋_GB2312" w:eastAsia="仿宋_GB2312" w:cs="仿宋_GB2312"/>
                  <w:sz w:val="18"/>
                  <w:szCs w:val="18"/>
                  <w:lang w:val="en-US" w:eastAsia="zh-CN"/>
                </w:rPr>
              </w:sdtEndPr>
              <w:sdtContent>
                <w:permStart w:id="18"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合同金额"/>
                <w:tag w:val="合同金额"/>
                <w:id w:val="147482164"/>
                <w:placeholder>
                  <w:docPart w:val="{e33a1785-dbb1-4dad-a698-0eca20179884}"/>
                </w:placeholder>
                <w15:appearance w15:val="hidden"/>
                <w:text/>
              </w:sdtPr>
              <w:sdtEndPr>
                <w:rPr>
                  <w:rFonts w:hint="eastAsia" w:ascii="仿宋_GB2312" w:hAnsi="仿宋_GB2312" w:eastAsia="仿宋_GB2312" w:cs="仿宋_GB2312"/>
                  <w:sz w:val="18"/>
                  <w:szCs w:val="18"/>
                  <w:lang w:val="en-US" w:eastAsia="zh-CN"/>
                </w:rPr>
              </w:sdtEndPr>
              <w:sdtContent>
                <w:sdt>
                  <w:sdtPr>
                    <w:rPr>
                      <w:rFonts w:hint="eastAsia" w:ascii="仿宋_GB2312" w:hAnsi="仿宋_GB2312" w:eastAsia="仿宋_GB2312" w:cs="仿宋_GB2312"/>
                      <w:sz w:val="18"/>
                      <w:szCs w:val="18"/>
                      <w:lang w:val="en-US" w:eastAsia="zh-CN"/>
                    </w:rPr>
                    <w:alias w:val="不含税价金额"/>
                    <w:tag w:val="不含税价金额"/>
                    <w:id w:val="147482200"/>
                    <w:placeholder>
                      <w:docPart w:val="{0734e02e-aabc-4517-8b5f-4598abf4d1a7}"/>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不含税价大写金额"/>
                <w:tag w:val="不含税价大写金额"/>
                <w:id w:val="147460251"/>
                <w:placeholder>
                  <w:docPart w:val="{0de1edc5-9bed-492b-b842-c82459dbd6f9}"/>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），增值税为：小写     元（大写：     ）</w:t>
            </w:r>
            <w:permEnd w:id="18"/>
            <w:r>
              <w:rPr>
                <w:rFonts w:hint="eastAsia" w:ascii="仿宋_GB2312" w:hAnsi="仿宋_GB2312" w:eastAsia="仿宋_GB2312" w:cs="仿宋_GB2312"/>
                <w:sz w:val="18"/>
                <w:szCs w:val="18"/>
                <w:lang w:val="en-US" w:eastAsia="zh-CN"/>
              </w:rPr>
              <w:t>。最终合同价款按以下标准计算：</w:t>
            </w:r>
            <w:permStart w:id="19" w:edGrp="everyone"/>
            <w:r>
              <w:rPr>
                <w:rFonts w:hint="eastAsia" w:ascii="仿宋_GB2312" w:hAnsi="仿宋_GB2312" w:eastAsia="仿宋_GB2312" w:cs="仿宋_GB2312"/>
                <w:sz w:val="18"/>
                <w:szCs w:val="18"/>
                <w:lang w:val="en-US" w:eastAsia="zh-CN"/>
              </w:rPr>
              <w:t xml:space="preserve">      </w:t>
            </w:r>
            <w:permEnd w:id="19"/>
          </w:p>
          <w:p>
            <w:pPr>
              <w:jc w:val="left"/>
              <w:rPr>
                <w:rFonts w:hint="eastAsia" w:ascii="仿宋_GB2312" w:hAnsi="仿宋_GB2312" w:eastAsia="仿宋_GB2312" w:cs="仿宋_GB2312"/>
                <w:sz w:val="18"/>
                <w:szCs w:val="18"/>
                <w:lang w:val="en-US" w:eastAsia="zh-CN"/>
              </w:rPr>
            </w:pPr>
          </w:p>
        </w:tc>
        <w:tc>
          <w:tcPr>
            <w:tcW w:w="6566"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4.1本合同价款即咨询服务费，按以下第</w:t>
            </w:r>
            <w:sdt>
              <w:sdtPr>
                <w:rPr>
                  <w:rFonts w:hint="eastAsia" w:ascii="仿宋_GB2312" w:hAnsi="仿宋_GB2312" w:eastAsia="仿宋_GB2312" w:cs="仿宋_GB2312"/>
                  <w:sz w:val="18"/>
                  <w:szCs w:val="18"/>
                  <w:lang w:val="en-US" w:eastAsia="zh-CN"/>
                </w:rPr>
                <w:alias w:val="请选择一项"/>
                <w:tag w:val="合同金额类型选项"/>
                <w:id w:val="147460960"/>
                <w:placeholder>
                  <w:docPart w:val="{2bdd5e83-707a-4435-ac9a-5c6fe5fb826e}"/>
                </w:placeholder>
                <w:comboBox>
                  <w:listItem w:displayText="（1）" w:value="（1）"/>
                  <w:listItem w:displayText="（2）" w:value="（2）"/>
                </w:comboBox>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（1）</w:t>
                </w:r>
              </w:sdtContent>
            </w:sdt>
            <w:r>
              <w:rPr>
                <w:rFonts w:hint="eastAsia" w:ascii="仿宋_GB2312" w:hAnsi="仿宋_GB2312" w:eastAsia="仿宋_GB2312" w:cs="仿宋_GB2312"/>
                <w:sz w:val="18"/>
                <w:szCs w:val="18"/>
                <w:lang w:val="en-US" w:eastAsia="zh-CN"/>
              </w:rPr>
              <w:t>种方式确定：</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（1）合同价款为人民币含税价小写</w:t>
            </w:r>
            <w:sdt>
              <w:sdtPr>
                <w:rPr>
                  <w:rFonts w:hint="eastAsia" w:ascii="仿宋_GB2312" w:hAnsi="仿宋_GB2312" w:eastAsia="仿宋_GB2312" w:cs="仿宋_GB2312"/>
                  <w:sz w:val="18"/>
                  <w:szCs w:val="18"/>
                  <w:lang w:val="en-US" w:eastAsia="zh-CN"/>
                </w:rPr>
                <w:alias w:val="合同金额"/>
                <w:tag w:val="合同金额"/>
                <w:id w:val="147451988"/>
                <w:placeholder>
                  <w:docPart w:val="{e61dc023-aa14-40b4-bd01-e4bd1adbef8f}"/>
                </w:placeholder>
                <w:text/>
              </w:sdtPr>
              <w:sdtEndPr>
                <w:rPr>
                  <w:rFonts w:hint="eastAsia" w:ascii="仿宋_GB2312" w:hAnsi="仿宋_GB2312" w:eastAsia="仿宋_GB2312" w:cs="仿宋_GB2312"/>
                  <w:sz w:val="18"/>
                  <w:szCs w:val="18"/>
                  <w:lang w:val="en-US" w:eastAsia="zh-CN"/>
                </w:rPr>
              </w:sdtEndPr>
              <w:sdtContent>
                <w:permStart w:id="20" w:edGrp="everyone"/>
                <w:r>
                  <w:rPr>
                    <w:rFonts w:hint="eastAsia" w:ascii="仿宋_GB2312" w:hAnsi="仿宋_GB2312" w:eastAsia="仿宋_GB2312" w:cs="仿宋_GB2312"/>
                    <w:sz w:val="18"/>
                    <w:szCs w:val="18"/>
                    <w:lang w:val="en-US" w:eastAsia="zh-CN"/>
                  </w:rPr>
                  <w:t xml:space="preserve">     </w:t>
                </w:r>
                <w:permEnd w:id="20"/>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合同大写金额"/>
                <w:tag w:val="合同大写金额"/>
                <w:id w:val="147451939"/>
                <w:placeholder>
                  <w:docPart w:val="{94f5f90e-2226-4aea-8eaf-aaaf8afa891b}"/>
                </w:placeholder>
                <w:text/>
              </w:sdtPr>
              <w:sdtEndPr>
                <w:rPr>
                  <w:rFonts w:hint="eastAsia" w:ascii="仿宋_GB2312" w:hAnsi="仿宋_GB2312" w:eastAsia="仿宋_GB2312" w:cs="仿宋_GB2312"/>
                  <w:sz w:val="18"/>
                  <w:szCs w:val="18"/>
                  <w:lang w:val="en-US" w:eastAsia="zh-CN"/>
                </w:rPr>
              </w:sdtEndPr>
              <w:sdtContent>
                <w:permStart w:id="21" w:edGrp="everyone"/>
                <w:r>
                  <w:rPr>
                    <w:rFonts w:hint="eastAsia" w:ascii="仿宋_GB2312" w:hAnsi="仿宋_GB2312" w:eastAsia="仿宋_GB2312" w:cs="仿宋_GB2312"/>
                    <w:sz w:val="18"/>
                    <w:szCs w:val="18"/>
                    <w:lang w:val="en-US" w:eastAsia="zh-CN"/>
                  </w:rPr>
                  <w:t xml:space="preserve">    </w:t>
                </w:r>
                <w:permEnd w:id="21"/>
              </w:sdtContent>
            </w:sdt>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80141"/>
                <w:placeholder>
                  <w:docPart w:val="{0ca3e206-6183-46f0-bb72-c04b2949f55f}"/>
                </w:placeholder>
                <w:text w:multiLine="1"/>
              </w:sdtPr>
              <w:sdtEndPr>
                <w:rPr>
                  <w:rFonts w:hint="eastAsia" w:ascii="仿宋_GB2312" w:hAnsi="仿宋_GB2312" w:eastAsia="仿宋_GB2312" w:cs="仿宋_GB2312"/>
                  <w:sz w:val="18"/>
                  <w:szCs w:val="18"/>
                  <w:lang w:val="en-US" w:eastAsia="zh-CN"/>
                </w:rPr>
              </w:sdtEndPr>
              <w:sdtContent>
                <w:permStart w:id="22"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合同金额"/>
                <w:tag w:val="合同金额"/>
                <w:id w:val="147452467"/>
                <w:placeholder>
                  <w:docPart w:val="{27299962-6c33-411d-a4a0-07cb829ffbea}"/>
                </w:placeholder>
                <w15:appearance w15:val="hidden"/>
                <w:text/>
              </w:sdtPr>
              <w:sdtEndPr>
                <w:rPr>
                  <w:rFonts w:hint="eastAsia" w:ascii="仿宋_GB2312" w:hAnsi="仿宋_GB2312" w:eastAsia="仿宋_GB2312" w:cs="仿宋_GB2312"/>
                  <w:sz w:val="18"/>
                  <w:szCs w:val="18"/>
                  <w:lang w:val="en-US" w:eastAsia="zh-CN"/>
                </w:rPr>
              </w:sdtEndPr>
              <w:sdtContent>
                <w:sdt>
                  <w:sdtPr>
                    <w:rPr>
                      <w:rFonts w:hint="eastAsia" w:ascii="仿宋_GB2312" w:hAnsi="仿宋_GB2312" w:eastAsia="仿宋_GB2312" w:cs="仿宋_GB2312"/>
                      <w:sz w:val="18"/>
                      <w:szCs w:val="18"/>
                      <w:lang w:val="en-US" w:eastAsia="zh-CN"/>
                    </w:rPr>
                    <w:alias w:val="不含税价金额"/>
                    <w:tag w:val="不含税价金额"/>
                    <w:id w:val="147480491"/>
                    <w:placeholder>
                      <w:docPart w:val="{22218819-8408-4836-960e-99a83b2283f6}"/>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不含税价大写金额"/>
                <w:tag w:val="不含税价大写金额"/>
                <w:id w:val="147469750"/>
                <w:placeholder>
                  <w:docPart w:val="{c2fcb7cc-c85d-495d-8123-05b640a6f5df}"/>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），增值税为：小写     元（大写：     ）</w:t>
            </w:r>
            <w:permEnd w:id="22"/>
            <w:r>
              <w:rPr>
                <w:rFonts w:hint="eastAsia" w:ascii="仿宋_GB2312" w:hAnsi="仿宋_GB2312" w:eastAsia="仿宋_GB2312" w:cs="仿宋_GB2312"/>
                <w:sz w:val="18"/>
                <w:szCs w:val="18"/>
                <w:lang w:val="en-US" w:eastAsia="zh-CN"/>
              </w:rPr>
              <w:t>。该价款包括了乙方完成本合同约定的所有义务所需的全部费用。</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（2）合同价款暂定为人民币含税价小写</w:t>
            </w:r>
            <w:sdt>
              <w:sdtPr>
                <w:rPr>
                  <w:rFonts w:hint="eastAsia" w:ascii="仿宋_GB2312" w:hAnsi="仿宋_GB2312" w:eastAsia="仿宋_GB2312" w:cs="仿宋_GB2312"/>
                  <w:sz w:val="18"/>
                  <w:szCs w:val="18"/>
                  <w:lang w:val="en-US" w:eastAsia="zh-CN"/>
                </w:rPr>
                <w:alias w:val="合同金额"/>
                <w:tag w:val="合同金额"/>
                <w:id w:val="147461034"/>
                <w:placeholder>
                  <w:docPart w:val="{be3a4e82-fc04-477d-a0d2-a407b22c71f0}"/>
                </w:placeholder>
                <w:text/>
              </w:sdtPr>
              <w:sdtEndPr>
                <w:rPr>
                  <w:rFonts w:hint="eastAsia" w:ascii="仿宋_GB2312" w:hAnsi="仿宋_GB2312" w:eastAsia="仿宋_GB2312" w:cs="仿宋_GB2312"/>
                  <w:sz w:val="18"/>
                  <w:szCs w:val="18"/>
                  <w:lang w:val="en-US" w:eastAsia="zh-CN"/>
                </w:rPr>
              </w:sdtEndPr>
              <w:sdtContent>
                <w:permStart w:id="23" w:edGrp="everyone"/>
                <w:r>
                  <w:rPr>
                    <w:rFonts w:hint="eastAsia" w:ascii="仿宋_GB2312" w:hAnsi="仿宋_GB2312" w:eastAsia="仿宋_GB2312" w:cs="仿宋_GB2312"/>
                    <w:sz w:val="18"/>
                    <w:szCs w:val="18"/>
                    <w:lang w:val="en-US" w:eastAsia="zh-CN"/>
                  </w:rPr>
                  <w:t xml:space="preserve"> / </w:t>
                </w:r>
                <w:permEnd w:id="23"/>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合同大写金额"/>
                <w:tag w:val="合同大写金额"/>
                <w:id w:val="147452652"/>
                <w:placeholder>
                  <w:docPart w:val="{012a3984-dc9e-4801-bcb1-425ee7290258}"/>
                </w:placeholder>
                <w:text/>
              </w:sdtPr>
              <w:sdtEndPr>
                <w:rPr>
                  <w:rFonts w:hint="eastAsia" w:ascii="仿宋_GB2312" w:hAnsi="仿宋_GB2312" w:eastAsia="仿宋_GB2312" w:cs="仿宋_GB2312"/>
                  <w:sz w:val="18"/>
                  <w:szCs w:val="18"/>
                  <w:lang w:val="en-US" w:eastAsia="zh-CN"/>
                </w:rPr>
              </w:sdtEndPr>
              <w:sdtContent>
                <w:permStart w:id="24" w:edGrp="everyone"/>
                <w:r>
                  <w:rPr>
                    <w:rFonts w:hint="eastAsia" w:ascii="仿宋_GB2312" w:hAnsi="仿宋_GB2312" w:eastAsia="仿宋_GB2312" w:cs="仿宋_GB2312"/>
                    <w:sz w:val="18"/>
                    <w:szCs w:val="18"/>
                    <w:lang w:val="en-US" w:eastAsia="zh-CN"/>
                  </w:rPr>
                  <w:t xml:space="preserve"> / </w:t>
                </w:r>
                <w:permEnd w:id="24"/>
              </w:sdtContent>
            </w:sdt>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77020"/>
                <w:placeholder>
                  <w:docPart w:val="{2b8c67a8-fbfd-4a95-9caa-ec21b14b60e3}"/>
                </w:placeholder>
                <w:text w:multiLine="1"/>
              </w:sdtPr>
              <w:sdtEndPr>
                <w:rPr>
                  <w:rFonts w:hint="eastAsia" w:ascii="仿宋_GB2312" w:hAnsi="仿宋_GB2312" w:eastAsia="仿宋_GB2312" w:cs="仿宋_GB2312"/>
                  <w:sz w:val="18"/>
                  <w:szCs w:val="18"/>
                  <w:lang w:val="en-US" w:eastAsia="zh-CN"/>
                </w:rPr>
              </w:sdtEndPr>
              <w:sdtContent>
                <w:permStart w:id="25" w:edGrp="everyone"/>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合同金额"/>
                <w:tag w:val="合同金额"/>
                <w:id w:val="147482414"/>
                <w:placeholder>
                  <w:docPart w:val="{dd8913d7-a8a6-4be9-a8b7-43bebfbc8d92}"/>
                </w:placeholder>
                <w15:appearance w15:val="hidden"/>
                <w:text/>
              </w:sdtPr>
              <w:sdtEndPr>
                <w:rPr>
                  <w:rFonts w:hint="eastAsia" w:ascii="仿宋_GB2312" w:hAnsi="仿宋_GB2312" w:eastAsia="仿宋_GB2312" w:cs="仿宋_GB2312"/>
                  <w:sz w:val="18"/>
                  <w:szCs w:val="18"/>
                  <w:lang w:val="en-US" w:eastAsia="zh-CN"/>
                </w:rPr>
              </w:sdtEndPr>
              <w:sdtContent>
                <w:sdt>
                  <w:sdtPr>
                    <w:rPr>
                      <w:rFonts w:hint="eastAsia" w:ascii="仿宋_GB2312" w:hAnsi="仿宋_GB2312" w:eastAsia="仿宋_GB2312" w:cs="仿宋_GB2312"/>
                      <w:sz w:val="18"/>
                      <w:szCs w:val="18"/>
                      <w:lang w:val="en-US" w:eastAsia="zh-CN"/>
                    </w:rPr>
                    <w:alias w:val="不含税价金额"/>
                    <w:tag w:val="不含税价金额"/>
                    <w:id w:val="147473592"/>
                    <w:placeholder>
                      <w:docPart w:val="{335e30d4-1f5a-43e6-8bd7-21ad11f6ea09}"/>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sdtContent>
                </w:sdt>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不含税价大写金额"/>
                <w:tag w:val="不含税价大写金额"/>
                <w:id w:val="147476604"/>
                <w:placeholder>
                  <w:docPart w:val="{e4fa280f-67c8-4560-b378-0dbae0544a57}"/>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），增值税为：小写 /  元（大写： / ）</w:t>
            </w:r>
            <w:permEnd w:id="25"/>
            <w:r>
              <w:rPr>
                <w:rFonts w:hint="eastAsia" w:ascii="仿宋_GB2312" w:hAnsi="仿宋_GB2312" w:eastAsia="仿宋_GB2312" w:cs="仿宋_GB2312"/>
                <w:sz w:val="18"/>
                <w:szCs w:val="18"/>
                <w:lang w:val="en-US" w:eastAsia="zh-CN"/>
              </w:rPr>
              <w:t>。最终合同价款按以下标准计算：</w:t>
            </w:r>
            <w:permStart w:id="26" w:edGrp="everyone"/>
            <w:r>
              <w:rPr>
                <w:rFonts w:hint="eastAsia" w:ascii="仿宋_GB2312" w:hAnsi="仿宋_GB2312" w:eastAsia="仿宋_GB2312" w:cs="仿宋_GB2312"/>
                <w:sz w:val="18"/>
                <w:szCs w:val="18"/>
                <w:lang w:val="en-US" w:eastAsia="zh-CN"/>
              </w:rPr>
              <w:t xml:space="preserve"> / </w:t>
            </w:r>
            <w:permEnd w:id="2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bidi="ar"/>
                <w:woUserID w:val="1"/>
              </w:rPr>
            </w:pPr>
            <w:r>
              <w:rPr>
                <w:rFonts w:hint="default" w:ascii="仿宋_GB2312" w:hAnsi="仿宋_GB2312" w:eastAsia="仿宋_GB2312" w:cs="仿宋_GB2312"/>
                <w:kern w:val="0"/>
                <w:sz w:val="18"/>
                <w:szCs w:val="18"/>
                <w:lang w:bidi="ar"/>
                <w:woUserID w:val="1"/>
              </w:rPr>
              <w:t>5</w:t>
            </w:r>
          </w:p>
        </w:tc>
        <w:tc>
          <w:tcPr>
            <w:tcW w:w="1079" w:type="dxa"/>
            <w:noWrap w:val="0"/>
            <w:vAlign w:val="center"/>
          </w:tcPr>
          <w:p>
            <w:pPr>
              <w:pStyle w:val="5"/>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第四条 合同价款与支付</w:t>
            </w:r>
          </w:p>
        </w:tc>
        <w:tc>
          <w:tcPr>
            <w:tcW w:w="5284"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4.2双方同意本合同价款的支付按以下第</w:t>
            </w:r>
            <w:sdt>
              <w:sdtPr>
                <w:rPr>
                  <w:rFonts w:hint="eastAsia" w:ascii="仿宋_GB2312" w:hAnsi="仿宋_GB2312" w:eastAsia="仿宋_GB2312" w:cs="仿宋_GB2312"/>
                  <w:sz w:val="18"/>
                  <w:szCs w:val="18"/>
                  <w:lang w:val="en-US" w:eastAsia="zh-CN"/>
                </w:rPr>
                <w:alias w:val="请选择一项"/>
                <w:tag w:val="支付方式选项"/>
                <w:id w:val="147459144"/>
                <w:placeholder>
                  <w:docPart w:val="{2e13e10e-f3b7-495a-97fa-1933f0263746}"/>
                </w:placeholder>
                <w:comboBox>
                  <w:listItem w:displayText="（1）" w:value="（1）"/>
                  <w:listItem w:displayText="（2）" w:value="（2）"/>
                </w:comboBox>
              </w:sdtPr>
              <w:sdtEndPr>
                <w:rPr>
                  <w:rFonts w:hint="eastAsia" w:ascii="仿宋_GB2312" w:hAnsi="仿宋_GB2312" w:eastAsia="仿宋_GB2312" w:cs="仿宋_GB2312"/>
                  <w:sz w:val="18"/>
                  <w:szCs w:val="18"/>
                  <w:lang w:val="en-US" w:eastAsia="zh-CN"/>
                </w:rPr>
              </w:sdtEndPr>
              <w:sdtContent>
                <w:permStart w:id="27" w:edGrp="everyone"/>
                <w:r>
                  <w:rPr>
                    <w:rFonts w:hint="eastAsia" w:ascii="仿宋_GB2312" w:hAnsi="仿宋_GB2312" w:eastAsia="仿宋_GB2312" w:cs="仿宋_GB2312"/>
                    <w:sz w:val="18"/>
                    <w:szCs w:val="18"/>
                    <w:lang w:val="en-US" w:eastAsia="zh-CN"/>
                  </w:rPr>
                  <w:t xml:space="preserve">     </w:t>
                </w:r>
                <w:permEnd w:id="27"/>
              </w:sdtContent>
            </w:sdt>
            <w:r>
              <w:rPr>
                <w:rFonts w:hint="eastAsia" w:ascii="仿宋_GB2312" w:hAnsi="仿宋_GB2312" w:eastAsia="仿宋_GB2312" w:cs="仿宋_GB2312"/>
                <w:sz w:val="18"/>
                <w:szCs w:val="18"/>
                <w:lang w:val="en-US" w:eastAsia="zh-CN"/>
              </w:rPr>
              <w:t>项约定执行：</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（1）一次性支付</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具体支付时间和方式为：</w:t>
            </w:r>
            <w:permStart w:id="28" w:edGrp="everyone"/>
            <w:r>
              <w:rPr>
                <w:rFonts w:hint="eastAsia" w:ascii="仿宋_GB2312" w:hAnsi="仿宋_GB2312" w:eastAsia="仿宋_GB2312" w:cs="仿宋_GB2312"/>
                <w:sz w:val="18"/>
                <w:szCs w:val="18"/>
                <w:lang w:val="en-US" w:eastAsia="zh-CN"/>
              </w:rPr>
              <w:t xml:space="preserve">      </w:t>
            </w:r>
            <w:permEnd w:id="28"/>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（2）分期支付</w:t>
            </w:r>
          </w:p>
          <w:p>
            <w:pPr>
              <w:jc w:val="left"/>
              <w:rPr>
                <w:rFonts w:hint="eastAsia" w:ascii="仿宋_GB2312" w:hAnsi="仿宋_GB2312" w:eastAsia="仿宋_GB2312" w:cs="仿宋_GB2312"/>
                <w:sz w:val="18"/>
                <w:szCs w:val="18"/>
                <w:lang w:val="en-US" w:eastAsia="zh-CN"/>
              </w:rPr>
            </w:pPr>
            <w:permStart w:id="29" w:edGrp="everyone"/>
            <w:r>
              <w:rPr>
                <w:rFonts w:hint="eastAsia" w:ascii="仿宋_GB2312" w:hAnsi="仿宋_GB2312" w:eastAsia="仿宋_GB2312" w:cs="仿宋_GB2312"/>
                <w:sz w:val="18"/>
                <w:szCs w:val="18"/>
                <w:lang w:val="en-US" w:eastAsia="zh-CN"/>
              </w:rPr>
              <w:t>具体支付时间和方式为：</w:t>
            </w:r>
          </w:p>
          <w:tbl>
            <w:tblPr>
              <w:tblStyle w:val="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0"/>
              <w:gridCol w:w="758"/>
              <w:gridCol w:w="1166"/>
              <w:gridCol w:w="1095"/>
              <w:gridCol w:w="1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pct"/>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分期</w:t>
                  </w:r>
                </w:p>
              </w:tc>
              <w:tc>
                <w:tcPr>
                  <w:tcW w:w="723" w:type="pct"/>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支付时间</w:t>
                  </w:r>
                </w:p>
              </w:tc>
              <w:tc>
                <w:tcPr>
                  <w:tcW w:w="1112" w:type="pct"/>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支付条件</w:t>
                  </w:r>
                </w:p>
              </w:tc>
              <w:tc>
                <w:tcPr>
                  <w:tcW w:w="1044" w:type="pct"/>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支付比例</w:t>
                  </w:r>
                </w:p>
              </w:tc>
              <w:tc>
                <w:tcPr>
                  <w:tcW w:w="1556" w:type="pct"/>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pct"/>
                  <w:vAlign w:val="top"/>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预付款</w:t>
                  </w:r>
                </w:p>
              </w:tc>
              <w:tc>
                <w:tcPr>
                  <w:tcW w:w="723" w:type="pct"/>
                  <w:vAlign w:val="top"/>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112" w:type="pct"/>
                  <w:vAlign w:val="top"/>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044" w:type="pct"/>
                  <w:vAlign w:val="top"/>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w:t>
                  </w:r>
                  <w:sdt>
                    <w:sdtPr>
                      <w:rPr>
                        <w:rFonts w:hint="eastAsia" w:ascii="仿宋_GB2312" w:hAnsi="仿宋_GB2312" w:eastAsia="仿宋_GB2312" w:cs="仿宋_GB2312"/>
                        <w:sz w:val="18"/>
                        <w:szCs w:val="18"/>
                        <w:lang w:val="en-US" w:eastAsia="zh-CN"/>
                      </w:rPr>
                      <w:alias w:val="预付款比例"/>
                      <w:tag w:val="预付款比例"/>
                      <w:id w:val="147458022"/>
                      <w:placeholder>
                        <w:docPart w:val="{9544206e-4933-47f0-aa7c-c6639f16732e}"/>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w:t>
                  </w:r>
                </w:p>
              </w:tc>
              <w:tc>
                <w:tcPr>
                  <w:tcW w:w="1556" w:type="pct"/>
                  <w:vAlign w:val="top"/>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pct"/>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进度款</w:t>
                  </w:r>
                </w:p>
              </w:tc>
              <w:tc>
                <w:tcPr>
                  <w:tcW w:w="723" w:type="pct"/>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112" w:type="pct"/>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044" w:type="pct"/>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w:t>
                  </w:r>
                </w:p>
              </w:tc>
              <w:tc>
                <w:tcPr>
                  <w:tcW w:w="1556" w:type="pct"/>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pct"/>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结算款</w:t>
                  </w:r>
                </w:p>
              </w:tc>
              <w:tc>
                <w:tcPr>
                  <w:tcW w:w="723" w:type="pct"/>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112" w:type="pct"/>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044" w:type="pct"/>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w:t>
                  </w:r>
                </w:p>
              </w:tc>
              <w:tc>
                <w:tcPr>
                  <w:tcW w:w="1556" w:type="pct"/>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pct"/>
                </w:tcPr>
                <w:p>
                  <w:pPr>
                    <w:jc w:val="left"/>
                    <w:rPr>
                      <w:rFonts w:hint="eastAsia" w:ascii="仿宋_GB2312" w:hAnsi="仿宋_GB2312" w:eastAsia="仿宋_GB2312" w:cs="仿宋_GB2312"/>
                      <w:sz w:val="18"/>
                      <w:szCs w:val="18"/>
                      <w:lang w:val="en-US" w:eastAsia="zh-CN"/>
                    </w:rPr>
                  </w:pPr>
                </w:p>
              </w:tc>
              <w:tc>
                <w:tcPr>
                  <w:tcW w:w="723" w:type="pct"/>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112" w:type="pct"/>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044" w:type="pct"/>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w:t>
                  </w:r>
                </w:p>
              </w:tc>
              <w:tc>
                <w:tcPr>
                  <w:tcW w:w="1556" w:type="pct"/>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permEnd w:id="29"/>
          </w:tbl>
          <w:p>
            <w:pPr>
              <w:jc w:val="left"/>
              <w:rPr>
                <w:rFonts w:hint="eastAsia" w:ascii="仿宋_GB2312" w:hAnsi="仿宋_GB2312" w:eastAsia="仿宋_GB2312" w:cs="仿宋_GB2312"/>
                <w:sz w:val="18"/>
                <w:szCs w:val="18"/>
                <w:lang w:val="en-US" w:eastAsia="zh-CN"/>
              </w:rPr>
            </w:pPr>
          </w:p>
        </w:tc>
        <w:tc>
          <w:tcPr>
            <w:tcW w:w="6566"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4.2双方同意本合同价款的支付按以下第</w:t>
            </w:r>
            <w:sdt>
              <w:sdtPr>
                <w:rPr>
                  <w:rFonts w:hint="eastAsia" w:ascii="仿宋_GB2312" w:hAnsi="仿宋_GB2312" w:eastAsia="仿宋_GB2312" w:cs="仿宋_GB2312"/>
                  <w:sz w:val="18"/>
                  <w:szCs w:val="18"/>
                  <w:lang w:val="en-US" w:eastAsia="zh-CN"/>
                </w:rPr>
                <w:alias w:val="请选择一项"/>
                <w:tag w:val="支付方式选项"/>
                <w:id w:val="147465171"/>
                <w:placeholder>
                  <w:docPart w:val="{f55068e9-d265-4785-baa5-0ae3a9e0a633}"/>
                </w:placeholder>
                <w:comboBox>
                  <w:listItem w:displayText="（1）" w:value="（1）"/>
                  <w:listItem w:displayText="（2）" w:value="（2）"/>
                </w:comboBox>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（2）</w:t>
                </w:r>
              </w:sdtContent>
            </w:sdt>
            <w:r>
              <w:rPr>
                <w:rFonts w:hint="eastAsia" w:ascii="仿宋_GB2312" w:hAnsi="仿宋_GB2312" w:eastAsia="仿宋_GB2312" w:cs="仿宋_GB2312"/>
                <w:sz w:val="18"/>
                <w:szCs w:val="18"/>
                <w:lang w:val="en-US" w:eastAsia="zh-CN"/>
              </w:rPr>
              <w:t>项约定执行：</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（1）一次性支付</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具体支付时间和方式为：</w:t>
            </w:r>
            <w:permStart w:id="30" w:edGrp="everyone"/>
            <w:r>
              <w:rPr>
                <w:rFonts w:hint="eastAsia" w:ascii="仿宋_GB2312" w:hAnsi="仿宋_GB2312" w:eastAsia="仿宋_GB2312" w:cs="仿宋_GB2312"/>
                <w:sz w:val="18"/>
                <w:szCs w:val="18"/>
                <w:lang w:val="en-US" w:eastAsia="zh-CN"/>
              </w:rPr>
              <w:t xml:space="preserve"> / </w:t>
            </w:r>
            <w:permEnd w:id="30"/>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（2）分期支付</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具体支付时间和方式为：</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合同签订后乙方提供等额增值税发票，甲方支付</w:t>
            </w:r>
            <w:r>
              <w:rPr>
                <w:rFonts w:hint="default" w:ascii="仿宋_GB2312" w:hAnsi="仿宋_GB2312" w:eastAsia="仿宋_GB2312" w:cs="仿宋_GB2312"/>
                <w:sz w:val="18"/>
                <w:szCs w:val="18"/>
                <w:lang w:eastAsia="zh-CN"/>
                <w:woUserID w:val="1"/>
              </w:rPr>
              <w:t>3</w:t>
            </w:r>
            <w:r>
              <w:rPr>
                <w:rFonts w:hint="eastAsia" w:ascii="仿宋_GB2312" w:hAnsi="仿宋_GB2312" w:eastAsia="仿宋_GB2312" w:cs="仿宋_GB2312"/>
                <w:sz w:val="18"/>
                <w:szCs w:val="18"/>
                <w:lang w:val="en-US" w:eastAsia="zh-CN"/>
              </w:rPr>
              <w:t>0%预付款。</w:t>
            </w:r>
            <w:r>
              <w:rPr>
                <w:rFonts w:hint="default" w:ascii="仿宋_GB2312" w:hAnsi="仿宋_GB2312" w:eastAsia="仿宋_GB2312" w:cs="仿宋_GB2312"/>
                <w:sz w:val="18"/>
                <w:szCs w:val="18"/>
                <w:lang w:eastAsia="zh-CN"/>
                <w:woUserID w:val="1"/>
              </w:rPr>
              <w:t>乙方出具研发费用专审报告、高新收入专审报告电子版并通过甲方验收后，乙方</w:t>
            </w:r>
            <w:r>
              <w:rPr>
                <w:rFonts w:hint="eastAsia" w:ascii="仿宋_GB2312" w:hAnsi="仿宋_GB2312" w:eastAsia="仿宋_GB2312" w:cs="仿宋_GB2312"/>
                <w:sz w:val="18"/>
                <w:szCs w:val="18"/>
                <w:lang w:val="en-US" w:eastAsia="zh-CN"/>
              </w:rPr>
              <w:t>提供等额增值税发票，甲方支付</w:t>
            </w:r>
            <w:r>
              <w:rPr>
                <w:rFonts w:hint="default" w:ascii="仿宋_GB2312" w:hAnsi="仿宋_GB2312" w:eastAsia="仿宋_GB2312" w:cs="仿宋_GB2312"/>
                <w:sz w:val="18"/>
                <w:szCs w:val="18"/>
                <w:lang w:eastAsia="zh-CN"/>
                <w:woUserID w:val="1"/>
              </w:rPr>
              <w:t>7</w:t>
            </w:r>
            <w:r>
              <w:rPr>
                <w:rFonts w:hint="eastAsia" w:ascii="仿宋_GB2312" w:hAnsi="仿宋_GB2312" w:eastAsia="仿宋_GB2312" w:cs="仿宋_GB2312"/>
                <w:sz w:val="18"/>
                <w:szCs w:val="18"/>
                <w:lang w:val="en-US" w:eastAsia="zh-CN"/>
              </w:rPr>
              <w:t>0%尾款。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bidi="ar"/>
                <w:woUserID w:val="1"/>
              </w:rPr>
            </w:pPr>
            <w:r>
              <w:rPr>
                <w:rFonts w:hint="default" w:ascii="仿宋_GB2312" w:hAnsi="仿宋_GB2312" w:eastAsia="仿宋_GB2312" w:cs="仿宋_GB2312"/>
                <w:kern w:val="0"/>
                <w:sz w:val="18"/>
                <w:szCs w:val="18"/>
                <w:lang w:bidi="ar"/>
                <w:woUserID w:val="1"/>
              </w:rPr>
              <w:t>6</w:t>
            </w:r>
          </w:p>
        </w:tc>
        <w:tc>
          <w:tcPr>
            <w:tcW w:w="1079" w:type="dxa"/>
            <w:noWrap w:val="0"/>
            <w:vAlign w:val="center"/>
          </w:tcPr>
          <w:p>
            <w:pPr>
              <w:pStyle w:val="5"/>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第四条 合同价款与支付</w:t>
            </w:r>
          </w:p>
        </w:tc>
        <w:tc>
          <w:tcPr>
            <w:tcW w:w="5284"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4.3合同价款结算按第</w:t>
            </w:r>
            <w:sdt>
              <w:sdtPr>
                <w:rPr>
                  <w:rFonts w:hint="eastAsia" w:ascii="仿宋_GB2312" w:hAnsi="仿宋_GB2312" w:eastAsia="仿宋_GB2312" w:cs="仿宋_GB2312"/>
                  <w:sz w:val="18"/>
                  <w:szCs w:val="18"/>
                  <w:lang w:val="en-US" w:eastAsia="zh-CN"/>
                </w:rPr>
                <w:alias w:val="请选择一项，多选或其他方式请手动填写"/>
                <w:tag w:val="结算方式选项"/>
                <w:id w:val="147454667"/>
                <w:placeholder>
                  <w:docPart w:val="{58db3f29-80f6-4b74-a4d4-733e1881a4e0}"/>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31" w:edGrp="everyone"/>
                <w:r>
                  <w:rPr>
                    <w:rFonts w:hint="eastAsia" w:ascii="仿宋_GB2312" w:hAnsi="仿宋_GB2312" w:eastAsia="仿宋_GB2312" w:cs="仿宋_GB2312"/>
                    <w:sz w:val="18"/>
                    <w:szCs w:val="18"/>
                    <w:lang w:val="en-US" w:eastAsia="zh-CN"/>
                  </w:rPr>
                  <w:t xml:space="preserve">     </w:t>
                </w:r>
                <w:permEnd w:id="31"/>
              </w:sdtContent>
            </w:sdt>
            <w:r>
              <w:rPr>
                <w:rFonts w:hint="eastAsia" w:ascii="仿宋_GB2312" w:hAnsi="仿宋_GB2312" w:eastAsia="仿宋_GB2312" w:cs="仿宋_GB2312"/>
                <w:sz w:val="18"/>
                <w:szCs w:val="18"/>
                <w:lang w:val="en-US" w:eastAsia="zh-CN"/>
              </w:rPr>
              <w:t>种方式（1.转账/2.汇票/3.支票/4.其他</w:t>
            </w:r>
            <w:sdt>
              <w:sdtPr>
                <w:rPr>
                  <w:rFonts w:hint="eastAsia" w:ascii="仿宋_GB2312" w:hAnsi="仿宋_GB2312" w:eastAsia="仿宋_GB2312" w:cs="仿宋_GB2312"/>
                  <w:sz w:val="18"/>
                  <w:szCs w:val="18"/>
                  <w:lang w:val="en-US" w:eastAsia="zh-CN"/>
                </w:rPr>
                <w:alias w:val="不选其他的，请划“/”"/>
                <w:id w:val="147460736"/>
                <w:placeholder>
                  <w:docPart w:val="{b5d9f1d4-9a16-4c4f-b860-a2dcb9c8345d}"/>
                </w:placeholder>
                <w:text w:multiLine="1"/>
              </w:sdtPr>
              <w:sdtEndPr>
                <w:rPr>
                  <w:rFonts w:hint="eastAsia" w:ascii="仿宋_GB2312" w:hAnsi="仿宋_GB2312" w:eastAsia="仿宋_GB2312" w:cs="仿宋_GB2312"/>
                  <w:sz w:val="18"/>
                  <w:szCs w:val="18"/>
                  <w:lang w:val="en-US" w:eastAsia="zh-CN"/>
                </w:rPr>
              </w:sdtEndPr>
              <w:sdtContent>
                <w:permStart w:id="32" w:edGrp="everyone"/>
                <w:r>
                  <w:rPr>
                    <w:rFonts w:hint="eastAsia" w:ascii="仿宋_GB2312" w:hAnsi="仿宋_GB2312" w:eastAsia="仿宋_GB2312" w:cs="仿宋_GB2312"/>
                    <w:sz w:val="18"/>
                    <w:szCs w:val="18"/>
                    <w:lang w:val="en-US" w:eastAsia="zh-CN"/>
                  </w:rPr>
                  <w:t xml:space="preserve">     </w:t>
                </w:r>
                <w:permEnd w:id="32"/>
              </w:sdtContent>
            </w:sdt>
            <w:r>
              <w:rPr>
                <w:rFonts w:hint="eastAsia" w:ascii="仿宋_GB2312" w:hAnsi="仿宋_GB2312" w:eastAsia="仿宋_GB2312" w:cs="仿宋_GB2312"/>
                <w:sz w:val="18"/>
                <w:szCs w:val="18"/>
                <w:lang w:val="en-US" w:eastAsia="zh-CN"/>
              </w:rPr>
              <w:t>)。如需使用商业汇票进行支付的，由款项支付方承担资金成本（买方付息贴现）。</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乙方汇票开立信息如下：</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汇票类型：</w:t>
            </w:r>
            <w:permStart w:id="33"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 xml:space="preserve">银行承兑汇票  </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商业承兑汇票</w:t>
            </w:r>
            <w:permEnd w:id="33"/>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收款人全称：</w:t>
            </w:r>
            <w:permStart w:id="34" w:edGrp="everyone"/>
            <w:r>
              <w:rPr>
                <w:rFonts w:hint="eastAsia" w:ascii="仿宋_GB2312" w:hAnsi="仿宋_GB2312" w:eastAsia="仿宋_GB2312" w:cs="仿宋_GB2312"/>
                <w:sz w:val="18"/>
                <w:szCs w:val="18"/>
                <w:lang w:val="en-US" w:eastAsia="zh-CN"/>
              </w:rPr>
              <w:t xml:space="preserve">              </w:t>
            </w:r>
            <w:permEnd w:id="34"/>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银行账户：</w:t>
            </w:r>
            <w:permStart w:id="35" w:edGrp="everyone"/>
            <w:r>
              <w:rPr>
                <w:rFonts w:hint="eastAsia" w:ascii="仿宋_GB2312" w:hAnsi="仿宋_GB2312" w:eastAsia="仿宋_GB2312" w:cs="仿宋_GB2312"/>
                <w:sz w:val="18"/>
                <w:szCs w:val="18"/>
                <w:lang w:val="en-US" w:eastAsia="zh-CN"/>
              </w:rPr>
              <w:t xml:space="preserve">                </w:t>
            </w:r>
            <w:permEnd w:id="35"/>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开户银行：</w:t>
            </w:r>
            <w:permStart w:id="36" w:edGrp="everyone"/>
            <w:r>
              <w:rPr>
                <w:rFonts w:hint="eastAsia" w:ascii="仿宋_GB2312" w:hAnsi="仿宋_GB2312" w:eastAsia="仿宋_GB2312" w:cs="仿宋_GB2312"/>
                <w:sz w:val="18"/>
                <w:szCs w:val="18"/>
                <w:lang w:val="en-US" w:eastAsia="zh-CN"/>
              </w:rPr>
              <w:t xml:space="preserve">                </w:t>
            </w:r>
            <w:permEnd w:id="36"/>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开户行行号：</w:t>
            </w:r>
            <w:permStart w:id="37" w:edGrp="everyone"/>
            <w:r>
              <w:rPr>
                <w:rFonts w:hint="eastAsia" w:ascii="仿宋_GB2312" w:hAnsi="仿宋_GB2312" w:eastAsia="仿宋_GB2312" w:cs="仿宋_GB2312"/>
                <w:sz w:val="18"/>
                <w:szCs w:val="18"/>
                <w:lang w:val="en-US" w:eastAsia="zh-CN"/>
              </w:rPr>
              <w:t xml:space="preserve">              </w:t>
            </w:r>
            <w:permEnd w:id="37"/>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联系人：</w:t>
            </w:r>
            <w:permStart w:id="38" w:edGrp="everyone"/>
            <w:r>
              <w:rPr>
                <w:rFonts w:hint="eastAsia" w:ascii="仿宋_GB2312" w:hAnsi="仿宋_GB2312" w:eastAsia="仿宋_GB2312" w:cs="仿宋_GB2312"/>
                <w:sz w:val="18"/>
                <w:szCs w:val="18"/>
                <w:lang w:val="en-US" w:eastAsia="zh-CN"/>
              </w:rPr>
              <w:t xml:space="preserve">                  </w:t>
            </w:r>
            <w:permEnd w:id="38"/>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联系电话：</w:t>
            </w:r>
            <w:permStart w:id="39" w:edGrp="everyone"/>
            <w:r>
              <w:rPr>
                <w:rFonts w:hint="eastAsia" w:ascii="仿宋_GB2312" w:hAnsi="仿宋_GB2312" w:eastAsia="仿宋_GB2312" w:cs="仿宋_GB2312"/>
                <w:sz w:val="18"/>
                <w:szCs w:val="18"/>
                <w:lang w:val="en-US" w:eastAsia="zh-CN"/>
              </w:rPr>
              <w:t xml:space="preserve">                </w:t>
            </w:r>
            <w:permEnd w:id="39"/>
          </w:p>
        </w:tc>
        <w:tc>
          <w:tcPr>
            <w:tcW w:w="6566"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4.3合同价款结算按第</w:t>
            </w:r>
            <w:sdt>
              <w:sdtPr>
                <w:rPr>
                  <w:rFonts w:hint="eastAsia" w:ascii="仿宋_GB2312" w:hAnsi="仿宋_GB2312" w:eastAsia="仿宋_GB2312" w:cs="仿宋_GB2312"/>
                  <w:sz w:val="18"/>
                  <w:szCs w:val="18"/>
                  <w:lang w:val="en-US" w:eastAsia="zh-CN"/>
                </w:rPr>
                <w:alias w:val="请选择一项，多选或其他方式请手动填写"/>
                <w:tag w:val="结算方式选项"/>
                <w:id w:val="147451720"/>
                <w:placeholder>
                  <w:docPart w:val="{6fb89905-384b-4f49-90c8-f08c54910373}"/>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1</w:t>
                </w:r>
              </w:sdtContent>
            </w:sdt>
            <w:r>
              <w:rPr>
                <w:rFonts w:hint="eastAsia" w:ascii="仿宋_GB2312" w:hAnsi="仿宋_GB2312" w:eastAsia="仿宋_GB2312" w:cs="仿宋_GB2312"/>
                <w:sz w:val="18"/>
                <w:szCs w:val="18"/>
                <w:lang w:val="en-US" w:eastAsia="zh-CN"/>
              </w:rPr>
              <w:t>种方式（1.转账/2.汇票/3.支票/4.其他</w:t>
            </w:r>
            <w:sdt>
              <w:sdtPr>
                <w:rPr>
                  <w:rFonts w:hint="eastAsia" w:ascii="仿宋_GB2312" w:hAnsi="仿宋_GB2312" w:eastAsia="仿宋_GB2312" w:cs="仿宋_GB2312"/>
                  <w:sz w:val="18"/>
                  <w:szCs w:val="18"/>
                  <w:lang w:val="en-US" w:eastAsia="zh-CN"/>
                </w:rPr>
                <w:alias w:val="不选其他的，请划“/”"/>
                <w:id w:val="147472127"/>
                <w:placeholder>
                  <w:docPart w:val="{0a462bea-f6d2-4101-a526-4b3e987b0da4}"/>
                </w:placeholder>
                <w:text w:multiLine="1"/>
              </w:sdtPr>
              <w:sdtEndPr>
                <w:rPr>
                  <w:rFonts w:hint="eastAsia" w:ascii="仿宋_GB2312" w:hAnsi="仿宋_GB2312" w:eastAsia="仿宋_GB2312" w:cs="仿宋_GB2312"/>
                  <w:sz w:val="18"/>
                  <w:szCs w:val="18"/>
                  <w:lang w:val="en-US" w:eastAsia="zh-CN"/>
                </w:rPr>
              </w:sdtEndPr>
              <w:sdtContent>
                <w:permStart w:id="40" w:edGrp="everyone"/>
                <w:r>
                  <w:rPr>
                    <w:rFonts w:hint="eastAsia" w:ascii="仿宋_GB2312" w:hAnsi="仿宋_GB2312" w:eastAsia="仿宋_GB2312" w:cs="仿宋_GB2312"/>
                    <w:sz w:val="18"/>
                    <w:szCs w:val="18"/>
                    <w:lang w:val="en-US" w:eastAsia="zh-CN"/>
                  </w:rPr>
                  <w:t xml:space="preserve"> / </w:t>
                </w:r>
                <w:permEnd w:id="40"/>
              </w:sdtContent>
            </w:sdt>
            <w:r>
              <w:rPr>
                <w:rFonts w:hint="eastAsia" w:ascii="仿宋_GB2312" w:hAnsi="仿宋_GB2312" w:eastAsia="仿宋_GB2312" w:cs="仿宋_GB2312"/>
                <w:sz w:val="18"/>
                <w:szCs w:val="18"/>
                <w:lang w:val="en-US" w:eastAsia="zh-CN"/>
              </w:rPr>
              <w:t>)。如需使用商业汇票进行支付的，由款项支付方承担资金成本（买方付息贴现）。</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乙方汇票开立信息如下：</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汇票类型：</w:t>
            </w:r>
            <w:permStart w:id="41"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 xml:space="preserve">银行承兑汇票  </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商业承兑汇票</w:t>
            </w:r>
            <w:permEnd w:id="41"/>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收款人全称：</w:t>
            </w:r>
            <w:permStart w:id="42" w:edGrp="everyone"/>
            <w:r>
              <w:rPr>
                <w:rFonts w:hint="eastAsia" w:ascii="仿宋_GB2312" w:hAnsi="仿宋_GB2312" w:eastAsia="仿宋_GB2312" w:cs="仿宋_GB2312"/>
                <w:sz w:val="18"/>
                <w:szCs w:val="18"/>
                <w:lang w:val="en-US" w:eastAsia="zh-CN"/>
              </w:rPr>
              <w:t xml:space="preserve">  /  </w:t>
            </w:r>
            <w:permEnd w:id="42"/>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银行账户：</w:t>
            </w:r>
            <w:permStart w:id="43" w:edGrp="everyone"/>
            <w:r>
              <w:rPr>
                <w:rFonts w:hint="eastAsia" w:ascii="仿宋_GB2312" w:hAnsi="仿宋_GB2312" w:eastAsia="仿宋_GB2312" w:cs="仿宋_GB2312"/>
                <w:sz w:val="18"/>
                <w:szCs w:val="18"/>
                <w:lang w:val="en-US" w:eastAsia="zh-CN"/>
              </w:rPr>
              <w:t xml:space="preserve">  /  </w:t>
            </w:r>
            <w:permEnd w:id="43"/>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开户银行：</w:t>
            </w:r>
            <w:permStart w:id="44" w:edGrp="everyone"/>
            <w:r>
              <w:rPr>
                <w:rFonts w:hint="eastAsia" w:ascii="仿宋_GB2312" w:hAnsi="仿宋_GB2312" w:eastAsia="仿宋_GB2312" w:cs="仿宋_GB2312"/>
                <w:sz w:val="18"/>
                <w:szCs w:val="18"/>
                <w:lang w:val="en-US" w:eastAsia="zh-CN"/>
              </w:rPr>
              <w:t xml:space="preserve">  /  </w:t>
            </w:r>
            <w:permEnd w:id="44"/>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开户行行号：</w:t>
            </w:r>
            <w:permStart w:id="45" w:edGrp="everyone"/>
            <w:r>
              <w:rPr>
                <w:rFonts w:hint="eastAsia" w:ascii="仿宋_GB2312" w:hAnsi="仿宋_GB2312" w:eastAsia="仿宋_GB2312" w:cs="仿宋_GB2312"/>
                <w:sz w:val="18"/>
                <w:szCs w:val="18"/>
                <w:lang w:val="en-US" w:eastAsia="zh-CN"/>
              </w:rPr>
              <w:t xml:space="preserve">  /  </w:t>
            </w:r>
            <w:permEnd w:id="45"/>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联系人：</w:t>
            </w:r>
            <w:permStart w:id="46" w:edGrp="everyone"/>
            <w:r>
              <w:rPr>
                <w:rFonts w:hint="eastAsia" w:ascii="仿宋_GB2312" w:hAnsi="仿宋_GB2312" w:eastAsia="仿宋_GB2312" w:cs="仿宋_GB2312"/>
                <w:sz w:val="18"/>
                <w:szCs w:val="18"/>
                <w:lang w:val="en-US" w:eastAsia="zh-CN"/>
              </w:rPr>
              <w:t xml:space="preserve">  /  </w:t>
            </w:r>
            <w:permEnd w:id="46"/>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联系电话：</w:t>
            </w:r>
            <w:permStart w:id="47" w:edGrp="everyone"/>
            <w:r>
              <w:rPr>
                <w:rFonts w:hint="eastAsia" w:ascii="仿宋_GB2312" w:hAnsi="仿宋_GB2312" w:eastAsia="仿宋_GB2312" w:cs="仿宋_GB2312"/>
                <w:sz w:val="18"/>
                <w:szCs w:val="18"/>
                <w:lang w:val="en-US" w:eastAsia="zh-CN"/>
              </w:rPr>
              <w:t xml:space="preserve">  /  </w:t>
            </w:r>
            <w:permEnd w:id="4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bidi="ar"/>
                <w:woUserID w:val="1"/>
              </w:rPr>
            </w:pPr>
            <w:r>
              <w:rPr>
                <w:rFonts w:hint="default" w:ascii="仿宋_GB2312" w:hAnsi="仿宋_GB2312" w:eastAsia="仿宋_GB2312" w:cs="仿宋_GB2312"/>
                <w:kern w:val="0"/>
                <w:sz w:val="18"/>
                <w:szCs w:val="18"/>
                <w:lang w:bidi="ar"/>
                <w:woUserID w:val="1"/>
              </w:rPr>
              <w:t>7</w:t>
            </w:r>
          </w:p>
        </w:tc>
        <w:tc>
          <w:tcPr>
            <w:tcW w:w="1079" w:type="dxa"/>
            <w:noWrap w:val="0"/>
            <w:vAlign w:val="center"/>
          </w:tcPr>
          <w:p>
            <w:pPr>
              <w:pStyle w:val="5"/>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第四条 合同价款与支付</w:t>
            </w:r>
          </w:p>
        </w:tc>
        <w:tc>
          <w:tcPr>
            <w:tcW w:w="5284"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4.4乙方应在甲方付款前</w:t>
            </w:r>
            <w:permStart w:id="48" w:edGrp="everyone"/>
            <w:r>
              <w:rPr>
                <w:rFonts w:hint="eastAsia" w:ascii="仿宋_GB2312" w:hAnsi="仿宋_GB2312" w:eastAsia="仿宋_GB2312" w:cs="仿宋_GB2312"/>
                <w:sz w:val="18"/>
                <w:szCs w:val="18"/>
                <w:lang w:val="en-US" w:eastAsia="zh-CN"/>
              </w:rPr>
              <w:t xml:space="preserve">      </w:t>
            </w:r>
            <w:permEnd w:id="48"/>
            <w:r>
              <w:rPr>
                <w:rFonts w:hint="eastAsia" w:ascii="仿宋_GB2312" w:hAnsi="仿宋_GB2312" w:eastAsia="仿宋_GB2312" w:cs="仿宋_GB2312"/>
                <w:sz w:val="18"/>
                <w:szCs w:val="18"/>
                <w:lang w:val="en-US" w:eastAsia="zh-CN"/>
              </w:rPr>
              <w:t>日开具等额的增值税专用发票，增值税专用发票上注明的银行账户应与本合同提供的相同，否则甲方有权迟延支付相应价款，乙方因此造成的损失由其自行承担。</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如乙方不能开具增值税专用发票的，应向甲方提交相关证明材料并取得甲方书面同意后，可开具符合甲方要求的其他发票。</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4.6乙方数字人民币对公钱包信息如下：</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数字人民币钱包开户行：</w:t>
            </w:r>
            <w:sdt>
              <w:sdtPr>
                <w:rPr>
                  <w:rFonts w:hint="eastAsia" w:ascii="仿宋_GB2312" w:hAnsi="仿宋_GB2312" w:eastAsia="仿宋_GB2312" w:cs="仿宋_GB2312"/>
                  <w:sz w:val="18"/>
                  <w:szCs w:val="18"/>
                  <w:lang w:val="en-US" w:eastAsia="zh-CN"/>
                </w:rPr>
                <w:alias w:val="乙方数字人民币钱包开户银行名称"/>
                <w:tag w:val="乙方数字人民币钱包开户银行名称"/>
                <w:id w:val="147453817"/>
                <w:placeholder>
                  <w:docPart w:val="{b71a3484-a530-4905-bd35-f17ea95f075f}"/>
                </w:placeholder>
                <w:text/>
              </w:sdtPr>
              <w:sdtEndPr>
                <w:rPr>
                  <w:rFonts w:hint="eastAsia" w:ascii="仿宋_GB2312" w:hAnsi="仿宋_GB2312" w:eastAsia="仿宋_GB2312" w:cs="仿宋_GB2312"/>
                  <w:sz w:val="18"/>
                  <w:szCs w:val="18"/>
                  <w:lang w:val="en-US" w:eastAsia="zh-CN"/>
                </w:rPr>
              </w:sdtEndPr>
              <w:sdtContent>
                <w:permStart w:id="49" w:edGrp="everyone"/>
                <w:r>
                  <w:rPr>
                    <w:rFonts w:hint="eastAsia" w:ascii="仿宋_GB2312" w:hAnsi="仿宋_GB2312" w:eastAsia="仿宋_GB2312" w:cs="仿宋_GB2312"/>
                    <w:sz w:val="18"/>
                    <w:szCs w:val="18"/>
                    <w:lang w:val="en-US" w:eastAsia="zh-CN"/>
                  </w:rPr>
                  <w:t xml:space="preserve">      </w:t>
                </w:r>
                <w:permEnd w:id="49"/>
              </w:sdtContent>
            </w:sdt>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钱包名称：</w:t>
            </w:r>
            <w:sdt>
              <w:sdtPr>
                <w:rPr>
                  <w:rFonts w:hint="eastAsia" w:ascii="仿宋_GB2312" w:hAnsi="仿宋_GB2312" w:eastAsia="仿宋_GB2312" w:cs="仿宋_GB2312"/>
                  <w:sz w:val="18"/>
                  <w:szCs w:val="18"/>
                  <w:lang w:val="en-US" w:eastAsia="zh-CN"/>
                </w:rPr>
                <w:alias w:val="乙方数字人民币钱包名称"/>
                <w:tag w:val="乙方数字人民币钱包名称"/>
                <w:id w:val="147475104"/>
                <w:placeholder>
                  <w:docPart w:val="{27b201df-ff0e-4049-8869-e1729cd89365}"/>
                </w:placeholder>
                <w:text/>
              </w:sdtPr>
              <w:sdtEndPr>
                <w:rPr>
                  <w:rFonts w:hint="eastAsia" w:ascii="仿宋_GB2312" w:hAnsi="仿宋_GB2312" w:eastAsia="仿宋_GB2312" w:cs="仿宋_GB2312"/>
                  <w:sz w:val="18"/>
                  <w:szCs w:val="18"/>
                  <w:lang w:val="en-US" w:eastAsia="zh-CN"/>
                </w:rPr>
              </w:sdtEndPr>
              <w:sdtContent>
                <w:permStart w:id="50" w:edGrp="everyone"/>
                <w:r>
                  <w:rPr>
                    <w:rFonts w:hint="eastAsia" w:ascii="仿宋_GB2312" w:hAnsi="仿宋_GB2312" w:eastAsia="仿宋_GB2312" w:cs="仿宋_GB2312"/>
                    <w:sz w:val="18"/>
                    <w:szCs w:val="18"/>
                    <w:lang w:val="en-US" w:eastAsia="zh-CN"/>
                  </w:rPr>
                  <w:t xml:space="preserve">      </w:t>
                </w:r>
                <w:permEnd w:id="50"/>
              </w:sdtContent>
            </w:sdt>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钱包编号：</w:t>
            </w:r>
            <w:sdt>
              <w:sdtPr>
                <w:rPr>
                  <w:rFonts w:hint="eastAsia" w:ascii="仿宋_GB2312" w:hAnsi="仿宋_GB2312" w:eastAsia="仿宋_GB2312" w:cs="仿宋_GB2312"/>
                  <w:sz w:val="18"/>
                  <w:szCs w:val="18"/>
                  <w:lang w:val="en-US" w:eastAsia="zh-CN"/>
                </w:rPr>
                <w:alias w:val="乙方数字人民币钱包编号"/>
                <w:tag w:val="乙方数字人民币钱包编号"/>
                <w:id w:val="147470839"/>
                <w:placeholder>
                  <w:docPart w:val="{5f75c250-3331-4e90-ad12-6adca719f32c}"/>
                </w:placeholder>
                <w:text/>
              </w:sdtPr>
              <w:sdtEndPr>
                <w:rPr>
                  <w:rFonts w:hint="eastAsia" w:ascii="仿宋_GB2312" w:hAnsi="仿宋_GB2312" w:eastAsia="仿宋_GB2312" w:cs="仿宋_GB2312"/>
                  <w:sz w:val="18"/>
                  <w:szCs w:val="18"/>
                  <w:lang w:val="en-US" w:eastAsia="zh-CN"/>
                </w:rPr>
              </w:sdtEndPr>
              <w:sdtContent>
                <w:permStart w:id="51" w:edGrp="everyone"/>
                <w:r>
                  <w:rPr>
                    <w:rFonts w:hint="eastAsia" w:ascii="仿宋_GB2312" w:hAnsi="仿宋_GB2312" w:eastAsia="仿宋_GB2312" w:cs="仿宋_GB2312"/>
                    <w:sz w:val="18"/>
                    <w:szCs w:val="18"/>
                    <w:lang w:val="en-US" w:eastAsia="zh-CN"/>
                  </w:rPr>
                  <w:t xml:space="preserve">      </w:t>
                </w:r>
                <w:permEnd w:id="51"/>
              </w:sdtContent>
            </w:sdt>
            <w:r>
              <w:rPr>
                <w:rFonts w:hint="eastAsia" w:ascii="仿宋_GB2312" w:hAnsi="仿宋_GB2312" w:eastAsia="仿宋_GB2312" w:cs="仿宋_GB2312"/>
                <w:sz w:val="18"/>
                <w:szCs w:val="18"/>
                <w:lang w:val="en-US" w:eastAsia="zh-CN"/>
              </w:rPr>
              <w:t xml:space="preserve"> </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4.8甲方增值税开票信息如下：</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单位名称：</w:t>
            </w:r>
            <w:sdt>
              <w:sdtPr>
                <w:rPr>
                  <w:rFonts w:hint="eastAsia" w:ascii="仿宋_GB2312" w:hAnsi="仿宋_GB2312" w:eastAsia="仿宋_GB2312" w:cs="仿宋_GB2312"/>
                  <w:sz w:val="18"/>
                  <w:szCs w:val="18"/>
                  <w:lang w:val="en-US" w:eastAsia="zh-CN"/>
                </w:rPr>
                <w:alias w:val="甲方当事人全称"/>
                <w:tag w:val="甲方当事人全称"/>
                <w:id w:val="147470052"/>
                <w:placeholder>
                  <w:docPart w:val="{caf7c2ad-a8ef-4be5-96fd-630267c880fe}"/>
                </w:placeholder>
                <w:text/>
              </w:sdtPr>
              <w:sdtEndPr>
                <w:rPr>
                  <w:rFonts w:hint="eastAsia" w:ascii="仿宋_GB2312" w:hAnsi="仿宋_GB2312" w:eastAsia="仿宋_GB2312" w:cs="仿宋_GB2312"/>
                  <w:sz w:val="18"/>
                  <w:szCs w:val="18"/>
                  <w:lang w:val="en-US" w:eastAsia="zh-CN"/>
                </w:rPr>
              </w:sdtEndPr>
              <w:sdtContent>
                <w:permStart w:id="52" w:edGrp="everyone"/>
                <w:r>
                  <w:rPr>
                    <w:rFonts w:hint="eastAsia" w:ascii="仿宋_GB2312" w:hAnsi="仿宋_GB2312" w:eastAsia="仿宋_GB2312" w:cs="仿宋_GB2312"/>
                    <w:sz w:val="18"/>
                    <w:szCs w:val="18"/>
                    <w:lang w:val="en-US" w:eastAsia="zh-CN"/>
                  </w:rPr>
                  <w:t xml:space="preserve">        </w:t>
                </w:r>
                <w:permEnd w:id="52"/>
              </w:sdtContent>
            </w:sdt>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税务识别号：</w:t>
            </w:r>
            <w:sdt>
              <w:sdtPr>
                <w:rPr>
                  <w:rFonts w:hint="eastAsia" w:ascii="仿宋_GB2312" w:hAnsi="仿宋_GB2312" w:eastAsia="仿宋_GB2312" w:cs="仿宋_GB2312"/>
                  <w:sz w:val="18"/>
                  <w:szCs w:val="18"/>
                  <w:lang w:val="en-US" w:eastAsia="zh-CN"/>
                </w:rPr>
                <w:alias w:val="甲方统一社会信用代码/证件号码"/>
                <w:tag w:val="甲方统一社会信用代码/证件号码"/>
                <w:id w:val="147465631"/>
                <w:placeholder>
                  <w:docPart w:val="{c21eb474-52d2-4997-a134-e17a159f4b87}"/>
                </w:placeholder>
                <w:text/>
              </w:sdtPr>
              <w:sdtEndPr>
                <w:rPr>
                  <w:rFonts w:hint="eastAsia" w:ascii="仿宋_GB2312" w:hAnsi="仿宋_GB2312" w:eastAsia="仿宋_GB2312" w:cs="仿宋_GB2312"/>
                  <w:sz w:val="18"/>
                  <w:szCs w:val="18"/>
                  <w:lang w:val="en-US" w:eastAsia="zh-CN"/>
                </w:rPr>
              </w:sdtEndPr>
              <w:sdtContent>
                <w:permStart w:id="53" w:edGrp="everyone"/>
                <w:r>
                  <w:rPr>
                    <w:rFonts w:hint="eastAsia" w:ascii="仿宋_GB2312" w:hAnsi="仿宋_GB2312" w:eastAsia="仿宋_GB2312" w:cs="仿宋_GB2312"/>
                    <w:sz w:val="18"/>
                    <w:szCs w:val="18"/>
                    <w:lang w:val="en-US" w:eastAsia="zh-CN"/>
                  </w:rPr>
                  <w:t xml:space="preserve">     </w:t>
                </w:r>
                <w:permEnd w:id="53"/>
              </w:sdtContent>
            </w:sdt>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w:t>
            </w:r>
            <w:sdt>
              <w:sdtPr>
                <w:rPr>
                  <w:rFonts w:hint="eastAsia" w:ascii="仿宋_GB2312" w:hAnsi="仿宋_GB2312" w:eastAsia="仿宋_GB2312" w:cs="仿宋_GB2312"/>
                  <w:sz w:val="18"/>
                  <w:szCs w:val="18"/>
                  <w:lang w:val="en-US" w:eastAsia="zh-CN"/>
                </w:rPr>
                <w:alias w:val="甲方开户银行名称"/>
                <w:tag w:val="甲方开户银行名称"/>
                <w:id w:val="147456458"/>
                <w:placeholder>
                  <w:docPart w:val="{ef389e18-e876-428f-9cc2-c829292e46e6}"/>
                </w:placeholder>
                <w:text/>
              </w:sdtPr>
              <w:sdtEndPr>
                <w:rPr>
                  <w:rFonts w:hint="eastAsia" w:ascii="仿宋_GB2312" w:hAnsi="仿宋_GB2312" w:eastAsia="仿宋_GB2312" w:cs="仿宋_GB2312"/>
                  <w:sz w:val="18"/>
                  <w:szCs w:val="18"/>
                  <w:lang w:val="en-US" w:eastAsia="zh-CN"/>
                </w:rPr>
              </w:sdtEndPr>
              <w:sdtContent>
                <w:permStart w:id="54" w:edGrp="everyone"/>
                <w:r>
                  <w:rPr>
                    <w:rFonts w:hint="eastAsia" w:ascii="仿宋_GB2312" w:hAnsi="仿宋_GB2312" w:eastAsia="仿宋_GB2312" w:cs="仿宋_GB2312"/>
                    <w:sz w:val="18"/>
                    <w:szCs w:val="18"/>
                    <w:lang w:val="en-US" w:eastAsia="zh-CN"/>
                  </w:rPr>
                  <w:t xml:space="preserve">       </w:t>
                </w:r>
                <w:permEnd w:id="54"/>
              </w:sdtContent>
            </w:sdt>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银行账号：</w:t>
            </w:r>
            <w:sdt>
              <w:sdtPr>
                <w:rPr>
                  <w:rFonts w:hint="eastAsia" w:ascii="仿宋_GB2312" w:hAnsi="仿宋_GB2312" w:eastAsia="仿宋_GB2312" w:cs="仿宋_GB2312"/>
                  <w:sz w:val="18"/>
                  <w:szCs w:val="18"/>
                  <w:lang w:val="en-US" w:eastAsia="zh-CN"/>
                </w:rPr>
                <w:alias w:val="甲方银行账号"/>
                <w:tag w:val="甲方银行账号"/>
                <w:id w:val="147474307"/>
                <w:placeholder>
                  <w:docPart w:val="{2a524767-8fd9-419f-be2e-0c902ceb3e22}"/>
                </w:placeholder>
                <w:text/>
              </w:sdtPr>
              <w:sdtEndPr>
                <w:rPr>
                  <w:rFonts w:hint="eastAsia" w:ascii="仿宋_GB2312" w:hAnsi="仿宋_GB2312" w:eastAsia="仿宋_GB2312" w:cs="仿宋_GB2312"/>
                  <w:sz w:val="18"/>
                  <w:szCs w:val="18"/>
                  <w:lang w:val="en-US" w:eastAsia="zh-CN"/>
                </w:rPr>
              </w:sdtEndPr>
              <w:sdtContent>
                <w:permStart w:id="55" w:edGrp="everyone"/>
                <w:r>
                  <w:rPr>
                    <w:rFonts w:hint="eastAsia" w:ascii="仿宋_GB2312" w:hAnsi="仿宋_GB2312" w:eastAsia="仿宋_GB2312" w:cs="仿宋_GB2312"/>
                    <w:sz w:val="18"/>
                    <w:szCs w:val="18"/>
                    <w:lang w:val="en-US" w:eastAsia="zh-CN"/>
                  </w:rPr>
                  <w:t xml:space="preserve">       </w:t>
                </w:r>
                <w:permEnd w:id="55"/>
              </w:sdtContent>
            </w:sdt>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地址：</w:t>
            </w:r>
            <w:sdt>
              <w:sdtPr>
                <w:rPr>
                  <w:rFonts w:hint="eastAsia" w:ascii="仿宋_GB2312" w:hAnsi="仿宋_GB2312" w:eastAsia="仿宋_GB2312" w:cs="仿宋_GB2312"/>
                  <w:sz w:val="18"/>
                  <w:szCs w:val="18"/>
                  <w:lang w:val="en-US" w:eastAsia="zh-CN"/>
                </w:rPr>
                <w:alias w:val="甲方办公通讯地址"/>
                <w:tag w:val="甲方办公通讯地址"/>
                <w:id w:val="147467706"/>
                <w:placeholder>
                  <w:docPart w:val="{46544493-f1b3-44f1-bcc6-d8962483bed6}"/>
                </w:placeholder>
                <w:text/>
              </w:sdtPr>
              <w:sdtEndPr>
                <w:rPr>
                  <w:rFonts w:hint="eastAsia" w:ascii="仿宋_GB2312" w:hAnsi="仿宋_GB2312" w:eastAsia="仿宋_GB2312" w:cs="仿宋_GB2312"/>
                  <w:sz w:val="18"/>
                  <w:szCs w:val="18"/>
                  <w:lang w:val="en-US" w:eastAsia="zh-CN"/>
                </w:rPr>
              </w:sdtEndPr>
              <w:sdtContent>
                <w:permStart w:id="56" w:edGrp="everyone"/>
                <w:r>
                  <w:rPr>
                    <w:rFonts w:hint="eastAsia" w:ascii="仿宋_GB2312" w:hAnsi="仿宋_GB2312" w:eastAsia="仿宋_GB2312" w:cs="仿宋_GB2312"/>
                    <w:sz w:val="18"/>
                    <w:szCs w:val="18"/>
                    <w:lang w:val="en-US" w:eastAsia="zh-CN"/>
                  </w:rPr>
                  <w:t xml:space="preserve">        </w:t>
                </w:r>
                <w:permEnd w:id="56"/>
              </w:sdtContent>
            </w:sdt>
          </w:p>
          <w:p>
            <w:pPr>
              <w:jc w:val="left"/>
              <w:rPr>
                <w:rFonts w:hint="eastAsia"/>
                <w:lang w:val="en-US" w:eastAsia="zh-CN"/>
              </w:rPr>
            </w:pPr>
            <w:r>
              <w:rPr>
                <w:rFonts w:hint="eastAsia" w:ascii="仿宋_GB2312" w:hAnsi="仿宋_GB2312" w:eastAsia="仿宋_GB2312" w:cs="仿宋_GB2312"/>
                <w:sz w:val="18"/>
                <w:szCs w:val="18"/>
                <w:lang w:val="en-US" w:eastAsia="zh-CN"/>
              </w:rPr>
              <w:t>联系电话：</w:t>
            </w:r>
            <w:permStart w:id="57" w:edGrp="everyone"/>
            <w:r>
              <w:rPr>
                <w:rFonts w:hint="eastAsia" w:ascii="仿宋_GB2312" w:hAnsi="仿宋_GB2312" w:eastAsia="仿宋_GB2312" w:cs="仿宋_GB2312"/>
                <w:sz w:val="18"/>
                <w:szCs w:val="18"/>
                <w:lang w:val="en-US" w:eastAsia="zh-CN"/>
              </w:rPr>
              <w:t xml:space="preserve">        </w:t>
            </w:r>
            <w:permEnd w:id="57"/>
          </w:p>
        </w:tc>
        <w:tc>
          <w:tcPr>
            <w:tcW w:w="6566"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4.4乙方应在甲方付款前</w:t>
            </w:r>
            <w:permStart w:id="58" w:edGrp="everyone"/>
            <w:r>
              <w:rPr>
                <w:rFonts w:hint="eastAsia" w:ascii="仿宋_GB2312" w:hAnsi="仿宋_GB2312" w:eastAsia="仿宋_GB2312" w:cs="仿宋_GB2312"/>
                <w:sz w:val="18"/>
                <w:szCs w:val="18"/>
                <w:lang w:val="en-US" w:eastAsia="zh-CN"/>
              </w:rPr>
              <w:t xml:space="preserve"> </w:t>
            </w:r>
            <w:r>
              <w:rPr>
                <w:rFonts w:hint="default" w:ascii="仿宋_GB2312" w:hAnsi="仿宋_GB2312" w:eastAsia="仿宋_GB2312" w:cs="仿宋_GB2312"/>
                <w:sz w:val="18"/>
                <w:szCs w:val="18"/>
                <w:lang w:eastAsia="zh-CN"/>
                <w:woUserID w:val="1"/>
              </w:rPr>
              <w:t>60</w:t>
            </w:r>
            <w:r>
              <w:rPr>
                <w:rFonts w:hint="eastAsia" w:ascii="仿宋_GB2312" w:hAnsi="仿宋_GB2312" w:eastAsia="仿宋_GB2312" w:cs="仿宋_GB2312"/>
                <w:sz w:val="18"/>
                <w:szCs w:val="18"/>
                <w:lang w:val="en-US" w:eastAsia="zh-CN"/>
              </w:rPr>
              <w:t xml:space="preserve"> </w:t>
            </w:r>
            <w:permEnd w:id="58"/>
            <w:r>
              <w:rPr>
                <w:rFonts w:hint="eastAsia" w:ascii="仿宋_GB2312" w:hAnsi="仿宋_GB2312" w:eastAsia="仿宋_GB2312" w:cs="仿宋_GB2312"/>
                <w:sz w:val="18"/>
                <w:szCs w:val="18"/>
                <w:lang w:val="en-US" w:eastAsia="zh-CN"/>
              </w:rPr>
              <w:t>日开具等额的增值税专用发票，增值税专用发票上注明的银行账户应与本合同提供的相同，否则甲方有权迟延支付相应价款，乙方因此造成的损失由其自行承担。</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如乙方不能开具增值税专用发票的，应向甲方提交相关证明材料并取得甲方书面同意后，可开具符合甲方要求的其他发票。</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4.6乙方数字人民币对公钱包信息如下：</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数字人民币钱包开户行：</w:t>
            </w:r>
            <w:sdt>
              <w:sdtPr>
                <w:rPr>
                  <w:rFonts w:hint="eastAsia" w:ascii="仿宋_GB2312" w:hAnsi="仿宋_GB2312" w:eastAsia="仿宋_GB2312" w:cs="仿宋_GB2312"/>
                  <w:sz w:val="18"/>
                  <w:szCs w:val="18"/>
                  <w:lang w:val="en-US" w:eastAsia="zh-CN"/>
                </w:rPr>
                <w:alias w:val="乙方数字人民币钱包开户银行名称"/>
                <w:tag w:val="乙方数字人民币钱包开户银行名称"/>
                <w:id w:val="147474686"/>
                <w:placeholder>
                  <w:docPart w:val="{75991ab9-0556-466b-99f0-82d69f8e2078}"/>
                </w:placeholder>
                <w:text/>
              </w:sdtPr>
              <w:sdtEndPr>
                <w:rPr>
                  <w:rFonts w:hint="eastAsia" w:ascii="仿宋_GB2312" w:hAnsi="仿宋_GB2312" w:eastAsia="仿宋_GB2312" w:cs="仿宋_GB2312"/>
                  <w:sz w:val="18"/>
                  <w:szCs w:val="18"/>
                  <w:lang w:val="en-US" w:eastAsia="zh-CN"/>
                </w:rPr>
              </w:sdtEndPr>
              <w:sdtContent>
                <w:permStart w:id="59" w:edGrp="everyone"/>
                <w:r>
                  <w:rPr>
                    <w:rFonts w:hint="eastAsia" w:ascii="仿宋_GB2312" w:hAnsi="仿宋_GB2312" w:eastAsia="仿宋_GB2312" w:cs="仿宋_GB2312"/>
                    <w:sz w:val="18"/>
                    <w:szCs w:val="18"/>
                    <w:lang w:val="en-US" w:eastAsia="zh-CN"/>
                  </w:rPr>
                  <w:t xml:space="preserve"> / </w:t>
                </w:r>
                <w:permEnd w:id="59"/>
              </w:sdtContent>
            </w:sdt>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钱包名称：</w:t>
            </w:r>
            <w:sdt>
              <w:sdtPr>
                <w:rPr>
                  <w:rFonts w:hint="eastAsia" w:ascii="仿宋_GB2312" w:hAnsi="仿宋_GB2312" w:eastAsia="仿宋_GB2312" w:cs="仿宋_GB2312"/>
                  <w:sz w:val="18"/>
                  <w:szCs w:val="18"/>
                  <w:lang w:val="en-US" w:eastAsia="zh-CN"/>
                </w:rPr>
                <w:alias w:val="乙方数字人民币钱包名称"/>
                <w:tag w:val="乙方数字人民币钱包名称"/>
                <w:id w:val="147454230"/>
                <w:placeholder>
                  <w:docPart w:val="{32d2f900-8837-4078-951d-383b7e5b25e7}"/>
                </w:placeholder>
                <w:text/>
              </w:sdtPr>
              <w:sdtEndPr>
                <w:rPr>
                  <w:rFonts w:hint="eastAsia" w:ascii="仿宋_GB2312" w:hAnsi="仿宋_GB2312" w:eastAsia="仿宋_GB2312" w:cs="仿宋_GB2312"/>
                  <w:sz w:val="18"/>
                  <w:szCs w:val="18"/>
                  <w:lang w:val="en-US" w:eastAsia="zh-CN"/>
                </w:rPr>
              </w:sdtEndPr>
              <w:sdtContent>
                <w:permStart w:id="60" w:edGrp="everyone"/>
                <w:r>
                  <w:rPr>
                    <w:rFonts w:hint="eastAsia" w:ascii="仿宋_GB2312" w:hAnsi="仿宋_GB2312" w:eastAsia="仿宋_GB2312" w:cs="仿宋_GB2312"/>
                    <w:sz w:val="18"/>
                    <w:szCs w:val="18"/>
                    <w:lang w:val="en-US" w:eastAsia="zh-CN"/>
                  </w:rPr>
                  <w:t xml:space="preserve"> / </w:t>
                </w:r>
                <w:permEnd w:id="60"/>
              </w:sdtContent>
            </w:sdt>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钱包编号：</w:t>
            </w:r>
            <w:sdt>
              <w:sdtPr>
                <w:rPr>
                  <w:rFonts w:hint="eastAsia" w:ascii="仿宋_GB2312" w:hAnsi="仿宋_GB2312" w:eastAsia="仿宋_GB2312" w:cs="仿宋_GB2312"/>
                  <w:sz w:val="18"/>
                  <w:szCs w:val="18"/>
                  <w:lang w:val="en-US" w:eastAsia="zh-CN"/>
                </w:rPr>
                <w:alias w:val="乙方数字人民币钱包编号"/>
                <w:tag w:val="乙方数字人民币钱包编号"/>
                <w:id w:val="147467878"/>
                <w:placeholder>
                  <w:docPart w:val="{13ee4571-39b6-4b11-9ef0-21a40aa0a5ed}"/>
                </w:placeholder>
                <w:text/>
              </w:sdtPr>
              <w:sdtEndPr>
                <w:rPr>
                  <w:rFonts w:hint="eastAsia" w:ascii="仿宋_GB2312" w:hAnsi="仿宋_GB2312" w:eastAsia="仿宋_GB2312" w:cs="仿宋_GB2312"/>
                  <w:sz w:val="18"/>
                  <w:szCs w:val="18"/>
                  <w:lang w:val="en-US" w:eastAsia="zh-CN"/>
                </w:rPr>
              </w:sdtEndPr>
              <w:sdtContent>
                <w:permStart w:id="61" w:edGrp="everyone"/>
                <w:r>
                  <w:rPr>
                    <w:rFonts w:hint="eastAsia" w:ascii="仿宋_GB2312" w:hAnsi="仿宋_GB2312" w:eastAsia="仿宋_GB2312" w:cs="仿宋_GB2312"/>
                    <w:sz w:val="18"/>
                    <w:szCs w:val="18"/>
                    <w:lang w:val="en-US" w:eastAsia="zh-CN"/>
                  </w:rPr>
                  <w:t xml:space="preserve"> / </w:t>
                </w:r>
                <w:permEnd w:id="61"/>
              </w:sdtContent>
            </w:sdt>
            <w:r>
              <w:rPr>
                <w:rFonts w:hint="eastAsia" w:ascii="仿宋_GB2312" w:hAnsi="仿宋_GB2312" w:eastAsia="仿宋_GB2312" w:cs="仿宋_GB2312"/>
                <w:sz w:val="18"/>
                <w:szCs w:val="18"/>
                <w:lang w:val="en-US" w:eastAsia="zh-CN"/>
              </w:rPr>
              <w:t xml:space="preserve"> </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4.8甲方增值税开票信息如下：</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单位名称：</w:t>
            </w:r>
            <w:sdt>
              <w:sdtPr>
                <w:rPr>
                  <w:rFonts w:hint="eastAsia" w:ascii="仿宋_GB2312" w:hAnsi="仿宋_GB2312" w:eastAsia="仿宋_GB2312" w:cs="仿宋_GB2312"/>
                  <w:sz w:val="18"/>
                  <w:szCs w:val="18"/>
                  <w:lang w:val="en-US" w:eastAsia="zh-CN"/>
                </w:rPr>
                <w:alias w:val="甲方当事人全称"/>
                <w:tag w:val="甲方当事人全称"/>
                <w:id w:val="147472315"/>
                <w:placeholder>
                  <w:docPart w:val="{5b13ce93-9945-4cd8-9a6b-50074d53ddf3}"/>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广州启安众智建设管理有限责任公司</w:t>
                </w:r>
              </w:sdtContent>
            </w:sdt>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税务识别号：</w:t>
            </w:r>
            <w:sdt>
              <w:sdtPr>
                <w:rPr>
                  <w:rFonts w:hint="eastAsia" w:ascii="仿宋_GB2312" w:hAnsi="仿宋_GB2312" w:eastAsia="仿宋_GB2312" w:cs="仿宋_GB2312"/>
                  <w:sz w:val="18"/>
                  <w:szCs w:val="18"/>
                  <w:lang w:val="en-US" w:eastAsia="zh-CN"/>
                </w:rPr>
                <w:alias w:val="甲方统一社会信用代码/证件号码"/>
                <w:tag w:val="甲方统一社会信用代码/证件号码"/>
                <w:id w:val="147479919"/>
                <w:placeholder>
                  <w:docPart w:val="{2138ad80-bcad-4828-b08a-73f49489c3ac}"/>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91440115MAD9CGU68F</w:t>
                </w:r>
              </w:sdtContent>
            </w:sdt>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w:t>
            </w:r>
            <w:sdt>
              <w:sdtPr>
                <w:rPr>
                  <w:rFonts w:hint="eastAsia" w:ascii="仿宋_GB2312" w:hAnsi="仿宋_GB2312" w:eastAsia="仿宋_GB2312" w:cs="仿宋_GB2312"/>
                  <w:sz w:val="18"/>
                  <w:szCs w:val="18"/>
                  <w:lang w:val="en-US" w:eastAsia="zh-CN"/>
                </w:rPr>
                <w:alias w:val="甲方开户银行名称"/>
                <w:tag w:val="甲方开户银行名称"/>
                <w:id w:val="147468737"/>
                <w:placeholder>
                  <w:docPart w:val="{97c3d131-f381-4202-b650-be27725f6605}"/>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中国建设银行股份有限公司广州南沙湾支行</w:t>
                </w:r>
              </w:sdtContent>
            </w:sdt>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银行账号：</w:t>
            </w:r>
            <w:sdt>
              <w:sdtPr>
                <w:rPr>
                  <w:rFonts w:hint="eastAsia" w:ascii="仿宋_GB2312" w:hAnsi="仿宋_GB2312" w:eastAsia="仿宋_GB2312" w:cs="仿宋_GB2312"/>
                  <w:sz w:val="18"/>
                  <w:szCs w:val="18"/>
                  <w:lang w:val="en-US" w:eastAsia="zh-CN"/>
                </w:rPr>
                <w:alias w:val="甲方银行账号"/>
                <w:tag w:val="甲方银行账号"/>
                <w:id w:val="147455027"/>
                <w:placeholder>
                  <w:docPart w:val="{70b4bd84-abde-42d8-8f47-dd3f935c8c72}"/>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44050153140700001385</w:t>
                </w:r>
              </w:sdtContent>
            </w:sdt>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地址：</w:t>
            </w:r>
            <w:sdt>
              <w:sdtPr>
                <w:rPr>
                  <w:rFonts w:hint="eastAsia" w:ascii="仿宋_GB2312" w:hAnsi="仿宋_GB2312" w:eastAsia="仿宋_GB2312" w:cs="仿宋_GB2312"/>
                  <w:sz w:val="18"/>
                  <w:szCs w:val="18"/>
                  <w:lang w:val="en-US" w:eastAsia="zh-CN"/>
                </w:rPr>
                <w:alias w:val="甲方办公通讯地址"/>
                <w:tag w:val="甲方办公通讯地址"/>
                <w:id w:val="147473545"/>
                <w:placeholder>
                  <w:docPart w:val="{1c90a2c8-3c0b-4cb1-be7f-e9609aca0860}"/>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广州市南沙区南沙街兴沙路6号301房J010</w:t>
                </w:r>
              </w:sdtContent>
            </w:sdt>
          </w:p>
          <w:p>
            <w:pPr>
              <w:jc w:val="left"/>
              <w:rPr>
                <w:rFonts w:hint="eastAsia"/>
                <w:lang w:val="en-US" w:eastAsia="zh-CN"/>
              </w:rPr>
            </w:pPr>
            <w:r>
              <w:rPr>
                <w:rFonts w:hint="eastAsia" w:ascii="仿宋_GB2312" w:hAnsi="仿宋_GB2312" w:eastAsia="仿宋_GB2312" w:cs="仿宋_GB2312"/>
                <w:sz w:val="18"/>
                <w:szCs w:val="18"/>
                <w:lang w:val="en-US" w:eastAsia="zh-CN"/>
              </w:rPr>
              <w:t>联系电话：</w:t>
            </w:r>
            <w:permStart w:id="62" w:edGrp="everyone"/>
            <w:r>
              <w:rPr>
                <w:rFonts w:hint="eastAsia" w:ascii="仿宋_GB2312" w:hAnsi="仿宋_GB2312" w:eastAsia="仿宋_GB2312" w:cs="仿宋_GB2312"/>
                <w:sz w:val="18"/>
                <w:szCs w:val="18"/>
                <w:lang w:val="en-US" w:eastAsia="zh-CN"/>
              </w:rPr>
              <w:t xml:space="preserve">  /  </w:t>
            </w:r>
            <w:permEnd w:id="6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bidi="ar"/>
                <w:woUserID w:val="1"/>
              </w:rPr>
            </w:pPr>
            <w:r>
              <w:rPr>
                <w:rFonts w:hint="default" w:ascii="仿宋_GB2312" w:hAnsi="仿宋_GB2312" w:eastAsia="仿宋_GB2312" w:cs="仿宋_GB2312"/>
                <w:kern w:val="0"/>
                <w:sz w:val="18"/>
                <w:szCs w:val="18"/>
                <w:lang w:bidi="ar"/>
                <w:woUserID w:val="1"/>
              </w:rPr>
              <w:t>8</w:t>
            </w:r>
          </w:p>
        </w:tc>
        <w:tc>
          <w:tcPr>
            <w:tcW w:w="1079" w:type="dxa"/>
            <w:noWrap w:val="0"/>
            <w:vAlign w:val="center"/>
          </w:tcPr>
          <w:p>
            <w:pPr>
              <w:pStyle w:val="5"/>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第五条 履约担保与质量担保</w:t>
            </w:r>
          </w:p>
        </w:tc>
        <w:tc>
          <w:tcPr>
            <w:tcW w:w="5284"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5.1履约担保</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5.1.1双方同意履约担保按以下第</w:t>
            </w:r>
            <w:sdt>
              <w:sdtPr>
                <w:rPr>
                  <w:rFonts w:hint="eastAsia" w:ascii="仿宋_GB2312" w:hAnsi="仿宋_GB2312" w:eastAsia="仿宋_GB2312" w:cs="仿宋_GB2312"/>
                  <w:sz w:val="18"/>
                  <w:szCs w:val="18"/>
                  <w:lang w:val="en-US" w:eastAsia="zh-CN"/>
                </w:rPr>
                <w:alias w:val="请选择一项"/>
                <w:tag w:val="履约担保方式选项"/>
                <w:id w:val="147471726"/>
                <w:placeholder>
                  <w:docPart w:val="{8411508b-709f-4a6f-9dce-008c2663b94f}"/>
                </w:placeholder>
                <w:comboBox>
                  <w:listItem w:displayText="（1）" w:value="（1）"/>
                  <w:listItem w:displayText="（2）" w:value="（2）"/>
                </w:comboBox>
              </w:sdtPr>
              <w:sdtEndPr>
                <w:rPr>
                  <w:rFonts w:hint="eastAsia" w:ascii="仿宋_GB2312" w:hAnsi="仿宋_GB2312" w:eastAsia="仿宋_GB2312" w:cs="仿宋_GB2312"/>
                  <w:sz w:val="18"/>
                  <w:szCs w:val="18"/>
                  <w:lang w:val="en-US" w:eastAsia="zh-CN"/>
                </w:rPr>
              </w:sdtEndPr>
              <w:sdtContent>
                <w:permStart w:id="63" w:edGrp="everyone"/>
                <w:r>
                  <w:rPr>
                    <w:rFonts w:hint="eastAsia" w:ascii="仿宋_GB2312" w:hAnsi="仿宋_GB2312" w:eastAsia="仿宋_GB2312" w:cs="仿宋_GB2312"/>
                    <w:sz w:val="18"/>
                    <w:szCs w:val="18"/>
                    <w:lang w:val="en-US" w:eastAsia="zh-CN"/>
                  </w:rPr>
                  <w:t xml:space="preserve">     </w:t>
                </w:r>
                <w:permEnd w:id="63"/>
              </w:sdtContent>
            </w:sdt>
            <w:r>
              <w:rPr>
                <w:rFonts w:hint="eastAsia" w:ascii="仿宋_GB2312" w:hAnsi="仿宋_GB2312" w:eastAsia="仿宋_GB2312" w:cs="仿宋_GB2312"/>
                <w:sz w:val="18"/>
                <w:szCs w:val="18"/>
                <w:lang w:val="en-US" w:eastAsia="zh-CN"/>
              </w:rPr>
              <w:t>种方式执行：</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（1）本合同不提供履约担保。</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（2）乙方于本合同生效之日起</w:t>
            </w:r>
            <w:permStart w:id="64" w:edGrp="everyone"/>
            <w:r>
              <w:rPr>
                <w:rFonts w:hint="eastAsia" w:ascii="仿宋_GB2312" w:hAnsi="仿宋_GB2312" w:eastAsia="仿宋_GB2312" w:cs="仿宋_GB2312"/>
                <w:sz w:val="18"/>
                <w:szCs w:val="18"/>
                <w:lang w:val="en-US" w:eastAsia="zh-CN"/>
              </w:rPr>
              <w:t xml:space="preserve">     </w:t>
            </w:r>
            <w:permEnd w:id="64"/>
            <w:r>
              <w:rPr>
                <w:rFonts w:hint="eastAsia" w:ascii="仿宋_GB2312" w:hAnsi="仿宋_GB2312" w:eastAsia="仿宋_GB2312" w:cs="仿宋_GB2312"/>
                <w:sz w:val="18"/>
                <w:szCs w:val="18"/>
                <w:lang w:val="en-US" w:eastAsia="zh-CN"/>
              </w:rPr>
              <w:t>日内，按本合同价款</w:t>
            </w:r>
            <w:sdt>
              <w:sdtPr>
                <w:rPr>
                  <w:rFonts w:hint="eastAsia" w:ascii="仿宋_GB2312" w:hAnsi="仿宋_GB2312" w:eastAsia="仿宋_GB2312" w:cs="仿宋_GB2312"/>
                  <w:sz w:val="18"/>
                  <w:szCs w:val="18"/>
                  <w:lang w:val="en-US" w:eastAsia="zh-CN"/>
                </w:rPr>
                <w:alias w:val="履约保证金不得超过中标合同金额的10%"/>
                <w:tag w:val="履约担保比例"/>
                <w:id w:val="147482749"/>
                <w:placeholder>
                  <w:docPart w:val="{47a74379-87be-4b38-91d4-f55994dfda1f}"/>
                </w:placeholder>
                <w:text w:multiLine="1"/>
              </w:sdtPr>
              <w:sdtEndPr>
                <w:rPr>
                  <w:rFonts w:hint="eastAsia" w:ascii="仿宋_GB2312" w:hAnsi="仿宋_GB2312" w:eastAsia="仿宋_GB2312" w:cs="仿宋_GB2312"/>
                  <w:sz w:val="18"/>
                  <w:szCs w:val="18"/>
                  <w:lang w:val="en-US" w:eastAsia="zh-CN"/>
                </w:rPr>
              </w:sdtEndPr>
              <w:sdtContent>
                <w:permStart w:id="65" w:edGrp="everyone"/>
                <w:r>
                  <w:rPr>
                    <w:rFonts w:hint="eastAsia" w:ascii="仿宋_GB2312" w:hAnsi="仿宋_GB2312" w:eastAsia="仿宋_GB2312" w:cs="仿宋_GB2312"/>
                    <w:sz w:val="18"/>
                    <w:szCs w:val="18"/>
                    <w:lang w:val="en-US" w:eastAsia="zh-CN"/>
                  </w:rPr>
                  <w:t xml:space="preserve">   </w:t>
                </w:r>
                <w:permEnd w:id="65"/>
              </w:sdtContent>
            </w:sdt>
            <w:r>
              <w:rPr>
                <w:rFonts w:hint="eastAsia" w:ascii="仿宋_GB2312" w:hAnsi="仿宋_GB2312" w:eastAsia="仿宋_GB2312" w:cs="仿宋_GB2312"/>
                <w:sz w:val="18"/>
                <w:szCs w:val="18"/>
                <w:lang w:val="en-US" w:eastAsia="zh-CN"/>
              </w:rPr>
              <w:t>%向甲方提供履约保函（</w:t>
            </w:r>
            <w:permStart w:id="66" w:edGrp="everyone"/>
            <w:r>
              <w:rPr>
                <w:rFonts w:hint="eastAsia" w:ascii="仿宋_GB2312" w:hAnsi="仿宋_GB2312" w:eastAsia="仿宋_GB2312" w:cs="仿宋_GB2312"/>
                <w:sz w:val="18"/>
                <w:szCs w:val="18"/>
                <w:lang w:val="en-US" w:eastAsia="zh-CN"/>
              </w:rPr>
              <w:t>金融机构出具的保函或保险</w:t>
            </w:r>
            <w:permEnd w:id="66"/>
            <w:r>
              <w:rPr>
                <w:rFonts w:hint="eastAsia" w:ascii="仿宋_GB2312" w:hAnsi="仿宋_GB2312" w:eastAsia="仿宋_GB2312" w:cs="仿宋_GB2312"/>
                <w:sz w:val="18"/>
                <w:szCs w:val="18"/>
                <w:lang w:val="en-US" w:eastAsia="zh-CN"/>
              </w:rPr>
              <w:t>），即人民币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52285"/>
                <w:placeholder>
                  <w:docPart w:val="{80605539-20f8-49c5-beb1-662eecb0bae0}"/>
                </w:placeholder>
                <w:text w:multiLine="1"/>
              </w:sdtPr>
              <w:sdtEndPr>
                <w:rPr>
                  <w:rFonts w:hint="eastAsia" w:ascii="仿宋_GB2312" w:hAnsi="仿宋_GB2312" w:eastAsia="仿宋_GB2312" w:cs="仿宋_GB2312"/>
                  <w:sz w:val="18"/>
                  <w:szCs w:val="18"/>
                  <w:lang w:val="en-US" w:eastAsia="zh-CN"/>
                </w:rPr>
              </w:sdtEndPr>
              <w:sdtContent>
                <w:permStart w:id="67" w:edGrp="everyone"/>
                <w:r>
                  <w:rPr>
                    <w:rFonts w:hint="eastAsia" w:ascii="仿宋_GB2312" w:hAnsi="仿宋_GB2312" w:eastAsia="仿宋_GB2312" w:cs="仿宋_GB2312"/>
                    <w:sz w:val="18"/>
                    <w:szCs w:val="18"/>
                    <w:lang w:val="en-US" w:eastAsia="zh-CN"/>
                  </w:rPr>
                  <w:t xml:space="preserve">  </w:t>
                </w:r>
                <w:permEnd w:id="67"/>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履约担保大写金额"/>
                <w:tag w:val="履约担保大写金额"/>
                <w:id w:val="147463238"/>
                <w:placeholder>
                  <w:docPart w:val="{683bb0ba-ca1f-45d8-b7f3-bd110e3dda18}"/>
                </w:placeholder>
                <w:text w:multiLine="1"/>
              </w:sdtPr>
              <w:sdtEndPr>
                <w:rPr>
                  <w:rFonts w:hint="eastAsia" w:ascii="仿宋_GB2312" w:hAnsi="仿宋_GB2312" w:eastAsia="仿宋_GB2312" w:cs="仿宋_GB2312"/>
                  <w:sz w:val="18"/>
                  <w:szCs w:val="18"/>
                  <w:lang w:val="en-US" w:eastAsia="zh-CN"/>
                </w:rPr>
              </w:sdtEndPr>
              <w:sdtContent>
                <w:permStart w:id="68" w:edGrp="everyone"/>
                <w:r>
                  <w:rPr>
                    <w:rFonts w:hint="eastAsia" w:ascii="仿宋_GB2312" w:hAnsi="仿宋_GB2312" w:eastAsia="仿宋_GB2312" w:cs="仿宋_GB2312"/>
                    <w:sz w:val="18"/>
                    <w:szCs w:val="18"/>
                    <w:lang w:val="en-US" w:eastAsia="zh-CN"/>
                  </w:rPr>
                  <w:t xml:space="preserve">     </w:t>
                </w:r>
                <w:permEnd w:id="68"/>
              </w:sdtContent>
            </w:sdt>
            <w:r>
              <w:rPr>
                <w:rFonts w:hint="eastAsia" w:ascii="仿宋_GB2312" w:hAnsi="仿宋_GB2312" w:eastAsia="仿宋_GB2312" w:cs="仿宋_GB2312"/>
                <w:sz w:val="18"/>
                <w:szCs w:val="18"/>
                <w:lang w:val="en-US" w:eastAsia="zh-CN"/>
              </w:rPr>
              <w:t>）。</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5.1.2乙方发生违约行为时，甲方有权按合同约定的违约金额在履约保函中兑付。</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5.1.3本合同履行完毕且乙方履行义务符合合同约定或乙方向甲方提交质量担保时，甲方应将履约保函退回乙方。</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5.2质量担保</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5.2.1双方同意质量担保按以下第</w:t>
            </w:r>
            <w:sdt>
              <w:sdtPr>
                <w:rPr>
                  <w:rFonts w:hint="eastAsia" w:ascii="仿宋_GB2312" w:hAnsi="仿宋_GB2312" w:eastAsia="仿宋_GB2312" w:cs="仿宋_GB2312"/>
                  <w:sz w:val="18"/>
                  <w:szCs w:val="18"/>
                  <w:lang w:val="en-US" w:eastAsia="zh-CN"/>
                </w:rPr>
                <w:alias w:val="请选择一项"/>
                <w:tag w:val="质量担保方式选项"/>
                <w:id w:val="147479967"/>
                <w:placeholder>
                  <w:docPart w:val="{5867932a-00d7-4231-9afa-cdb1e3a335ae}"/>
                </w:placeholder>
                <w:comboBox>
                  <w:listItem w:displayText="（1）" w:value="（1）"/>
                  <w:listItem w:displayText="（2）" w:value="（2）"/>
                  <w:listItem w:displayText="（3）" w:value="（3）"/>
                </w:comboBox>
              </w:sdtPr>
              <w:sdtEndPr>
                <w:rPr>
                  <w:rFonts w:hint="eastAsia" w:ascii="仿宋_GB2312" w:hAnsi="仿宋_GB2312" w:eastAsia="仿宋_GB2312" w:cs="仿宋_GB2312"/>
                  <w:sz w:val="18"/>
                  <w:szCs w:val="18"/>
                  <w:lang w:val="en-US" w:eastAsia="zh-CN"/>
                </w:rPr>
              </w:sdtEndPr>
              <w:sdtContent>
                <w:permStart w:id="69" w:edGrp="everyone"/>
                <w:r>
                  <w:rPr>
                    <w:rFonts w:hint="eastAsia" w:ascii="仿宋_GB2312" w:hAnsi="仿宋_GB2312" w:eastAsia="仿宋_GB2312" w:cs="仿宋_GB2312"/>
                    <w:sz w:val="18"/>
                    <w:szCs w:val="18"/>
                    <w:lang w:val="en-US" w:eastAsia="zh-CN"/>
                  </w:rPr>
                  <w:t xml:space="preserve">     </w:t>
                </w:r>
                <w:permEnd w:id="69"/>
              </w:sdtContent>
            </w:sdt>
            <w:r>
              <w:rPr>
                <w:rFonts w:hint="eastAsia" w:ascii="仿宋_GB2312" w:hAnsi="仿宋_GB2312" w:eastAsia="仿宋_GB2312" w:cs="仿宋_GB2312"/>
                <w:sz w:val="18"/>
                <w:szCs w:val="18"/>
                <w:lang w:val="en-US" w:eastAsia="zh-CN"/>
              </w:rPr>
              <w:t>种方式执行：</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（1）本合同不提供质量担保。</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（2）乙方向甲方申请结算时，按合同价款的</w:t>
            </w:r>
            <w:sdt>
              <w:sdtPr>
                <w:rPr>
                  <w:rFonts w:hint="eastAsia" w:ascii="仿宋_GB2312" w:hAnsi="仿宋_GB2312" w:eastAsia="仿宋_GB2312" w:cs="仿宋_GB2312"/>
                  <w:sz w:val="18"/>
                  <w:szCs w:val="18"/>
                  <w:lang w:val="en-US" w:eastAsia="zh-CN"/>
                </w:rPr>
                <w:alias w:val="应与招投标文件一致。"/>
                <w:tag w:val="质量担保比例"/>
                <w:id w:val="147479370"/>
                <w:placeholder>
                  <w:docPart w:val="{a5804d72-c8fa-464c-ab59-0d9041a884ba}"/>
                </w:placeholder>
                <w:text w:multiLine="1"/>
              </w:sdtPr>
              <w:sdtEndPr>
                <w:rPr>
                  <w:rFonts w:hint="eastAsia" w:ascii="仿宋_GB2312" w:hAnsi="仿宋_GB2312" w:eastAsia="仿宋_GB2312" w:cs="仿宋_GB2312"/>
                  <w:sz w:val="18"/>
                  <w:szCs w:val="18"/>
                  <w:lang w:val="en-US" w:eastAsia="zh-CN"/>
                </w:rPr>
              </w:sdtEndPr>
              <w:sdtContent>
                <w:permStart w:id="70" w:edGrp="everyone"/>
                <w:r>
                  <w:rPr>
                    <w:rFonts w:hint="eastAsia" w:ascii="仿宋_GB2312" w:hAnsi="仿宋_GB2312" w:eastAsia="仿宋_GB2312" w:cs="仿宋_GB2312"/>
                    <w:sz w:val="18"/>
                    <w:szCs w:val="18"/>
                    <w:lang w:val="en-US" w:eastAsia="zh-CN"/>
                  </w:rPr>
                  <w:t xml:space="preserve">     </w:t>
                </w:r>
                <w:permEnd w:id="70"/>
              </w:sdtContent>
            </w:sdt>
            <w:r>
              <w:rPr>
                <w:rFonts w:hint="eastAsia" w:ascii="仿宋_GB2312" w:hAnsi="仿宋_GB2312" w:eastAsia="仿宋_GB2312" w:cs="仿宋_GB2312"/>
                <w:sz w:val="18"/>
                <w:szCs w:val="18"/>
                <w:lang w:val="en-US" w:eastAsia="zh-CN"/>
              </w:rPr>
              <w:t>%向甲方提供质量保函（</w:t>
            </w:r>
            <w:permStart w:id="71" w:edGrp="everyone"/>
            <w:r>
              <w:rPr>
                <w:rFonts w:hint="eastAsia" w:ascii="仿宋_GB2312" w:hAnsi="仿宋_GB2312" w:eastAsia="仿宋_GB2312" w:cs="仿宋_GB2312"/>
                <w:sz w:val="18"/>
                <w:szCs w:val="18"/>
                <w:lang w:val="en-US" w:eastAsia="zh-CN"/>
              </w:rPr>
              <w:t>金融机构出具的保函或保险</w:t>
            </w:r>
            <w:permEnd w:id="71"/>
            <w:r>
              <w:rPr>
                <w:rFonts w:hint="eastAsia" w:ascii="仿宋_GB2312" w:hAnsi="仿宋_GB2312" w:eastAsia="仿宋_GB2312" w:cs="仿宋_GB2312"/>
                <w:sz w:val="18"/>
                <w:szCs w:val="18"/>
                <w:lang w:val="en-US" w:eastAsia="zh-CN"/>
              </w:rPr>
              <w:t>），即人民币</w:t>
            </w:r>
            <w:sdt>
              <w:sdtPr>
                <w:rPr>
                  <w:rFonts w:hint="eastAsia" w:ascii="仿宋_GB2312" w:hAnsi="仿宋_GB2312" w:eastAsia="仿宋_GB2312" w:cs="仿宋_GB2312"/>
                  <w:sz w:val="18"/>
                  <w:szCs w:val="18"/>
                  <w:lang w:val="en-US" w:eastAsia="zh-CN"/>
                </w:rPr>
                <w:alias w:val="应与招投标文件一致"/>
                <w:tag w:val="质量担保金额"/>
                <w:id w:val="147474617"/>
                <w:placeholder>
                  <w:docPart w:val="{3c06fa18-7be0-48c5-bc8f-42d1e0629bdd}"/>
                </w:placeholder>
                <w:text w:multiLine="1"/>
              </w:sdtPr>
              <w:sdtEndPr>
                <w:rPr>
                  <w:rFonts w:hint="eastAsia" w:ascii="仿宋_GB2312" w:hAnsi="仿宋_GB2312" w:eastAsia="仿宋_GB2312" w:cs="仿宋_GB2312"/>
                  <w:sz w:val="18"/>
                  <w:szCs w:val="18"/>
                  <w:lang w:val="en-US" w:eastAsia="zh-CN"/>
                </w:rPr>
              </w:sdtEndPr>
              <w:sdtContent>
                <w:permStart w:id="72" w:edGrp="everyone"/>
                <w:r>
                  <w:rPr>
                    <w:rFonts w:hint="eastAsia" w:ascii="仿宋_GB2312" w:hAnsi="仿宋_GB2312" w:eastAsia="仿宋_GB2312" w:cs="仿宋_GB2312"/>
                    <w:sz w:val="18"/>
                    <w:szCs w:val="18"/>
                    <w:lang w:val="en-US" w:eastAsia="zh-CN"/>
                  </w:rPr>
                  <w:t xml:space="preserve">        </w:t>
                </w:r>
                <w:permEnd w:id="72"/>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58669"/>
                <w:placeholder>
                  <w:docPart w:val="{730909b1-5610-48c2-9117-759f5a569e72}"/>
                </w:placeholder>
                <w:text w:multiLine="1"/>
              </w:sdtPr>
              <w:sdtEndPr>
                <w:rPr>
                  <w:rFonts w:hint="eastAsia" w:ascii="仿宋_GB2312" w:hAnsi="仿宋_GB2312" w:eastAsia="仿宋_GB2312" w:cs="仿宋_GB2312"/>
                  <w:sz w:val="18"/>
                  <w:szCs w:val="18"/>
                  <w:lang w:val="en-US" w:eastAsia="zh-CN"/>
                </w:rPr>
              </w:sdtEndPr>
              <w:sdtContent>
                <w:permStart w:id="73" w:edGrp="everyone"/>
                <w:r>
                  <w:rPr>
                    <w:rFonts w:hint="eastAsia" w:ascii="仿宋_GB2312" w:hAnsi="仿宋_GB2312" w:eastAsia="仿宋_GB2312" w:cs="仿宋_GB2312"/>
                    <w:sz w:val="18"/>
                    <w:szCs w:val="18"/>
                    <w:lang w:val="en-US" w:eastAsia="zh-CN"/>
                  </w:rPr>
                  <w:t xml:space="preserve">     </w:t>
                </w:r>
                <w:permEnd w:id="73"/>
              </w:sdtContent>
            </w:sdt>
            <w:r>
              <w:rPr>
                <w:rFonts w:hint="eastAsia" w:ascii="仿宋_GB2312" w:hAnsi="仿宋_GB2312" w:eastAsia="仿宋_GB2312" w:cs="仿宋_GB2312"/>
                <w:sz w:val="18"/>
                <w:szCs w:val="18"/>
                <w:lang w:val="en-US" w:eastAsia="zh-CN"/>
              </w:rPr>
              <w:t>）。</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（3）甲方在本合同约定的合同价款结算款支付中，扣留合同价款的</w:t>
            </w:r>
            <w:sdt>
              <w:sdtPr>
                <w:rPr>
                  <w:rFonts w:hint="eastAsia" w:ascii="仿宋_GB2312" w:hAnsi="仿宋_GB2312" w:eastAsia="仿宋_GB2312" w:cs="仿宋_GB2312"/>
                  <w:sz w:val="18"/>
                  <w:szCs w:val="18"/>
                  <w:lang w:val="en-US" w:eastAsia="zh-CN"/>
                </w:rPr>
                <w:alias w:val="应与招投标文件一致。"/>
                <w:tag w:val="质量担保比例"/>
                <w:id w:val="147468120"/>
                <w:placeholder>
                  <w:docPart w:val="{be1df3e2-b4d6-4bf5-b04d-006ee7e378b1}"/>
                </w:placeholder>
                <w:text w:multiLine="1"/>
              </w:sdtPr>
              <w:sdtEndPr>
                <w:rPr>
                  <w:rFonts w:hint="eastAsia" w:ascii="仿宋_GB2312" w:hAnsi="仿宋_GB2312" w:eastAsia="仿宋_GB2312" w:cs="仿宋_GB2312"/>
                  <w:sz w:val="18"/>
                  <w:szCs w:val="18"/>
                  <w:lang w:val="en-US" w:eastAsia="zh-CN"/>
                </w:rPr>
              </w:sdtEndPr>
              <w:sdtContent>
                <w:permStart w:id="74" w:edGrp="everyone"/>
                <w:r>
                  <w:rPr>
                    <w:rFonts w:hint="eastAsia" w:ascii="仿宋_GB2312" w:hAnsi="仿宋_GB2312" w:eastAsia="仿宋_GB2312" w:cs="仿宋_GB2312"/>
                    <w:sz w:val="18"/>
                    <w:szCs w:val="18"/>
                    <w:lang w:val="en-US" w:eastAsia="zh-CN"/>
                  </w:rPr>
                  <w:t xml:space="preserve">     </w:t>
                </w:r>
                <w:permEnd w:id="74"/>
              </w:sdtContent>
            </w:sdt>
            <w:r>
              <w:rPr>
                <w:rFonts w:hint="eastAsia" w:ascii="仿宋_GB2312" w:hAnsi="仿宋_GB2312" w:eastAsia="仿宋_GB2312" w:cs="仿宋_GB2312"/>
                <w:sz w:val="18"/>
                <w:szCs w:val="18"/>
                <w:lang w:val="en-US" w:eastAsia="zh-CN"/>
              </w:rPr>
              <w:t>%作为质保金。</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5.2.2本合同质保期为</w:t>
            </w:r>
            <w:sdt>
              <w:sdtPr>
                <w:rPr>
                  <w:rFonts w:hint="eastAsia" w:ascii="仿宋_GB2312" w:hAnsi="仿宋_GB2312" w:eastAsia="仿宋_GB2312" w:cs="仿宋_GB2312"/>
                  <w:sz w:val="18"/>
                  <w:szCs w:val="18"/>
                  <w:lang w:val="en-US" w:eastAsia="zh-CN"/>
                </w:rPr>
                <w:alias w:val="应与招投标文件一致"/>
                <w:tag w:val="质保期限"/>
                <w:id w:val="147466833"/>
                <w:placeholder>
                  <w:docPart w:val="{309c8d24-e3f6-4bd9-a13f-ae56e6c16631}"/>
                </w:placeholder>
                <w:text w:multiLine="1"/>
              </w:sdtPr>
              <w:sdtEndPr>
                <w:rPr>
                  <w:rFonts w:hint="eastAsia" w:ascii="仿宋_GB2312" w:hAnsi="仿宋_GB2312" w:eastAsia="仿宋_GB2312" w:cs="仿宋_GB2312"/>
                  <w:sz w:val="18"/>
                  <w:szCs w:val="18"/>
                  <w:lang w:val="en-US" w:eastAsia="zh-CN"/>
                </w:rPr>
              </w:sdtEndPr>
              <w:sdtContent>
                <w:permStart w:id="75" w:edGrp="everyone"/>
                <w:r>
                  <w:rPr>
                    <w:rFonts w:hint="eastAsia" w:ascii="仿宋_GB2312" w:hAnsi="仿宋_GB2312" w:eastAsia="仿宋_GB2312" w:cs="仿宋_GB2312"/>
                    <w:sz w:val="18"/>
                    <w:szCs w:val="18"/>
                    <w:lang w:val="en-US" w:eastAsia="zh-CN"/>
                  </w:rPr>
                  <w:t xml:space="preserve">    年</w:t>
                </w:r>
                <w:permEnd w:id="75"/>
              </w:sdtContent>
            </w:sdt>
            <w:r>
              <w:rPr>
                <w:rFonts w:hint="eastAsia" w:ascii="仿宋_GB2312" w:hAnsi="仿宋_GB2312" w:eastAsia="仿宋_GB2312" w:cs="仿宋_GB2312"/>
                <w:sz w:val="18"/>
                <w:szCs w:val="18"/>
                <w:lang w:val="en-US" w:eastAsia="zh-CN"/>
              </w:rPr>
              <w:t>，自</w:t>
            </w:r>
            <w:permStart w:id="76" w:edGrp="everyone"/>
            <w:r>
              <w:rPr>
                <w:rFonts w:hint="eastAsia" w:ascii="仿宋_GB2312" w:hAnsi="仿宋_GB2312" w:eastAsia="仿宋_GB2312" w:cs="仿宋_GB2312"/>
                <w:sz w:val="18"/>
                <w:szCs w:val="18"/>
                <w:lang w:val="en-US" w:eastAsia="zh-CN"/>
              </w:rPr>
              <w:t xml:space="preserve">    </w:t>
            </w:r>
            <w:permEnd w:id="76"/>
            <w:r>
              <w:rPr>
                <w:rFonts w:hint="eastAsia" w:ascii="仿宋_GB2312" w:hAnsi="仿宋_GB2312" w:eastAsia="仿宋_GB2312" w:cs="仿宋_GB2312"/>
                <w:sz w:val="18"/>
                <w:szCs w:val="18"/>
                <w:lang w:val="en-US" w:eastAsia="zh-CN"/>
              </w:rPr>
              <w:t>开始计算。本合同质保期开始计算后满</w:t>
            </w:r>
            <w:permStart w:id="77"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超过1年"/>
                <w:tag w:val="质保期限"/>
                <w:id w:val="147473612"/>
                <w:placeholder>
                  <w:docPart w:val="{80ead043-fcf2-44d0-8c96-e447a4613223}"/>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77"/>
            <w:r>
              <w:rPr>
                <w:rFonts w:hint="eastAsia" w:ascii="仿宋_GB2312" w:hAnsi="仿宋_GB2312" w:eastAsia="仿宋_GB2312" w:cs="仿宋_GB2312"/>
                <w:sz w:val="18"/>
                <w:szCs w:val="18"/>
                <w:lang w:val="en-US" w:eastAsia="zh-CN"/>
              </w:rPr>
              <w:t>年，如本合同未发生质量问题或乙方提供的质保服务符合本合同约定质量标准的，乙方可向甲方申请支付质保金或退还质量保函，甲方于收到乙方申请后</w:t>
            </w:r>
            <w:permStart w:id="78" w:edGrp="everyone"/>
            <w:r>
              <w:rPr>
                <w:rFonts w:hint="eastAsia" w:ascii="仿宋_GB2312" w:hAnsi="仿宋_GB2312" w:eastAsia="仿宋_GB2312" w:cs="仿宋_GB2312"/>
                <w:sz w:val="18"/>
                <w:szCs w:val="18"/>
                <w:lang w:val="en-US" w:eastAsia="zh-CN"/>
              </w:rPr>
              <w:t xml:space="preserve">      </w:t>
            </w:r>
            <w:permEnd w:id="78"/>
            <w:r>
              <w:rPr>
                <w:rFonts w:hint="eastAsia" w:ascii="仿宋_GB2312" w:hAnsi="仿宋_GB2312" w:eastAsia="仿宋_GB2312" w:cs="仿宋_GB2312"/>
                <w:sz w:val="18"/>
                <w:szCs w:val="18"/>
                <w:lang w:val="en-US" w:eastAsia="zh-CN"/>
              </w:rPr>
              <w:t>日内，向乙方无息退还质保金或质量保函。</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c>
          <w:tcPr>
            <w:tcW w:w="6566"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5.1履约担保</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5.1.1双方同意履约担保按以下第</w:t>
            </w:r>
            <w:sdt>
              <w:sdtPr>
                <w:rPr>
                  <w:rFonts w:hint="eastAsia" w:ascii="仿宋_GB2312" w:hAnsi="仿宋_GB2312" w:eastAsia="仿宋_GB2312" w:cs="仿宋_GB2312"/>
                  <w:sz w:val="18"/>
                  <w:szCs w:val="18"/>
                  <w:lang w:val="en-US" w:eastAsia="zh-CN"/>
                </w:rPr>
                <w:alias w:val="请选择一项"/>
                <w:tag w:val="履约担保方式选项"/>
                <w:id w:val="147463199"/>
                <w:placeholder>
                  <w:docPart w:val="{eb4da32f-141e-41ef-b305-1874bbeafcf6}"/>
                </w:placeholder>
                <w:comboBox>
                  <w:listItem w:displayText="（1）" w:value="（1）"/>
                  <w:listItem w:displayText="（2）" w:value="（2）"/>
                </w:comboBox>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（1）</w:t>
                </w:r>
              </w:sdtContent>
            </w:sdt>
            <w:r>
              <w:rPr>
                <w:rFonts w:hint="eastAsia" w:ascii="仿宋_GB2312" w:hAnsi="仿宋_GB2312" w:eastAsia="仿宋_GB2312" w:cs="仿宋_GB2312"/>
                <w:sz w:val="18"/>
                <w:szCs w:val="18"/>
                <w:lang w:val="en-US" w:eastAsia="zh-CN"/>
              </w:rPr>
              <w:t>种方式执行：</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（1）本合同不提供履约担保。</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（2）乙方于本合同生效之日起</w:t>
            </w:r>
            <w:permStart w:id="79" w:edGrp="everyone"/>
            <w:r>
              <w:rPr>
                <w:rFonts w:hint="eastAsia" w:ascii="仿宋_GB2312" w:hAnsi="仿宋_GB2312" w:eastAsia="仿宋_GB2312" w:cs="仿宋_GB2312"/>
                <w:sz w:val="18"/>
                <w:szCs w:val="18"/>
                <w:lang w:val="en-US" w:eastAsia="zh-CN"/>
              </w:rPr>
              <w:t xml:space="preserve"> / </w:t>
            </w:r>
            <w:permEnd w:id="79"/>
            <w:r>
              <w:rPr>
                <w:rFonts w:hint="eastAsia" w:ascii="仿宋_GB2312" w:hAnsi="仿宋_GB2312" w:eastAsia="仿宋_GB2312" w:cs="仿宋_GB2312"/>
                <w:sz w:val="18"/>
                <w:szCs w:val="18"/>
                <w:lang w:val="en-US" w:eastAsia="zh-CN"/>
              </w:rPr>
              <w:t>日内，按本合同价款</w:t>
            </w:r>
            <w:sdt>
              <w:sdtPr>
                <w:rPr>
                  <w:rFonts w:hint="eastAsia" w:ascii="仿宋_GB2312" w:hAnsi="仿宋_GB2312" w:eastAsia="仿宋_GB2312" w:cs="仿宋_GB2312"/>
                  <w:sz w:val="18"/>
                  <w:szCs w:val="18"/>
                  <w:lang w:val="en-US" w:eastAsia="zh-CN"/>
                </w:rPr>
                <w:alias w:val="履约保证金不得超过中标合同金额的10%"/>
                <w:tag w:val="履约担保比例"/>
                <w:id w:val="147456735"/>
                <w:placeholder>
                  <w:docPart w:val="{f55df463-963d-46db-ad48-34f00057ca40}"/>
                </w:placeholder>
                <w:text w:multiLine="1"/>
              </w:sdtPr>
              <w:sdtEndPr>
                <w:rPr>
                  <w:rFonts w:hint="eastAsia" w:ascii="仿宋_GB2312" w:hAnsi="仿宋_GB2312" w:eastAsia="仿宋_GB2312" w:cs="仿宋_GB2312"/>
                  <w:sz w:val="18"/>
                  <w:szCs w:val="18"/>
                  <w:lang w:val="en-US" w:eastAsia="zh-CN"/>
                </w:rPr>
              </w:sdtEndPr>
              <w:sdtContent>
                <w:permStart w:id="80" w:edGrp="everyone"/>
                <w:r>
                  <w:rPr>
                    <w:rFonts w:hint="eastAsia" w:ascii="仿宋_GB2312" w:hAnsi="仿宋_GB2312" w:eastAsia="仿宋_GB2312" w:cs="仿宋_GB2312"/>
                    <w:sz w:val="18"/>
                    <w:szCs w:val="18"/>
                    <w:lang w:val="en-US" w:eastAsia="zh-CN"/>
                  </w:rPr>
                  <w:t xml:space="preserve"> / </w:t>
                </w:r>
                <w:permEnd w:id="80"/>
              </w:sdtContent>
            </w:sdt>
            <w:r>
              <w:rPr>
                <w:rFonts w:hint="eastAsia" w:ascii="仿宋_GB2312" w:hAnsi="仿宋_GB2312" w:eastAsia="仿宋_GB2312" w:cs="仿宋_GB2312"/>
                <w:sz w:val="18"/>
                <w:szCs w:val="18"/>
                <w:lang w:val="en-US" w:eastAsia="zh-CN"/>
              </w:rPr>
              <w:t>%向甲方提供履约保函（</w:t>
            </w:r>
            <w:permStart w:id="81" w:edGrp="everyone"/>
            <w:r>
              <w:rPr>
                <w:rFonts w:hint="eastAsia" w:ascii="仿宋_GB2312" w:hAnsi="仿宋_GB2312" w:eastAsia="仿宋_GB2312" w:cs="仿宋_GB2312"/>
                <w:sz w:val="18"/>
                <w:szCs w:val="18"/>
                <w:lang w:val="en-US" w:eastAsia="zh-CN"/>
              </w:rPr>
              <w:t>金融机构出具的保函或保险</w:t>
            </w:r>
            <w:permEnd w:id="81"/>
            <w:r>
              <w:rPr>
                <w:rFonts w:hint="eastAsia" w:ascii="仿宋_GB2312" w:hAnsi="仿宋_GB2312" w:eastAsia="仿宋_GB2312" w:cs="仿宋_GB2312"/>
                <w:sz w:val="18"/>
                <w:szCs w:val="18"/>
                <w:lang w:val="en-US" w:eastAsia="zh-CN"/>
              </w:rPr>
              <w:t>），即人民币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65555"/>
                <w:placeholder>
                  <w:docPart w:val="{de49b387-bc80-4492-8613-d04f0aeda628}"/>
                </w:placeholder>
                <w:text w:multiLine="1"/>
              </w:sdtPr>
              <w:sdtEndPr>
                <w:rPr>
                  <w:rFonts w:hint="eastAsia" w:ascii="仿宋_GB2312" w:hAnsi="仿宋_GB2312" w:eastAsia="仿宋_GB2312" w:cs="仿宋_GB2312"/>
                  <w:sz w:val="18"/>
                  <w:szCs w:val="18"/>
                  <w:lang w:val="en-US" w:eastAsia="zh-CN"/>
                </w:rPr>
              </w:sdtEndPr>
              <w:sdtContent>
                <w:permStart w:id="82" w:edGrp="everyone"/>
                <w:r>
                  <w:rPr>
                    <w:rFonts w:hint="eastAsia" w:ascii="仿宋_GB2312" w:hAnsi="仿宋_GB2312" w:eastAsia="仿宋_GB2312" w:cs="仿宋_GB2312"/>
                    <w:sz w:val="18"/>
                    <w:szCs w:val="18"/>
                    <w:lang w:val="en-US" w:eastAsia="zh-CN"/>
                  </w:rPr>
                  <w:t xml:space="preserve"> / </w:t>
                </w:r>
                <w:permEnd w:id="82"/>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履约担保大写金额"/>
                <w:tag w:val="履约担保大写金额"/>
                <w:id w:val="147457194"/>
                <w:placeholder>
                  <w:docPart w:val="{4bf60610-50a0-4c46-9a37-3541dce6fe95}"/>
                </w:placeholder>
                <w:text w:multiLine="1"/>
              </w:sdtPr>
              <w:sdtEndPr>
                <w:rPr>
                  <w:rFonts w:hint="eastAsia" w:ascii="仿宋_GB2312" w:hAnsi="仿宋_GB2312" w:eastAsia="仿宋_GB2312" w:cs="仿宋_GB2312"/>
                  <w:sz w:val="18"/>
                  <w:szCs w:val="18"/>
                  <w:lang w:val="en-US" w:eastAsia="zh-CN"/>
                </w:rPr>
              </w:sdtEndPr>
              <w:sdtContent>
                <w:permStart w:id="83" w:edGrp="everyone"/>
                <w:r>
                  <w:rPr>
                    <w:rFonts w:hint="eastAsia" w:ascii="仿宋_GB2312" w:hAnsi="仿宋_GB2312" w:eastAsia="仿宋_GB2312" w:cs="仿宋_GB2312"/>
                    <w:sz w:val="18"/>
                    <w:szCs w:val="18"/>
                    <w:lang w:val="en-US" w:eastAsia="zh-CN"/>
                  </w:rPr>
                  <w:t xml:space="preserve"> / </w:t>
                </w:r>
                <w:permEnd w:id="83"/>
              </w:sdtContent>
            </w:sdt>
            <w:r>
              <w:rPr>
                <w:rFonts w:hint="eastAsia" w:ascii="仿宋_GB2312" w:hAnsi="仿宋_GB2312" w:eastAsia="仿宋_GB2312" w:cs="仿宋_GB2312"/>
                <w:sz w:val="18"/>
                <w:szCs w:val="18"/>
                <w:lang w:val="en-US" w:eastAsia="zh-CN"/>
              </w:rPr>
              <w:t>）。</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5.1.2乙方发生违约行为时，甲方有权按合同约定的违约金额在履约保函中兑付。</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5.1.3本合同履行完毕且乙方履行义务符合合同约定或乙方向甲方提交质量担保时，甲方应将履约保函退回乙方。</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5.2质量担保</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5.2.1双方同意质量担保按以下第</w:t>
            </w:r>
            <w:sdt>
              <w:sdtPr>
                <w:rPr>
                  <w:rFonts w:hint="eastAsia" w:ascii="仿宋_GB2312" w:hAnsi="仿宋_GB2312" w:eastAsia="仿宋_GB2312" w:cs="仿宋_GB2312"/>
                  <w:sz w:val="18"/>
                  <w:szCs w:val="18"/>
                  <w:lang w:val="en-US" w:eastAsia="zh-CN"/>
                </w:rPr>
                <w:alias w:val="请选择一项"/>
                <w:tag w:val="质量担保方式选项"/>
                <w:id w:val="147452447"/>
                <w:placeholder>
                  <w:docPart w:val="{34afcd85-9cc3-4c7b-8699-11e6ed35b733}"/>
                </w:placeholder>
                <w:comboBox>
                  <w:listItem w:displayText="（1）" w:value="（1）"/>
                  <w:listItem w:displayText="（2）" w:value="（2）"/>
                  <w:listItem w:displayText="（3）" w:value="（3）"/>
                </w:comboBox>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（1）</w:t>
                </w:r>
              </w:sdtContent>
            </w:sdt>
            <w:r>
              <w:rPr>
                <w:rFonts w:hint="eastAsia" w:ascii="仿宋_GB2312" w:hAnsi="仿宋_GB2312" w:eastAsia="仿宋_GB2312" w:cs="仿宋_GB2312"/>
                <w:sz w:val="18"/>
                <w:szCs w:val="18"/>
                <w:lang w:val="en-US" w:eastAsia="zh-CN"/>
              </w:rPr>
              <w:t>种方式执行：</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（1）本合同不提供质量担保。</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（2）乙方向甲方申请结算时，按合同价款的</w:t>
            </w:r>
            <w:sdt>
              <w:sdtPr>
                <w:rPr>
                  <w:rFonts w:hint="eastAsia" w:ascii="仿宋_GB2312" w:hAnsi="仿宋_GB2312" w:eastAsia="仿宋_GB2312" w:cs="仿宋_GB2312"/>
                  <w:sz w:val="18"/>
                  <w:szCs w:val="18"/>
                  <w:lang w:val="en-US" w:eastAsia="zh-CN"/>
                </w:rPr>
                <w:alias w:val="应与招投标文件一致。"/>
                <w:tag w:val="质量担保比例"/>
                <w:id w:val="147466407"/>
                <w:placeholder>
                  <w:docPart w:val="{43dd12df-44fd-4906-bf1f-b08310bc8eec}"/>
                </w:placeholder>
                <w:text w:multiLine="1"/>
              </w:sdtPr>
              <w:sdtEndPr>
                <w:rPr>
                  <w:rFonts w:hint="eastAsia" w:ascii="仿宋_GB2312" w:hAnsi="仿宋_GB2312" w:eastAsia="仿宋_GB2312" w:cs="仿宋_GB2312"/>
                  <w:sz w:val="18"/>
                  <w:szCs w:val="18"/>
                  <w:lang w:val="en-US" w:eastAsia="zh-CN"/>
                </w:rPr>
              </w:sdtEndPr>
              <w:sdtContent>
                <w:permStart w:id="84" w:edGrp="everyone"/>
                <w:r>
                  <w:rPr>
                    <w:rFonts w:hint="eastAsia" w:ascii="仿宋_GB2312" w:hAnsi="仿宋_GB2312" w:eastAsia="仿宋_GB2312" w:cs="仿宋_GB2312"/>
                    <w:sz w:val="18"/>
                    <w:szCs w:val="18"/>
                    <w:lang w:val="en-US" w:eastAsia="zh-CN"/>
                  </w:rPr>
                  <w:t xml:space="preserve"> / </w:t>
                </w:r>
                <w:permEnd w:id="84"/>
              </w:sdtContent>
            </w:sdt>
            <w:r>
              <w:rPr>
                <w:rFonts w:hint="eastAsia" w:ascii="仿宋_GB2312" w:hAnsi="仿宋_GB2312" w:eastAsia="仿宋_GB2312" w:cs="仿宋_GB2312"/>
                <w:sz w:val="18"/>
                <w:szCs w:val="18"/>
                <w:lang w:val="en-US" w:eastAsia="zh-CN"/>
              </w:rPr>
              <w:t>%向甲方提供质量保函（</w:t>
            </w:r>
            <w:permStart w:id="85" w:edGrp="everyone"/>
            <w:r>
              <w:rPr>
                <w:rFonts w:hint="eastAsia" w:ascii="仿宋_GB2312" w:hAnsi="仿宋_GB2312" w:eastAsia="仿宋_GB2312" w:cs="仿宋_GB2312"/>
                <w:sz w:val="18"/>
                <w:szCs w:val="18"/>
                <w:lang w:val="en-US" w:eastAsia="zh-CN"/>
              </w:rPr>
              <w:t>金融机构出具的保函或保险</w:t>
            </w:r>
            <w:permEnd w:id="85"/>
            <w:r>
              <w:rPr>
                <w:rFonts w:hint="eastAsia" w:ascii="仿宋_GB2312" w:hAnsi="仿宋_GB2312" w:eastAsia="仿宋_GB2312" w:cs="仿宋_GB2312"/>
                <w:sz w:val="18"/>
                <w:szCs w:val="18"/>
                <w:lang w:val="en-US" w:eastAsia="zh-CN"/>
              </w:rPr>
              <w:t>），即人民币</w:t>
            </w:r>
            <w:sdt>
              <w:sdtPr>
                <w:rPr>
                  <w:rFonts w:hint="eastAsia" w:ascii="仿宋_GB2312" w:hAnsi="仿宋_GB2312" w:eastAsia="仿宋_GB2312" w:cs="仿宋_GB2312"/>
                  <w:sz w:val="18"/>
                  <w:szCs w:val="18"/>
                  <w:lang w:val="en-US" w:eastAsia="zh-CN"/>
                </w:rPr>
                <w:alias w:val="应与招投标文件一致"/>
                <w:tag w:val="质量担保金额"/>
                <w:id w:val="147481705"/>
                <w:placeholder>
                  <w:docPart w:val="{ac701424-12c1-43be-97bf-d6b50ca046b7}"/>
                </w:placeholder>
                <w:text w:multiLine="1"/>
              </w:sdtPr>
              <w:sdtEndPr>
                <w:rPr>
                  <w:rFonts w:hint="eastAsia" w:ascii="仿宋_GB2312" w:hAnsi="仿宋_GB2312" w:eastAsia="仿宋_GB2312" w:cs="仿宋_GB2312"/>
                  <w:sz w:val="18"/>
                  <w:szCs w:val="18"/>
                  <w:lang w:val="en-US" w:eastAsia="zh-CN"/>
                </w:rPr>
              </w:sdtEndPr>
              <w:sdtContent>
                <w:permStart w:id="86" w:edGrp="everyone"/>
                <w:r>
                  <w:rPr>
                    <w:rFonts w:hint="eastAsia" w:ascii="仿宋_GB2312" w:hAnsi="仿宋_GB2312" w:eastAsia="仿宋_GB2312" w:cs="仿宋_GB2312"/>
                    <w:sz w:val="18"/>
                    <w:szCs w:val="18"/>
                    <w:lang w:val="en-US" w:eastAsia="zh-CN"/>
                  </w:rPr>
                  <w:t xml:space="preserve"> / </w:t>
                </w:r>
                <w:permEnd w:id="86"/>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72104"/>
                <w:placeholder>
                  <w:docPart w:val="{765103b3-b366-45d0-9478-177b6b94e80a}"/>
                </w:placeholder>
                <w:text w:multiLine="1"/>
              </w:sdtPr>
              <w:sdtEndPr>
                <w:rPr>
                  <w:rFonts w:hint="eastAsia" w:ascii="仿宋_GB2312" w:hAnsi="仿宋_GB2312" w:eastAsia="仿宋_GB2312" w:cs="仿宋_GB2312"/>
                  <w:sz w:val="18"/>
                  <w:szCs w:val="18"/>
                  <w:lang w:val="en-US" w:eastAsia="zh-CN"/>
                </w:rPr>
              </w:sdtEndPr>
              <w:sdtContent>
                <w:permStart w:id="87" w:edGrp="everyone"/>
                <w:r>
                  <w:rPr>
                    <w:rFonts w:hint="eastAsia" w:ascii="仿宋_GB2312" w:hAnsi="仿宋_GB2312" w:eastAsia="仿宋_GB2312" w:cs="仿宋_GB2312"/>
                    <w:sz w:val="18"/>
                    <w:szCs w:val="18"/>
                    <w:lang w:val="en-US" w:eastAsia="zh-CN"/>
                  </w:rPr>
                  <w:t xml:space="preserve"> / </w:t>
                </w:r>
                <w:permEnd w:id="87"/>
              </w:sdtContent>
            </w:sdt>
            <w:r>
              <w:rPr>
                <w:rFonts w:hint="eastAsia" w:ascii="仿宋_GB2312" w:hAnsi="仿宋_GB2312" w:eastAsia="仿宋_GB2312" w:cs="仿宋_GB2312"/>
                <w:sz w:val="18"/>
                <w:szCs w:val="18"/>
                <w:lang w:val="en-US" w:eastAsia="zh-CN"/>
              </w:rPr>
              <w:t>）。</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（3）甲方在本合同约定的合同价款结算款支付中，扣留合同价款的</w:t>
            </w:r>
            <w:sdt>
              <w:sdtPr>
                <w:rPr>
                  <w:rFonts w:hint="eastAsia" w:ascii="仿宋_GB2312" w:hAnsi="仿宋_GB2312" w:eastAsia="仿宋_GB2312" w:cs="仿宋_GB2312"/>
                  <w:sz w:val="18"/>
                  <w:szCs w:val="18"/>
                  <w:lang w:val="en-US" w:eastAsia="zh-CN"/>
                </w:rPr>
                <w:alias w:val="应与招投标文件一致。"/>
                <w:tag w:val="质量担保比例"/>
                <w:id w:val="147473065"/>
                <w:placeholder>
                  <w:docPart w:val="{8617561b-f789-41f5-93fa-06234304f858}"/>
                </w:placeholder>
                <w:text w:multiLine="1"/>
              </w:sdtPr>
              <w:sdtEndPr>
                <w:rPr>
                  <w:rFonts w:hint="eastAsia" w:ascii="仿宋_GB2312" w:hAnsi="仿宋_GB2312" w:eastAsia="仿宋_GB2312" w:cs="仿宋_GB2312"/>
                  <w:sz w:val="18"/>
                  <w:szCs w:val="18"/>
                  <w:lang w:val="en-US" w:eastAsia="zh-CN"/>
                </w:rPr>
              </w:sdtEndPr>
              <w:sdtContent>
                <w:permStart w:id="88" w:edGrp="everyone"/>
                <w:r>
                  <w:rPr>
                    <w:rFonts w:hint="eastAsia" w:ascii="仿宋_GB2312" w:hAnsi="仿宋_GB2312" w:eastAsia="仿宋_GB2312" w:cs="仿宋_GB2312"/>
                    <w:sz w:val="18"/>
                    <w:szCs w:val="18"/>
                    <w:lang w:val="en-US" w:eastAsia="zh-CN"/>
                  </w:rPr>
                  <w:t xml:space="preserve"> / </w:t>
                </w:r>
                <w:permEnd w:id="88"/>
              </w:sdtContent>
            </w:sdt>
            <w:r>
              <w:rPr>
                <w:rFonts w:hint="eastAsia" w:ascii="仿宋_GB2312" w:hAnsi="仿宋_GB2312" w:eastAsia="仿宋_GB2312" w:cs="仿宋_GB2312"/>
                <w:sz w:val="18"/>
                <w:szCs w:val="18"/>
                <w:lang w:val="en-US" w:eastAsia="zh-CN"/>
              </w:rPr>
              <w:t>%作为质保金。</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5.2.2本合同质保期为</w:t>
            </w:r>
            <w:sdt>
              <w:sdtPr>
                <w:rPr>
                  <w:rFonts w:hint="eastAsia" w:ascii="仿宋_GB2312" w:hAnsi="仿宋_GB2312" w:eastAsia="仿宋_GB2312" w:cs="仿宋_GB2312"/>
                  <w:sz w:val="18"/>
                  <w:szCs w:val="18"/>
                  <w:lang w:val="en-US" w:eastAsia="zh-CN"/>
                </w:rPr>
                <w:alias w:val="应与招投标文件一致"/>
                <w:tag w:val="质保期限"/>
                <w:id w:val="147458042"/>
                <w:placeholder>
                  <w:docPart w:val="{6d0cf255-3031-4079-af74-c73deb25de9c}"/>
                </w:placeholder>
                <w:text w:multiLine="1"/>
              </w:sdtPr>
              <w:sdtEndPr>
                <w:rPr>
                  <w:rFonts w:hint="eastAsia" w:ascii="仿宋_GB2312" w:hAnsi="仿宋_GB2312" w:eastAsia="仿宋_GB2312" w:cs="仿宋_GB2312"/>
                  <w:sz w:val="18"/>
                  <w:szCs w:val="18"/>
                  <w:lang w:val="en-US" w:eastAsia="zh-CN"/>
                </w:rPr>
              </w:sdtEndPr>
              <w:sdtContent>
                <w:permStart w:id="89" w:edGrp="everyone"/>
                <w:r>
                  <w:rPr>
                    <w:rFonts w:hint="eastAsia" w:ascii="仿宋_GB2312" w:hAnsi="仿宋_GB2312" w:eastAsia="仿宋_GB2312" w:cs="仿宋_GB2312"/>
                    <w:sz w:val="18"/>
                    <w:szCs w:val="18"/>
                    <w:lang w:val="en-US" w:eastAsia="zh-CN"/>
                  </w:rPr>
                  <w:t xml:space="preserve"> / 年</w:t>
                </w:r>
                <w:permEnd w:id="89"/>
              </w:sdtContent>
            </w:sdt>
            <w:r>
              <w:rPr>
                <w:rFonts w:hint="eastAsia" w:ascii="仿宋_GB2312" w:hAnsi="仿宋_GB2312" w:eastAsia="仿宋_GB2312" w:cs="仿宋_GB2312"/>
                <w:sz w:val="18"/>
                <w:szCs w:val="18"/>
                <w:lang w:val="en-US" w:eastAsia="zh-CN"/>
              </w:rPr>
              <w:t>，自</w:t>
            </w:r>
            <w:permStart w:id="90" w:edGrp="everyone"/>
            <w:r>
              <w:rPr>
                <w:rFonts w:hint="eastAsia" w:ascii="仿宋_GB2312" w:hAnsi="仿宋_GB2312" w:eastAsia="仿宋_GB2312" w:cs="仿宋_GB2312"/>
                <w:sz w:val="18"/>
                <w:szCs w:val="18"/>
                <w:lang w:val="en-US" w:eastAsia="zh-CN"/>
              </w:rPr>
              <w:t xml:space="preserve"> / </w:t>
            </w:r>
            <w:permEnd w:id="90"/>
            <w:r>
              <w:rPr>
                <w:rFonts w:hint="eastAsia" w:ascii="仿宋_GB2312" w:hAnsi="仿宋_GB2312" w:eastAsia="仿宋_GB2312" w:cs="仿宋_GB2312"/>
                <w:sz w:val="18"/>
                <w:szCs w:val="18"/>
                <w:lang w:val="en-US" w:eastAsia="zh-CN"/>
              </w:rPr>
              <w:t>开始计算。本合同质保期开始计算后满</w:t>
            </w:r>
            <w:permStart w:id="91"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超过1年"/>
                <w:tag w:val="质保期限"/>
                <w:id w:val="147482457"/>
                <w:placeholder>
                  <w:docPart w:val="{7e46d75d-cd25-44b9-ad3a-3a8bfed105ef}"/>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w:t>
                </w:r>
              </w:sdtContent>
            </w:sdt>
            <w:r>
              <w:rPr>
                <w:rFonts w:hint="eastAsia" w:ascii="仿宋_GB2312" w:hAnsi="仿宋_GB2312" w:eastAsia="仿宋_GB2312" w:cs="仿宋_GB2312"/>
                <w:sz w:val="18"/>
                <w:szCs w:val="18"/>
                <w:lang w:val="en-US" w:eastAsia="zh-CN"/>
              </w:rPr>
              <w:t xml:space="preserve"> </w:t>
            </w:r>
            <w:permEnd w:id="91"/>
            <w:r>
              <w:rPr>
                <w:rFonts w:hint="eastAsia" w:ascii="仿宋_GB2312" w:hAnsi="仿宋_GB2312" w:eastAsia="仿宋_GB2312" w:cs="仿宋_GB2312"/>
                <w:sz w:val="18"/>
                <w:szCs w:val="18"/>
                <w:lang w:val="en-US" w:eastAsia="zh-CN"/>
              </w:rPr>
              <w:t>年，如本合同未发生质量问题或乙方提供的质保服务符合本合同约定质量标准的，乙方可向甲方申请支付质保金或退还质量保函，甲方于收到乙方申请后</w:t>
            </w:r>
            <w:permStart w:id="92" w:edGrp="everyone"/>
            <w:r>
              <w:rPr>
                <w:rFonts w:hint="eastAsia" w:ascii="仿宋_GB2312" w:hAnsi="仿宋_GB2312" w:eastAsia="仿宋_GB2312" w:cs="仿宋_GB2312"/>
                <w:sz w:val="18"/>
                <w:szCs w:val="18"/>
                <w:lang w:val="en-US" w:eastAsia="zh-CN"/>
              </w:rPr>
              <w:t xml:space="preserve"> / </w:t>
            </w:r>
            <w:permEnd w:id="92"/>
            <w:r>
              <w:rPr>
                <w:rFonts w:hint="eastAsia" w:ascii="仿宋_GB2312" w:hAnsi="仿宋_GB2312" w:eastAsia="仿宋_GB2312" w:cs="仿宋_GB2312"/>
                <w:sz w:val="18"/>
                <w:szCs w:val="18"/>
                <w:lang w:val="en-US" w:eastAsia="zh-CN"/>
              </w:rPr>
              <w:t>日内，向乙方无息退还质保金或质量保函。</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bidi="ar"/>
                <w:woUserID w:val="1"/>
              </w:rPr>
            </w:pPr>
            <w:r>
              <w:rPr>
                <w:rFonts w:hint="default" w:ascii="仿宋_GB2312" w:hAnsi="仿宋_GB2312" w:eastAsia="仿宋_GB2312" w:cs="仿宋_GB2312"/>
                <w:kern w:val="0"/>
                <w:sz w:val="18"/>
                <w:szCs w:val="18"/>
                <w:lang w:bidi="ar"/>
                <w:woUserID w:val="1"/>
              </w:rPr>
              <w:t>9</w:t>
            </w:r>
          </w:p>
        </w:tc>
        <w:tc>
          <w:tcPr>
            <w:tcW w:w="1079" w:type="dxa"/>
            <w:noWrap w:val="0"/>
            <w:vAlign w:val="center"/>
          </w:tcPr>
          <w:p>
            <w:pPr>
              <w:pStyle w:val="5"/>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第六条 咨询成果的交付</w:t>
            </w:r>
          </w:p>
        </w:tc>
        <w:tc>
          <w:tcPr>
            <w:tcW w:w="5284"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6.1咨询成果应达到如下要求：</w:t>
            </w:r>
            <w:permStart w:id="93" w:edGrp="everyone"/>
            <w:r>
              <w:rPr>
                <w:rFonts w:hint="eastAsia" w:ascii="仿宋_GB2312" w:hAnsi="仿宋_GB2312" w:eastAsia="仿宋_GB2312" w:cs="仿宋_GB2312"/>
                <w:sz w:val="18"/>
                <w:szCs w:val="18"/>
                <w:lang w:val="en-US" w:eastAsia="zh-CN"/>
              </w:rPr>
              <w:t xml:space="preserve">      </w:t>
            </w:r>
            <w:permEnd w:id="93"/>
            <w:r>
              <w:rPr>
                <w:rFonts w:hint="eastAsia" w:ascii="仿宋_GB2312" w:hAnsi="仿宋_GB2312" w:eastAsia="仿宋_GB2312" w:cs="仿宋_GB2312"/>
                <w:sz w:val="18"/>
                <w:szCs w:val="18"/>
                <w:lang w:val="en-US" w:eastAsia="zh-CN"/>
              </w:rPr>
              <w:t>。</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6.2交付的形式及数量：</w:t>
            </w:r>
            <w:permStart w:id="94" w:edGrp="everyone"/>
            <w:r>
              <w:rPr>
                <w:rFonts w:hint="eastAsia" w:ascii="仿宋_GB2312" w:hAnsi="仿宋_GB2312" w:eastAsia="仿宋_GB2312" w:cs="仿宋_GB2312"/>
                <w:sz w:val="18"/>
                <w:szCs w:val="18"/>
                <w:lang w:val="en-US" w:eastAsia="zh-CN"/>
              </w:rPr>
              <w:t xml:space="preserve">      </w:t>
            </w:r>
            <w:permEnd w:id="94"/>
            <w:r>
              <w:rPr>
                <w:rFonts w:hint="eastAsia" w:ascii="仿宋_GB2312" w:hAnsi="仿宋_GB2312" w:eastAsia="仿宋_GB2312" w:cs="仿宋_GB2312"/>
                <w:sz w:val="18"/>
                <w:szCs w:val="18"/>
                <w:lang w:val="en-US" w:eastAsia="zh-CN"/>
              </w:rPr>
              <w:t xml:space="preserve">。 </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6.3交付的时间及地点：</w:t>
            </w:r>
            <w:permStart w:id="95" w:edGrp="everyone"/>
            <w:r>
              <w:rPr>
                <w:rFonts w:hint="eastAsia" w:ascii="仿宋_GB2312" w:hAnsi="仿宋_GB2312" w:eastAsia="仿宋_GB2312" w:cs="仿宋_GB2312"/>
                <w:sz w:val="18"/>
                <w:szCs w:val="18"/>
                <w:lang w:val="en-US" w:eastAsia="zh-CN"/>
              </w:rPr>
              <w:t xml:space="preserve">      </w:t>
            </w:r>
            <w:permEnd w:id="95"/>
            <w:r>
              <w:rPr>
                <w:rFonts w:hint="eastAsia" w:ascii="仿宋_GB2312" w:hAnsi="仿宋_GB2312" w:eastAsia="仿宋_GB2312" w:cs="仿宋_GB2312"/>
                <w:sz w:val="18"/>
                <w:szCs w:val="18"/>
                <w:lang w:val="en-US" w:eastAsia="zh-CN"/>
              </w:rPr>
              <w:t>。</w:t>
            </w:r>
          </w:p>
        </w:tc>
        <w:tc>
          <w:tcPr>
            <w:tcW w:w="6566"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6.1咨询成果应达到如下要求：在申报高新技术企业过程中，应加强对公司创新能力与知识产权形成、运用能力指引建设，并</w:t>
            </w:r>
            <w:r>
              <w:rPr>
                <w:rFonts w:hint="default" w:ascii="仿宋_GB2312" w:hAnsi="仿宋_GB2312" w:eastAsia="仿宋_GB2312" w:cs="仿宋_GB2312"/>
                <w:sz w:val="18"/>
                <w:szCs w:val="18"/>
                <w:lang w:eastAsia="zh-CN"/>
                <w:woUserID w:val="1"/>
              </w:rPr>
              <w:t>协助</w:t>
            </w:r>
            <w:r>
              <w:rPr>
                <w:rFonts w:hint="eastAsia" w:ascii="仿宋_GB2312" w:hAnsi="仿宋_GB2312" w:eastAsia="仿宋_GB2312" w:cs="仿宋_GB2312"/>
                <w:sz w:val="18"/>
                <w:szCs w:val="18"/>
                <w:lang w:val="en-US" w:eastAsia="zh-CN"/>
              </w:rPr>
              <w:t>申报高新技术企业。</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6.2交付的形式及数量：1.</w:t>
            </w:r>
            <w:r>
              <w:rPr>
                <w:rFonts w:hint="default" w:ascii="仿宋_GB2312" w:hAnsi="仿宋_GB2312" w:eastAsia="仿宋_GB2312" w:cs="仿宋_GB2312"/>
                <w:sz w:val="18"/>
                <w:szCs w:val="18"/>
                <w:lang w:eastAsia="zh-CN"/>
                <w:woUserID w:val="1"/>
              </w:rPr>
              <w:t>国家高新技术企业认定申报材料电子版一套</w:t>
            </w:r>
            <w:r>
              <w:rPr>
                <w:rFonts w:hint="eastAsia" w:ascii="仿宋_GB2312" w:hAnsi="仿宋_GB2312" w:eastAsia="仿宋_GB2312" w:cs="仿宋_GB2312"/>
                <w:sz w:val="18"/>
                <w:szCs w:val="18"/>
                <w:lang w:val="en-US" w:eastAsia="zh-CN"/>
              </w:rPr>
              <w:t>。2.申报前三年研发费用专审报告</w:t>
            </w:r>
            <w:r>
              <w:rPr>
                <w:rFonts w:hint="default" w:ascii="仿宋_GB2312" w:hAnsi="仿宋_GB2312" w:eastAsia="仿宋_GB2312" w:cs="仿宋_GB2312"/>
                <w:sz w:val="18"/>
                <w:szCs w:val="18"/>
                <w:lang w:eastAsia="zh-CN"/>
                <w:woUserID w:val="1"/>
              </w:rPr>
              <w:t>电子版</w:t>
            </w:r>
            <w:r>
              <w:rPr>
                <w:rFonts w:hint="eastAsia" w:ascii="仿宋_GB2312" w:hAnsi="仿宋_GB2312" w:eastAsia="仿宋_GB2312" w:cs="仿宋_GB2312"/>
                <w:sz w:val="18"/>
                <w:szCs w:val="18"/>
                <w:lang w:val="en-US" w:eastAsia="zh-CN"/>
              </w:rPr>
              <w:t>不少于1份，申报前一年高新收入专审报告</w:t>
            </w:r>
            <w:r>
              <w:rPr>
                <w:rFonts w:hint="default" w:ascii="仿宋_GB2312" w:hAnsi="仿宋_GB2312" w:eastAsia="仿宋_GB2312" w:cs="仿宋_GB2312"/>
                <w:sz w:val="18"/>
                <w:szCs w:val="18"/>
                <w:lang w:eastAsia="zh-CN"/>
                <w:woUserID w:val="1"/>
              </w:rPr>
              <w:t>电子版</w:t>
            </w:r>
            <w:r>
              <w:rPr>
                <w:rFonts w:hint="eastAsia" w:ascii="仿宋_GB2312" w:hAnsi="仿宋_GB2312" w:eastAsia="仿宋_GB2312" w:cs="仿宋_GB2312"/>
                <w:sz w:val="18"/>
                <w:szCs w:val="18"/>
                <w:lang w:val="en-US" w:eastAsia="zh-CN"/>
              </w:rPr>
              <w:t xml:space="preserve">不少于1份。 </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6.3交付的时间及地点：</w:t>
            </w:r>
            <w:r>
              <w:rPr>
                <w:rFonts w:hint="eastAsia" w:ascii="仿宋_GB2312" w:hAnsi="仿宋_GB2312" w:eastAsia="仿宋_GB2312" w:cs="仿宋_GB2312"/>
                <w:sz w:val="18"/>
                <w:szCs w:val="18"/>
                <w:lang w:val="en-US" w:eastAsia="zh-CN"/>
                <w:woUserID w:val="1"/>
              </w:rPr>
              <w:t>2027年12月31日前</w:t>
            </w:r>
            <w:r>
              <w:rPr>
                <w:rFonts w:hint="eastAsia" w:ascii="仿宋_GB2312" w:hAnsi="仿宋_GB2312" w:eastAsia="仿宋_GB2312" w:cs="仿宋_GB2312"/>
                <w:sz w:val="18"/>
                <w:szCs w:val="18"/>
                <w:lang w:val="en-US" w:eastAsia="zh-CN"/>
              </w:rPr>
              <w:t>。</w:t>
            </w:r>
          </w:p>
          <w:p>
            <w:pPr>
              <w:jc w:val="left"/>
              <w:rPr>
                <w:rFonts w:hint="eastAsia" w:ascii="仿宋_GB2312" w:hAnsi="仿宋_GB2312" w:eastAsia="仿宋_GB2312" w:cs="仿宋_GB2312"/>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bidi="ar"/>
                <w:woUserID w:val="1"/>
              </w:rPr>
            </w:pPr>
            <w:r>
              <w:rPr>
                <w:rFonts w:hint="default" w:ascii="仿宋_GB2312" w:hAnsi="仿宋_GB2312" w:eastAsia="仿宋_GB2312" w:cs="仿宋_GB2312"/>
                <w:kern w:val="0"/>
                <w:sz w:val="18"/>
                <w:szCs w:val="18"/>
                <w:lang w:bidi="ar"/>
                <w:woUserID w:val="1"/>
              </w:rPr>
              <w:t>10</w:t>
            </w:r>
          </w:p>
        </w:tc>
        <w:tc>
          <w:tcPr>
            <w:tcW w:w="1079" w:type="dxa"/>
            <w:noWrap w:val="0"/>
            <w:vAlign w:val="center"/>
          </w:tcPr>
          <w:p>
            <w:pPr>
              <w:pStyle w:val="5"/>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第七条 验收</w:t>
            </w:r>
          </w:p>
        </w:tc>
        <w:tc>
          <w:tcPr>
            <w:tcW w:w="5284"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7.1甲方应当在接到乙方书面验收申请后</w:t>
            </w:r>
            <w:permStart w:id="96" w:edGrp="everyone"/>
            <w:r>
              <w:rPr>
                <w:rFonts w:hint="eastAsia" w:ascii="仿宋_GB2312" w:hAnsi="仿宋_GB2312" w:eastAsia="仿宋_GB2312" w:cs="仿宋_GB2312"/>
                <w:sz w:val="18"/>
                <w:szCs w:val="18"/>
                <w:lang w:val="en-US" w:eastAsia="zh-CN"/>
              </w:rPr>
              <w:t xml:space="preserve">      </w:t>
            </w:r>
            <w:permEnd w:id="96"/>
            <w:r>
              <w:rPr>
                <w:rFonts w:hint="eastAsia" w:ascii="仿宋_GB2312" w:hAnsi="仿宋_GB2312" w:eastAsia="仿宋_GB2312" w:cs="仿宋_GB2312"/>
                <w:sz w:val="18"/>
                <w:szCs w:val="18"/>
                <w:lang w:val="en-US" w:eastAsia="zh-CN"/>
              </w:rPr>
              <w:t>天内组织验收。</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7.2验收标准：</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（一）按照本合同约定的要求。</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（二）其他：</w:t>
            </w:r>
            <w:sdt>
              <w:sdtPr>
                <w:rPr>
                  <w:rFonts w:hint="eastAsia" w:ascii="仿宋_GB2312" w:hAnsi="仿宋_GB2312" w:eastAsia="仿宋_GB2312" w:cs="仿宋_GB2312"/>
                  <w:sz w:val="18"/>
                  <w:szCs w:val="18"/>
                  <w:lang w:val="en-US" w:eastAsia="zh-CN"/>
                </w:rPr>
                <w:alias w:val="不填其他的，请划“/”"/>
                <w:id w:val="147458506"/>
                <w:placeholder>
                  <w:docPart w:val="{c6106880-5b77-41eb-8448-43139c09ba56}"/>
                </w:placeholder>
                <w:text w:multiLine="1"/>
              </w:sdtPr>
              <w:sdtEndPr>
                <w:rPr>
                  <w:rFonts w:hint="eastAsia" w:ascii="仿宋_GB2312" w:hAnsi="仿宋_GB2312" w:eastAsia="仿宋_GB2312" w:cs="仿宋_GB2312"/>
                  <w:sz w:val="18"/>
                  <w:szCs w:val="18"/>
                  <w:lang w:val="en-US" w:eastAsia="zh-CN"/>
                </w:rPr>
              </w:sdtEndPr>
              <w:sdtContent>
                <w:permStart w:id="97" w:edGrp="everyone"/>
                <w:r>
                  <w:rPr>
                    <w:rFonts w:hint="eastAsia" w:ascii="仿宋_GB2312" w:hAnsi="仿宋_GB2312" w:eastAsia="仿宋_GB2312" w:cs="仿宋_GB2312"/>
                    <w:sz w:val="18"/>
                    <w:szCs w:val="18"/>
                    <w:lang w:val="en-US" w:eastAsia="zh-CN"/>
                  </w:rPr>
                  <w:t xml:space="preserve">     </w:t>
                </w:r>
                <w:permEnd w:id="97"/>
              </w:sdtContent>
            </w:sdt>
            <w:r>
              <w:rPr>
                <w:rFonts w:hint="eastAsia" w:ascii="仿宋_GB2312" w:hAnsi="仿宋_GB2312" w:eastAsia="仿宋_GB2312" w:cs="仿宋_GB2312"/>
                <w:sz w:val="18"/>
                <w:szCs w:val="18"/>
                <w:lang w:val="en-US" w:eastAsia="zh-CN"/>
              </w:rPr>
              <w:t>。</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7.3验收费用的承担：</w:t>
            </w:r>
            <w:sdt>
              <w:sdtPr>
                <w:rPr>
                  <w:rFonts w:hint="eastAsia" w:ascii="仿宋_GB2312" w:hAnsi="仿宋_GB2312" w:eastAsia="仿宋_GB2312" w:cs="仿宋_GB2312"/>
                  <w:sz w:val="18"/>
                  <w:szCs w:val="18"/>
                  <w:lang w:val="en-US" w:eastAsia="zh-CN"/>
                </w:rPr>
                <w:alias w:val="建议由对方承担"/>
                <w:tag w:val="验收费用承担主体"/>
                <w:id w:val="147469504"/>
                <w:placeholder>
                  <w:docPart w:val="{d9396080-b968-4139-bcdd-52bdc2f11a7b}"/>
                </w:placeholder>
                <w:text w:multiLine="1"/>
              </w:sdtPr>
              <w:sdtEndPr>
                <w:rPr>
                  <w:rFonts w:hint="eastAsia" w:ascii="仿宋_GB2312" w:hAnsi="仿宋_GB2312" w:eastAsia="仿宋_GB2312" w:cs="仿宋_GB2312"/>
                  <w:sz w:val="18"/>
                  <w:szCs w:val="18"/>
                  <w:lang w:val="en-US" w:eastAsia="zh-CN"/>
                </w:rPr>
              </w:sdtEndPr>
              <w:sdtContent>
                <w:permStart w:id="98" w:edGrp="everyone"/>
                <w:r>
                  <w:rPr>
                    <w:rFonts w:hint="eastAsia" w:ascii="仿宋_GB2312" w:hAnsi="仿宋_GB2312" w:eastAsia="仿宋_GB2312" w:cs="仿宋_GB2312"/>
                    <w:sz w:val="18"/>
                    <w:szCs w:val="18"/>
                    <w:lang w:val="en-US" w:eastAsia="zh-CN"/>
                  </w:rPr>
                  <w:t xml:space="preserve">     </w:t>
                </w:r>
                <w:permEnd w:id="98"/>
              </w:sdtContent>
            </w:sdt>
            <w:r>
              <w:rPr>
                <w:rFonts w:hint="eastAsia" w:ascii="仿宋_GB2312" w:hAnsi="仿宋_GB2312" w:eastAsia="仿宋_GB2312" w:cs="仿宋_GB2312"/>
                <w:sz w:val="18"/>
                <w:szCs w:val="18"/>
                <w:lang w:val="en-US" w:eastAsia="zh-CN"/>
              </w:rPr>
              <w:t>。</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7.4验收后的处理：</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（一）验收通过，甲方应出具验收合格的书面意见给乙方。</w:t>
            </w:r>
          </w:p>
          <w:p>
            <w:pPr>
              <w:jc w:val="left"/>
              <w:rPr>
                <w:rFonts w:hint="eastAsia"/>
                <w:lang w:val="en-US" w:eastAsia="zh-CN"/>
              </w:rPr>
            </w:pPr>
            <w:r>
              <w:rPr>
                <w:rFonts w:hint="eastAsia" w:ascii="仿宋_GB2312" w:hAnsi="仿宋_GB2312" w:eastAsia="仿宋_GB2312" w:cs="仿宋_GB2312"/>
                <w:sz w:val="18"/>
                <w:szCs w:val="18"/>
                <w:lang w:val="en-US" w:eastAsia="zh-CN"/>
              </w:rPr>
              <w:t>（二）验收未通过，甲方应出具验收不合格的书面意见给乙方。乙方应当在</w:t>
            </w:r>
            <w:permStart w:id="99" w:edGrp="everyone"/>
            <w:r>
              <w:rPr>
                <w:rFonts w:hint="eastAsia" w:ascii="仿宋_GB2312" w:hAnsi="仿宋_GB2312" w:eastAsia="仿宋_GB2312" w:cs="仿宋_GB2312"/>
                <w:sz w:val="18"/>
                <w:szCs w:val="18"/>
                <w:lang w:val="en-US" w:eastAsia="zh-CN"/>
              </w:rPr>
              <w:t xml:space="preserve">    </w:t>
            </w:r>
            <w:permEnd w:id="99"/>
            <w:r>
              <w:rPr>
                <w:rFonts w:hint="eastAsia" w:ascii="仿宋_GB2312" w:hAnsi="仿宋_GB2312" w:eastAsia="仿宋_GB2312" w:cs="仿宋_GB2312"/>
                <w:sz w:val="18"/>
                <w:szCs w:val="18"/>
                <w:lang w:val="en-US" w:eastAsia="zh-CN"/>
              </w:rPr>
              <w:t>天内根据甲方的验收意见对咨询成果进行修改和完善，并再次向甲方申请组织验收，若第二次验收仍未通过的，甲方有权解除本合同，乙方应当按照本合同的约定承担违约责任。</w:t>
            </w:r>
          </w:p>
        </w:tc>
        <w:tc>
          <w:tcPr>
            <w:tcW w:w="6566"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7.1甲方应当在接到乙方书面验收申请后</w:t>
            </w:r>
            <w:permStart w:id="100" w:edGrp="everyone"/>
            <w:r>
              <w:rPr>
                <w:rFonts w:hint="eastAsia" w:ascii="仿宋_GB2312" w:hAnsi="仿宋_GB2312" w:eastAsia="仿宋_GB2312" w:cs="仿宋_GB2312"/>
                <w:sz w:val="18"/>
                <w:szCs w:val="18"/>
                <w:lang w:val="en-US" w:eastAsia="zh-CN"/>
              </w:rPr>
              <w:t xml:space="preserve"> 7 </w:t>
            </w:r>
            <w:permEnd w:id="100"/>
            <w:r>
              <w:rPr>
                <w:rFonts w:hint="eastAsia" w:ascii="仿宋_GB2312" w:hAnsi="仿宋_GB2312" w:eastAsia="仿宋_GB2312" w:cs="仿宋_GB2312"/>
                <w:sz w:val="18"/>
                <w:szCs w:val="18"/>
                <w:lang w:val="en-US" w:eastAsia="zh-CN"/>
              </w:rPr>
              <w:t>天内组织验收。</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7.2验收标准：</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（一）按照本合同约定的要求。</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（二）其他：</w:t>
            </w:r>
            <w:sdt>
              <w:sdtPr>
                <w:rPr>
                  <w:rFonts w:hint="eastAsia" w:ascii="仿宋_GB2312" w:hAnsi="仿宋_GB2312" w:eastAsia="仿宋_GB2312" w:cs="仿宋_GB2312"/>
                  <w:sz w:val="18"/>
                  <w:szCs w:val="18"/>
                  <w:lang w:val="en-US" w:eastAsia="zh-CN"/>
                </w:rPr>
                <w:alias w:val="不填其他的，请划“/”"/>
                <w:id w:val="147461755"/>
                <w:placeholder>
                  <w:docPart w:val="{97cd22f7-045f-4283-a25a-a30f85f42b6e}"/>
                </w:placeholder>
                <w:text w:multiLine="1"/>
              </w:sdtPr>
              <w:sdtEndPr>
                <w:rPr>
                  <w:rFonts w:hint="eastAsia" w:ascii="仿宋_GB2312" w:hAnsi="仿宋_GB2312" w:eastAsia="仿宋_GB2312" w:cs="仿宋_GB2312"/>
                  <w:sz w:val="18"/>
                  <w:szCs w:val="18"/>
                  <w:lang w:val="en-US" w:eastAsia="zh-CN"/>
                </w:rPr>
              </w:sdtEndPr>
              <w:sdtContent>
                <w:permStart w:id="101" w:edGrp="everyone"/>
                <w:r>
                  <w:rPr>
                    <w:rFonts w:hint="eastAsia" w:ascii="仿宋_GB2312" w:hAnsi="仿宋_GB2312" w:eastAsia="仿宋_GB2312" w:cs="仿宋_GB2312"/>
                    <w:sz w:val="18"/>
                    <w:szCs w:val="18"/>
                    <w:lang w:val="en-US" w:eastAsia="zh-CN"/>
                  </w:rPr>
                  <w:t xml:space="preserve"> / </w:t>
                </w:r>
                <w:permEnd w:id="101"/>
              </w:sdtContent>
            </w:sdt>
            <w:r>
              <w:rPr>
                <w:rFonts w:hint="eastAsia" w:ascii="仿宋_GB2312" w:hAnsi="仿宋_GB2312" w:eastAsia="仿宋_GB2312" w:cs="仿宋_GB2312"/>
                <w:sz w:val="18"/>
                <w:szCs w:val="18"/>
                <w:lang w:val="en-US" w:eastAsia="zh-CN"/>
              </w:rPr>
              <w:t>。</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7.3验收费用的承担：</w:t>
            </w:r>
            <w:sdt>
              <w:sdtPr>
                <w:rPr>
                  <w:rFonts w:hint="eastAsia" w:ascii="仿宋_GB2312" w:hAnsi="仿宋_GB2312" w:eastAsia="仿宋_GB2312" w:cs="仿宋_GB2312"/>
                  <w:sz w:val="18"/>
                  <w:szCs w:val="18"/>
                  <w:lang w:val="en-US" w:eastAsia="zh-CN"/>
                </w:rPr>
                <w:alias w:val="建议由对方承担"/>
                <w:tag w:val="验收费用承担主体"/>
                <w:id w:val="147461173"/>
                <w:placeholder>
                  <w:docPart w:val="{d31d0c9d-5eb8-4f3e-b74b-551dde3cad4a}"/>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乙方承担</w:t>
                </w:r>
              </w:sdtContent>
            </w:sdt>
            <w:r>
              <w:rPr>
                <w:rFonts w:hint="eastAsia" w:ascii="仿宋_GB2312" w:hAnsi="仿宋_GB2312" w:eastAsia="仿宋_GB2312" w:cs="仿宋_GB2312"/>
                <w:sz w:val="18"/>
                <w:szCs w:val="18"/>
                <w:lang w:val="en-US" w:eastAsia="zh-CN"/>
              </w:rPr>
              <w:t>。</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7.4验收后的处理：</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（一）验收通过，甲方应出具验收合格的书面意见给乙方。</w:t>
            </w:r>
          </w:p>
          <w:p>
            <w:pPr>
              <w:jc w:val="left"/>
              <w:rPr>
                <w:rFonts w:hint="eastAsia"/>
                <w:lang w:val="en-US" w:eastAsia="zh-CN"/>
              </w:rPr>
            </w:pPr>
            <w:r>
              <w:rPr>
                <w:rFonts w:hint="eastAsia" w:ascii="仿宋_GB2312" w:hAnsi="仿宋_GB2312" w:eastAsia="仿宋_GB2312" w:cs="仿宋_GB2312"/>
                <w:sz w:val="18"/>
                <w:szCs w:val="18"/>
                <w:lang w:val="en-US" w:eastAsia="zh-CN"/>
              </w:rPr>
              <w:t>（二）验收未通过，甲方应出具验收不合格的书面意见给乙方。乙方应当在</w:t>
            </w:r>
            <w:permStart w:id="102" w:edGrp="everyone"/>
            <w:r>
              <w:rPr>
                <w:rFonts w:hint="eastAsia" w:ascii="仿宋_GB2312" w:hAnsi="仿宋_GB2312" w:eastAsia="仿宋_GB2312" w:cs="仿宋_GB2312"/>
                <w:sz w:val="18"/>
                <w:szCs w:val="18"/>
                <w:lang w:val="en-US" w:eastAsia="zh-CN"/>
              </w:rPr>
              <w:t xml:space="preserve"> 7 </w:t>
            </w:r>
            <w:permEnd w:id="102"/>
            <w:r>
              <w:rPr>
                <w:rFonts w:hint="eastAsia" w:ascii="仿宋_GB2312" w:hAnsi="仿宋_GB2312" w:eastAsia="仿宋_GB2312" w:cs="仿宋_GB2312"/>
                <w:sz w:val="18"/>
                <w:szCs w:val="18"/>
                <w:lang w:val="en-US" w:eastAsia="zh-CN"/>
              </w:rPr>
              <w:t>天内根据甲方的验收意见对咨询成果进行修改和完善，并再次向甲方申请组织验收，若第二次验收仍未通过的，甲方有权解除本合同，乙方应当按照本合同的约定承担违约责任。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bidi="ar"/>
                <w:woUserID w:val="1"/>
              </w:rPr>
            </w:pPr>
            <w:r>
              <w:rPr>
                <w:rFonts w:hint="default" w:ascii="仿宋_GB2312" w:hAnsi="仿宋_GB2312" w:eastAsia="仿宋_GB2312" w:cs="仿宋_GB2312"/>
                <w:kern w:val="0"/>
                <w:sz w:val="18"/>
                <w:szCs w:val="18"/>
                <w:lang w:bidi="ar"/>
                <w:woUserID w:val="1"/>
              </w:rPr>
              <w:t>11</w:t>
            </w:r>
          </w:p>
        </w:tc>
        <w:tc>
          <w:tcPr>
            <w:tcW w:w="1079" w:type="dxa"/>
            <w:noWrap w:val="0"/>
            <w:vAlign w:val="center"/>
          </w:tcPr>
          <w:p>
            <w:pPr>
              <w:pStyle w:val="5"/>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第八条  双方的权利和义务</w:t>
            </w:r>
          </w:p>
        </w:tc>
        <w:tc>
          <w:tcPr>
            <w:tcW w:w="5284"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8.10 乙方的项目经理只能同时担任不超过</w:t>
            </w:r>
            <w:permStart w:id="103" w:edGrp="everyone"/>
            <w:r>
              <w:rPr>
                <w:rFonts w:hint="eastAsia" w:ascii="仿宋_GB2312" w:hAnsi="仿宋_GB2312" w:eastAsia="仿宋_GB2312" w:cs="仿宋_GB2312"/>
                <w:sz w:val="18"/>
                <w:szCs w:val="18"/>
                <w:lang w:val="en-US" w:eastAsia="zh-CN"/>
              </w:rPr>
              <w:t xml:space="preserve">     个电网项目的项目经理</w:t>
            </w:r>
            <w:permEnd w:id="103"/>
            <w:r>
              <w:rPr>
                <w:rFonts w:hint="eastAsia" w:ascii="仿宋_GB2312" w:hAnsi="仿宋_GB2312" w:eastAsia="仿宋_GB2312" w:cs="仿宋_GB2312"/>
                <w:sz w:val="18"/>
                <w:szCs w:val="18"/>
                <w:lang w:val="en-US" w:eastAsia="zh-CN"/>
              </w:rPr>
              <w:t>。</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8.12 乙方承诺在本合同咨询成果提交后</w:t>
            </w:r>
            <w:permStart w:id="104" w:edGrp="everyone"/>
            <w:r>
              <w:rPr>
                <w:rFonts w:hint="eastAsia" w:ascii="仿宋_GB2312" w:hAnsi="仿宋_GB2312" w:eastAsia="仿宋_GB2312" w:cs="仿宋_GB2312"/>
                <w:sz w:val="18"/>
                <w:szCs w:val="18"/>
                <w:lang w:val="en-US" w:eastAsia="zh-CN"/>
              </w:rPr>
              <w:t xml:space="preserve">     </w:t>
            </w:r>
            <w:permEnd w:id="104"/>
            <w:r>
              <w:rPr>
                <w:rFonts w:hint="eastAsia" w:ascii="仿宋_GB2312" w:hAnsi="仿宋_GB2312" w:eastAsia="仿宋_GB2312" w:cs="仿宋_GB2312"/>
                <w:sz w:val="18"/>
                <w:szCs w:val="18"/>
                <w:lang w:val="en-US" w:eastAsia="zh-CN"/>
              </w:rPr>
              <w:t>个月内，根据咨询成果在实施环节的客观需要，免费为甲方提供培训等相关后续服务。</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8.15 甲方对成果提出修改、补充意见后，乙方应在</w:t>
            </w:r>
            <w:permStart w:id="105" w:edGrp="everyone"/>
            <w:r>
              <w:rPr>
                <w:rFonts w:hint="eastAsia" w:ascii="仿宋_GB2312" w:hAnsi="仿宋_GB2312" w:eastAsia="仿宋_GB2312" w:cs="仿宋_GB2312"/>
                <w:sz w:val="18"/>
                <w:szCs w:val="18"/>
                <w:lang w:val="en-US" w:eastAsia="zh-CN"/>
              </w:rPr>
              <w:t xml:space="preserve">    日</w:t>
            </w:r>
            <w:permEnd w:id="105"/>
            <w:r>
              <w:rPr>
                <w:rFonts w:hint="eastAsia" w:ascii="仿宋_GB2312" w:hAnsi="仿宋_GB2312" w:eastAsia="仿宋_GB2312" w:cs="仿宋_GB2312"/>
                <w:sz w:val="18"/>
                <w:szCs w:val="18"/>
                <w:lang w:val="en-US" w:eastAsia="zh-CN"/>
              </w:rPr>
              <w:t>内完成修改、补充，并提交课题最终成果草案。如需额外延长时间，应提出书面申请，并取得甲方书面认可。</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8.19其他：</w:t>
            </w:r>
            <w:sdt>
              <w:sdtPr>
                <w:rPr>
                  <w:rFonts w:hint="eastAsia" w:ascii="仿宋_GB2312" w:hAnsi="仿宋_GB2312" w:eastAsia="仿宋_GB2312" w:cs="仿宋_GB2312"/>
                  <w:sz w:val="18"/>
                  <w:szCs w:val="18"/>
                  <w:lang w:val="en-US" w:eastAsia="zh-CN"/>
                </w:rPr>
                <w:alias w:val="不填其他的，请划“/”"/>
                <w:id w:val="147467442"/>
                <w:placeholder>
                  <w:docPart w:val="{8f3539bc-b876-4c52-9c0d-6bc4565af814}"/>
                </w:placeholder>
                <w:text w:multiLine="1"/>
              </w:sdtPr>
              <w:sdtEndPr>
                <w:rPr>
                  <w:rFonts w:hint="eastAsia" w:ascii="仿宋_GB2312" w:hAnsi="仿宋_GB2312" w:eastAsia="仿宋_GB2312" w:cs="仿宋_GB2312"/>
                  <w:sz w:val="18"/>
                  <w:szCs w:val="18"/>
                  <w:lang w:val="en-US" w:eastAsia="zh-CN"/>
                </w:rPr>
              </w:sdtEndPr>
              <w:sdtContent>
                <w:permStart w:id="106" w:edGrp="everyone"/>
                <w:r>
                  <w:rPr>
                    <w:rFonts w:hint="eastAsia" w:ascii="仿宋_GB2312" w:hAnsi="仿宋_GB2312" w:eastAsia="仿宋_GB2312" w:cs="仿宋_GB2312"/>
                    <w:sz w:val="18"/>
                    <w:szCs w:val="18"/>
                    <w:lang w:val="en-US" w:eastAsia="zh-CN"/>
                  </w:rPr>
                  <w:t xml:space="preserve">     </w:t>
                </w:r>
                <w:permEnd w:id="106"/>
              </w:sdtContent>
            </w:sdt>
          </w:p>
        </w:tc>
        <w:tc>
          <w:tcPr>
            <w:tcW w:w="6566"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8.10 乙方的项目经理只能同时担任不超过</w:t>
            </w:r>
            <w:permStart w:id="107" w:edGrp="everyone"/>
            <w:r>
              <w:rPr>
                <w:rFonts w:hint="eastAsia" w:ascii="仿宋_GB2312" w:hAnsi="仿宋_GB2312" w:eastAsia="仿宋_GB2312" w:cs="仿宋_GB2312"/>
                <w:sz w:val="18"/>
                <w:szCs w:val="18"/>
                <w:lang w:val="en-US" w:eastAsia="zh-CN"/>
              </w:rPr>
              <w:t xml:space="preserve"> 3 个电网项目的项目经理</w:t>
            </w:r>
            <w:permEnd w:id="107"/>
            <w:r>
              <w:rPr>
                <w:rFonts w:hint="eastAsia" w:ascii="仿宋_GB2312" w:hAnsi="仿宋_GB2312" w:eastAsia="仿宋_GB2312" w:cs="仿宋_GB2312"/>
                <w:sz w:val="18"/>
                <w:szCs w:val="18"/>
                <w:lang w:val="en-US" w:eastAsia="zh-CN"/>
              </w:rPr>
              <w:t>。</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8.12 乙方承诺在本合同咨询成果提交后</w:t>
            </w:r>
            <w:permStart w:id="108" w:edGrp="everyone"/>
            <w:r>
              <w:rPr>
                <w:rFonts w:hint="eastAsia" w:ascii="仿宋_GB2312" w:hAnsi="仿宋_GB2312" w:eastAsia="仿宋_GB2312" w:cs="仿宋_GB2312"/>
                <w:sz w:val="18"/>
                <w:szCs w:val="18"/>
                <w:lang w:val="en-US" w:eastAsia="zh-CN"/>
              </w:rPr>
              <w:t xml:space="preserve"> / </w:t>
            </w:r>
            <w:permEnd w:id="108"/>
            <w:r>
              <w:rPr>
                <w:rFonts w:hint="eastAsia" w:ascii="仿宋_GB2312" w:hAnsi="仿宋_GB2312" w:eastAsia="仿宋_GB2312" w:cs="仿宋_GB2312"/>
                <w:sz w:val="18"/>
                <w:szCs w:val="18"/>
                <w:lang w:val="en-US" w:eastAsia="zh-CN"/>
              </w:rPr>
              <w:t>个月内，根据咨询成果在实施环节的客观需要，免费为甲方提供培训等相关后续服务。</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8.15 甲方对成果提出修改、补充意见后，乙方应在</w:t>
            </w:r>
            <w:permStart w:id="109" w:edGrp="everyone"/>
            <w:r>
              <w:rPr>
                <w:rFonts w:hint="eastAsia" w:ascii="仿宋_GB2312" w:hAnsi="仿宋_GB2312" w:eastAsia="仿宋_GB2312" w:cs="仿宋_GB2312"/>
                <w:sz w:val="18"/>
                <w:szCs w:val="18"/>
                <w:lang w:val="en-US" w:eastAsia="zh-CN"/>
              </w:rPr>
              <w:t xml:space="preserve"> </w:t>
            </w:r>
            <w:r>
              <w:rPr>
                <w:rFonts w:hint="default" w:ascii="仿宋_GB2312" w:hAnsi="仿宋_GB2312" w:eastAsia="仿宋_GB2312" w:cs="仿宋_GB2312"/>
                <w:sz w:val="18"/>
                <w:szCs w:val="18"/>
                <w:lang w:eastAsia="zh-CN"/>
                <w:woUserID w:val="1"/>
              </w:rPr>
              <w:t>7</w:t>
            </w:r>
            <w:r>
              <w:rPr>
                <w:rFonts w:hint="eastAsia" w:ascii="仿宋_GB2312" w:hAnsi="仿宋_GB2312" w:eastAsia="仿宋_GB2312" w:cs="仿宋_GB2312"/>
                <w:sz w:val="18"/>
                <w:szCs w:val="18"/>
                <w:lang w:val="en-US" w:eastAsia="zh-CN"/>
              </w:rPr>
              <w:t xml:space="preserve"> 日</w:t>
            </w:r>
            <w:permEnd w:id="109"/>
            <w:r>
              <w:rPr>
                <w:rFonts w:hint="eastAsia" w:ascii="仿宋_GB2312" w:hAnsi="仿宋_GB2312" w:eastAsia="仿宋_GB2312" w:cs="仿宋_GB2312"/>
                <w:sz w:val="18"/>
                <w:szCs w:val="18"/>
                <w:lang w:val="en-US" w:eastAsia="zh-CN"/>
              </w:rPr>
              <w:t>内完成修改、补充，并提交课题最终成果草案。如需额外延长时间，应提出书面申请，并取得甲方书面认可。</w:t>
            </w:r>
          </w:p>
          <w:p>
            <w:pPr>
              <w:jc w:val="left"/>
              <w:rPr>
                <w:rFonts w:hint="eastAsia" w:ascii="仿宋_GB2312" w:hAnsi="仿宋_GB2312" w:eastAsia="仿宋_GB2312" w:cs="仿宋_GB2312"/>
                <w:sz w:val="18"/>
                <w:szCs w:val="18"/>
                <w:highlight w:val="none"/>
                <w:lang w:val="en-US" w:eastAsia="zh-CN"/>
              </w:rPr>
            </w:pPr>
            <w:r>
              <w:rPr>
                <w:rFonts w:hint="eastAsia" w:ascii="仿宋_GB2312" w:hAnsi="仿宋_GB2312" w:eastAsia="仿宋_GB2312" w:cs="仿宋_GB2312"/>
                <w:sz w:val="18"/>
                <w:szCs w:val="18"/>
                <w:lang w:val="en-US" w:eastAsia="zh-CN"/>
              </w:rPr>
              <w:t>8.19其他：</w:t>
            </w:r>
            <w:sdt>
              <w:sdtPr>
                <w:rPr>
                  <w:rFonts w:hint="eastAsia" w:ascii="仿宋_GB2312" w:hAnsi="仿宋_GB2312" w:eastAsia="仿宋_GB2312" w:cs="仿宋_GB2312"/>
                  <w:sz w:val="18"/>
                  <w:szCs w:val="18"/>
                  <w:lang w:val="en-US" w:eastAsia="zh-CN"/>
                </w:rPr>
                <w:alias w:val="不填其他的，请划“/”"/>
                <w:id w:val="147460636"/>
                <w:placeholder>
                  <w:docPart w:val="{25e0a9b5-01ba-445b-bc5b-7c823505a03f}"/>
                </w:placeholder>
                <w:text w:multiLine="1"/>
              </w:sdtPr>
              <w:sdtEndPr>
                <w:rPr>
                  <w:rFonts w:hint="eastAsia" w:ascii="仿宋_GB2312" w:hAnsi="仿宋_GB2312" w:eastAsia="仿宋_GB2312" w:cs="仿宋_GB2312"/>
                  <w:sz w:val="18"/>
                  <w:szCs w:val="18"/>
                  <w:lang w:val="en-US" w:eastAsia="zh-CN"/>
                </w:rPr>
              </w:sdtEndPr>
              <w:sdtContent>
                <w:permStart w:id="110" w:edGrp="everyone"/>
                <w:r>
                  <w:rPr>
                    <w:rFonts w:hint="eastAsia" w:ascii="仿宋_GB2312" w:hAnsi="仿宋_GB2312" w:eastAsia="仿宋_GB2312" w:cs="仿宋_GB2312"/>
                    <w:sz w:val="18"/>
                    <w:szCs w:val="18"/>
                    <w:lang w:val="en-US" w:eastAsia="zh-CN"/>
                  </w:rPr>
                  <w:t xml:space="preserve"> / </w:t>
                </w:r>
                <w:permEnd w:id="110"/>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bidi="ar"/>
                <w:woUserID w:val="1"/>
              </w:rPr>
            </w:pPr>
            <w:r>
              <w:rPr>
                <w:rFonts w:hint="default" w:ascii="仿宋_GB2312" w:hAnsi="仿宋_GB2312" w:eastAsia="仿宋_GB2312" w:cs="仿宋_GB2312"/>
                <w:kern w:val="0"/>
                <w:sz w:val="18"/>
                <w:szCs w:val="18"/>
                <w:lang w:bidi="ar"/>
                <w:woUserID w:val="1"/>
              </w:rPr>
              <w:t>12</w:t>
            </w:r>
          </w:p>
        </w:tc>
        <w:tc>
          <w:tcPr>
            <w:tcW w:w="1079" w:type="dxa"/>
            <w:noWrap w:val="0"/>
            <w:vAlign w:val="center"/>
          </w:tcPr>
          <w:p>
            <w:pPr>
              <w:pStyle w:val="5"/>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第九条  知识产权事项</w:t>
            </w:r>
          </w:p>
        </w:tc>
        <w:tc>
          <w:tcPr>
            <w:tcW w:w="5284"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9.5其他：</w:t>
            </w:r>
            <w:sdt>
              <w:sdtPr>
                <w:rPr>
                  <w:rFonts w:hint="eastAsia" w:ascii="仿宋_GB2312" w:hAnsi="仿宋_GB2312" w:eastAsia="仿宋_GB2312" w:cs="仿宋_GB2312"/>
                  <w:sz w:val="18"/>
                  <w:szCs w:val="18"/>
                  <w:lang w:val="en-US" w:eastAsia="zh-CN"/>
                </w:rPr>
                <w:alias w:val="不填其他的，请划“/”"/>
                <w:id w:val="147478349"/>
                <w:placeholder>
                  <w:docPart w:val="{4683a37a-267e-47c4-8490-7e4c61cb20cb}"/>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1" w:edGrp="everyone"/>
                <w:r>
                  <w:rPr>
                    <w:rFonts w:hint="eastAsia" w:ascii="仿宋_GB2312" w:hAnsi="仿宋_GB2312" w:eastAsia="仿宋_GB2312" w:cs="仿宋_GB2312"/>
                    <w:sz w:val="18"/>
                    <w:szCs w:val="18"/>
                    <w:lang w:val="en-US" w:eastAsia="zh-CN"/>
                  </w:rPr>
                  <w:t xml:space="preserve">     </w:t>
                </w:r>
                <w:permEnd w:id="111"/>
              </w:sdtContent>
            </w:sdt>
          </w:p>
        </w:tc>
        <w:tc>
          <w:tcPr>
            <w:tcW w:w="6566"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9.5其他：</w:t>
            </w:r>
            <w:sdt>
              <w:sdtPr>
                <w:rPr>
                  <w:rFonts w:hint="eastAsia" w:ascii="仿宋_GB2312" w:hAnsi="仿宋_GB2312" w:eastAsia="仿宋_GB2312" w:cs="仿宋_GB2312"/>
                  <w:sz w:val="18"/>
                  <w:szCs w:val="18"/>
                  <w:lang w:val="en-US" w:eastAsia="zh-CN"/>
                </w:rPr>
                <w:alias w:val="不填其他的，请划“/”"/>
                <w:id w:val="147464772"/>
                <w:placeholder>
                  <w:docPart w:val="{3ab79156-8ac4-497f-a4d4-af4124efb7bf}"/>
                </w:placeholder>
                <w:text w:multiLine="1"/>
              </w:sdtPr>
              <w:sdtEndPr>
                <w:rPr>
                  <w:rFonts w:hint="eastAsia" w:ascii="仿宋_GB2312" w:hAnsi="仿宋_GB2312" w:eastAsia="仿宋_GB2312" w:cs="仿宋_GB2312"/>
                  <w:sz w:val="18"/>
                  <w:szCs w:val="18"/>
                  <w:lang w:val="en-US" w:eastAsia="zh-CN"/>
                </w:rPr>
              </w:sdtEndPr>
              <w:sdtContent>
                <w:permStart w:id="112" w:edGrp="everyone"/>
                <w:r>
                  <w:rPr>
                    <w:rFonts w:hint="eastAsia" w:ascii="仿宋_GB2312" w:hAnsi="仿宋_GB2312" w:eastAsia="仿宋_GB2312" w:cs="仿宋_GB2312"/>
                    <w:sz w:val="18"/>
                    <w:szCs w:val="18"/>
                    <w:lang w:val="en-US" w:eastAsia="zh-CN"/>
                  </w:rPr>
                  <w:t xml:space="preserve"> / </w:t>
                </w:r>
                <w:permEnd w:id="112"/>
              </w:sdtContent>
            </w:sdt>
          </w:p>
          <w:p>
            <w:pPr>
              <w:jc w:val="left"/>
              <w:rPr>
                <w:rFonts w:hint="eastAsia" w:ascii="仿宋_GB2312" w:hAnsi="仿宋_GB2312" w:eastAsia="仿宋_GB2312" w:cs="仿宋_GB2312"/>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bidi="ar"/>
                <w:woUserID w:val="1"/>
              </w:rPr>
            </w:pPr>
            <w:r>
              <w:rPr>
                <w:rFonts w:hint="default" w:ascii="仿宋_GB2312" w:hAnsi="仿宋_GB2312" w:eastAsia="仿宋_GB2312" w:cs="仿宋_GB2312"/>
                <w:kern w:val="0"/>
                <w:sz w:val="18"/>
                <w:szCs w:val="18"/>
                <w:lang w:bidi="ar"/>
                <w:woUserID w:val="1"/>
              </w:rPr>
              <w:t>13</w:t>
            </w:r>
          </w:p>
        </w:tc>
        <w:tc>
          <w:tcPr>
            <w:tcW w:w="1079" w:type="dxa"/>
            <w:noWrap w:val="0"/>
            <w:vAlign w:val="center"/>
          </w:tcPr>
          <w:p>
            <w:pPr>
              <w:pStyle w:val="5"/>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第十一条  违约责任</w:t>
            </w:r>
          </w:p>
        </w:tc>
        <w:tc>
          <w:tcPr>
            <w:tcW w:w="5284"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11.1甲方逾期支付咨询报酬的，每逾期一日，应向乙方支付应付未付费用</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80399"/>
                <w:placeholder>
                  <w:docPart w:val="{04dcd5f8-36c3-4e7d-8d8f-f79c07fdfd4c}"/>
                </w:placeholder>
                <w:text w:multiLine="1"/>
              </w:sdtPr>
              <w:sdtEndPr>
                <w:rPr>
                  <w:rFonts w:hint="eastAsia" w:ascii="仿宋_GB2312" w:hAnsi="仿宋_GB2312" w:eastAsia="仿宋_GB2312" w:cs="仿宋_GB2312"/>
                  <w:sz w:val="18"/>
                  <w:szCs w:val="18"/>
                  <w:lang w:val="en-US" w:eastAsia="zh-CN"/>
                </w:rPr>
              </w:sdtEndPr>
              <w:sdtContent>
                <w:permStart w:id="113" w:edGrp="everyone"/>
                <w:r>
                  <w:rPr>
                    <w:rFonts w:hint="eastAsia" w:ascii="仿宋_GB2312" w:hAnsi="仿宋_GB2312" w:eastAsia="仿宋_GB2312" w:cs="仿宋_GB2312"/>
                    <w:sz w:val="18"/>
                    <w:szCs w:val="18"/>
                    <w:lang w:val="en-US" w:eastAsia="zh-CN"/>
                  </w:rPr>
                  <w:t xml:space="preserve">     </w:t>
                </w:r>
                <w:permEnd w:id="113"/>
              </w:sdtContent>
            </w:sdt>
            <w:r>
              <w:rPr>
                <w:rFonts w:hint="eastAsia" w:ascii="仿宋_GB2312" w:hAnsi="仿宋_GB2312" w:eastAsia="仿宋_GB2312" w:cs="仿宋_GB2312"/>
                <w:sz w:val="18"/>
                <w:szCs w:val="18"/>
                <w:lang w:val="en-US" w:eastAsia="zh-CN"/>
              </w:rPr>
              <w:t>‰的违约金。</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11.2因甲方违约导致乙方解除合同的，甲方应支付而未支付的费用应继续支付，甲方还应按照咨询报酬总额的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59475"/>
                <w:placeholder>
                  <w:docPart w:val="{3f1234a0-8a84-4b8f-ac42-b408e99f0c5f}"/>
                </w:placeholder>
                <w:text w:multiLine="1"/>
              </w:sdtPr>
              <w:sdtEndPr>
                <w:rPr>
                  <w:rFonts w:hint="eastAsia" w:ascii="仿宋_GB2312" w:hAnsi="仿宋_GB2312" w:eastAsia="仿宋_GB2312" w:cs="仿宋_GB2312"/>
                  <w:sz w:val="18"/>
                  <w:szCs w:val="18"/>
                  <w:lang w:val="en-US" w:eastAsia="zh-CN"/>
                </w:rPr>
              </w:sdtEndPr>
              <w:sdtContent>
                <w:permStart w:id="114" w:edGrp="everyone"/>
                <w:r>
                  <w:rPr>
                    <w:rFonts w:hint="eastAsia" w:ascii="仿宋_GB2312" w:hAnsi="仿宋_GB2312" w:eastAsia="仿宋_GB2312" w:cs="仿宋_GB2312"/>
                    <w:sz w:val="18"/>
                    <w:szCs w:val="18"/>
                    <w:lang w:val="en-US" w:eastAsia="zh-CN"/>
                  </w:rPr>
                  <w:t xml:space="preserve">     </w:t>
                </w:r>
                <w:permEnd w:id="114"/>
              </w:sdtContent>
            </w:sdt>
            <w:r>
              <w:rPr>
                <w:rFonts w:hint="eastAsia" w:ascii="仿宋_GB2312" w:hAnsi="仿宋_GB2312" w:eastAsia="仿宋_GB2312" w:cs="仿宋_GB2312"/>
                <w:sz w:val="18"/>
                <w:szCs w:val="18"/>
                <w:lang w:val="en-US" w:eastAsia="zh-CN"/>
              </w:rPr>
              <w:t>%向乙方支付违约金，违约金不足以弥补乙方损失的，甲方应予以赔偿。</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11.3乙方逾期提交咨询成果的，每逾期一日，应向甲方支付咨询报酬总额</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65581"/>
                <w:placeholder>
                  <w:docPart w:val="{947c1783-b321-4cc5-8103-8b80a2fc3ab8}"/>
                </w:placeholder>
                <w:text w:multiLine="1"/>
              </w:sdtPr>
              <w:sdtEndPr>
                <w:rPr>
                  <w:rFonts w:hint="eastAsia" w:ascii="仿宋_GB2312" w:hAnsi="仿宋_GB2312" w:eastAsia="仿宋_GB2312" w:cs="仿宋_GB2312"/>
                  <w:sz w:val="18"/>
                  <w:szCs w:val="18"/>
                  <w:lang w:val="en-US" w:eastAsia="zh-CN"/>
                </w:rPr>
              </w:sdtEndPr>
              <w:sdtContent>
                <w:permStart w:id="115" w:edGrp="everyone"/>
                <w:r>
                  <w:rPr>
                    <w:rFonts w:hint="eastAsia" w:ascii="仿宋_GB2312" w:hAnsi="仿宋_GB2312" w:eastAsia="仿宋_GB2312" w:cs="仿宋_GB2312"/>
                    <w:sz w:val="18"/>
                    <w:szCs w:val="18"/>
                    <w:lang w:val="en-US" w:eastAsia="zh-CN"/>
                  </w:rPr>
                  <w:t xml:space="preserve">     </w:t>
                </w:r>
                <w:permEnd w:id="115"/>
              </w:sdtContent>
            </w:sdt>
            <w:r>
              <w:rPr>
                <w:rFonts w:hint="eastAsia" w:ascii="仿宋_GB2312" w:hAnsi="仿宋_GB2312" w:eastAsia="仿宋_GB2312" w:cs="仿宋_GB2312"/>
                <w:sz w:val="18"/>
                <w:szCs w:val="18"/>
                <w:lang w:val="en-US" w:eastAsia="zh-CN"/>
              </w:rPr>
              <w:t>‰的违约金。</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11.4乙方指派的负责人或咨询人员未实际参与本合同咨询工作或者乙方擅自更换的，乙方应向甲方支付咨询报酬总额</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5641"/>
                <w:placeholder>
                  <w:docPart w:val="{126fcea5-c181-404b-8c63-44892cf14b22}"/>
                </w:placeholder>
                <w:text w:multiLine="1"/>
              </w:sdtPr>
              <w:sdtEndPr>
                <w:rPr>
                  <w:rFonts w:hint="eastAsia" w:ascii="仿宋_GB2312" w:hAnsi="仿宋_GB2312" w:eastAsia="仿宋_GB2312" w:cs="仿宋_GB2312"/>
                  <w:sz w:val="18"/>
                  <w:szCs w:val="18"/>
                  <w:lang w:val="en-US" w:eastAsia="zh-CN"/>
                </w:rPr>
              </w:sdtEndPr>
              <w:sdtContent>
                <w:permStart w:id="116" w:edGrp="everyone"/>
                <w:r>
                  <w:rPr>
                    <w:rFonts w:hint="eastAsia" w:ascii="仿宋_GB2312" w:hAnsi="仿宋_GB2312" w:eastAsia="仿宋_GB2312" w:cs="仿宋_GB2312"/>
                    <w:sz w:val="18"/>
                    <w:szCs w:val="18"/>
                    <w:lang w:val="en-US" w:eastAsia="zh-CN"/>
                  </w:rPr>
                  <w:t xml:space="preserve">     </w:t>
                </w:r>
                <w:permEnd w:id="116"/>
              </w:sdtContent>
            </w:sdt>
            <w:r>
              <w:rPr>
                <w:rFonts w:hint="eastAsia" w:ascii="仿宋_GB2312" w:hAnsi="仿宋_GB2312" w:eastAsia="仿宋_GB2312" w:cs="仿宋_GB2312"/>
                <w:sz w:val="18"/>
                <w:szCs w:val="18"/>
                <w:lang w:val="en-US" w:eastAsia="zh-CN"/>
              </w:rPr>
              <w:t>%的违约金。</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11.5乙方违约导致甲方解除合同的，乙方应向甲方支付咨询报酬总额</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3881"/>
                <w:placeholder>
                  <w:docPart w:val="{6fe1718d-4194-4bf0-877a-4d8a17362f2c}"/>
                </w:placeholder>
                <w:text w:multiLine="1"/>
              </w:sdtPr>
              <w:sdtEndPr>
                <w:rPr>
                  <w:rFonts w:hint="eastAsia" w:ascii="仿宋_GB2312" w:hAnsi="仿宋_GB2312" w:eastAsia="仿宋_GB2312" w:cs="仿宋_GB2312"/>
                  <w:sz w:val="18"/>
                  <w:szCs w:val="18"/>
                  <w:lang w:val="en-US" w:eastAsia="zh-CN"/>
                </w:rPr>
              </w:sdtEndPr>
              <w:sdtContent>
                <w:permStart w:id="117" w:edGrp="everyone"/>
                <w:r>
                  <w:rPr>
                    <w:rFonts w:hint="eastAsia" w:ascii="仿宋_GB2312" w:hAnsi="仿宋_GB2312" w:eastAsia="仿宋_GB2312" w:cs="仿宋_GB2312"/>
                    <w:sz w:val="18"/>
                    <w:szCs w:val="18"/>
                    <w:lang w:val="en-US" w:eastAsia="zh-CN"/>
                  </w:rPr>
                  <w:t xml:space="preserve">     </w:t>
                </w:r>
                <w:permEnd w:id="117"/>
              </w:sdtContent>
            </w:sdt>
            <w:r>
              <w:rPr>
                <w:rFonts w:hint="eastAsia" w:ascii="仿宋_GB2312" w:hAnsi="仿宋_GB2312" w:eastAsia="仿宋_GB2312" w:cs="仿宋_GB2312"/>
                <w:sz w:val="18"/>
                <w:szCs w:val="18"/>
                <w:lang w:val="en-US" w:eastAsia="zh-CN"/>
              </w:rPr>
              <w:t>%的违约金，该违约金不足以弥补甲方损失的，乙方应予以赔偿。乙方还应按甲方要求及时退还甲方已支付的合同款项。</w:t>
            </w:r>
          </w:p>
          <w:p>
            <w:pPr>
              <w:jc w:val="left"/>
              <w:rPr>
                <w:rFonts w:hint="eastAsia" w:ascii="仿宋_GB2312" w:hAnsi="仿宋_GB2312" w:eastAsia="仿宋_GB2312" w:cs="仿宋_GB2312"/>
                <w:sz w:val="18"/>
                <w:szCs w:val="18"/>
                <w:lang w:val="en-US" w:eastAsia="zh-CN"/>
              </w:rPr>
            </w:pPr>
            <w:permStart w:id="118" w:edGrp="everyone"/>
            <w:r>
              <w:rPr>
                <w:rFonts w:hint="eastAsia" w:ascii="仿宋_GB2312" w:hAnsi="仿宋_GB2312" w:eastAsia="仿宋_GB2312" w:cs="仿宋_GB2312"/>
                <w:sz w:val="18"/>
                <w:szCs w:val="18"/>
                <w:lang w:val="en-US" w:eastAsia="zh-CN"/>
              </w:rPr>
              <w:t>11.</w:t>
            </w:r>
            <w:r>
              <w:rPr>
                <w:rFonts w:hint="default"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lang w:val="en-US" w:eastAsia="zh-CN"/>
              </w:rPr>
              <w:t xml:space="preserve"> 其他：</w:t>
            </w:r>
            <w:sdt>
              <w:sdtPr>
                <w:rPr>
                  <w:rFonts w:hint="eastAsia" w:ascii="仿宋_GB2312" w:hAnsi="仿宋_GB2312" w:eastAsia="仿宋_GB2312" w:cs="仿宋_GB2312"/>
                  <w:sz w:val="18"/>
                  <w:szCs w:val="18"/>
                  <w:lang w:val="en-US" w:eastAsia="zh-CN"/>
                </w:rPr>
                <w:alias w:val="不填其他的，请划“/”"/>
                <w:id w:val="147462847"/>
                <w:placeholder>
                  <w:docPart w:val="{a0204918-a722-4247-b3a9-51a070fcedf8}"/>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permEnd w:id="118"/>
              </w:sdtContent>
            </w:sdt>
          </w:p>
        </w:tc>
        <w:tc>
          <w:tcPr>
            <w:tcW w:w="6566"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11.1甲方逾期支付咨询报酬的，每逾期一日，应向乙方支付应付未付费用</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63079"/>
                <w:placeholder>
                  <w:docPart w:val="{14274fc9-dd5d-477f-88d6-9b71ae1341f7}"/>
                </w:placeholder>
                <w:text w:multiLine="1"/>
              </w:sdtPr>
              <w:sdtEndPr>
                <w:rPr>
                  <w:rFonts w:hint="eastAsia" w:ascii="仿宋_GB2312" w:hAnsi="仿宋_GB2312" w:eastAsia="仿宋_GB2312" w:cs="仿宋_GB2312"/>
                  <w:sz w:val="18"/>
                  <w:szCs w:val="18"/>
                  <w:lang w:val="en-US" w:eastAsia="zh-CN"/>
                </w:rPr>
              </w:sdtEndPr>
              <w:sdtContent>
                <w:permStart w:id="119" w:edGrp="everyone"/>
                <w:r>
                  <w:rPr>
                    <w:rFonts w:hint="eastAsia" w:ascii="仿宋_GB2312" w:hAnsi="仿宋_GB2312" w:eastAsia="仿宋_GB2312" w:cs="仿宋_GB2312"/>
                    <w:sz w:val="18"/>
                    <w:szCs w:val="18"/>
                    <w:lang w:val="en-US" w:eastAsia="zh-CN"/>
                  </w:rPr>
                  <w:t xml:space="preserve"> 0.1 </w:t>
                </w:r>
                <w:permEnd w:id="119"/>
              </w:sdtContent>
            </w:sdt>
            <w:r>
              <w:rPr>
                <w:rFonts w:hint="eastAsia" w:ascii="仿宋_GB2312" w:hAnsi="仿宋_GB2312" w:eastAsia="仿宋_GB2312" w:cs="仿宋_GB2312"/>
                <w:sz w:val="18"/>
                <w:szCs w:val="18"/>
                <w:lang w:val="en-US" w:eastAsia="zh-CN"/>
              </w:rPr>
              <w:t>‰的违约金。</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11.2因甲方违约导致乙方解除合同的，甲方应支付而未支付的费用应继续支付，甲方还应按照咨询报酬总额的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51694"/>
                <w:placeholder>
                  <w:docPart w:val="{3daed0f8-e09c-428d-b880-35806bb358d2}"/>
                </w:placeholder>
                <w:text w:multiLine="1"/>
              </w:sdtPr>
              <w:sdtEndPr>
                <w:rPr>
                  <w:rFonts w:hint="eastAsia" w:ascii="仿宋_GB2312" w:hAnsi="仿宋_GB2312" w:eastAsia="仿宋_GB2312" w:cs="仿宋_GB2312"/>
                  <w:sz w:val="18"/>
                  <w:szCs w:val="18"/>
                  <w:lang w:val="en-US" w:eastAsia="zh-CN"/>
                </w:rPr>
              </w:sdtEndPr>
              <w:sdtContent>
                <w:permStart w:id="120" w:edGrp="everyone"/>
                <w:r>
                  <w:rPr>
                    <w:rFonts w:hint="eastAsia" w:ascii="仿宋_GB2312" w:hAnsi="仿宋_GB2312" w:eastAsia="仿宋_GB2312" w:cs="仿宋_GB2312"/>
                    <w:sz w:val="18"/>
                    <w:szCs w:val="18"/>
                    <w:lang w:val="en-US" w:eastAsia="zh-CN"/>
                  </w:rPr>
                  <w:t xml:space="preserve"> 5 </w:t>
                </w:r>
                <w:permEnd w:id="120"/>
              </w:sdtContent>
            </w:sdt>
            <w:r>
              <w:rPr>
                <w:rFonts w:hint="eastAsia" w:ascii="仿宋_GB2312" w:hAnsi="仿宋_GB2312" w:eastAsia="仿宋_GB2312" w:cs="仿宋_GB2312"/>
                <w:sz w:val="18"/>
                <w:szCs w:val="18"/>
                <w:lang w:val="en-US" w:eastAsia="zh-CN"/>
              </w:rPr>
              <w:t>%向乙方支付违约金，违约金不足以弥补乙方损失的，甲方应予以赔偿。</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11.3乙方逾期提交咨询成果的，每逾期一日，应向甲方支付咨询报酬总额</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53542"/>
                <w:placeholder>
                  <w:docPart w:val="{f74208bc-ada5-47df-98da-6b97347bb51f}"/>
                </w:placeholder>
                <w:text w:multiLine="1"/>
              </w:sdtPr>
              <w:sdtEndPr>
                <w:rPr>
                  <w:rFonts w:hint="eastAsia" w:ascii="仿宋_GB2312" w:hAnsi="仿宋_GB2312" w:eastAsia="仿宋_GB2312" w:cs="仿宋_GB2312"/>
                  <w:sz w:val="18"/>
                  <w:szCs w:val="18"/>
                  <w:lang w:val="en-US" w:eastAsia="zh-CN"/>
                </w:rPr>
              </w:sdtEndPr>
              <w:sdtContent>
                <w:permStart w:id="121" w:edGrp="everyone"/>
                <w:r>
                  <w:rPr>
                    <w:rFonts w:hint="eastAsia" w:ascii="仿宋_GB2312" w:hAnsi="仿宋_GB2312" w:eastAsia="仿宋_GB2312" w:cs="仿宋_GB2312"/>
                    <w:sz w:val="18"/>
                    <w:szCs w:val="18"/>
                    <w:lang w:val="en-US" w:eastAsia="zh-CN"/>
                  </w:rPr>
                  <w:t xml:space="preserve"> 0.1 </w:t>
                </w:r>
                <w:permEnd w:id="121"/>
              </w:sdtContent>
            </w:sdt>
            <w:r>
              <w:rPr>
                <w:rFonts w:hint="eastAsia" w:ascii="仿宋_GB2312" w:hAnsi="仿宋_GB2312" w:eastAsia="仿宋_GB2312" w:cs="仿宋_GB2312"/>
                <w:sz w:val="18"/>
                <w:szCs w:val="18"/>
                <w:lang w:val="en-US" w:eastAsia="zh-CN"/>
              </w:rPr>
              <w:t>‰的违约金。</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11.4乙方指派的负责人或咨询人员未实际参与本合同咨询工作或者乙方擅自更换的，乙方应向甲方支付咨询报酬总额</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58919"/>
                <w:placeholder>
                  <w:docPart w:val="{167bf66b-bbe2-43bb-9acf-627261adf3fe}"/>
                </w:placeholder>
                <w:text w:multiLine="1"/>
              </w:sdtPr>
              <w:sdtEndPr>
                <w:rPr>
                  <w:rFonts w:hint="eastAsia" w:ascii="仿宋_GB2312" w:hAnsi="仿宋_GB2312" w:eastAsia="仿宋_GB2312" w:cs="仿宋_GB2312"/>
                  <w:sz w:val="18"/>
                  <w:szCs w:val="18"/>
                  <w:lang w:val="en-US" w:eastAsia="zh-CN"/>
                </w:rPr>
              </w:sdtEndPr>
              <w:sdtContent>
                <w:permStart w:id="122" w:edGrp="everyone"/>
                <w:r>
                  <w:rPr>
                    <w:rFonts w:hint="eastAsia" w:ascii="仿宋_GB2312" w:hAnsi="仿宋_GB2312" w:eastAsia="仿宋_GB2312" w:cs="仿宋_GB2312"/>
                    <w:sz w:val="18"/>
                    <w:szCs w:val="18"/>
                    <w:lang w:val="en-US" w:eastAsia="zh-CN"/>
                  </w:rPr>
                  <w:t xml:space="preserve"> 5 </w:t>
                </w:r>
                <w:permEnd w:id="122"/>
              </w:sdtContent>
            </w:sdt>
            <w:r>
              <w:rPr>
                <w:rFonts w:hint="eastAsia" w:ascii="仿宋_GB2312" w:hAnsi="仿宋_GB2312" w:eastAsia="仿宋_GB2312" w:cs="仿宋_GB2312"/>
                <w:sz w:val="18"/>
                <w:szCs w:val="18"/>
                <w:lang w:val="en-US" w:eastAsia="zh-CN"/>
              </w:rPr>
              <w:t>%的违约金。</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11.5乙方违约导致甲方解除合同的，乙方应向甲方支付咨询报酬总额</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55030"/>
                <w:placeholder>
                  <w:docPart w:val="{dadb6905-5709-41c7-afce-946fd2bc0d8f}"/>
                </w:placeholder>
                <w:text w:multiLine="1"/>
              </w:sdtPr>
              <w:sdtEndPr>
                <w:rPr>
                  <w:rFonts w:hint="eastAsia" w:ascii="仿宋_GB2312" w:hAnsi="仿宋_GB2312" w:eastAsia="仿宋_GB2312" w:cs="仿宋_GB2312"/>
                  <w:sz w:val="18"/>
                  <w:szCs w:val="18"/>
                  <w:lang w:val="en-US" w:eastAsia="zh-CN"/>
                </w:rPr>
              </w:sdtEndPr>
              <w:sdtContent>
                <w:permStart w:id="123" w:edGrp="everyone"/>
                <w:r>
                  <w:rPr>
                    <w:rFonts w:hint="eastAsia" w:ascii="仿宋_GB2312" w:hAnsi="仿宋_GB2312" w:eastAsia="仿宋_GB2312" w:cs="仿宋_GB2312"/>
                    <w:sz w:val="18"/>
                    <w:szCs w:val="18"/>
                    <w:lang w:val="en-US" w:eastAsia="zh-CN"/>
                  </w:rPr>
                  <w:t xml:space="preserve"> 5 </w:t>
                </w:r>
                <w:permEnd w:id="123"/>
              </w:sdtContent>
            </w:sdt>
            <w:r>
              <w:rPr>
                <w:rFonts w:hint="eastAsia" w:ascii="仿宋_GB2312" w:hAnsi="仿宋_GB2312" w:eastAsia="仿宋_GB2312" w:cs="仿宋_GB2312"/>
                <w:sz w:val="18"/>
                <w:szCs w:val="18"/>
                <w:lang w:val="en-US" w:eastAsia="zh-CN"/>
              </w:rPr>
              <w:t>%的违约金，该违约金不足以弥补甲方损失的，乙方应予以赔偿。乙方还应按甲方要求及时退还甲方已支付的合同款项。</w:t>
            </w:r>
          </w:p>
          <w:p>
            <w:pPr>
              <w:jc w:val="left"/>
              <w:rPr>
                <w:rFonts w:hint="eastAsia" w:ascii="仿宋_GB2312" w:hAnsi="仿宋_GB2312" w:eastAsia="仿宋_GB2312" w:cs="仿宋_GB2312"/>
                <w:sz w:val="18"/>
                <w:szCs w:val="18"/>
                <w:highlight w:val="none"/>
                <w:lang w:val="en-US" w:eastAsia="zh-CN"/>
              </w:rPr>
            </w:pPr>
            <w:permStart w:id="124" w:edGrp="everyone"/>
            <w:r>
              <w:rPr>
                <w:rFonts w:hint="eastAsia" w:ascii="仿宋_GB2312" w:hAnsi="仿宋_GB2312" w:eastAsia="仿宋_GB2312" w:cs="仿宋_GB2312"/>
                <w:sz w:val="18"/>
                <w:szCs w:val="18"/>
                <w:lang w:val="en-US" w:eastAsia="zh-CN"/>
              </w:rPr>
              <w:t>11.</w:t>
            </w:r>
            <w:r>
              <w:rPr>
                <w:rFonts w:hint="default"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lang w:val="en-US" w:eastAsia="zh-CN"/>
              </w:rPr>
              <w:t xml:space="preserve"> 其他：</w:t>
            </w:r>
            <w:sdt>
              <w:sdtPr>
                <w:rPr>
                  <w:rFonts w:hint="eastAsia" w:ascii="仿宋_GB2312" w:hAnsi="仿宋_GB2312" w:eastAsia="仿宋_GB2312" w:cs="仿宋_GB2312"/>
                  <w:sz w:val="18"/>
                  <w:szCs w:val="18"/>
                  <w:lang w:val="en-US" w:eastAsia="zh-CN"/>
                </w:rPr>
                <w:alias w:val="不填其他的，请划“/”"/>
                <w:id w:val="147455533"/>
                <w:placeholder>
                  <w:docPart w:val="{98821643-0262-4a09-bf94-262d4bf39e26}"/>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permEnd w:id="124"/>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bidi="ar"/>
                <w:woUserID w:val="1"/>
              </w:rPr>
            </w:pPr>
            <w:r>
              <w:rPr>
                <w:rFonts w:hint="default" w:ascii="仿宋_GB2312" w:hAnsi="仿宋_GB2312" w:eastAsia="仿宋_GB2312" w:cs="仿宋_GB2312"/>
                <w:kern w:val="0"/>
                <w:sz w:val="18"/>
                <w:szCs w:val="18"/>
                <w:lang w:bidi="ar"/>
                <w:woUserID w:val="1"/>
              </w:rPr>
              <w:t>14</w:t>
            </w:r>
          </w:p>
        </w:tc>
        <w:tc>
          <w:tcPr>
            <w:tcW w:w="1079" w:type="dxa"/>
            <w:noWrap w:val="0"/>
            <w:vAlign w:val="center"/>
          </w:tcPr>
          <w:p>
            <w:pPr>
              <w:pStyle w:val="5"/>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第十二条 合同变更、解除</w:t>
            </w:r>
          </w:p>
        </w:tc>
        <w:tc>
          <w:tcPr>
            <w:tcW w:w="5284"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12.2.2乙方未按本合同的约定提交咨询计划书超过</w:t>
            </w:r>
            <w:permStart w:id="125" w:edGrp="everyone"/>
            <w:r>
              <w:rPr>
                <w:rFonts w:hint="eastAsia" w:ascii="仿宋_GB2312" w:hAnsi="仿宋_GB2312" w:eastAsia="仿宋_GB2312" w:cs="仿宋_GB2312"/>
                <w:sz w:val="18"/>
                <w:szCs w:val="18"/>
                <w:lang w:val="en-US" w:eastAsia="zh-CN"/>
              </w:rPr>
              <w:t xml:space="preserve">      </w:t>
            </w:r>
            <w:permEnd w:id="125"/>
            <w:r>
              <w:rPr>
                <w:rFonts w:hint="eastAsia" w:ascii="仿宋_GB2312" w:hAnsi="仿宋_GB2312" w:eastAsia="仿宋_GB2312" w:cs="仿宋_GB2312"/>
                <w:sz w:val="18"/>
                <w:szCs w:val="18"/>
                <w:lang w:val="en-US" w:eastAsia="zh-CN"/>
              </w:rPr>
              <w:t>天的。</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12.2.3若乙方指派的负责人或咨询人员未实际参与本合同咨询工作或者乙方擅自更换上述人员，经甲方通知后</w:t>
            </w:r>
            <w:permStart w:id="126" w:edGrp="everyone"/>
            <w:r>
              <w:rPr>
                <w:rFonts w:hint="eastAsia" w:ascii="仿宋_GB2312" w:hAnsi="仿宋_GB2312" w:eastAsia="仿宋_GB2312" w:cs="仿宋_GB2312"/>
                <w:sz w:val="18"/>
                <w:szCs w:val="18"/>
                <w:lang w:val="en-US" w:eastAsia="zh-CN"/>
              </w:rPr>
              <w:t xml:space="preserve">      </w:t>
            </w:r>
            <w:permEnd w:id="126"/>
            <w:r>
              <w:rPr>
                <w:rFonts w:hint="eastAsia" w:ascii="仿宋_GB2312" w:hAnsi="仿宋_GB2312" w:eastAsia="仿宋_GB2312" w:cs="仿宋_GB2312"/>
                <w:sz w:val="18"/>
                <w:szCs w:val="18"/>
                <w:lang w:val="en-US" w:eastAsia="zh-CN"/>
              </w:rPr>
              <w:t>天内仍未纠正或已严重影响本合同履行的。</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12.2.4乙方咨询工作进度或者工作内容不符合本合同约定，经甲方通知后</w:t>
            </w:r>
            <w:permStart w:id="127" w:edGrp="everyone"/>
            <w:r>
              <w:rPr>
                <w:rFonts w:hint="eastAsia" w:ascii="仿宋_GB2312" w:hAnsi="仿宋_GB2312" w:eastAsia="仿宋_GB2312" w:cs="仿宋_GB2312"/>
                <w:sz w:val="18"/>
                <w:szCs w:val="18"/>
                <w:lang w:val="en-US" w:eastAsia="zh-CN"/>
              </w:rPr>
              <w:t xml:space="preserve">      </w:t>
            </w:r>
            <w:permEnd w:id="127"/>
            <w:r>
              <w:rPr>
                <w:rFonts w:hint="eastAsia" w:ascii="仿宋_GB2312" w:hAnsi="仿宋_GB2312" w:eastAsia="仿宋_GB2312" w:cs="仿宋_GB2312"/>
                <w:sz w:val="18"/>
                <w:szCs w:val="18"/>
                <w:lang w:val="en-US" w:eastAsia="zh-CN"/>
              </w:rPr>
              <w:t>天内仍未纠正的。</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12.2.5乙方迟延提交咨询成果达</w:t>
            </w:r>
            <w:permStart w:id="128" w:edGrp="everyone"/>
            <w:r>
              <w:rPr>
                <w:rFonts w:hint="eastAsia" w:ascii="仿宋_GB2312" w:hAnsi="仿宋_GB2312" w:eastAsia="仿宋_GB2312" w:cs="仿宋_GB2312"/>
                <w:sz w:val="18"/>
                <w:szCs w:val="18"/>
                <w:lang w:val="en-US" w:eastAsia="zh-CN"/>
              </w:rPr>
              <w:t xml:space="preserve">      </w:t>
            </w:r>
            <w:permEnd w:id="128"/>
            <w:r>
              <w:rPr>
                <w:rFonts w:hint="eastAsia" w:ascii="仿宋_GB2312" w:hAnsi="仿宋_GB2312" w:eastAsia="仿宋_GB2312" w:cs="仿宋_GB2312"/>
                <w:sz w:val="18"/>
                <w:szCs w:val="18"/>
                <w:lang w:val="en-US" w:eastAsia="zh-CN"/>
              </w:rPr>
              <w:t>天的。</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12.3甲方迟延支付咨询报酬达</w:t>
            </w:r>
            <w:permStart w:id="129" w:edGrp="everyone"/>
            <w:r>
              <w:rPr>
                <w:rFonts w:hint="eastAsia" w:ascii="仿宋_GB2312" w:hAnsi="仿宋_GB2312" w:eastAsia="仿宋_GB2312" w:cs="仿宋_GB2312"/>
                <w:sz w:val="18"/>
                <w:szCs w:val="18"/>
                <w:lang w:val="en-US" w:eastAsia="zh-CN"/>
              </w:rPr>
              <w:t xml:space="preserve">      </w:t>
            </w:r>
            <w:permEnd w:id="129"/>
            <w:r>
              <w:rPr>
                <w:rFonts w:hint="eastAsia" w:ascii="仿宋_GB2312" w:hAnsi="仿宋_GB2312" w:eastAsia="仿宋_GB2312" w:cs="仿宋_GB2312"/>
                <w:sz w:val="18"/>
                <w:szCs w:val="18"/>
                <w:lang w:val="en-US" w:eastAsia="zh-CN"/>
              </w:rPr>
              <w:t>天的，乙方有权解除本合同。</w:t>
            </w:r>
          </w:p>
        </w:tc>
        <w:tc>
          <w:tcPr>
            <w:tcW w:w="6566"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12.2.2乙方未按本合同的约定提交咨询计划书超过</w:t>
            </w:r>
            <w:permStart w:id="130" w:edGrp="everyone"/>
            <w:r>
              <w:rPr>
                <w:rFonts w:hint="eastAsia" w:ascii="仿宋_GB2312" w:hAnsi="仿宋_GB2312" w:eastAsia="仿宋_GB2312" w:cs="仿宋_GB2312"/>
                <w:sz w:val="18"/>
                <w:szCs w:val="18"/>
                <w:lang w:val="en-US" w:eastAsia="zh-CN"/>
              </w:rPr>
              <w:t xml:space="preserve"> </w:t>
            </w:r>
            <w:r>
              <w:rPr>
                <w:rFonts w:hint="default" w:ascii="仿宋_GB2312" w:hAnsi="仿宋_GB2312" w:eastAsia="仿宋_GB2312" w:cs="仿宋_GB2312"/>
                <w:sz w:val="18"/>
                <w:szCs w:val="18"/>
                <w:lang w:eastAsia="zh-CN"/>
                <w:woUserID w:val="1"/>
              </w:rPr>
              <w:t>30</w:t>
            </w:r>
            <w:r>
              <w:rPr>
                <w:rFonts w:hint="eastAsia" w:ascii="仿宋_GB2312" w:hAnsi="仿宋_GB2312" w:eastAsia="仿宋_GB2312" w:cs="仿宋_GB2312"/>
                <w:sz w:val="18"/>
                <w:szCs w:val="18"/>
                <w:lang w:val="en-US" w:eastAsia="zh-CN"/>
              </w:rPr>
              <w:t xml:space="preserve"> </w:t>
            </w:r>
            <w:permEnd w:id="130"/>
            <w:r>
              <w:rPr>
                <w:rFonts w:hint="eastAsia" w:ascii="仿宋_GB2312" w:hAnsi="仿宋_GB2312" w:eastAsia="仿宋_GB2312" w:cs="仿宋_GB2312"/>
                <w:sz w:val="18"/>
                <w:szCs w:val="18"/>
                <w:lang w:val="en-US" w:eastAsia="zh-CN"/>
              </w:rPr>
              <w:t>天的。</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12.2.3若乙方指派的负责人或咨询人员未实际参与本合同咨询工作或者乙方擅自更换上述人员，经甲方通知后</w:t>
            </w:r>
            <w:permStart w:id="131" w:edGrp="everyone"/>
            <w:r>
              <w:rPr>
                <w:rFonts w:hint="eastAsia" w:ascii="仿宋_GB2312" w:hAnsi="仿宋_GB2312" w:eastAsia="仿宋_GB2312" w:cs="仿宋_GB2312"/>
                <w:sz w:val="18"/>
                <w:szCs w:val="18"/>
                <w:lang w:val="en-US" w:eastAsia="zh-CN"/>
              </w:rPr>
              <w:t xml:space="preserve"> </w:t>
            </w:r>
            <w:r>
              <w:rPr>
                <w:rFonts w:hint="default" w:ascii="仿宋_GB2312" w:hAnsi="仿宋_GB2312" w:eastAsia="仿宋_GB2312" w:cs="仿宋_GB2312"/>
                <w:sz w:val="18"/>
                <w:szCs w:val="18"/>
                <w:lang w:eastAsia="zh-CN"/>
                <w:woUserID w:val="1"/>
              </w:rPr>
              <w:t>7</w:t>
            </w:r>
            <w:r>
              <w:rPr>
                <w:rFonts w:hint="eastAsia" w:ascii="仿宋_GB2312" w:hAnsi="仿宋_GB2312" w:eastAsia="仿宋_GB2312" w:cs="仿宋_GB2312"/>
                <w:sz w:val="18"/>
                <w:szCs w:val="18"/>
                <w:lang w:val="en-US" w:eastAsia="zh-CN"/>
              </w:rPr>
              <w:t xml:space="preserve"> </w:t>
            </w:r>
            <w:permEnd w:id="131"/>
            <w:r>
              <w:rPr>
                <w:rFonts w:hint="eastAsia" w:ascii="仿宋_GB2312" w:hAnsi="仿宋_GB2312" w:eastAsia="仿宋_GB2312" w:cs="仿宋_GB2312"/>
                <w:sz w:val="18"/>
                <w:szCs w:val="18"/>
                <w:lang w:val="en-US" w:eastAsia="zh-CN"/>
              </w:rPr>
              <w:t>天内仍未纠正或已严重影响本合同履行的。</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12.2.4乙方咨询工作进度或者工作内容不符合本合同约定，经甲方通知后</w:t>
            </w:r>
            <w:permStart w:id="132" w:edGrp="everyone"/>
            <w:r>
              <w:rPr>
                <w:rFonts w:hint="eastAsia" w:ascii="仿宋_GB2312" w:hAnsi="仿宋_GB2312" w:eastAsia="仿宋_GB2312" w:cs="仿宋_GB2312"/>
                <w:sz w:val="18"/>
                <w:szCs w:val="18"/>
                <w:lang w:val="en-US" w:eastAsia="zh-CN"/>
              </w:rPr>
              <w:t xml:space="preserve"> </w:t>
            </w:r>
            <w:r>
              <w:rPr>
                <w:rFonts w:hint="default" w:ascii="仿宋_GB2312" w:hAnsi="仿宋_GB2312" w:eastAsia="仿宋_GB2312" w:cs="仿宋_GB2312"/>
                <w:sz w:val="18"/>
                <w:szCs w:val="18"/>
                <w:lang w:eastAsia="zh-CN"/>
                <w:woUserID w:val="1"/>
              </w:rPr>
              <w:t>7</w:t>
            </w:r>
            <w:r>
              <w:rPr>
                <w:rFonts w:hint="eastAsia" w:ascii="仿宋_GB2312" w:hAnsi="仿宋_GB2312" w:eastAsia="仿宋_GB2312" w:cs="仿宋_GB2312"/>
                <w:sz w:val="18"/>
                <w:szCs w:val="18"/>
                <w:lang w:val="en-US" w:eastAsia="zh-CN"/>
              </w:rPr>
              <w:t xml:space="preserve"> </w:t>
            </w:r>
            <w:permEnd w:id="132"/>
            <w:r>
              <w:rPr>
                <w:rFonts w:hint="eastAsia" w:ascii="仿宋_GB2312" w:hAnsi="仿宋_GB2312" w:eastAsia="仿宋_GB2312" w:cs="仿宋_GB2312"/>
                <w:sz w:val="18"/>
                <w:szCs w:val="18"/>
                <w:lang w:val="en-US" w:eastAsia="zh-CN"/>
              </w:rPr>
              <w:t>天内仍未纠正的。</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12.2.5乙方迟延提交咨询成果达</w:t>
            </w:r>
            <w:permStart w:id="133" w:edGrp="everyone"/>
            <w:r>
              <w:rPr>
                <w:rFonts w:hint="eastAsia" w:ascii="仿宋_GB2312" w:hAnsi="仿宋_GB2312" w:eastAsia="仿宋_GB2312" w:cs="仿宋_GB2312"/>
                <w:sz w:val="18"/>
                <w:szCs w:val="18"/>
                <w:lang w:val="en-US" w:eastAsia="zh-CN"/>
              </w:rPr>
              <w:t xml:space="preserve"> </w:t>
            </w:r>
            <w:r>
              <w:rPr>
                <w:rFonts w:hint="default" w:ascii="仿宋_GB2312" w:hAnsi="仿宋_GB2312" w:eastAsia="仿宋_GB2312" w:cs="仿宋_GB2312"/>
                <w:sz w:val="18"/>
                <w:szCs w:val="18"/>
                <w:lang w:eastAsia="zh-CN"/>
                <w:woUserID w:val="1"/>
              </w:rPr>
              <w:t>30</w:t>
            </w:r>
            <w:r>
              <w:rPr>
                <w:rFonts w:hint="eastAsia" w:ascii="仿宋_GB2312" w:hAnsi="仿宋_GB2312" w:eastAsia="仿宋_GB2312" w:cs="仿宋_GB2312"/>
                <w:sz w:val="18"/>
                <w:szCs w:val="18"/>
                <w:lang w:val="en-US" w:eastAsia="zh-CN"/>
              </w:rPr>
              <w:t xml:space="preserve"> </w:t>
            </w:r>
            <w:permEnd w:id="133"/>
            <w:r>
              <w:rPr>
                <w:rFonts w:hint="eastAsia" w:ascii="仿宋_GB2312" w:hAnsi="仿宋_GB2312" w:eastAsia="仿宋_GB2312" w:cs="仿宋_GB2312"/>
                <w:sz w:val="18"/>
                <w:szCs w:val="18"/>
                <w:lang w:val="en-US" w:eastAsia="zh-CN"/>
              </w:rPr>
              <w:t>天的。</w:t>
            </w:r>
          </w:p>
          <w:p>
            <w:pPr>
              <w:jc w:val="left"/>
              <w:rPr>
                <w:rFonts w:hint="eastAsia" w:ascii="仿宋_GB2312" w:hAnsi="仿宋_GB2312" w:eastAsia="仿宋_GB2312" w:cs="仿宋_GB2312"/>
                <w:sz w:val="18"/>
                <w:szCs w:val="18"/>
                <w:highlight w:val="none"/>
                <w:lang w:val="en-US" w:eastAsia="zh-CN"/>
              </w:rPr>
            </w:pPr>
            <w:r>
              <w:rPr>
                <w:rFonts w:hint="eastAsia" w:ascii="仿宋_GB2312" w:hAnsi="仿宋_GB2312" w:eastAsia="仿宋_GB2312" w:cs="仿宋_GB2312"/>
                <w:sz w:val="18"/>
                <w:szCs w:val="18"/>
                <w:lang w:val="en-US" w:eastAsia="zh-CN"/>
              </w:rPr>
              <w:t>12.3甲方迟延支付咨询报酬达</w:t>
            </w:r>
            <w:permStart w:id="134" w:edGrp="everyone"/>
            <w:r>
              <w:rPr>
                <w:rFonts w:hint="eastAsia" w:ascii="仿宋_GB2312" w:hAnsi="仿宋_GB2312" w:eastAsia="仿宋_GB2312" w:cs="仿宋_GB2312"/>
                <w:sz w:val="18"/>
                <w:szCs w:val="18"/>
                <w:lang w:val="en-US" w:eastAsia="zh-CN"/>
              </w:rPr>
              <w:t xml:space="preserve"> </w:t>
            </w:r>
            <w:r>
              <w:rPr>
                <w:rFonts w:hint="default" w:ascii="仿宋_GB2312" w:hAnsi="仿宋_GB2312" w:eastAsia="仿宋_GB2312" w:cs="仿宋_GB2312"/>
                <w:sz w:val="18"/>
                <w:szCs w:val="18"/>
                <w:lang w:eastAsia="zh-CN"/>
                <w:woUserID w:val="1"/>
              </w:rPr>
              <w:t>30</w:t>
            </w:r>
            <w:r>
              <w:rPr>
                <w:rFonts w:hint="eastAsia" w:ascii="仿宋_GB2312" w:hAnsi="仿宋_GB2312" w:eastAsia="仿宋_GB2312" w:cs="仿宋_GB2312"/>
                <w:sz w:val="18"/>
                <w:szCs w:val="18"/>
                <w:lang w:val="en-US" w:eastAsia="zh-CN"/>
              </w:rPr>
              <w:t xml:space="preserve"> </w:t>
            </w:r>
            <w:permEnd w:id="134"/>
            <w:r>
              <w:rPr>
                <w:rFonts w:hint="eastAsia" w:ascii="仿宋_GB2312" w:hAnsi="仿宋_GB2312" w:eastAsia="仿宋_GB2312" w:cs="仿宋_GB2312"/>
                <w:sz w:val="18"/>
                <w:szCs w:val="18"/>
                <w:lang w:val="en-US" w:eastAsia="zh-CN"/>
              </w:rPr>
              <w:t>天的，乙方有权解除本合同。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bidi="ar"/>
                <w:woUserID w:val="1"/>
              </w:rPr>
            </w:pPr>
            <w:r>
              <w:rPr>
                <w:rFonts w:hint="default" w:ascii="仿宋_GB2312" w:hAnsi="仿宋_GB2312" w:eastAsia="仿宋_GB2312" w:cs="仿宋_GB2312"/>
                <w:kern w:val="0"/>
                <w:sz w:val="18"/>
                <w:szCs w:val="18"/>
                <w:lang w:bidi="ar"/>
                <w:woUserID w:val="1"/>
              </w:rPr>
              <w:t>15</w:t>
            </w:r>
          </w:p>
        </w:tc>
        <w:tc>
          <w:tcPr>
            <w:tcW w:w="1079" w:type="dxa"/>
            <w:noWrap w:val="0"/>
            <w:vAlign w:val="center"/>
          </w:tcPr>
          <w:p>
            <w:pPr>
              <w:pStyle w:val="5"/>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第十三条 保密义务</w:t>
            </w:r>
          </w:p>
        </w:tc>
        <w:tc>
          <w:tcPr>
            <w:tcW w:w="5284" w:type="dxa"/>
            <w:gridSpan w:val="2"/>
            <w:noWrap w:val="0"/>
            <w:vAlign w:val="center"/>
          </w:tcPr>
          <w:p>
            <w:pPr>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13</w:t>
            </w:r>
            <w:r>
              <w:rPr>
                <w:rFonts w:hint="eastAsia" w:ascii="仿宋_GB2312" w:hAnsi="仿宋_GB2312" w:eastAsia="仿宋_GB2312" w:cs="仿宋_GB2312"/>
                <w:sz w:val="18"/>
                <w:szCs w:val="18"/>
                <w:lang w:val="zh-CN" w:eastAsia="zh-CN"/>
              </w:rPr>
              <w:t>.4 泄密责任：</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（1）乙方不得将保密内容透露给第三方，不得允许任何第三方使用保密内容，亦不得将保密内容用于与履行本合同无关的其他目的；否则，按照合同价款的</w:t>
            </w:r>
            <w:permStart w:id="135"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52959"/>
                <w:placeholder>
                  <w:docPart w:val="{2683a23b-b2e8-44fc-a65f-03b1261e15ec}"/>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135"/>
            <w:r>
              <w:rPr>
                <w:rFonts w:hint="eastAsia" w:ascii="仿宋_GB2312" w:hAnsi="仿宋_GB2312" w:eastAsia="仿宋_GB2312" w:cs="仿宋_GB2312"/>
                <w:sz w:val="18"/>
                <w:szCs w:val="18"/>
                <w:lang w:val="en-US" w:eastAsia="zh-CN"/>
              </w:rPr>
              <w:t>%向甲方支付违约金，赔偿因此造成的全部损失。</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违反本合同项下其他保密义务的，应向守约方支付合同价款</w:t>
            </w:r>
            <w:permStart w:id="136"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58826"/>
                <w:placeholder>
                  <w:docPart w:val="{4755bda8-89b5-4f9f-a0c9-af5dc5f1082b}"/>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136"/>
            <w:r>
              <w:rPr>
                <w:rFonts w:hint="eastAsia" w:ascii="仿宋_GB2312" w:hAnsi="仿宋_GB2312" w:eastAsia="仿宋_GB2312" w:cs="仿宋_GB2312"/>
                <w:sz w:val="18"/>
                <w:szCs w:val="18"/>
                <w:lang w:val="en-US" w:eastAsia="zh-CN"/>
              </w:rPr>
              <w:t>%的违约金，并赔偿守约方因此造成的损失。</w:t>
            </w:r>
          </w:p>
          <w:p>
            <w:pPr>
              <w:jc w:val="left"/>
              <w:rPr>
                <w:rFonts w:hint="eastAsia" w:ascii="仿宋_GB2312" w:hAnsi="仿宋_GB2312" w:eastAsia="仿宋_GB2312" w:cs="仿宋_GB2312"/>
                <w:sz w:val="18"/>
                <w:szCs w:val="18"/>
                <w:lang w:val="en-US" w:eastAsia="zh-CN"/>
              </w:rPr>
            </w:pPr>
          </w:p>
        </w:tc>
        <w:tc>
          <w:tcPr>
            <w:tcW w:w="6566" w:type="dxa"/>
            <w:gridSpan w:val="2"/>
            <w:noWrap w:val="0"/>
            <w:vAlign w:val="center"/>
          </w:tcPr>
          <w:p>
            <w:pPr>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13</w:t>
            </w:r>
            <w:r>
              <w:rPr>
                <w:rFonts w:hint="eastAsia" w:ascii="仿宋_GB2312" w:hAnsi="仿宋_GB2312" w:eastAsia="仿宋_GB2312" w:cs="仿宋_GB2312"/>
                <w:sz w:val="18"/>
                <w:szCs w:val="18"/>
                <w:lang w:val="zh-CN" w:eastAsia="zh-CN"/>
              </w:rPr>
              <w:t>.4 泄密责任：</w:t>
            </w:r>
          </w:p>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（1）乙方不得将保密内容透露给第三方，不得允许任何第三方使用保密内容，亦不得将保密内容用于与履行本合同无关的其他目的；否则，按照合同价款的</w:t>
            </w:r>
            <w:permStart w:id="137"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0699"/>
                <w:placeholder>
                  <w:docPart w:val="{d7c5d210-0001-4d34-84c7-8acce6c391b5}"/>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1</w:t>
                </w:r>
              </w:sdtContent>
            </w:sdt>
            <w:r>
              <w:rPr>
                <w:rFonts w:hint="eastAsia" w:ascii="仿宋_GB2312" w:hAnsi="仿宋_GB2312" w:eastAsia="仿宋_GB2312" w:cs="仿宋_GB2312"/>
                <w:sz w:val="18"/>
                <w:szCs w:val="18"/>
                <w:lang w:val="en-US" w:eastAsia="zh-CN"/>
              </w:rPr>
              <w:t xml:space="preserve"> </w:t>
            </w:r>
            <w:permEnd w:id="137"/>
            <w:r>
              <w:rPr>
                <w:rFonts w:hint="eastAsia" w:ascii="仿宋_GB2312" w:hAnsi="仿宋_GB2312" w:eastAsia="仿宋_GB2312" w:cs="仿宋_GB2312"/>
                <w:sz w:val="18"/>
                <w:szCs w:val="18"/>
                <w:lang w:val="en-US" w:eastAsia="zh-CN"/>
              </w:rPr>
              <w:t>%向甲方支付违约金，赔偿因此造成的全部损失。</w:t>
            </w:r>
          </w:p>
          <w:p>
            <w:pPr>
              <w:jc w:val="left"/>
              <w:rPr>
                <w:rFonts w:hint="eastAsia" w:ascii="仿宋_GB2312" w:hAnsi="仿宋_GB2312" w:eastAsia="仿宋_GB2312" w:cs="仿宋_GB2312"/>
                <w:sz w:val="18"/>
                <w:szCs w:val="18"/>
                <w:highlight w:val="none"/>
                <w:lang w:val="en-US" w:eastAsia="zh-CN"/>
              </w:rPr>
            </w:pPr>
            <w:r>
              <w:rPr>
                <w:rFonts w:hint="eastAsia" w:ascii="仿宋_GB2312" w:hAnsi="仿宋_GB2312" w:eastAsia="仿宋_GB2312" w:cs="仿宋_GB2312"/>
                <w:sz w:val="18"/>
                <w:szCs w:val="18"/>
                <w:lang w:val="en-US"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违反本合同项下其他保密义务的，应向守约方支付合同价款</w:t>
            </w:r>
            <w:permStart w:id="138"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违约金不应过分高于或低于实际损失。"/>
                <w:tag w:val="违约金比例"/>
                <w:id w:val="104358384"/>
                <w:placeholder>
                  <w:docPart w:val="{9001b97e-83bb-4d68-8e40-8a04c0a4e158}"/>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1</w:t>
                </w:r>
              </w:sdtContent>
            </w:sdt>
            <w:r>
              <w:rPr>
                <w:rFonts w:hint="eastAsia" w:ascii="仿宋_GB2312" w:hAnsi="仿宋_GB2312" w:eastAsia="仿宋_GB2312" w:cs="仿宋_GB2312"/>
                <w:sz w:val="18"/>
                <w:szCs w:val="18"/>
                <w:lang w:val="en-US" w:eastAsia="zh-CN"/>
              </w:rPr>
              <w:t xml:space="preserve"> </w:t>
            </w:r>
            <w:permEnd w:id="138"/>
            <w:r>
              <w:rPr>
                <w:rFonts w:hint="eastAsia" w:ascii="仿宋_GB2312" w:hAnsi="仿宋_GB2312" w:eastAsia="仿宋_GB2312" w:cs="仿宋_GB2312"/>
                <w:sz w:val="18"/>
                <w:szCs w:val="18"/>
                <w:lang w:val="en-US" w:eastAsia="zh-CN"/>
              </w:rPr>
              <w:t>%的违约金，并赔偿守约方因此造成的损失。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bidi="ar"/>
                <w:woUserID w:val="1"/>
              </w:rPr>
            </w:pPr>
            <w:r>
              <w:rPr>
                <w:rFonts w:hint="default" w:ascii="仿宋_GB2312" w:hAnsi="仿宋_GB2312" w:eastAsia="仿宋_GB2312" w:cs="仿宋_GB2312"/>
                <w:kern w:val="0"/>
                <w:sz w:val="18"/>
                <w:szCs w:val="18"/>
                <w:lang w:bidi="ar"/>
                <w:woUserID w:val="1"/>
              </w:rPr>
              <w:t>16</w:t>
            </w:r>
          </w:p>
        </w:tc>
        <w:tc>
          <w:tcPr>
            <w:tcW w:w="1079" w:type="dxa"/>
            <w:noWrap w:val="0"/>
            <w:vAlign w:val="center"/>
          </w:tcPr>
          <w:p>
            <w:pPr>
              <w:pStyle w:val="5"/>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第十四条 廉洁条款</w:t>
            </w:r>
          </w:p>
        </w:tc>
        <w:tc>
          <w:tcPr>
            <w:tcW w:w="5284"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发现甲方有违反廉洁规定的，应及时向甲方反映或举报。受理部门：</w:t>
            </w:r>
            <w:permStart w:id="139" w:edGrp="everyone"/>
            <w:r>
              <w:rPr>
                <w:rFonts w:hint="eastAsia" w:ascii="仿宋_GB2312" w:hAnsi="仿宋_GB2312" w:eastAsia="仿宋_GB2312" w:cs="仿宋_GB2312"/>
                <w:sz w:val="18"/>
                <w:szCs w:val="18"/>
                <w:lang w:val="en-US" w:eastAsia="zh-CN"/>
              </w:rPr>
              <w:t xml:space="preserve">    </w:t>
            </w:r>
            <w:permEnd w:id="139"/>
            <w:r>
              <w:rPr>
                <w:rFonts w:hint="eastAsia" w:ascii="仿宋_GB2312" w:hAnsi="仿宋_GB2312" w:eastAsia="仿宋_GB2312" w:cs="仿宋_GB2312"/>
                <w:sz w:val="18"/>
                <w:szCs w:val="18"/>
                <w:lang w:val="en-US" w:eastAsia="zh-CN"/>
              </w:rPr>
              <w:t>；举报地址：</w:t>
            </w:r>
            <w:permStart w:id="140" w:edGrp="everyone"/>
            <w:r>
              <w:rPr>
                <w:rFonts w:hint="eastAsia" w:ascii="仿宋_GB2312" w:hAnsi="仿宋_GB2312" w:eastAsia="仿宋_GB2312" w:cs="仿宋_GB2312"/>
                <w:sz w:val="18"/>
                <w:szCs w:val="18"/>
                <w:lang w:val="en-US" w:eastAsia="zh-CN"/>
              </w:rPr>
              <w:t xml:space="preserve">    </w:t>
            </w:r>
            <w:permEnd w:id="140"/>
            <w:r>
              <w:rPr>
                <w:rFonts w:hint="eastAsia" w:ascii="仿宋_GB2312" w:hAnsi="仿宋_GB2312" w:eastAsia="仿宋_GB2312" w:cs="仿宋_GB2312"/>
                <w:sz w:val="18"/>
                <w:szCs w:val="18"/>
                <w:lang w:val="en-US" w:eastAsia="zh-CN"/>
              </w:rPr>
              <w:t>；举报邮箱（网站）：</w:t>
            </w:r>
            <w:permStart w:id="141" w:edGrp="everyone"/>
            <w:r>
              <w:rPr>
                <w:rFonts w:hint="eastAsia" w:ascii="仿宋_GB2312" w:hAnsi="仿宋_GB2312" w:eastAsia="仿宋_GB2312" w:cs="仿宋_GB2312"/>
                <w:sz w:val="18"/>
                <w:szCs w:val="18"/>
                <w:lang w:val="en-US" w:eastAsia="zh-CN"/>
              </w:rPr>
              <w:t xml:space="preserve">     </w:t>
            </w:r>
            <w:permEnd w:id="141"/>
            <w:r>
              <w:rPr>
                <w:rFonts w:hint="eastAsia" w:ascii="仿宋_GB2312" w:hAnsi="仿宋_GB2312" w:eastAsia="仿宋_GB2312" w:cs="仿宋_GB2312"/>
                <w:sz w:val="18"/>
                <w:szCs w:val="18"/>
                <w:lang w:val="en-US" w:eastAsia="zh-CN"/>
              </w:rPr>
              <w:t>；举报电话：</w:t>
            </w:r>
            <w:permStart w:id="142" w:edGrp="everyone"/>
            <w:r>
              <w:rPr>
                <w:rFonts w:hint="eastAsia" w:ascii="仿宋_GB2312" w:hAnsi="仿宋_GB2312" w:eastAsia="仿宋_GB2312" w:cs="仿宋_GB2312"/>
                <w:sz w:val="18"/>
                <w:szCs w:val="18"/>
                <w:lang w:val="en-US" w:eastAsia="zh-CN"/>
              </w:rPr>
              <w:t xml:space="preserve">    </w:t>
            </w:r>
            <w:permEnd w:id="142"/>
            <w:r>
              <w:rPr>
                <w:rFonts w:hint="eastAsia" w:ascii="仿宋_GB2312" w:hAnsi="仿宋_GB2312" w:eastAsia="仿宋_GB2312" w:cs="仿宋_GB2312"/>
                <w:sz w:val="18"/>
                <w:szCs w:val="18"/>
                <w:lang w:val="en-US" w:eastAsia="zh-CN"/>
              </w:rPr>
              <w:t>。</w:t>
            </w:r>
          </w:p>
          <w:p>
            <w:pPr>
              <w:jc w:val="left"/>
              <w:rPr>
                <w:rFonts w:hint="eastAsia" w:ascii="仿宋_GB2312" w:hAnsi="仿宋_GB2312" w:eastAsia="仿宋_GB2312" w:cs="仿宋_GB2312"/>
                <w:sz w:val="18"/>
                <w:szCs w:val="18"/>
                <w:lang w:val="en-US" w:eastAsia="zh-CN"/>
              </w:rPr>
            </w:pPr>
          </w:p>
        </w:tc>
        <w:tc>
          <w:tcPr>
            <w:tcW w:w="6566"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发现甲方有违反廉洁规定的，应及时向甲方反映或举报。受理部门：南网储能公司监督部；举报地址：广州市天河区龙口东路32号广东蓄能大厦1408室；举报邮箱（网站）：</w:t>
            </w:r>
            <w:permStart w:id="143" w:edGrp="everyone"/>
            <w:r>
              <w:rPr>
                <w:rFonts w:hint="eastAsia" w:ascii="仿宋_GB2312" w:hAnsi="仿宋_GB2312" w:eastAsia="仿宋_GB2312" w:cs="仿宋_GB2312"/>
                <w:sz w:val="18"/>
                <w:szCs w:val="18"/>
                <w:lang w:val="en-US" w:eastAsia="zh-CN"/>
              </w:rPr>
              <w:t xml:space="preserve"> / </w:t>
            </w:r>
            <w:permEnd w:id="143"/>
            <w:r>
              <w:rPr>
                <w:rFonts w:hint="eastAsia" w:ascii="仿宋_GB2312" w:hAnsi="仿宋_GB2312" w:eastAsia="仿宋_GB2312" w:cs="仿宋_GB2312"/>
                <w:sz w:val="18"/>
                <w:szCs w:val="18"/>
                <w:lang w:val="en-US" w:eastAsia="zh-CN"/>
              </w:rPr>
              <w:t>；举报电话：020-38128110（正常工作时间受理）。</w:t>
            </w:r>
          </w:p>
          <w:p>
            <w:pPr>
              <w:jc w:val="left"/>
              <w:rPr>
                <w:rFonts w:hint="eastAsia" w:ascii="仿宋_GB2312" w:hAnsi="仿宋_GB2312" w:eastAsia="仿宋_GB2312" w:cs="仿宋_GB2312"/>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ind w:left="0" w:leftChars="0" w:firstLine="0" w:firstLineChars="0"/>
              <w:jc w:val="center"/>
              <w:textAlignment w:val="center"/>
              <w:rPr>
                <w:rFonts w:hint="default" w:ascii="仿宋_GB2312" w:hAnsi="仿宋_GB2312" w:eastAsia="仿宋_GB2312" w:cs="仿宋_GB2312"/>
                <w:kern w:val="0"/>
                <w:sz w:val="18"/>
                <w:szCs w:val="18"/>
                <w:lang w:bidi="ar"/>
                <w:woUserID w:val="1"/>
              </w:rPr>
            </w:pPr>
            <w:r>
              <w:rPr>
                <w:rFonts w:hint="default" w:ascii="仿宋_GB2312" w:hAnsi="仿宋_GB2312" w:eastAsia="仿宋_GB2312" w:cs="仿宋_GB2312"/>
                <w:kern w:val="0"/>
                <w:sz w:val="18"/>
                <w:szCs w:val="18"/>
                <w:lang w:bidi="ar"/>
                <w:woUserID w:val="1"/>
              </w:rPr>
              <w:t>17</w:t>
            </w:r>
          </w:p>
        </w:tc>
        <w:tc>
          <w:tcPr>
            <w:tcW w:w="1079" w:type="dxa"/>
            <w:noWrap w:val="0"/>
            <w:vAlign w:val="center"/>
          </w:tcPr>
          <w:p>
            <w:pPr>
              <w:pStyle w:val="5"/>
              <w:ind w:left="0" w:leftChars="0" w:firstLine="0" w:firstLine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woUserID w:val="1"/>
              </w:rPr>
              <w:t>第十五条 争议解决方式</w:t>
            </w:r>
          </w:p>
        </w:tc>
        <w:tc>
          <w:tcPr>
            <w:tcW w:w="5284" w:type="dxa"/>
            <w:gridSpan w:val="2"/>
            <w:noWrap w:val="0"/>
            <w:vAlign w:val="center"/>
          </w:tcPr>
          <w:p>
            <w:pPr>
              <w:ind w:left="0" w:leftChars="0" w:firstLine="0" w:firstLineChars="0"/>
              <w:jc w:val="left"/>
              <w:rPr>
                <w:rFonts w:hint="eastAsia" w:ascii="仿宋_GB2312" w:hAnsi="仿宋_GB2312" w:eastAsia="仿宋_GB2312" w:cs="仿宋_GB2312"/>
                <w:sz w:val="18"/>
                <w:szCs w:val="18"/>
                <w:lang w:val="en-US" w:eastAsia="zh-CN"/>
                <w:woUserID w:val="1"/>
              </w:rPr>
            </w:pPr>
            <w:r>
              <w:rPr>
                <w:rFonts w:hint="eastAsia" w:ascii="仿宋_GB2312" w:hAnsi="仿宋_GB2312" w:eastAsia="仿宋_GB2312" w:cs="仿宋_GB2312"/>
                <w:sz w:val="18"/>
                <w:szCs w:val="18"/>
                <w:lang w:val="en-US" w:eastAsia="zh-CN"/>
                <w:woUserID w:val="1"/>
              </w:rPr>
              <w:t>本合同在履行过程中发生争议的，应友好协商解决；不能协商解决的，向甲方所在地人民法院起诉。</w:t>
            </w:r>
          </w:p>
          <w:p>
            <w:pPr>
              <w:ind w:left="0" w:leftChars="0" w:firstLine="0" w:firstLine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woUserID w:val="1"/>
              </w:rPr>
              <w:t>在诉讼期间，本合同不涉及争议部分的条款仍须履行。</w:t>
            </w:r>
          </w:p>
        </w:tc>
        <w:tc>
          <w:tcPr>
            <w:tcW w:w="6566" w:type="dxa"/>
            <w:gridSpan w:val="2"/>
            <w:noWrap w:val="0"/>
            <w:vAlign w:val="center"/>
          </w:tcPr>
          <w:p>
            <w:pPr>
              <w:ind w:left="0" w:leftChars="0" w:firstLine="0" w:firstLineChars="0"/>
              <w:jc w:val="left"/>
              <w:rPr>
                <w:rFonts w:hint="eastAsia" w:ascii="仿宋_GB2312" w:hAnsi="仿宋_GB2312" w:eastAsia="仿宋_GB2312" w:cs="仿宋_GB2312"/>
                <w:sz w:val="18"/>
                <w:szCs w:val="18"/>
                <w:lang w:val="en-US" w:eastAsia="zh-CN"/>
                <w:woUserID w:val="1"/>
              </w:rPr>
            </w:pPr>
            <w:r>
              <w:rPr>
                <w:rFonts w:hint="eastAsia" w:ascii="仿宋_GB2312" w:hAnsi="仿宋_GB2312" w:eastAsia="仿宋_GB2312" w:cs="仿宋_GB2312"/>
                <w:sz w:val="18"/>
                <w:szCs w:val="18"/>
                <w:lang w:val="en-US" w:eastAsia="zh-CN"/>
                <w:woUserID w:val="1"/>
              </w:rPr>
              <w:t>本合同在履行过程中发生争议的，应友好协商解决；不能协商解决的，向甲方所在地人民法院起诉。</w:t>
            </w:r>
          </w:p>
          <w:p>
            <w:pPr>
              <w:ind w:left="0" w:leftChars="0" w:firstLine="0" w:firstLineChars="0"/>
              <w:jc w:val="left"/>
              <w:rPr>
                <w:rFonts w:hint="default" w:ascii="仿宋_GB2312" w:hAnsi="仿宋_GB2312" w:eastAsia="仿宋_GB2312" w:cs="仿宋_GB2312"/>
                <w:sz w:val="18"/>
                <w:szCs w:val="18"/>
                <w:lang w:eastAsia="zh-CN"/>
                <w:woUserID w:val="1"/>
              </w:rPr>
            </w:pPr>
            <w:r>
              <w:rPr>
                <w:rFonts w:hint="eastAsia" w:ascii="仿宋_GB2312" w:hAnsi="仿宋_GB2312" w:eastAsia="仿宋_GB2312" w:cs="仿宋_GB2312"/>
                <w:sz w:val="18"/>
                <w:szCs w:val="18"/>
                <w:lang w:val="en-US" w:eastAsia="zh-CN"/>
                <w:woUserID w:val="1"/>
              </w:rPr>
              <w:t>在诉讼期间，本合同不涉及争议部分的条款仍须履行。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bidi="ar"/>
                <w:woUserID w:val="1"/>
              </w:rPr>
            </w:pPr>
            <w:r>
              <w:rPr>
                <w:rFonts w:hint="default" w:ascii="仿宋_GB2312" w:hAnsi="仿宋_GB2312" w:eastAsia="仿宋_GB2312" w:cs="仿宋_GB2312"/>
                <w:kern w:val="0"/>
                <w:sz w:val="18"/>
                <w:szCs w:val="18"/>
                <w:lang w:bidi="ar"/>
                <w:woUserID w:val="1"/>
              </w:rPr>
              <w:t>18</w:t>
            </w:r>
          </w:p>
        </w:tc>
        <w:tc>
          <w:tcPr>
            <w:tcW w:w="1079" w:type="dxa"/>
            <w:noWrap w:val="0"/>
            <w:vAlign w:val="center"/>
          </w:tcPr>
          <w:p>
            <w:pPr>
              <w:pStyle w:val="5"/>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第十六条 其他约定</w:t>
            </w:r>
          </w:p>
        </w:tc>
        <w:tc>
          <w:tcPr>
            <w:tcW w:w="5284"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lang w:val="en-US" w:eastAsia="zh-CN"/>
              </w:rPr>
              <w:t>.1甲乙双方确定的其他约定为：</w:t>
            </w:r>
            <w:sdt>
              <w:sdtPr>
                <w:rPr>
                  <w:rFonts w:hint="eastAsia" w:ascii="仿宋_GB2312" w:hAnsi="仿宋_GB2312" w:eastAsia="仿宋_GB2312" w:cs="仿宋_GB2312"/>
                  <w:sz w:val="18"/>
                  <w:szCs w:val="18"/>
                  <w:lang w:val="en-US" w:eastAsia="zh-CN"/>
                </w:rPr>
                <w:alias w:val="不填其他的，请划“/”"/>
                <w:id w:val="147477051"/>
                <w:placeholder>
                  <w:docPart w:val="{481bd3b4-0e96-4af7-988b-cdcfc540e6ac}"/>
                </w:placeholder>
                <w:text w:multiLine="1"/>
              </w:sdtPr>
              <w:sdtEndPr>
                <w:rPr>
                  <w:rFonts w:hint="eastAsia" w:ascii="仿宋_GB2312" w:hAnsi="仿宋_GB2312" w:eastAsia="仿宋_GB2312" w:cs="仿宋_GB2312"/>
                  <w:sz w:val="18"/>
                  <w:szCs w:val="18"/>
                  <w:lang w:val="en-US" w:eastAsia="zh-CN"/>
                </w:rPr>
              </w:sdtEndPr>
              <w:sdtContent>
                <w:permStart w:id="144" w:edGrp="everyone"/>
                <w:r>
                  <w:rPr>
                    <w:rFonts w:hint="eastAsia" w:ascii="仿宋_GB2312" w:hAnsi="仿宋_GB2312" w:eastAsia="仿宋_GB2312" w:cs="仿宋_GB2312"/>
                    <w:sz w:val="18"/>
                    <w:szCs w:val="18"/>
                    <w:lang w:val="en-US" w:eastAsia="zh-CN"/>
                  </w:rPr>
                  <w:t xml:space="preserve">     </w:t>
                </w:r>
                <w:permEnd w:id="144"/>
              </w:sdtContent>
            </w:sdt>
          </w:p>
          <w:p>
            <w:pPr>
              <w:jc w:val="left"/>
              <w:rPr>
                <w:rFonts w:hint="eastAsia" w:ascii="仿宋_GB2312" w:hAnsi="仿宋_GB2312" w:eastAsia="仿宋_GB2312" w:cs="仿宋_GB2312"/>
                <w:sz w:val="18"/>
                <w:szCs w:val="18"/>
                <w:lang w:val="en-US" w:eastAsia="zh-CN"/>
              </w:rPr>
            </w:pPr>
          </w:p>
        </w:tc>
        <w:tc>
          <w:tcPr>
            <w:tcW w:w="6566"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lang w:val="en-US" w:eastAsia="zh-CN"/>
              </w:rPr>
              <w:t>.1甲乙双方确定的其他约定为：</w:t>
            </w:r>
            <w:sdt>
              <w:sdtPr>
                <w:rPr>
                  <w:rFonts w:hint="eastAsia" w:ascii="仿宋_GB2312" w:hAnsi="仿宋_GB2312" w:eastAsia="仿宋_GB2312" w:cs="仿宋_GB2312"/>
                  <w:sz w:val="18"/>
                  <w:szCs w:val="18"/>
                  <w:lang w:val="en-US" w:eastAsia="zh-CN"/>
                </w:rPr>
                <w:alias w:val="不填其他的，请划“/”"/>
                <w:id w:val="147453782"/>
                <w:placeholder>
                  <w:docPart w:val="{44aacf84-d0c9-4e6a-a56f-739f43c625eb}"/>
                </w:placeholder>
                <w:text w:multiLine="1"/>
              </w:sdtPr>
              <w:sdtEndPr>
                <w:rPr>
                  <w:rFonts w:hint="eastAsia" w:ascii="仿宋_GB2312" w:hAnsi="仿宋_GB2312" w:eastAsia="仿宋_GB2312" w:cs="仿宋_GB2312"/>
                  <w:sz w:val="18"/>
                  <w:szCs w:val="18"/>
                  <w:lang w:val="en-US" w:eastAsia="zh-CN"/>
                </w:rPr>
              </w:sdtEndPr>
              <w:sdtContent>
                <w:permStart w:id="145" w:edGrp="everyone"/>
                <w:r>
                  <w:rPr>
                    <w:rFonts w:hint="eastAsia" w:ascii="仿宋_GB2312" w:hAnsi="仿宋_GB2312" w:eastAsia="仿宋_GB2312" w:cs="仿宋_GB2312"/>
                    <w:sz w:val="18"/>
                    <w:szCs w:val="18"/>
                    <w:lang w:val="en-US" w:eastAsia="zh-CN"/>
                  </w:rPr>
                  <w:t xml:space="preserve"> / </w:t>
                </w:r>
                <w:permEnd w:id="145"/>
              </w:sdtContent>
            </w:sdt>
          </w:p>
          <w:p>
            <w:pPr>
              <w:jc w:val="left"/>
              <w:rPr>
                <w:rFonts w:hint="eastAsia" w:ascii="仿宋_GB2312" w:hAnsi="仿宋_GB2312" w:eastAsia="仿宋_GB2312" w:cs="仿宋_GB2312"/>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kern w:val="0"/>
                <w:sz w:val="18"/>
                <w:szCs w:val="18"/>
                <w:lang w:bidi="ar"/>
                <w:woUserID w:val="1"/>
              </w:rPr>
            </w:pPr>
            <w:r>
              <w:rPr>
                <w:rFonts w:hint="default" w:ascii="仿宋_GB2312" w:hAnsi="仿宋_GB2312" w:eastAsia="仿宋_GB2312" w:cs="仿宋_GB2312"/>
                <w:kern w:val="0"/>
                <w:sz w:val="18"/>
                <w:szCs w:val="18"/>
                <w:lang w:bidi="ar"/>
                <w:woUserID w:val="1"/>
              </w:rPr>
              <w:t>19</w:t>
            </w:r>
          </w:p>
        </w:tc>
        <w:tc>
          <w:tcPr>
            <w:tcW w:w="1079" w:type="dxa"/>
            <w:noWrap w:val="0"/>
            <w:vAlign w:val="center"/>
          </w:tcPr>
          <w:p>
            <w:pPr>
              <w:pStyle w:val="5"/>
              <w:ind w:left="0" w:leftChars="0"/>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第十七条 合同签署与生效</w:t>
            </w:r>
          </w:p>
        </w:tc>
        <w:tc>
          <w:tcPr>
            <w:tcW w:w="5284"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zh-CN" w:eastAsia="zh-CN"/>
              </w:rPr>
              <w:t>.2本合同附件</w:t>
            </w:r>
            <w:r>
              <w:rPr>
                <w:rFonts w:hint="eastAsia" w:ascii="仿宋_GB2312" w:hAnsi="仿宋_GB2312" w:eastAsia="仿宋_GB2312" w:cs="仿宋_GB2312"/>
                <w:sz w:val="18"/>
                <w:szCs w:val="18"/>
                <w:lang w:val="en-US" w:eastAsia="zh-CN"/>
              </w:rPr>
              <w:t>包括</w:t>
            </w:r>
            <w:sdt>
              <w:sdtPr>
                <w:rPr>
                  <w:rFonts w:hint="eastAsia" w:ascii="仿宋_GB2312" w:hAnsi="仿宋_GB2312" w:eastAsia="仿宋_GB2312" w:cs="仿宋_GB2312"/>
                  <w:sz w:val="18"/>
                  <w:szCs w:val="18"/>
                  <w:lang w:val="en-US" w:eastAsia="zh-CN"/>
                </w:rPr>
                <w:alias w:val="请与合同附件名称保持一致。"/>
                <w:tag w:val="合同附件名称"/>
                <w:id w:val="147472432"/>
                <w:placeholder>
                  <w:docPart w:val="{54f09236-7c3f-4091-9e78-2f94d386ed46}"/>
                </w:placeholder>
                <w:text w:multiLine="1"/>
              </w:sdtPr>
              <w:sdtEndPr>
                <w:rPr>
                  <w:rFonts w:hint="eastAsia" w:ascii="仿宋_GB2312" w:hAnsi="仿宋_GB2312" w:eastAsia="仿宋_GB2312" w:cs="仿宋_GB2312"/>
                  <w:sz w:val="18"/>
                  <w:szCs w:val="18"/>
                  <w:lang w:val="en-US" w:eastAsia="zh-CN"/>
                </w:rPr>
              </w:sdtEndPr>
              <w:sdtContent>
                <w:permStart w:id="146" w:edGrp="everyone"/>
                <w:r>
                  <w:rPr>
                    <w:rFonts w:hint="eastAsia" w:ascii="仿宋_GB2312" w:hAnsi="仿宋_GB2312" w:eastAsia="仿宋_GB2312" w:cs="仿宋_GB2312"/>
                    <w:sz w:val="18"/>
                    <w:szCs w:val="18"/>
                    <w:lang w:val="en-US" w:eastAsia="zh-CN"/>
                  </w:rPr>
                  <w:t xml:space="preserve">      </w:t>
                </w:r>
                <w:permEnd w:id="146"/>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val="zh-CN" w:eastAsia="zh-CN"/>
              </w:rPr>
              <w:t>均为合同组成部分，与本合同具有同等法律效力。</w:t>
            </w:r>
          </w:p>
          <w:p>
            <w:pPr>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val="zh-CN" w:eastAsia="zh-CN"/>
              </w:rPr>
              <w:t>本合同文本一式</w:t>
            </w:r>
            <w:sdt>
              <w:sdtPr>
                <w:rPr>
                  <w:rFonts w:hint="eastAsia" w:ascii="仿宋_GB2312" w:hAnsi="仿宋_GB2312" w:eastAsia="仿宋_GB2312" w:cs="仿宋_GB2312"/>
                  <w:sz w:val="18"/>
                  <w:szCs w:val="18"/>
                  <w:lang w:val="en-US" w:eastAsia="zh-CN"/>
                </w:rPr>
                <w:alias w:val="建议数字大写，注意各份数相加结果"/>
                <w:tag w:val="合同总份数 "/>
                <w:id w:val="147474724"/>
                <w:placeholder>
                  <w:docPart w:val="{05490fc4-6eb4-46d8-a926-3eb21a3ae1d4}"/>
                </w:placeholder>
              </w:sdtPr>
              <w:sdtEndPr>
                <w:rPr>
                  <w:rFonts w:hint="eastAsia" w:ascii="仿宋_GB2312" w:hAnsi="仿宋_GB2312" w:eastAsia="仿宋_GB2312" w:cs="仿宋_GB2312"/>
                  <w:sz w:val="18"/>
                  <w:szCs w:val="18"/>
                  <w:lang w:val="en-US" w:eastAsia="zh-CN"/>
                </w:rPr>
              </w:sdtEndPr>
              <w:sdtContent>
                <w:permStart w:id="147" w:edGrp="everyone"/>
                <w:r>
                  <w:rPr>
                    <w:rFonts w:hint="eastAsia" w:ascii="仿宋_GB2312" w:hAnsi="仿宋_GB2312" w:eastAsia="仿宋_GB2312" w:cs="仿宋_GB2312"/>
                    <w:sz w:val="18"/>
                    <w:szCs w:val="18"/>
                    <w:lang w:val="en-US" w:eastAsia="zh-CN"/>
                  </w:rPr>
                  <w:t xml:space="preserve">    </w:t>
                </w:r>
                <w:permEnd w:id="147"/>
              </w:sdtContent>
            </w:sdt>
            <w:r>
              <w:rPr>
                <w:rFonts w:hint="eastAsia" w:ascii="仿宋_GB2312" w:hAnsi="仿宋_GB2312" w:eastAsia="仿宋_GB2312" w:cs="仿宋_GB2312"/>
                <w:sz w:val="18"/>
                <w:szCs w:val="18"/>
                <w:lang w:val="zh-CN" w:eastAsia="zh-CN"/>
              </w:rPr>
              <w:t>份，甲方执</w:t>
            </w:r>
            <w:sdt>
              <w:sdtPr>
                <w:rPr>
                  <w:rFonts w:hint="eastAsia" w:ascii="仿宋_GB2312" w:hAnsi="仿宋_GB2312" w:eastAsia="仿宋_GB2312" w:cs="仿宋_GB2312"/>
                  <w:sz w:val="18"/>
                  <w:szCs w:val="18"/>
                  <w:lang w:val="en-US" w:eastAsia="zh-CN"/>
                </w:rPr>
                <w:alias w:val="建议数字大写，注意各份数相加结果"/>
                <w:tag w:val="甲方所执份数"/>
                <w:id w:val="147469588"/>
                <w:placeholder>
                  <w:docPart w:val="{af42c86c-1feb-40af-9434-b0aac63e444d}"/>
                </w:placeholder>
              </w:sdtPr>
              <w:sdtEndPr>
                <w:rPr>
                  <w:rFonts w:hint="eastAsia" w:ascii="仿宋_GB2312" w:hAnsi="仿宋_GB2312" w:eastAsia="仿宋_GB2312" w:cs="仿宋_GB2312"/>
                  <w:sz w:val="18"/>
                  <w:szCs w:val="18"/>
                  <w:lang w:val="en-US" w:eastAsia="zh-CN"/>
                </w:rPr>
              </w:sdtEndPr>
              <w:sdtContent>
                <w:permStart w:id="148" w:edGrp="everyone"/>
                <w:r>
                  <w:rPr>
                    <w:rFonts w:hint="eastAsia" w:ascii="仿宋_GB2312" w:hAnsi="仿宋_GB2312" w:eastAsia="仿宋_GB2312" w:cs="仿宋_GB2312"/>
                    <w:sz w:val="18"/>
                    <w:szCs w:val="18"/>
                    <w:lang w:val="en-US" w:eastAsia="zh-CN"/>
                  </w:rPr>
                  <w:t xml:space="preserve">    </w:t>
                </w:r>
                <w:permEnd w:id="148"/>
              </w:sdtContent>
            </w:sdt>
            <w:r>
              <w:rPr>
                <w:rFonts w:hint="eastAsia" w:ascii="仿宋_GB2312" w:hAnsi="仿宋_GB2312" w:eastAsia="仿宋_GB2312" w:cs="仿宋_GB2312"/>
                <w:sz w:val="18"/>
                <w:szCs w:val="18"/>
                <w:lang w:val="zh-CN" w:eastAsia="zh-CN"/>
              </w:rPr>
              <w:t>份，乙方执</w:t>
            </w:r>
            <w:sdt>
              <w:sdtPr>
                <w:rPr>
                  <w:rFonts w:hint="eastAsia" w:ascii="仿宋_GB2312" w:hAnsi="仿宋_GB2312" w:eastAsia="仿宋_GB2312" w:cs="仿宋_GB2312"/>
                  <w:sz w:val="18"/>
                  <w:szCs w:val="18"/>
                  <w:lang w:val="en-US" w:eastAsia="zh-CN"/>
                </w:rPr>
                <w:alias w:val="建议数字大写，注意各份数相加结果"/>
                <w:tag w:val="乙方所执份数"/>
                <w:id w:val="147455981"/>
                <w:placeholder>
                  <w:docPart w:val="{d0548cd1-30ba-4973-8d41-f76ebe17d732}"/>
                </w:placeholder>
              </w:sdtPr>
              <w:sdtEndPr>
                <w:rPr>
                  <w:rFonts w:hint="eastAsia" w:ascii="仿宋_GB2312" w:hAnsi="仿宋_GB2312" w:eastAsia="仿宋_GB2312" w:cs="仿宋_GB2312"/>
                  <w:sz w:val="18"/>
                  <w:szCs w:val="18"/>
                  <w:lang w:val="en-US" w:eastAsia="zh-CN"/>
                </w:rPr>
              </w:sdtEndPr>
              <w:sdtContent>
                <w:permStart w:id="149" w:edGrp="everyone"/>
                <w:r>
                  <w:rPr>
                    <w:rFonts w:hint="eastAsia" w:ascii="仿宋_GB2312" w:hAnsi="仿宋_GB2312" w:eastAsia="仿宋_GB2312" w:cs="仿宋_GB2312"/>
                    <w:sz w:val="18"/>
                    <w:szCs w:val="18"/>
                    <w:lang w:val="en-US" w:eastAsia="zh-CN"/>
                  </w:rPr>
                  <w:t xml:space="preserve">    </w:t>
                </w:r>
                <w:permEnd w:id="149"/>
              </w:sdtContent>
            </w:sdt>
            <w:r>
              <w:rPr>
                <w:rFonts w:hint="eastAsia" w:ascii="仿宋_GB2312" w:hAnsi="仿宋_GB2312" w:eastAsia="仿宋_GB2312" w:cs="仿宋_GB2312"/>
                <w:sz w:val="18"/>
                <w:szCs w:val="18"/>
                <w:lang w:val="zh-CN" w:eastAsia="zh-CN"/>
              </w:rPr>
              <w:t>份，具有同等法律效力。</w:t>
            </w:r>
          </w:p>
          <w:p>
            <w:pPr>
              <w:jc w:val="left"/>
              <w:rPr>
                <w:rFonts w:hint="eastAsia" w:ascii="仿宋_GB2312" w:hAnsi="仿宋_GB2312" w:eastAsia="仿宋_GB2312" w:cs="仿宋_GB2312"/>
                <w:sz w:val="18"/>
                <w:szCs w:val="18"/>
                <w:lang w:val="en-US" w:eastAsia="zh-CN"/>
              </w:rPr>
            </w:pPr>
          </w:p>
        </w:tc>
        <w:tc>
          <w:tcPr>
            <w:tcW w:w="6566" w:type="dxa"/>
            <w:gridSpan w:val="2"/>
            <w:noWrap w:val="0"/>
            <w:vAlign w:val="center"/>
          </w:tcPr>
          <w:p>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zh-CN" w:eastAsia="zh-CN"/>
              </w:rPr>
              <w:t>.2本合同附件</w:t>
            </w:r>
            <w:r>
              <w:rPr>
                <w:rFonts w:hint="eastAsia" w:ascii="仿宋_GB2312" w:hAnsi="仿宋_GB2312" w:eastAsia="仿宋_GB2312" w:cs="仿宋_GB2312"/>
                <w:sz w:val="18"/>
                <w:szCs w:val="18"/>
                <w:lang w:val="en-US" w:eastAsia="zh-CN"/>
              </w:rPr>
              <w:t>包括</w:t>
            </w:r>
            <w:sdt>
              <w:sdtPr>
                <w:rPr>
                  <w:rFonts w:hint="eastAsia" w:ascii="仿宋_GB2312" w:hAnsi="仿宋_GB2312" w:eastAsia="仿宋_GB2312" w:cs="仿宋_GB2312"/>
                  <w:sz w:val="18"/>
                  <w:szCs w:val="18"/>
                  <w:lang w:val="en-US" w:eastAsia="zh-CN"/>
                </w:rPr>
                <w:alias w:val="请与合同附件名称保持一致。"/>
                <w:tag w:val="合同附件名称"/>
                <w:id w:val="147469086"/>
                <w:placeholder>
                  <w:docPart w:val="{a520bc44-016b-498a-8496-ce032946db68}"/>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附件1</w:t>
                </w:r>
                <w:r>
                  <w:rPr>
                    <w:rFonts w:hint="default" w:ascii="仿宋_GB2312" w:hAnsi="仿宋_GB2312" w:eastAsia="仿宋_GB2312" w:cs="仿宋_GB2312"/>
                    <w:sz w:val="18"/>
                    <w:szCs w:val="18"/>
                    <w:lang w:eastAsia="zh-CN"/>
                    <w:woUserID w:val="1"/>
                  </w:rPr>
                  <w:t>合同</w:t>
                </w:r>
                <w:r>
                  <w:rPr>
                    <w:rFonts w:hint="eastAsia" w:ascii="仿宋_GB2312" w:hAnsi="仿宋_GB2312" w:eastAsia="仿宋_GB2312" w:cs="仿宋_GB2312"/>
                    <w:sz w:val="18"/>
                    <w:szCs w:val="18"/>
                    <w:lang w:val="en-US" w:eastAsia="zh-CN"/>
                  </w:rPr>
                  <w:t>清单</w:t>
                </w:r>
                <w:r>
                  <w:rPr>
                    <w:rFonts w:hint="default" w:ascii="仿宋_GB2312" w:hAnsi="仿宋_GB2312" w:eastAsia="仿宋_GB2312" w:cs="仿宋_GB2312"/>
                    <w:sz w:val="18"/>
                    <w:szCs w:val="18"/>
                    <w:lang w:eastAsia="zh-CN"/>
                    <w:woUserID w:val="1"/>
                  </w:rPr>
                  <w:t>、附件2保密协议</w:t>
                </w:r>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val="zh-CN" w:eastAsia="zh-CN"/>
              </w:rPr>
              <w:t>均为合同组成部分，与本合同具有同等法律效力。</w:t>
            </w:r>
          </w:p>
          <w:p>
            <w:pPr>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w:t>
            </w:r>
            <w:r>
              <w:rPr>
                <w:rFonts w:hint="default"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val="zh-CN" w:eastAsia="zh-CN"/>
              </w:rPr>
              <w:t>本合同文本一式</w:t>
            </w:r>
            <w:sdt>
              <w:sdtPr>
                <w:rPr>
                  <w:rFonts w:hint="eastAsia" w:ascii="仿宋_GB2312" w:hAnsi="仿宋_GB2312" w:eastAsia="仿宋_GB2312" w:cs="仿宋_GB2312"/>
                  <w:sz w:val="18"/>
                  <w:szCs w:val="18"/>
                  <w:lang w:val="en-US" w:eastAsia="zh-CN"/>
                </w:rPr>
                <w:alias w:val="建议数字大写，注意各份数相加结果"/>
                <w:tag w:val="合同总份数 "/>
                <w:id w:val="147474502"/>
                <w:placeholder>
                  <w:docPart w:val="{cefb3cd0-e7dd-43ea-93db-d28fbf523d6b}"/>
                </w:placeholder>
              </w:sdtPr>
              <w:sdtEndPr>
                <w:rPr>
                  <w:rFonts w:hint="eastAsia" w:ascii="仿宋_GB2312" w:hAnsi="仿宋_GB2312" w:eastAsia="仿宋_GB2312" w:cs="仿宋_GB2312"/>
                  <w:sz w:val="18"/>
                  <w:szCs w:val="18"/>
                  <w:lang w:val="en-US" w:eastAsia="zh-CN"/>
                </w:rPr>
              </w:sdtEndPr>
              <w:sdtContent>
                <w:permStart w:id="150" w:edGrp="everyone"/>
                <w:r>
                  <w:rPr>
                    <w:rFonts w:hint="eastAsia" w:ascii="仿宋_GB2312" w:hAnsi="仿宋_GB2312" w:eastAsia="仿宋_GB2312" w:cs="仿宋_GB2312"/>
                    <w:sz w:val="18"/>
                    <w:szCs w:val="18"/>
                    <w:lang w:val="en-US" w:eastAsia="zh-CN"/>
                  </w:rPr>
                  <w:t xml:space="preserve"> 肆 </w:t>
                </w:r>
                <w:permEnd w:id="150"/>
              </w:sdtContent>
            </w:sdt>
            <w:r>
              <w:rPr>
                <w:rFonts w:hint="eastAsia" w:ascii="仿宋_GB2312" w:hAnsi="仿宋_GB2312" w:eastAsia="仿宋_GB2312" w:cs="仿宋_GB2312"/>
                <w:sz w:val="18"/>
                <w:szCs w:val="18"/>
                <w:lang w:val="zh-CN" w:eastAsia="zh-CN"/>
              </w:rPr>
              <w:t>份，甲方执</w:t>
            </w:r>
            <w:sdt>
              <w:sdtPr>
                <w:rPr>
                  <w:rFonts w:hint="eastAsia" w:ascii="仿宋_GB2312" w:hAnsi="仿宋_GB2312" w:eastAsia="仿宋_GB2312" w:cs="仿宋_GB2312"/>
                  <w:sz w:val="18"/>
                  <w:szCs w:val="18"/>
                  <w:lang w:val="en-US" w:eastAsia="zh-CN"/>
                </w:rPr>
                <w:alias w:val="建议数字大写，注意各份数相加结果"/>
                <w:tag w:val="甲方所执份数"/>
                <w:id w:val="147466729"/>
                <w:placeholder>
                  <w:docPart w:val="{2d8a02ba-5a08-4a9c-b17f-47d91d141876}"/>
                </w:placeholder>
              </w:sdtPr>
              <w:sdtEndPr>
                <w:rPr>
                  <w:rFonts w:hint="eastAsia" w:ascii="仿宋_GB2312" w:hAnsi="仿宋_GB2312" w:eastAsia="仿宋_GB2312" w:cs="仿宋_GB2312"/>
                  <w:sz w:val="18"/>
                  <w:szCs w:val="18"/>
                  <w:lang w:val="en-US" w:eastAsia="zh-CN"/>
                </w:rPr>
              </w:sdtEndPr>
              <w:sdtContent>
                <w:permStart w:id="151" w:edGrp="everyone"/>
                <w:r>
                  <w:rPr>
                    <w:rFonts w:hint="eastAsia" w:ascii="仿宋_GB2312" w:hAnsi="仿宋_GB2312" w:eastAsia="仿宋_GB2312" w:cs="仿宋_GB2312"/>
                    <w:sz w:val="18"/>
                    <w:szCs w:val="18"/>
                    <w:lang w:val="en-US" w:eastAsia="zh-CN"/>
                  </w:rPr>
                  <w:t xml:space="preserve"> 贰 </w:t>
                </w:r>
                <w:permEnd w:id="151"/>
              </w:sdtContent>
            </w:sdt>
            <w:r>
              <w:rPr>
                <w:rFonts w:hint="eastAsia" w:ascii="仿宋_GB2312" w:hAnsi="仿宋_GB2312" w:eastAsia="仿宋_GB2312" w:cs="仿宋_GB2312"/>
                <w:sz w:val="18"/>
                <w:szCs w:val="18"/>
                <w:lang w:val="zh-CN" w:eastAsia="zh-CN"/>
              </w:rPr>
              <w:t>份，乙方执</w:t>
            </w:r>
            <w:sdt>
              <w:sdtPr>
                <w:rPr>
                  <w:rFonts w:hint="eastAsia" w:ascii="仿宋_GB2312" w:hAnsi="仿宋_GB2312" w:eastAsia="仿宋_GB2312" w:cs="仿宋_GB2312"/>
                  <w:sz w:val="18"/>
                  <w:szCs w:val="18"/>
                  <w:lang w:val="en-US" w:eastAsia="zh-CN"/>
                </w:rPr>
                <w:alias w:val="建议数字大写，注意各份数相加结果"/>
                <w:tag w:val="乙方所执份数"/>
                <w:id w:val="147480773"/>
                <w:placeholder>
                  <w:docPart w:val="{b12697be-b9da-42f6-a07b-ad98f4060926}"/>
                </w:placeholder>
              </w:sdtPr>
              <w:sdtEndPr>
                <w:rPr>
                  <w:rFonts w:hint="eastAsia" w:ascii="仿宋_GB2312" w:hAnsi="仿宋_GB2312" w:eastAsia="仿宋_GB2312" w:cs="仿宋_GB2312"/>
                  <w:sz w:val="18"/>
                  <w:szCs w:val="18"/>
                  <w:lang w:val="en-US" w:eastAsia="zh-CN"/>
                </w:rPr>
              </w:sdtEndPr>
              <w:sdtContent>
                <w:permStart w:id="152" w:edGrp="everyone"/>
                <w:r>
                  <w:rPr>
                    <w:rFonts w:hint="eastAsia" w:ascii="仿宋_GB2312" w:hAnsi="仿宋_GB2312" w:eastAsia="仿宋_GB2312" w:cs="仿宋_GB2312"/>
                    <w:sz w:val="18"/>
                    <w:szCs w:val="18"/>
                    <w:lang w:val="en-US" w:eastAsia="zh-CN"/>
                  </w:rPr>
                  <w:t xml:space="preserve"> 贰 </w:t>
                </w:r>
                <w:permEnd w:id="152"/>
              </w:sdtContent>
            </w:sdt>
            <w:r>
              <w:rPr>
                <w:rFonts w:hint="eastAsia" w:ascii="仿宋_GB2312" w:hAnsi="仿宋_GB2312" w:eastAsia="仿宋_GB2312" w:cs="仿宋_GB2312"/>
                <w:sz w:val="18"/>
                <w:szCs w:val="18"/>
                <w:lang w:val="zh-CN" w:eastAsia="zh-CN"/>
              </w:rPr>
              <w:t>份，具有同等法律效力。</w:t>
            </w:r>
          </w:p>
          <w:p>
            <w:pPr>
              <w:jc w:val="left"/>
              <w:rPr>
                <w:rFonts w:hint="eastAsia" w:ascii="仿宋_GB2312" w:hAnsi="仿宋_GB2312" w:eastAsia="仿宋_GB2312" w:cs="仿宋_GB2312"/>
                <w:sz w:val="18"/>
                <w:szCs w:val="18"/>
                <w:highlight w:val="none"/>
                <w:lang w:val="en-US" w:eastAsia="zh-CN"/>
              </w:rPr>
            </w:pPr>
          </w:p>
        </w:tc>
      </w:tr>
    </w:tbl>
    <w:p>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lang w:val="en-US" w:eastAsia="zh-CN"/>
        </w:rPr>
        <w:t>程序</w:t>
      </w:r>
      <w:r>
        <w:rPr>
          <w:rFonts w:hint="eastAsia" w:ascii="仿宋_GB2312" w:hAnsi="仿宋_GB2312" w:eastAsia="仿宋_GB2312" w:cs="仿宋_GB2312"/>
          <w:b/>
          <w:bCs/>
          <w:sz w:val="18"/>
          <w:szCs w:val="18"/>
        </w:rPr>
        <w:t>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pPr>
        <w:numPr>
          <w:ilvl w:val="0"/>
          <w:numId w:val="1"/>
        </w:numPr>
        <w:ind w:left="0" w:firstLine="0"/>
        <w:rPr>
          <w:sz w:val="18"/>
          <w:szCs w:val="18"/>
        </w:rPr>
      </w:pPr>
      <w:r>
        <w:rPr>
          <w:rFonts w:hint="eastAsia" w:ascii="仿宋_GB2312" w:hAnsi="仿宋_GB2312" w:eastAsia="仿宋_GB2312" w:cs="仿宋_GB2312"/>
          <w:sz w:val="18"/>
          <w:szCs w:val="18"/>
        </w:rPr>
        <w:t>在采购阶段，两份文件作为合同文本内容随招标采购文件发售给购标人；中标后合同起草人根据合同标准文本、《合同修改对照表》及采购结果起草合同。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altName w:val="汉仪书宋二KW"/>
    <w:panose1 w:val="00000000000000000000"/>
    <w:charset w:val="86"/>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仿宋">
    <w:altName w:val="汉仪仿宋KW"/>
    <w:panose1 w:val="02010609060101010101"/>
    <w:charset w:val="86"/>
    <w:family w:val="auto"/>
    <w:pitch w:val="default"/>
    <w:sig w:usb0="00000000" w:usb1="00000000" w:usb2="00000016" w:usb3="00000000" w:csb0="00040001" w:csb1="00000000"/>
  </w:font>
  <w:font w:name="仿宋_GB2312">
    <w:altName w:val="汉仪仿宋KW"/>
    <w:panose1 w:val="02010609030101010101"/>
    <w:charset w:val="86"/>
    <w:family w:val="modern"/>
    <w:pitch w:val="default"/>
    <w:sig w:usb0="00000000" w:usb1="00000000" w:usb2="00000000" w:usb3="00000000" w:csb0="00040000" w:csb1="00000000"/>
  </w:font>
  <w:font w:name="汉仪仿宋KW">
    <w:panose1 w:val="00020600040101010101"/>
    <w:charset w:val="86"/>
    <w:family w:val="auto"/>
    <w:pitch w:val="default"/>
    <w:sig w:usb0="A00002BF" w:usb1="18EF7CFA" w:usb2="00000016" w:usb3="00000000" w:csb0="00040000" w:csb1="00000000"/>
  </w:font>
  <w:font w:name="DejaVu Sans">
    <w:panose1 w:val="020B0606030804020204"/>
    <w:charset w:val="00"/>
    <w:family w:val="auto"/>
    <w:pitch w:val="default"/>
    <w:sig w:usb0="E7006EFF" w:usb1="D200FDFF" w:usb2="0A246029" w:usb3="0400200C" w:csb0="600001FF" w:csb1="DFFF0000"/>
  </w:font>
  <w:font w:name="GWZT-EN">
    <w:panose1 w:val="02020400000000000000"/>
    <w:charset w:val="00"/>
    <w:family w:val="auto"/>
    <w:pitch w:val="default"/>
    <w:sig w:usb0="A00002BF" w:usb1="38CF7CFA" w:usb2="00082016" w:usb3="00000000" w:csb0="0000000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3MDhmN2Y2NzE3M2RjMTE5NGI4MDk0ZDhkZTdlNDgifQ=="/>
  </w:docVars>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B6C19"/>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70B56"/>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65B51"/>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396CF0"/>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055BD"/>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0237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21A19"/>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54DB5"/>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8F5665A"/>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4200"/>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CD6BA6"/>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A7BE5"/>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A0735"/>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B306F"/>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A1DE8"/>
    <w:rsid w:val="411B7CF6"/>
    <w:rsid w:val="411E7CF3"/>
    <w:rsid w:val="412066FC"/>
    <w:rsid w:val="412E0901"/>
    <w:rsid w:val="412F3F90"/>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7114E"/>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7F03FC"/>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5F4DF6"/>
    <w:rsid w:val="4A7F3BF4"/>
    <w:rsid w:val="4A845DE7"/>
    <w:rsid w:val="4A8C1C70"/>
    <w:rsid w:val="4A8F3094"/>
    <w:rsid w:val="4A9316EE"/>
    <w:rsid w:val="4A94683A"/>
    <w:rsid w:val="4A950D55"/>
    <w:rsid w:val="4A9A008F"/>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55B17"/>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580DE2"/>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01134"/>
    <w:rsid w:val="5174265F"/>
    <w:rsid w:val="51794FF5"/>
    <w:rsid w:val="518971AE"/>
    <w:rsid w:val="518B234A"/>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953AC"/>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EE7C31"/>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26DB8"/>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C80A51"/>
    <w:rsid w:val="61DB3FE0"/>
    <w:rsid w:val="61DB7486"/>
    <w:rsid w:val="61DC6B8D"/>
    <w:rsid w:val="61DF068A"/>
    <w:rsid w:val="61E3257D"/>
    <w:rsid w:val="61EB1F51"/>
    <w:rsid w:val="61F11093"/>
    <w:rsid w:val="61F6225F"/>
    <w:rsid w:val="61FE562E"/>
    <w:rsid w:val="620D5EE1"/>
    <w:rsid w:val="62120E46"/>
    <w:rsid w:val="621831B5"/>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CF1501"/>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36078"/>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E335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7FD9ECA"/>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D46180"/>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6931A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AEA15"/>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DF896B"/>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0A30FB"/>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BB9F76"/>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82176"/>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C061B"/>
    <w:rsid w:val="7FAD7F0B"/>
    <w:rsid w:val="7FB05B32"/>
    <w:rsid w:val="7FB931FA"/>
    <w:rsid w:val="7FC23642"/>
    <w:rsid w:val="7FC277DD"/>
    <w:rsid w:val="7FD32FFA"/>
    <w:rsid w:val="7FD35A13"/>
    <w:rsid w:val="7FD73A06"/>
    <w:rsid w:val="7FED7F0D"/>
    <w:rsid w:val="7FF54616"/>
    <w:rsid w:val="7FF75EBF"/>
    <w:rsid w:val="7FFF6AC6"/>
    <w:rsid w:val="BBB376E5"/>
    <w:rsid w:val="BDBFC85E"/>
    <w:rsid w:val="DBFD2E62"/>
    <w:rsid w:val="FBDF1BD3"/>
    <w:rsid w:val="FEEF6F88"/>
    <w:rsid w:val="FFAF529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Body Text Indent"/>
    <w:basedOn w:val="1"/>
    <w:qFormat/>
    <w:uiPriority w:val="0"/>
    <w:pPr>
      <w:spacing w:after="120"/>
      <w:ind w:left="420" w:leftChars="200"/>
    </w:pPr>
  </w:style>
  <w:style w:type="table" w:styleId="7">
    <w:name w:val="Table Grid"/>
    <w:basedOn w:val="6"/>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980fe88-fd8a-4621-ac0d-006278ea57b2}"/>
        <w:style w:val=""/>
        <w:category>
          <w:name w:val="常规"/>
          <w:gallery w:val="placeholder"/>
        </w:category>
        <w:types>
          <w:type w:val="bbPlcHdr"/>
        </w:types>
        <w:behaviors>
          <w:behavior w:val="content"/>
        </w:behaviors>
        <w:description w:val=""/>
        <w:guid w:val="{d980fe88-fd8a-4621-ac0d-006278ea57b2}"/>
      </w:docPartPr>
      <w:docPartBody>
        <w:p>
          <w:r>
            <w:rPr>
              <w:color w:val="808080"/>
            </w:rPr>
            <w:t>单击此处输入日期。</w:t>
          </w:r>
        </w:p>
      </w:docPartBody>
    </w:docPart>
    <w:docPart>
      <w:docPartPr>
        <w:name w:val="{b52bd95b-4343-4b3d-a4ff-45bbf1f16c38}"/>
        <w:style w:val=""/>
        <w:category>
          <w:name w:val="常规"/>
          <w:gallery w:val="placeholder"/>
        </w:category>
        <w:types>
          <w:type w:val="bbPlcHdr"/>
        </w:types>
        <w:behaviors>
          <w:behavior w:val="content"/>
        </w:behaviors>
        <w:description w:val=""/>
        <w:guid w:val="{b52bd95b-4343-4b3d-a4ff-45bbf1f16c38}"/>
      </w:docPartPr>
      <w:docPartBody>
        <w:p>
          <w:r>
            <w:rPr>
              <w:color w:val="808080"/>
            </w:rPr>
            <w:t>单击此处输入日期。</w:t>
          </w:r>
        </w:p>
      </w:docPartBody>
    </w:docPart>
    <w:docPart>
      <w:docPartPr>
        <w:name w:val="{ffda587b-53a8-4bff-9281-cc3171293a66}"/>
        <w:style w:val=""/>
        <w:category>
          <w:name w:val="常规"/>
          <w:gallery w:val="placeholder"/>
        </w:category>
        <w:types>
          <w:type w:val="bbPlcHdr"/>
        </w:types>
        <w:behaviors>
          <w:behavior w:val="content"/>
        </w:behaviors>
        <w:description w:val=""/>
        <w:guid w:val="{ffda587b-53a8-4bff-9281-cc3171293a66}"/>
      </w:docPartPr>
      <w:docPartBody>
        <w:p>
          <w:r>
            <w:rPr>
              <w:color w:val="808080"/>
            </w:rPr>
            <w:t>单击此处输入文字。</w:t>
          </w:r>
        </w:p>
      </w:docPartBody>
    </w:docPart>
    <w:docPart>
      <w:docPartPr>
        <w:name w:val="{0f2bbfe8-c84c-4d5b-b2a4-1bcf8fe2af62}"/>
        <w:style w:val=""/>
        <w:category>
          <w:name w:val="常规"/>
          <w:gallery w:val="placeholder"/>
        </w:category>
        <w:types>
          <w:type w:val="bbPlcHdr"/>
        </w:types>
        <w:behaviors>
          <w:behavior w:val="content"/>
        </w:behaviors>
        <w:description w:val=""/>
        <w:guid w:val="{0f2bbfe8-c84c-4d5b-b2a4-1bcf8fe2af62}"/>
      </w:docPartPr>
      <w:docPartBody>
        <w:p>
          <w:r>
            <w:rPr>
              <w:color w:val="808080"/>
            </w:rPr>
            <w:t>单击此处输入文字。</w:t>
          </w:r>
        </w:p>
      </w:docPartBody>
    </w:docPart>
    <w:docPart>
      <w:docPartPr>
        <w:name w:val="{be3a4e82-fc04-477d-a0d2-a407b22c71f0}"/>
        <w:style w:val=""/>
        <w:category>
          <w:name w:val="常规"/>
          <w:gallery w:val="placeholder"/>
        </w:category>
        <w:types>
          <w:type w:val="bbPlcHdr"/>
        </w:types>
        <w:behaviors>
          <w:behavior w:val="content"/>
        </w:behaviors>
        <w:description w:val=""/>
        <w:guid w:val="{be3a4e82-fc04-477d-a0d2-a407b22c71f0}"/>
      </w:docPartPr>
      <w:docPartBody>
        <w:p>
          <w:r>
            <w:rPr>
              <w:color w:val="808080"/>
            </w:rPr>
            <w:t>单击此处输入文字。</w:t>
          </w:r>
        </w:p>
      </w:docPartBody>
    </w:docPart>
    <w:docPart>
      <w:docPartPr>
        <w:name w:val="{012a3984-dc9e-4801-bcb1-425ee7290258}"/>
        <w:style w:val=""/>
        <w:category>
          <w:name w:val="常规"/>
          <w:gallery w:val="placeholder"/>
        </w:category>
        <w:types>
          <w:type w:val="bbPlcHdr"/>
        </w:types>
        <w:behaviors>
          <w:behavior w:val="content"/>
        </w:behaviors>
        <w:description w:val=""/>
        <w:guid w:val="{012a3984-dc9e-4801-bcb1-425ee7290258}"/>
      </w:docPartPr>
      <w:docPartBody>
        <w:p>
          <w:r>
            <w:rPr>
              <w:color w:val="808080"/>
            </w:rPr>
            <w:t>单击此处输入文字。</w:t>
          </w:r>
        </w:p>
      </w:docPartBody>
    </w:docPart>
    <w:docPart>
      <w:docPartPr>
        <w:name w:val="{e61dc023-aa14-40b4-bd01-e4bd1adbef8f}"/>
        <w:style w:val=""/>
        <w:category>
          <w:name w:val="常规"/>
          <w:gallery w:val="placeholder"/>
        </w:category>
        <w:types>
          <w:type w:val="bbPlcHdr"/>
        </w:types>
        <w:behaviors>
          <w:behavior w:val="content"/>
        </w:behaviors>
        <w:description w:val=""/>
        <w:guid w:val="{e61dc023-aa14-40b4-bd01-e4bd1adbef8f}"/>
      </w:docPartPr>
      <w:docPartBody>
        <w:p>
          <w:r>
            <w:rPr>
              <w:color w:val="808080"/>
            </w:rPr>
            <w:t>单击此处输入文字。</w:t>
          </w:r>
        </w:p>
      </w:docPartBody>
    </w:docPart>
    <w:docPart>
      <w:docPartPr>
        <w:name w:val="{94f5f90e-2226-4aea-8eaf-aaaf8afa891b}"/>
        <w:style w:val=""/>
        <w:category>
          <w:name w:val="常规"/>
          <w:gallery w:val="placeholder"/>
        </w:category>
        <w:types>
          <w:type w:val="bbPlcHdr"/>
        </w:types>
        <w:behaviors>
          <w:behavior w:val="content"/>
        </w:behaviors>
        <w:description w:val=""/>
        <w:guid w:val="{94f5f90e-2226-4aea-8eaf-aaaf8afa891b}"/>
      </w:docPartPr>
      <w:docPartBody>
        <w:p>
          <w:r>
            <w:rPr>
              <w:color w:val="808080"/>
            </w:rPr>
            <w:t>单击此处输入文字。</w:t>
          </w:r>
        </w:p>
      </w:docPartBody>
    </w:docPart>
    <w:docPart>
      <w:docPartPr>
        <w:name w:val="{27299962-6c33-411d-a4a0-07cb829ffbea}"/>
        <w:style w:val=""/>
        <w:category>
          <w:name w:val="常规"/>
          <w:gallery w:val="placeholder"/>
        </w:category>
        <w:types>
          <w:type w:val="bbPlcHdr"/>
        </w:types>
        <w:behaviors>
          <w:behavior w:val="content"/>
        </w:behaviors>
        <w:description w:val=""/>
        <w:guid w:val="{27299962-6c33-411d-a4a0-07cb829ffbea}"/>
      </w:docPartPr>
      <w:docPartBody>
        <w:p>
          <w:r>
            <w:rPr>
              <w:color w:val="808080"/>
            </w:rPr>
            <w:t>单击此处输入文字。</w:t>
          </w:r>
        </w:p>
      </w:docPartBody>
    </w:docPart>
    <w:docPart>
      <w:docPartPr>
        <w:name w:val="{0ca3e206-6183-46f0-bb72-c04b2949f55f}"/>
        <w:style w:val=""/>
        <w:category>
          <w:name w:val="常规"/>
          <w:gallery w:val="placeholder"/>
        </w:category>
        <w:types>
          <w:type w:val="bbPlcHdr"/>
        </w:types>
        <w:behaviors>
          <w:behavior w:val="content"/>
        </w:behaviors>
        <w:description w:val=""/>
        <w:guid w:val="{0ca3e206-6183-46f0-bb72-c04b2949f55f}"/>
      </w:docPartPr>
      <w:docPartBody>
        <w:p>
          <w:r>
            <w:rPr>
              <w:color w:val="808080"/>
            </w:rPr>
            <w:t>单击此处输入文字。</w:t>
          </w:r>
        </w:p>
      </w:docPartBody>
    </w:docPart>
    <w:docPart>
      <w:docPartPr>
        <w:name w:val="{22218819-8408-4836-960e-99a83b2283f6}"/>
        <w:style w:val=""/>
        <w:category>
          <w:name w:val="常规"/>
          <w:gallery w:val="placeholder"/>
        </w:category>
        <w:types>
          <w:type w:val="bbPlcHdr"/>
        </w:types>
        <w:behaviors>
          <w:behavior w:val="content"/>
        </w:behaviors>
        <w:description w:val=""/>
        <w:guid w:val="{22218819-8408-4836-960e-99a83b2283f6}"/>
      </w:docPartPr>
      <w:docPartBody>
        <w:p>
          <w:r>
            <w:rPr>
              <w:color w:val="808080"/>
            </w:rPr>
            <w:t>单击此处输入文字。</w:t>
          </w:r>
        </w:p>
      </w:docPartBody>
    </w:docPart>
    <w:docPart>
      <w:docPartPr>
        <w:name w:val="{c2fcb7cc-c85d-495d-8123-05b640a6f5df}"/>
        <w:style w:val=""/>
        <w:category>
          <w:name w:val="常规"/>
          <w:gallery w:val="placeholder"/>
        </w:category>
        <w:types>
          <w:type w:val="bbPlcHdr"/>
        </w:types>
        <w:behaviors>
          <w:behavior w:val="content"/>
        </w:behaviors>
        <w:description w:val=""/>
        <w:guid w:val="{c2fcb7cc-c85d-495d-8123-05b640a6f5df}"/>
      </w:docPartPr>
      <w:docPartBody>
        <w:p>
          <w:r>
            <w:rPr>
              <w:color w:val="808080"/>
            </w:rPr>
            <w:t>单击此处输入文字。</w:t>
          </w:r>
        </w:p>
      </w:docPartBody>
    </w:docPart>
    <w:docPart>
      <w:docPartPr>
        <w:name w:val="{2bdd5e83-707a-4435-ac9a-5c6fe5fb826e}"/>
        <w:style w:val=""/>
        <w:category>
          <w:name w:val="常规"/>
          <w:gallery w:val="placeholder"/>
        </w:category>
        <w:types>
          <w:type w:val="bbPlcHdr"/>
        </w:types>
        <w:behaviors>
          <w:behavior w:val="content"/>
        </w:behaviors>
        <w:description w:val=""/>
        <w:guid w:val="{2bdd5e83-707a-4435-ac9a-5c6fe5fb826e}"/>
      </w:docPartPr>
      <w:docPartBody>
        <w:p>
          <w:r>
            <w:rPr>
              <w:color w:val="808080"/>
            </w:rPr>
            <w:t>选择一项。</w:t>
          </w:r>
        </w:p>
      </w:docPartBody>
    </w:docPart>
    <w:docPart>
      <w:docPartPr>
        <w:name w:val="{dd8913d7-a8a6-4be9-a8b7-43bebfbc8d92}"/>
        <w:style w:val=""/>
        <w:category>
          <w:name w:val="常规"/>
          <w:gallery w:val="placeholder"/>
        </w:category>
        <w:types>
          <w:type w:val="bbPlcHdr"/>
        </w:types>
        <w:behaviors>
          <w:behavior w:val="content"/>
        </w:behaviors>
        <w:description w:val=""/>
        <w:guid w:val="{dd8913d7-a8a6-4be9-a8b7-43bebfbc8d92}"/>
      </w:docPartPr>
      <w:docPartBody>
        <w:p>
          <w:r>
            <w:rPr>
              <w:color w:val="808080"/>
            </w:rPr>
            <w:t>单击此处输入文字。</w:t>
          </w:r>
        </w:p>
      </w:docPartBody>
    </w:docPart>
    <w:docPart>
      <w:docPartPr>
        <w:name w:val="{2b8c67a8-fbfd-4a95-9caa-ec21b14b60e3}"/>
        <w:style w:val=""/>
        <w:category>
          <w:name w:val="常规"/>
          <w:gallery w:val="placeholder"/>
        </w:category>
        <w:types>
          <w:type w:val="bbPlcHdr"/>
        </w:types>
        <w:behaviors>
          <w:behavior w:val="content"/>
        </w:behaviors>
        <w:description w:val=""/>
        <w:guid w:val="{2b8c67a8-fbfd-4a95-9caa-ec21b14b60e3}"/>
      </w:docPartPr>
      <w:docPartBody>
        <w:p>
          <w:r>
            <w:rPr>
              <w:color w:val="808080"/>
            </w:rPr>
            <w:t>单击此处输入文字。</w:t>
          </w:r>
        </w:p>
      </w:docPartBody>
    </w:docPart>
    <w:docPart>
      <w:docPartPr>
        <w:name w:val="{335e30d4-1f5a-43e6-8bd7-21ad11f6ea09}"/>
        <w:style w:val=""/>
        <w:category>
          <w:name w:val="常规"/>
          <w:gallery w:val="placeholder"/>
        </w:category>
        <w:types>
          <w:type w:val="bbPlcHdr"/>
        </w:types>
        <w:behaviors>
          <w:behavior w:val="content"/>
        </w:behaviors>
        <w:description w:val=""/>
        <w:guid w:val="{335e30d4-1f5a-43e6-8bd7-21ad11f6ea09}"/>
      </w:docPartPr>
      <w:docPartBody>
        <w:p>
          <w:r>
            <w:rPr>
              <w:color w:val="808080"/>
            </w:rPr>
            <w:t>单击此处输入文字。</w:t>
          </w:r>
        </w:p>
      </w:docPartBody>
    </w:docPart>
    <w:docPart>
      <w:docPartPr>
        <w:name w:val="{e4fa280f-67c8-4560-b378-0dbae0544a57}"/>
        <w:style w:val=""/>
        <w:category>
          <w:name w:val="常规"/>
          <w:gallery w:val="placeholder"/>
        </w:category>
        <w:types>
          <w:type w:val="bbPlcHdr"/>
        </w:types>
        <w:behaviors>
          <w:behavior w:val="content"/>
        </w:behaviors>
        <w:description w:val=""/>
        <w:guid w:val="{e4fa280f-67c8-4560-b378-0dbae0544a57}"/>
      </w:docPartPr>
      <w:docPartBody>
        <w:p>
          <w:r>
            <w:rPr>
              <w:color w:val="808080"/>
            </w:rPr>
            <w:t>单击此处输入文字。</w:t>
          </w:r>
        </w:p>
      </w:docPartBody>
    </w:docPart>
    <w:docPart>
      <w:docPartPr>
        <w:name w:val="{f55068e9-d265-4785-baa5-0ae3a9e0a633}"/>
        <w:style w:val=""/>
        <w:category>
          <w:name w:val="常规"/>
          <w:gallery w:val="placeholder"/>
        </w:category>
        <w:types>
          <w:type w:val="bbPlcHdr"/>
        </w:types>
        <w:behaviors>
          <w:behavior w:val="content"/>
        </w:behaviors>
        <w:description w:val=""/>
        <w:guid w:val="{f55068e9-d265-4785-baa5-0ae3a9e0a633}"/>
      </w:docPartPr>
      <w:docPartBody>
        <w:p>
          <w:r>
            <w:rPr>
              <w:color w:val="808080"/>
            </w:rPr>
            <w:t>选择一项。</w:t>
          </w:r>
        </w:p>
      </w:docPartBody>
    </w:docPart>
    <w:docPart>
      <w:docPartPr>
        <w:name w:val="{6fb89905-384b-4f49-90c8-f08c54910373}"/>
        <w:style w:val=""/>
        <w:category>
          <w:name w:val="常规"/>
          <w:gallery w:val="placeholder"/>
        </w:category>
        <w:types>
          <w:type w:val="bbPlcHdr"/>
        </w:types>
        <w:behaviors>
          <w:behavior w:val="content"/>
        </w:behaviors>
        <w:description w:val=""/>
        <w:guid w:val="{6fb89905-384b-4f49-90c8-f08c54910373}"/>
      </w:docPartPr>
      <w:docPartBody>
        <w:p>
          <w:r>
            <w:rPr>
              <w:color w:val="808080"/>
            </w:rPr>
            <w:t>选择一项。</w:t>
          </w:r>
        </w:p>
      </w:docPartBody>
    </w:docPart>
    <w:docPart>
      <w:docPartPr>
        <w:name w:val="{0a462bea-f6d2-4101-a526-4b3e987b0da4}"/>
        <w:style w:val=""/>
        <w:category>
          <w:name w:val="常规"/>
          <w:gallery w:val="placeholder"/>
        </w:category>
        <w:types>
          <w:type w:val="bbPlcHdr"/>
        </w:types>
        <w:behaviors>
          <w:behavior w:val="content"/>
        </w:behaviors>
        <w:description w:val=""/>
        <w:guid w:val="{0a462bea-f6d2-4101-a526-4b3e987b0da4}"/>
      </w:docPartPr>
      <w:docPartBody>
        <w:p>
          <w:r>
            <w:rPr>
              <w:color w:val="808080"/>
            </w:rPr>
            <w:t>单击此处输入文字。</w:t>
          </w:r>
        </w:p>
      </w:docPartBody>
    </w:docPart>
    <w:docPart>
      <w:docPartPr>
        <w:name w:val="{32d2f900-8837-4078-951d-383b7e5b25e7}"/>
        <w:style w:val=""/>
        <w:category>
          <w:name w:val="常规"/>
          <w:gallery w:val="placeholder"/>
        </w:category>
        <w:types>
          <w:type w:val="bbPlcHdr"/>
        </w:types>
        <w:behaviors>
          <w:behavior w:val="content"/>
        </w:behaviors>
        <w:description w:val=""/>
        <w:guid w:val="{32d2f900-8837-4078-951d-383b7e5b25e7}"/>
      </w:docPartPr>
      <w:docPartBody>
        <w:p>
          <w:r>
            <w:rPr>
              <w:color w:val="808080"/>
            </w:rPr>
            <w:t>单击此处输入文字。</w:t>
          </w:r>
        </w:p>
      </w:docPartBody>
    </w:docPart>
    <w:docPart>
      <w:docPartPr>
        <w:name w:val="{13ee4571-39b6-4b11-9ef0-21a40aa0a5ed}"/>
        <w:style w:val=""/>
        <w:category>
          <w:name w:val="常规"/>
          <w:gallery w:val="placeholder"/>
        </w:category>
        <w:types>
          <w:type w:val="bbPlcHdr"/>
        </w:types>
        <w:behaviors>
          <w:behavior w:val="content"/>
        </w:behaviors>
        <w:description w:val=""/>
        <w:guid w:val="{13ee4571-39b6-4b11-9ef0-21a40aa0a5ed}"/>
      </w:docPartPr>
      <w:docPartBody>
        <w:p>
          <w:r>
            <w:rPr>
              <w:color w:val="808080"/>
            </w:rPr>
            <w:t>单击此处输入文字。</w:t>
          </w:r>
        </w:p>
      </w:docPartBody>
    </w:docPart>
    <w:docPart>
      <w:docPartPr>
        <w:name w:val="{75991ab9-0556-466b-99f0-82d69f8e2078}"/>
        <w:style w:val=""/>
        <w:category>
          <w:name w:val="常规"/>
          <w:gallery w:val="placeholder"/>
        </w:category>
        <w:types>
          <w:type w:val="bbPlcHdr"/>
        </w:types>
        <w:behaviors>
          <w:behavior w:val="content"/>
        </w:behaviors>
        <w:description w:val=""/>
        <w:guid w:val="{75991ab9-0556-466b-99f0-82d69f8e2078}"/>
      </w:docPartPr>
      <w:docPartBody>
        <w:p>
          <w:r>
            <w:rPr>
              <w:color w:val="808080"/>
            </w:rPr>
            <w:t>单击此处输入文字。</w:t>
          </w:r>
        </w:p>
      </w:docPartBody>
    </w:docPart>
    <w:docPart>
      <w:docPartPr>
        <w:name w:val="{2138ad80-bcad-4828-b08a-73f49489c3ac}"/>
        <w:style w:val=""/>
        <w:category>
          <w:name w:val="常规"/>
          <w:gallery w:val="placeholder"/>
        </w:category>
        <w:types>
          <w:type w:val="bbPlcHdr"/>
        </w:types>
        <w:behaviors>
          <w:behavior w:val="content"/>
        </w:behaviors>
        <w:description w:val=""/>
        <w:guid w:val="{2138ad80-bcad-4828-b08a-73f49489c3ac}"/>
      </w:docPartPr>
      <w:docPartBody>
        <w:p>
          <w:r>
            <w:rPr>
              <w:color w:val="808080"/>
            </w:rPr>
            <w:t>单击此处输入文字。</w:t>
          </w:r>
        </w:p>
      </w:docPartBody>
    </w:docPart>
    <w:docPart>
      <w:docPartPr>
        <w:name w:val="{5b13ce93-9945-4cd8-9a6b-50074d53ddf3}"/>
        <w:style w:val=""/>
        <w:category>
          <w:name w:val="常规"/>
          <w:gallery w:val="placeholder"/>
        </w:category>
        <w:types>
          <w:type w:val="bbPlcHdr"/>
        </w:types>
        <w:behaviors>
          <w:behavior w:val="content"/>
        </w:behaviors>
        <w:description w:val=""/>
        <w:guid w:val="{5b13ce93-9945-4cd8-9a6b-50074d53ddf3}"/>
      </w:docPartPr>
      <w:docPartBody>
        <w:p>
          <w:r>
            <w:rPr>
              <w:color w:val="808080"/>
            </w:rPr>
            <w:t>单击此处输入文字。</w:t>
          </w:r>
        </w:p>
      </w:docPartBody>
    </w:docPart>
    <w:docPart>
      <w:docPartPr>
        <w:name w:val="{97c3d131-f381-4202-b650-be27725f6605}"/>
        <w:style w:val=""/>
        <w:category>
          <w:name w:val="常规"/>
          <w:gallery w:val="placeholder"/>
        </w:category>
        <w:types>
          <w:type w:val="bbPlcHdr"/>
        </w:types>
        <w:behaviors>
          <w:behavior w:val="content"/>
        </w:behaviors>
        <w:description w:val=""/>
        <w:guid w:val="{97c3d131-f381-4202-b650-be27725f6605}"/>
      </w:docPartPr>
      <w:docPartBody>
        <w:p>
          <w:r>
            <w:rPr>
              <w:color w:val="808080"/>
            </w:rPr>
            <w:t>单击此处输入文字。</w:t>
          </w:r>
        </w:p>
      </w:docPartBody>
    </w:docPart>
    <w:docPart>
      <w:docPartPr>
        <w:name w:val="{70b4bd84-abde-42d8-8f47-dd3f935c8c72}"/>
        <w:style w:val=""/>
        <w:category>
          <w:name w:val="常规"/>
          <w:gallery w:val="placeholder"/>
        </w:category>
        <w:types>
          <w:type w:val="bbPlcHdr"/>
        </w:types>
        <w:behaviors>
          <w:behavior w:val="content"/>
        </w:behaviors>
        <w:description w:val=""/>
        <w:guid w:val="{70b4bd84-abde-42d8-8f47-dd3f935c8c72}"/>
      </w:docPartPr>
      <w:docPartBody>
        <w:p>
          <w:r>
            <w:rPr>
              <w:color w:val="808080"/>
            </w:rPr>
            <w:t>单击此处输入文字。</w:t>
          </w:r>
        </w:p>
      </w:docPartBody>
    </w:docPart>
    <w:docPart>
      <w:docPartPr>
        <w:name w:val="{1c90a2c8-3c0b-4cb1-be7f-e9609aca0860}"/>
        <w:style w:val=""/>
        <w:category>
          <w:name w:val="常规"/>
          <w:gallery w:val="placeholder"/>
        </w:category>
        <w:types>
          <w:type w:val="bbPlcHdr"/>
        </w:types>
        <w:behaviors>
          <w:behavior w:val="content"/>
        </w:behaviors>
        <w:description w:val=""/>
        <w:guid w:val="{1c90a2c8-3c0b-4cb1-be7f-e9609aca0860}"/>
      </w:docPartPr>
      <w:docPartBody>
        <w:p>
          <w:r>
            <w:rPr>
              <w:color w:val="808080"/>
            </w:rPr>
            <w:t>单击此处输入文字。</w:t>
          </w:r>
        </w:p>
      </w:docPartBody>
    </w:docPart>
    <w:docPart>
      <w:docPartPr>
        <w:name w:val="{839935a4-3a39-4a43-a9c9-fe32b071ad73}"/>
        <w:style w:val=""/>
        <w:category>
          <w:name w:val="常规"/>
          <w:gallery w:val="placeholder"/>
        </w:category>
        <w:types>
          <w:type w:val="bbPlcHdr"/>
        </w:types>
        <w:behaviors>
          <w:behavior w:val="content"/>
        </w:behaviors>
        <w:description w:val=""/>
        <w:guid w:val="{839935a4-3a39-4a43-a9c9-fe32b071ad73}"/>
      </w:docPartPr>
      <w:docPartBody>
        <w:p>
          <w:r>
            <w:rPr>
              <w:color w:val="808080"/>
            </w:rPr>
            <w:t>单击此处输入文字。</w:t>
          </w:r>
        </w:p>
      </w:docPartBody>
    </w:docPart>
    <w:docPart>
      <w:docPartPr>
        <w:name w:val="{99c171b4-52f1-4565-b8c6-6b2e30cc1131}"/>
        <w:style w:val=""/>
        <w:category>
          <w:name w:val="常规"/>
          <w:gallery w:val="placeholder"/>
        </w:category>
        <w:types>
          <w:type w:val="bbPlcHdr"/>
        </w:types>
        <w:behaviors>
          <w:behavior w:val="content"/>
        </w:behaviors>
        <w:description w:val=""/>
        <w:guid w:val="{99c171b4-52f1-4565-b8c6-6b2e30cc1131}"/>
      </w:docPartPr>
      <w:docPartBody>
        <w:p>
          <w:r>
            <w:rPr>
              <w:color w:val="808080"/>
            </w:rPr>
            <w:t>单击此处输入文字。</w:t>
          </w:r>
        </w:p>
      </w:docPartBody>
    </w:docPart>
    <w:docPart>
      <w:docPartPr>
        <w:name w:val="{6dee5180-91fd-4746-9edd-851e3f17ca49}"/>
        <w:style w:val=""/>
        <w:category>
          <w:name w:val="常规"/>
          <w:gallery w:val="placeholder"/>
        </w:category>
        <w:types>
          <w:type w:val="bbPlcHdr"/>
        </w:types>
        <w:behaviors>
          <w:behavior w:val="content"/>
        </w:behaviors>
        <w:description w:val=""/>
        <w:guid w:val="{6dee5180-91fd-4746-9edd-851e3f17ca49}"/>
      </w:docPartPr>
      <w:docPartBody>
        <w:p>
          <w:r>
            <w:rPr>
              <w:color w:val="808080"/>
            </w:rPr>
            <w:t>单击此处输入文字。</w:t>
          </w:r>
        </w:p>
      </w:docPartBody>
    </w:docPart>
    <w:docPart>
      <w:docPartPr>
        <w:name w:val="{2a2a0a6d-3012-47fd-9f95-1ee4e7887219}"/>
        <w:style w:val=""/>
        <w:category>
          <w:name w:val="常规"/>
          <w:gallery w:val="placeholder"/>
        </w:category>
        <w:types>
          <w:type w:val="bbPlcHdr"/>
        </w:types>
        <w:behaviors>
          <w:behavior w:val="content"/>
        </w:behaviors>
        <w:description w:val=""/>
        <w:guid w:val="{2a2a0a6d-3012-47fd-9f95-1ee4e7887219}"/>
      </w:docPartPr>
      <w:docPartBody>
        <w:p>
          <w:r>
            <w:rPr>
              <w:color w:val="808080"/>
            </w:rPr>
            <w:t>单击此处输入文字。</w:t>
          </w:r>
        </w:p>
      </w:docPartBody>
    </w:docPart>
    <w:docPart>
      <w:docPartPr>
        <w:name w:val="{f2e39ad6-9891-4ea4-be66-99759a645f83}"/>
        <w:style w:val=""/>
        <w:category>
          <w:name w:val="常规"/>
          <w:gallery w:val="placeholder"/>
        </w:category>
        <w:types>
          <w:type w:val="bbPlcHdr"/>
        </w:types>
        <w:behaviors>
          <w:behavior w:val="content"/>
        </w:behaviors>
        <w:description w:val=""/>
        <w:guid w:val="{f2e39ad6-9891-4ea4-be66-99759a645f83}"/>
      </w:docPartPr>
      <w:docPartBody>
        <w:p>
          <w:r>
            <w:rPr>
              <w:color w:val="808080"/>
            </w:rPr>
            <w:t>单击此处输入文字。</w:t>
          </w:r>
        </w:p>
      </w:docPartBody>
    </w:docPart>
    <w:docPart>
      <w:docPartPr>
        <w:name w:val="{ff3456e8-1ace-4fb0-aecf-588006d0715b}"/>
        <w:style w:val=""/>
        <w:category>
          <w:name w:val="常规"/>
          <w:gallery w:val="placeholder"/>
        </w:category>
        <w:types>
          <w:type w:val="bbPlcHdr"/>
        </w:types>
        <w:behaviors>
          <w:behavior w:val="content"/>
        </w:behaviors>
        <w:description w:val=""/>
        <w:guid w:val="{ff3456e8-1ace-4fb0-aecf-588006d0715b}"/>
      </w:docPartPr>
      <w:docPartBody>
        <w:p>
          <w:r>
            <w:rPr>
              <w:color w:val="808080"/>
            </w:rPr>
            <w:t>单击此处输入文字。</w:t>
          </w:r>
        </w:p>
      </w:docPartBody>
    </w:docPart>
    <w:docPart>
      <w:docPartPr>
        <w:name w:val="{5b91c214-e693-461e-bc6f-9813aaf9cb41}"/>
        <w:style w:val=""/>
        <w:category>
          <w:name w:val="常规"/>
          <w:gallery w:val="placeholder"/>
        </w:category>
        <w:types>
          <w:type w:val="bbPlcHdr"/>
        </w:types>
        <w:behaviors>
          <w:behavior w:val="content"/>
        </w:behaviors>
        <w:description w:val=""/>
        <w:guid w:val="{5b91c214-e693-461e-bc6f-9813aaf9cb41}"/>
      </w:docPartPr>
      <w:docPartBody>
        <w:p>
          <w:r>
            <w:rPr>
              <w:color w:val="808080"/>
            </w:rPr>
            <w:t>单击此处输入文字。</w:t>
          </w:r>
        </w:p>
      </w:docPartBody>
    </w:docPart>
    <w:docPart>
      <w:docPartPr>
        <w:name w:val="{275c76df-cae5-4f26-af96-9a879ba646ef}"/>
        <w:style w:val=""/>
        <w:category>
          <w:name w:val="常规"/>
          <w:gallery w:val="placeholder"/>
        </w:category>
        <w:types>
          <w:type w:val="bbPlcHdr"/>
        </w:types>
        <w:behaviors>
          <w:behavior w:val="content"/>
        </w:behaviors>
        <w:description w:val=""/>
        <w:guid w:val="{275c76df-cae5-4f26-af96-9a879ba646ef}"/>
      </w:docPartPr>
      <w:docPartBody>
        <w:p>
          <w:r>
            <w:rPr>
              <w:color w:val="808080"/>
            </w:rPr>
            <w:t>单击此处输入文字。</w:t>
          </w:r>
        </w:p>
      </w:docPartBody>
    </w:docPart>
    <w:docPart>
      <w:docPartPr>
        <w:name w:val="{81e4e7a9-9e83-43e4-9e76-cb003c0e36ce}"/>
        <w:style w:val=""/>
        <w:category>
          <w:name w:val="常规"/>
          <w:gallery w:val="placeholder"/>
        </w:category>
        <w:types>
          <w:type w:val="bbPlcHdr"/>
        </w:types>
        <w:behaviors>
          <w:behavior w:val="content"/>
        </w:behaviors>
        <w:description w:val=""/>
        <w:guid w:val="{81e4e7a9-9e83-43e4-9e76-cb003c0e36ce}"/>
      </w:docPartPr>
      <w:docPartBody>
        <w:p>
          <w:r>
            <w:rPr>
              <w:color w:val="808080"/>
            </w:rPr>
            <w:t>选择一项。</w:t>
          </w:r>
        </w:p>
      </w:docPartBody>
    </w:docPart>
    <w:docPart>
      <w:docPartPr>
        <w:name w:val="{e33a1785-dbb1-4dad-a698-0eca20179884}"/>
        <w:style w:val=""/>
        <w:category>
          <w:name w:val="常规"/>
          <w:gallery w:val="placeholder"/>
        </w:category>
        <w:types>
          <w:type w:val="bbPlcHdr"/>
        </w:types>
        <w:behaviors>
          <w:behavior w:val="content"/>
        </w:behaviors>
        <w:description w:val=""/>
        <w:guid w:val="{e33a1785-dbb1-4dad-a698-0eca20179884}"/>
      </w:docPartPr>
      <w:docPartBody>
        <w:p>
          <w:r>
            <w:rPr>
              <w:color w:val="808080"/>
            </w:rPr>
            <w:t>单击此处输入文字。</w:t>
          </w:r>
        </w:p>
      </w:docPartBody>
    </w:docPart>
    <w:docPart>
      <w:docPartPr>
        <w:name w:val="{fa43c31a-54dd-4dac-b865-3d5ed305ae0c}"/>
        <w:style w:val=""/>
        <w:category>
          <w:name w:val="常规"/>
          <w:gallery w:val="placeholder"/>
        </w:category>
        <w:types>
          <w:type w:val="bbPlcHdr"/>
        </w:types>
        <w:behaviors>
          <w:behavior w:val="content"/>
        </w:behaviors>
        <w:description w:val=""/>
        <w:guid w:val="{fa43c31a-54dd-4dac-b865-3d5ed305ae0c}"/>
      </w:docPartPr>
      <w:docPartBody>
        <w:p>
          <w:r>
            <w:rPr>
              <w:color w:val="808080"/>
            </w:rPr>
            <w:t>单击此处输入文字。</w:t>
          </w:r>
        </w:p>
      </w:docPartBody>
    </w:docPart>
    <w:docPart>
      <w:docPartPr>
        <w:name w:val="{0734e02e-aabc-4517-8b5f-4598abf4d1a7}"/>
        <w:style w:val=""/>
        <w:category>
          <w:name w:val="常规"/>
          <w:gallery w:val="placeholder"/>
        </w:category>
        <w:types>
          <w:type w:val="bbPlcHdr"/>
        </w:types>
        <w:behaviors>
          <w:behavior w:val="content"/>
        </w:behaviors>
        <w:description w:val=""/>
        <w:guid w:val="{0734e02e-aabc-4517-8b5f-4598abf4d1a7}"/>
      </w:docPartPr>
      <w:docPartBody>
        <w:p>
          <w:r>
            <w:rPr>
              <w:color w:val="808080"/>
            </w:rPr>
            <w:t>单击此处输入文字。</w:t>
          </w:r>
        </w:p>
      </w:docPartBody>
    </w:docPart>
    <w:docPart>
      <w:docPartPr>
        <w:name w:val="{0de1edc5-9bed-492b-b842-c82459dbd6f9}"/>
        <w:style w:val=""/>
        <w:category>
          <w:name w:val="常规"/>
          <w:gallery w:val="placeholder"/>
        </w:category>
        <w:types>
          <w:type w:val="bbPlcHdr"/>
        </w:types>
        <w:behaviors>
          <w:behavior w:val="content"/>
        </w:behaviors>
        <w:description w:val=""/>
        <w:guid w:val="{0de1edc5-9bed-492b-b842-c82459dbd6f9}"/>
      </w:docPartPr>
      <w:docPartBody>
        <w:p>
          <w:r>
            <w:rPr>
              <w:color w:val="808080"/>
            </w:rPr>
            <w:t>单击此处输入文字。</w:t>
          </w:r>
        </w:p>
      </w:docPartBody>
    </w:docPart>
    <w:docPart>
      <w:docPartPr>
        <w:name w:val="{2e13e10e-f3b7-495a-97fa-1933f0263746}"/>
        <w:style w:val=""/>
        <w:category>
          <w:name w:val="常规"/>
          <w:gallery w:val="placeholder"/>
        </w:category>
        <w:types>
          <w:type w:val="bbPlcHdr"/>
        </w:types>
        <w:behaviors>
          <w:behavior w:val="content"/>
        </w:behaviors>
        <w:description w:val=""/>
        <w:guid w:val="{2e13e10e-f3b7-495a-97fa-1933f0263746}"/>
      </w:docPartPr>
      <w:docPartBody>
        <w:p>
          <w:r>
            <w:rPr>
              <w:color w:val="808080"/>
            </w:rPr>
            <w:t>选择一项。</w:t>
          </w:r>
        </w:p>
      </w:docPartBody>
    </w:docPart>
    <w:docPart>
      <w:docPartPr>
        <w:name w:val="{9544206e-4933-47f0-aa7c-c6639f16732e}"/>
        <w:style w:val=""/>
        <w:category>
          <w:name w:val="常规"/>
          <w:gallery w:val="placeholder"/>
        </w:category>
        <w:types>
          <w:type w:val="bbPlcHdr"/>
        </w:types>
        <w:behaviors>
          <w:behavior w:val="content"/>
        </w:behaviors>
        <w:description w:val=""/>
        <w:guid w:val="{9544206e-4933-47f0-aa7c-c6639f16732e}"/>
      </w:docPartPr>
      <w:docPartBody>
        <w:p>
          <w:r>
            <w:rPr>
              <w:color w:val="808080"/>
            </w:rPr>
            <w:t>单击此处输入文字。</w:t>
          </w:r>
        </w:p>
      </w:docPartBody>
    </w:docPart>
    <w:docPart>
      <w:docPartPr>
        <w:name w:val="{58db3f29-80f6-4b74-a4d4-733e1881a4e0}"/>
        <w:style w:val=""/>
        <w:category>
          <w:name w:val="常规"/>
          <w:gallery w:val="placeholder"/>
        </w:category>
        <w:types>
          <w:type w:val="bbPlcHdr"/>
        </w:types>
        <w:behaviors>
          <w:behavior w:val="content"/>
        </w:behaviors>
        <w:description w:val=""/>
        <w:guid w:val="{58db3f29-80f6-4b74-a4d4-733e1881a4e0}"/>
      </w:docPartPr>
      <w:docPartBody>
        <w:p>
          <w:r>
            <w:rPr>
              <w:color w:val="808080"/>
            </w:rPr>
            <w:t>选择一项。</w:t>
          </w:r>
        </w:p>
      </w:docPartBody>
    </w:docPart>
    <w:docPart>
      <w:docPartPr>
        <w:name w:val="{b5d9f1d4-9a16-4c4f-b860-a2dcb9c8345d}"/>
        <w:style w:val=""/>
        <w:category>
          <w:name w:val="常规"/>
          <w:gallery w:val="placeholder"/>
        </w:category>
        <w:types>
          <w:type w:val="bbPlcHdr"/>
        </w:types>
        <w:behaviors>
          <w:behavior w:val="content"/>
        </w:behaviors>
        <w:description w:val=""/>
        <w:guid w:val="{b5d9f1d4-9a16-4c4f-b860-a2dcb9c8345d}"/>
      </w:docPartPr>
      <w:docPartBody>
        <w:p>
          <w:r>
            <w:rPr>
              <w:color w:val="808080"/>
            </w:rPr>
            <w:t>单击此处输入文字。</w:t>
          </w:r>
        </w:p>
      </w:docPartBody>
    </w:docPart>
    <w:docPart>
      <w:docPartPr>
        <w:name w:val="{27b201df-ff0e-4049-8869-e1729cd89365}"/>
        <w:style w:val=""/>
        <w:category>
          <w:name w:val="常规"/>
          <w:gallery w:val="placeholder"/>
        </w:category>
        <w:types>
          <w:type w:val="bbPlcHdr"/>
        </w:types>
        <w:behaviors>
          <w:behavior w:val="content"/>
        </w:behaviors>
        <w:description w:val=""/>
        <w:guid w:val="{27b201df-ff0e-4049-8869-e1729cd89365}"/>
      </w:docPartPr>
      <w:docPartBody>
        <w:p>
          <w:r>
            <w:rPr>
              <w:color w:val="808080"/>
            </w:rPr>
            <w:t>单击此处输入文字。</w:t>
          </w:r>
        </w:p>
      </w:docPartBody>
    </w:docPart>
    <w:docPart>
      <w:docPartPr>
        <w:name w:val="{5f75c250-3331-4e90-ad12-6adca719f32c}"/>
        <w:style w:val=""/>
        <w:category>
          <w:name w:val="常规"/>
          <w:gallery w:val="placeholder"/>
        </w:category>
        <w:types>
          <w:type w:val="bbPlcHdr"/>
        </w:types>
        <w:behaviors>
          <w:behavior w:val="content"/>
        </w:behaviors>
        <w:description w:val=""/>
        <w:guid w:val="{5f75c250-3331-4e90-ad12-6adca719f32c}"/>
      </w:docPartPr>
      <w:docPartBody>
        <w:p>
          <w:r>
            <w:rPr>
              <w:color w:val="808080"/>
            </w:rPr>
            <w:t>单击此处输入文字。</w:t>
          </w:r>
        </w:p>
      </w:docPartBody>
    </w:docPart>
    <w:docPart>
      <w:docPartPr>
        <w:name w:val="{b71a3484-a530-4905-bd35-f17ea95f075f}"/>
        <w:style w:val=""/>
        <w:category>
          <w:name w:val="常规"/>
          <w:gallery w:val="placeholder"/>
        </w:category>
        <w:types>
          <w:type w:val="bbPlcHdr"/>
        </w:types>
        <w:behaviors>
          <w:behavior w:val="content"/>
        </w:behaviors>
        <w:description w:val=""/>
        <w:guid w:val="{b71a3484-a530-4905-bd35-f17ea95f075f}"/>
      </w:docPartPr>
      <w:docPartBody>
        <w:p>
          <w:r>
            <w:rPr>
              <w:color w:val="808080"/>
            </w:rPr>
            <w:t>单击此处输入文字。</w:t>
          </w:r>
        </w:p>
      </w:docPartBody>
    </w:docPart>
    <w:docPart>
      <w:docPartPr>
        <w:name w:val="{c21eb474-52d2-4997-a134-e17a159f4b87}"/>
        <w:style w:val=""/>
        <w:category>
          <w:name w:val="常规"/>
          <w:gallery w:val="placeholder"/>
        </w:category>
        <w:types>
          <w:type w:val="bbPlcHdr"/>
        </w:types>
        <w:behaviors>
          <w:behavior w:val="content"/>
        </w:behaviors>
        <w:description w:val=""/>
        <w:guid w:val="{c21eb474-52d2-4997-a134-e17a159f4b87}"/>
      </w:docPartPr>
      <w:docPartBody>
        <w:p>
          <w:r>
            <w:rPr>
              <w:color w:val="808080"/>
            </w:rPr>
            <w:t>单击此处输入文字。</w:t>
          </w:r>
        </w:p>
      </w:docPartBody>
    </w:docPart>
    <w:docPart>
      <w:docPartPr>
        <w:name w:val="{caf7c2ad-a8ef-4be5-96fd-630267c880fe}"/>
        <w:style w:val=""/>
        <w:category>
          <w:name w:val="常规"/>
          <w:gallery w:val="placeholder"/>
        </w:category>
        <w:types>
          <w:type w:val="bbPlcHdr"/>
        </w:types>
        <w:behaviors>
          <w:behavior w:val="content"/>
        </w:behaviors>
        <w:description w:val=""/>
        <w:guid w:val="{caf7c2ad-a8ef-4be5-96fd-630267c880fe}"/>
      </w:docPartPr>
      <w:docPartBody>
        <w:p>
          <w:r>
            <w:rPr>
              <w:color w:val="808080"/>
            </w:rPr>
            <w:t>单击此处输入文字。</w:t>
          </w:r>
        </w:p>
      </w:docPartBody>
    </w:docPart>
    <w:docPart>
      <w:docPartPr>
        <w:name w:val="{ef389e18-e876-428f-9cc2-c829292e46e6}"/>
        <w:style w:val=""/>
        <w:category>
          <w:name w:val="常规"/>
          <w:gallery w:val="placeholder"/>
        </w:category>
        <w:types>
          <w:type w:val="bbPlcHdr"/>
        </w:types>
        <w:behaviors>
          <w:behavior w:val="content"/>
        </w:behaviors>
        <w:description w:val=""/>
        <w:guid w:val="{ef389e18-e876-428f-9cc2-c829292e46e6}"/>
      </w:docPartPr>
      <w:docPartBody>
        <w:p>
          <w:r>
            <w:rPr>
              <w:color w:val="808080"/>
            </w:rPr>
            <w:t>单击此处输入文字。</w:t>
          </w:r>
        </w:p>
      </w:docPartBody>
    </w:docPart>
    <w:docPart>
      <w:docPartPr>
        <w:name w:val="{2a524767-8fd9-419f-be2e-0c902ceb3e22}"/>
        <w:style w:val=""/>
        <w:category>
          <w:name w:val="常规"/>
          <w:gallery w:val="placeholder"/>
        </w:category>
        <w:types>
          <w:type w:val="bbPlcHdr"/>
        </w:types>
        <w:behaviors>
          <w:behavior w:val="content"/>
        </w:behaviors>
        <w:description w:val=""/>
        <w:guid w:val="{2a524767-8fd9-419f-be2e-0c902ceb3e22}"/>
      </w:docPartPr>
      <w:docPartBody>
        <w:p>
          <w:r>
            <w:rPr>
              <w:color w:val="808080"/>
            </w:rPr>
            <w:t>单击此处输入文字。</w:t>
          </w:r>
        </w:p>
      </w:docPartBody>
    </w:docPart>
    <w:docPart>
      <w:docPartPr>
        <w:name w:val="{46544493-f1b3-44f1-bcc6-d8962483bed6}"/>
        <w:style w:val=""/>
        <w:category>
          <w:name w:val="常规"/>
          <w:gallery w:val="placeholder"/>
        </w:category>
        <w:types>
          <w:type w:val="bbPlcHdr"/>
        </w:types>
        <w:behaviors>
          <w:behavior w:val="content"/>
        </w:behaviors>
        <w:description w:val=""/>
        <w:guid w:val="{46544493-f1b3-44f1-bcc6-d8962483bed6}"/>
      </w:docPartPr>
      <w:docPartBody>
        <w:p>
          <w:r>
            <w:rPr>
              <w:color w:val="808080"/>
            </w:rPr>
            <w:t>单击此处输入文字。</w:t>
          </w:r>
        </w:p>
      </w:docPartBody>
    </w:docPart>
    <w:docPart>
      <w:docPartPr>
        <w:name w:val="{34afcd85-9cc3-4c7b-8699-11e6ed35b733}"/>
        <w:style w:val=""/>
        <w:category>
          <w:name w:val="常规"/>
          <w:gallery w:val="placeholder"/>
        </w:category>
        <w:types>
          <w:type w:val="bbPlcHdr"/>
        </w:types>
        <w:behaviors>
          <w:behavior w:val="content"/>
        </w:behaviors>
        <w:description w:val=""/>
        <w:guid w:val="{34afcd85-9cc3-4c7b-8699-11e6ed35b733}"/>
      </w:docPartPr>
      <w:docPartBody>
        <w:p>
          <w:r>
            <w:rPr>
              <w:color w:val="808080"/>
            </w:rPr>
            <w:t>选择一项。</w:t>
          </w:r>
        </w:p>
      </w:docPartBody>
    </w:docPart>
    <w:docPart>
      <w:docPartPr>
        <w:name w:val="{8617561b-f789-41f5-93fa-06234304f858}"/>
        <w:style w:val=""/>
        <w:category>
          <w:name w:val="常规"/>
          <w:gallery w:val="placeholder"/>
        </w:category>
        <w:types>
          <w:type w:val="bbPlcHdr"/>
        </w:types>
        <w:behaviors>
          <w:behavior w:val="content"/>
        </w:behaviors>
        <w:description w:val=""/>
        <w:guid w:val="{8617561b-f789-41f5-93fa-06234304f858}"/>
      </w:docPartPr>
      <w:docPartBody>
        <w:p>
          <w:r>
            <w:rPr>
              <w:color w:val="808080"/>
            </w:rPr>
            <w:t>单击此处输入文字。</w:t>
          </w:r>
        </w:p>
      </w:docPartBody>
    </w:docPart>
    <w:docPart>
      <w:docPartPr>
        <w:name w:val="{eb4da32f-141e-41ef-b305-1874bbeafcf6}"/>
        <w:style w:val=""/>
        <w:category>
          <w:name w:val="常规"/>
          <w:gallery w:val="placeholder"/>
        </w:category>
        <w:types>
          <w:type w:val="bbPlcHdr"/>
        </w:types>
        <w:behaviors>
          <w:behavior w:val="content"/>
        </w:behaviors>
        <w:description w:val=""/>
        <w:guid w:val="{eb4da32f-141e-41ef-b305-1874bbeafcf6}"/>
      </w:docPartPr>
      <w:docPartBody>
        <w:p>
          <w:r>
            <w:rPr>
              <w:color w:val="808080"/>
            </w:rPr>
            <w:t>选择一项。</w:t>
          </w:r>
        </w:p>
      </w:docPartBody>
    </w:docPart>
    <w:docPart>
      <w:docPartPr>
        <w:name w:val="{f55df463-963d-46db-ad48-34f00057ca40}"/>
        <w:style w:val=""/>
        <w:category>
          <w:name w:val="常规"/>
          <w:gallery w:val="placeholder"/>
        </w:category>
        <w:types>
          <w:type w:val="bbPlcHdr"/>
        </w:types>
        <w:behaviors>
          <w:behavior w:val="content"/>
        </w:behaviors>
        <w:description w:val=""/>
        <w:guid w:val="{f55df463-963d-46db-ad48-34f00057ca40}"/>
      </w:docPartPr>
      <w:docPartBody>
        <w:p>
          <w:r>
            <w:rPr>
              <w:color w:val="808080"/>
            </w:rPr>
            <w:t>单击此处输入文字。</w:t>
          </w:r>
        </w:p>
      </w:docPartBody>
    </w:docPart>
    <w:docPart>
      <w:docPartPr>
        <w:name w:val="{de49b387-bc80-4492-8613-d04f0aeda628}"/>
        <w:style w:val=""/>
        <w:category>
          <w:name w:val="常规"/>
          <w:gallery w:val="placeholder"/>
        </w:category>
        <w:types>
          <w:type w:val="bbPlcHdr"/>
        </w:types>
        <w:behaviors>
          <w:behavior w:val="content"/>
        </w:behaviors>
        <w:description w:val=""/>
        <w:guid w:val="{de49b387-bc80-4492-8613-d04f0aeda628}"/>
      </w:docPartPr>
      <w:docPartBody>
        <w:p>
          <w:r>
            <w:rPr>
              <w:color w:val="808080"/>
            </w:rPr>
            <w:t>单击此处输入文字。</w:t>
          </w:r>
        </w:p>
      </w:docPartBody>
    </w:docPart>
    <w:docPart>
      <w:docPartPr>
        <w:name w:val="{6d0cf255-3031-4079-af74-c73deb25de9c}"/>
        <w:style w:val=""/>
        <w:category>
          <w:name w:val="常规"/>
          <w:gallery w:val="placeholder"/>
        </w:category>
        <w:types>
          <w:type w:val="bbPlcHdr"/>
        </w:types>
        <w:behaviors>
          <w:behavior w:val="content"/>
        </w:behaviors>
        <w:description w:val=""/>
        <w:guid w:val="{6d0cf255-3031-4079-af74-c73deb25de9c}"/>
      </w:docPartPr>
      <w:docPartBody>
        <w:p>
          <w:r>
            <w:rPr>
              <w:color w:val="808080"/>
            </w:rPr>
            <w:t>单击此处输入文字。</w:t>
          </w:r>
        </w:p>
      </w:docPartBody>
    </w:docPart>
    <w:docPart>
      <w:docPartPr>
        <w:name w:val="{4bf60610-50a0-4c46-9a37-3541dce6fe95}"/>
        <w:style w:val=""/>
        <w:category>
          <w:name w:val="常规"/>
          <w:gallery w:val="placeholder"/>
        </w:category>
        <w:types>
          <w:type w:val="bbPlcHdr"/>
        </w:types>
        <w:behaviors>
          <w:behavior w:val="content"/>
        </w:behaviors>
        <w:description w:val=""/>
        <w:guid w:val="{4bf60610-50a0-4c46-9a37-3541dce6fe95}"/>
      </w:docPartPr>
      <w:docPartBody>
        <w:p>
          <w:r>
            <w:rPr>
              <w:color w:val="808080"/>
            </w:rPr>
            <w:t>单击此处输入文字。</w:t>
          </w:r>
        </w:p>
      </w:docPartBody>
    </w:docPart>
    <w:docPart>
      <w:docPartPr>
        <w:name w:val="{43dd12df-44fd-4906-bf1f-b08310bc8eec}"/>
        <w:style w:val=""/>
        <w:category>
          <w:name w:val="常规"/>
          <w:gallery w:val="placeholder"/>
        </w:category>
        <w:types>
          <w:type w:val="bbPlcHdr"/>
        </w:types>
        <w:behaviors>
          <w:behavior w:val="content"/>
        </w:behaviors>
        <w:description w:val=""/>
        <w:guid w:val="{43dd12df-44fd-4906-bf1f-b08310bc8eec}"/>
      </w:docPartPr>
      <w:docPartBody>
        <w:p>
          <w:r>
            <w:rPr>
              <w:color w:val="808080"/>
            </w:rPr>
            <w:t>单击此处输入文字。</w:t>
          </w:r>
        </w:p>
      </w:docPartBody>
    </w:docPart>
    <w:docPart>
      <w:docPartPr>
        <w:name w:val="{ac701424-12c1-43be-97bf-d6b50ca046b7}"/>
        <w:style w:val=""/>
        <w:category>
          <w:name w:val="常规"/>
          <w:gallery w:val="placeholder"/>
        </w:category>
        <w:types>
          <w:type w:val="bbPlcHdr"/>
        </w:types>
        <w:behaviors>
          <w:behavior w:val="content"/>
        </w:behaviors>
        <w:description w:val=""/>
        <w:guid w:val="{ac701424-12c1-43be-97bf-d6b50ca046b7}"/>
      </w:docPartPr>
      <w:docPartBody>
        <w:p>
          <w:r>
            <w:rPr>
              <w:color w:val="808080"/>
            </w:rPr>
            <w:t>单击此处输入文字。</w:t>
          </w:r>
        </w:p>
      </w:docPartBody>
    </w:docPart>
    <w:docPart>
      <w:docPartPr>
        <w:name w:val="{765103b3-b366-45d0-9478-177b6b94e80a}"/>
        <w:style w:val=""/>
        <w:category>
          <w:name w:val="常规"/>
          <w:gallery w:val="placeholder"/>
        </w:category>
        <w:types>
          <w:type w:val="bbPlcHdr"/>
        </w:types>
        <w:behaviors>
          <w:behavior w:val="content"/>
        </w:behaviors>
        <w:description w:val=""/>
        <w:guid w:val="{765103b3-b366-45d0-9478-177b6b94e80a}"/>
      </w:docPartPr>
      <w:docPartBody>
        <w:p>
          <w:r>
            <w:rPr>
              <w:color w:val="808080"/>
            </w:rPr>
            <w:t>单击此处输入文字。</w:t>
          </w:r>
        </w:p>
      </w:docPartBody>
    </w:docPart>
    <w:docPart>
      <w:docPartPr>
        <w:name w:val="{7e46d75d-cd25-44b9-ad3a-3a8bfed105ef}"/>
        <w:style w:val=""/>
        <w:category>
          <w:name w:val="常规"/>
          <w:gallery w:val="placeholder"/>
        </w:category>
        <w:types>
          <w:type w:val="bbPlcHdr"/>
        </w:types>
        <w:behaviors>
          <w:behavior w:val="content"/>
        </w:behaviors>
        <w:description w:val=""/>
        <w:guid w:val="{7e46d75d-cd25-44b9-ad3a-3a8bfed105ef}"/>
      </w:docPartPr>
      <w:docPartBody>
        <w:p>
          <w:r>
            <w:rPr>
              <w:color w:val="808080"/>
            </w:rPr>
            <w:t>单击此处输入文字。</w:t>
          </w:r>
        </w:p>
      </w:docPartBody>
    </w:docPart>
    <w:docPart>
      <w:docPartPr>
        <w:name w:val="{5867932a-00d7-4231-9afa-cdb1e3a335ae}"/>
        <w:style w:val=""/>
        <w:category>
          <w:name w:val="常规"/>
          <w:gallery w:val="placeholder"/>
        </w:category>
        <w:types>
          <w:type w:val="bbPlcHdr"/>
        </w:types>
        <w:behaviors>
          <w:behavior w:val="content"/>
        </w:behaviors>
        <w:description w:val=""/>
        <w:guid w:val="{5867932a-00d7-4231-9afa-cdb1e3a335ae}"/>
      </w:docPartPr>
      <w:docPartBody>
        <w:p>
          <w:r>
            <w:rPr>
              <w:color w:val="808080"/>
            </w:rPr>
            <w:t>选择一项。</w:t>
          </w:r>
        </w:p>
      </w:docPartBody>
    </w:docPart>
    <w:docPart>
      <w:docPartPr>
        <w:name w:val="{be1df3e2-b4d6-4bf5-b04d-006ee7e378b1}"/>
        <w:style w:val=""/>
        <w:category>
          <w:name w:val="常规"/>
          <w:gallery w:val="placeholder"/>
        </w:category>
        <w:types>
          <w:type w:val="bbPlcHdr"/>
        </w:types>
        <w:behaviors>
          <w:behavior w:val="content"/>
        </w:behaviors>
        <w:description w:val=""/>
        <w:guid w:val="{be1df3e2-b4d6-4bf5-b04d-006ee7e378b1}"/>
      </w:docPartPr>
      <w:docPartBody>
        <w:p>
          <w:r>
            <w:rPr>
              <w:color w:val="808080"/>
            </w:rPr>
            <w:t>单击此处输入文字。</w:t>
          </w:r>
        </w:p>
      </w:docPartBody>
    </w:docPart>
    <w:docPart>
      <w:docPartPr>
        <w:name w:val="{8411508b-709f-4a6f-9dce-008c2663b94f}"/>
        <w:style w:val=""/>
        <w:category>
          <w:name w:val="常规"/>
          <w:gallery w:val="placeholder"/>
        </w:category>
        <w:types>
          <w:type w:val="bbPlcHdr"/>
        </w:types>
        <w:behaviors>
          <w:behavior w:val="content"/>
        </w:behaviors>
        <w:description w:val=""/>
        <w:guid w:val="{8411508b-709f-4a6f-9dce-008c2663b94f}"/>
      </w:docPartPr>
      <w:docPartBody>
        <w:p>
          <w:r>
            <w:rPr>
              <w:color w:val="808080"/>
            </w:rPr>
            <w:t>选择一项。</w:t>
          </w:r>
        </w:p>
      </w:docPartBody>
    </w:docPart>
    <w:docPart>
      <w:docPartPr>
        <w:name w:val="{47a74379-87be-4b38-91d4-f55994dfda1f}"/>
        <w:style w:val=""/>
        <w:category>
          <w:name w:val="常规"/>
          <w:gallery w:val="placeholder"/>
        </w:category>
        <w:types>
          <w:type w:val="bbPlcHdr"/>
        </w:types>
        <w:behaviors>
          <w:behavior w:val="content"/>
        </w:behaviors>
        <w:description w:val=""/>
        <w:guid w:val="{47a74379-87be-4b38-91d4-f55994dfda1f}"/>
      </w:docPartPr>
      <w:docPartBody>
        <w:p>
          <w:r>
            <w:rPr>
              <w:color w:val="808080"/>
            </w:rPr>
            <w:t>单击此处输入文字。</w:t>
          </w:r>
        </w:p>
      </w:docPartBody>
    </w:docPart>
    <w:docPart>
      <w:docPartPr>
        <w:name w:val="{80605539-20f8-49c5-beb1-662eecb0bae0}"/>
        <w:style w:val=""/>
        <w:category>
          <w:name w:val="常规"/>
          <w:gallery w:val="placeholder"/>
        </w:category>
        <w:types>
          <w:type w:val="bbPlcHdr"/>
        </w:types>
        <w:behaviors>
          <w:behavior w:val="content"/>
        </w:behaviors>
        <w:description w:val=""/>
        <w:guid w:val="{80605539-20f8-49c5-beb1-662eecb0bae0}"/>
      </w:docPartPr>
      <w:docPartBody>
        <w:p>
          <w:r>
            <w:rPr>
              <w:color w:val="808080"/>
            </w:rPr>
            <w:t>单击此处输入文字。</w:t>
          </w:r>
        </w:p>
      </w:docPartBody>
    </w:docPart>
    <w:docPart>
      <w:docPartPr>
        <w:name w:val="{309c8d24-e3f6-4bd9-a13f-ae56e6c16631}"/>
        <w:style w:val=""/>
        <w:category>
          <w:name w:val="常规"/>
          <w:gallery w:val="placeholder"/>
        </w:category>
        <w:types>
          <w:type w:val="bbPlcHdr"/>
        </w:types>
        <w:behaviors>
          <w:behavior w:val="content"/>
        </w:behaviors>
        <w:description w:val=""/>
        <w:guid w:val="{309c8d24-e3f6-4bd9-a13f-ae56e6c16631}"/>
      </w:docPartPr>
      <w:docPartBody>
        <w:p>
          <w:r>
            <w:rPr>
              <w:color w:val="808080"/>
            </w:rPr>
            <w:t>单击此处输入文字。</w:t>
          </w:r>
        </w:p>
      </w:docPartBody>
    </w:docPart>
    <w:docPart>
      <w:docPartPr>
        <w:name w:val="{683bb0ba-ca1f-45d8-b7f3-bd110e3dda18}"/>
        <w:style w:val=""/>
        <w:category>
          <w:name w:val="常规"/>
          <w:gallery w:val="placeholder"/>
        </w:category>
        <w:types>
          <w:type w:val="bbPlcHdr"/>
        </w:types>
        <w:behaviors>
          <w:behavior w:val="content"/>
        </w:behaviors>
        <w:description w:val=""/>
        <w:guid w:val="{683bb0ba-ca1f-45d8-b7f3-bd110e3dda18}"/>
      </w:docPartPr>
      <w:docPartBody>
        <w:p>
          <w:r>
            <w:rPr>
              <w:color w:val="808080"/>
            </w:rPr>
            <w:t>单击此处输入文字。</w:t>
          </w:r>
        </w:p>
      </w:docPartBody>
    </w:docPart>
    <w:docPart>
      <w:docPartPr>
        <w:name w:val="{a5804d72-c8fa-464c-ab59-0d9041a884ba}"/>
        <w:style w:val=""/>
        <w:category>
          <w:name w:val="常规"/>
          <w:gallery w:val="placeholder"/>
        </w:category>
        <w:types>
          <w:type w:val="bbPlcHdr"/>
        </w:types>
        <w:behaviors>
          <w:behavior w:val="content"/>
        </w:behaviors>
        <w:description w:val=""/>
        <w:guid w:val="{a5804d72-c8fa-464c-ab59-0d9041a884ba}"/>
      </w:docPartPr>
      <w:docPartBody>
        <w:p>
          <w:r>
            <w:rPr>
              <w:color w:val="808080"/>
            </w:rPr>
            <w:t>单击此处输入文字。</w:t>
          </w:r>
        </w:p>
      </w:docPartBody>
    </w:docPart>
    <w:docPart>
      <w:docPartPr>
        <w:name w:val="{3c06fa18-7be0-48c5-bc8f-42d1e0629bdd}"/>
        <w:style w:val=""/>
        <w:category>
          <w:name w:val="常规"/>
          <w:gallery w:val="placeholder"/>
        </w:category>
        <w:types>
          <w:type w:val="bbPlcHdr"/>
        </w:types>
        <w:behaviors>
          <w:behavior w:val="content"/>
        </w:behaviors>
        <w:description w:val=""/>
        <w:guid w:val="{3c06fa18-7be0-48c5-bc8f-42d1e0629bdd}"/>
      </w:docPartPr>
      <w:docPartBody>
        <w:p>
          <w:r>
            <w:rPr>
              <w:color w:val="808080"/>
            </w:rPr>
            <w:t>单击此处输入文字。</w:t>
          </w:r>
        </w:p>
      </w:docPartBody>
    </w:docPart>
    <w:docPart>
      <w:docPartPr>
        <w:name w:val="{730909b1-5610-48c2-9117-759f5a569e72}"/>
        <w:style w:val=""/>
        <w:category>
          <w:name w:val="常规"/>
          <w:gallery w:val="placeholder"/>
        </w:category>
        <w:types>
          <w:type w:val="bbPlcHdr"/>
        </w:types>
        <w:behaviors>
          <w:behavior w:val="content"/>
        </w:behaviors>
        <w:description w:val=""/>
        <w:guid w:val="{730909b1-5610-48c2-9117-759f5a569e72}"/>
      </w:docPartPr>
      <w:docPartBody>
        <w:p>
          <w:r>
            <w:rPr>
              <w:color w:val="808080"/>
            </w:rPr>
            <w:t>单击此处输入文字。</w:t>
          </w:r>
        </w:p>
      </w:docPartBody>
    </w:docPart>
    <w:docPart>
      <w:docPartPr>
        <w:name w:val="{80ead043-fcf2-44d0-8c96-e447a4613223}"/>
        <w:style w:val=""/>
        <w:category>
          <w:name w:val="常规"/>
          <w:gallery w:val="placeholder"/>
        </w:category>
        <w:types>
          <w:type w:val="bbPlcHdr"/>
        </w:types>
        <w:behaviors>
          <w:behavior w:val="content"/>
        </w:behaviors>
        <w:description w:val=""/>
        <w:guid w:val="{80ead043-fcf2-44d0-8c96-e447a4613223}"/>
      </w:docPartPr>
      <w:docPartBody>
        <w:p>
          <w:r>
            <w:rPr>
              <w:color w:val="808080"/>
            </w:rPr>
            <w:t>单击此处输入文字。</w:t>
          </w:r>
        </w:p>
      </w:docPartBody>
    </w:docPart>
    <w:docPart>
      <w:docPartPr>
        <w:name w:val="{d31d0c9d-5eb8-4f3e-b74b-551dde3cad4a}"/>
        <w:style w:val=""/>
        <w:category>
          <w:name w:val="常规"/>
          <w:gallery w:val="placeholder"/>
        </w:category>
        <w:types>
          <w:type w:val="bbPlcHdr"/>
        </w:types>
        <w:behaviors>
          <w:behavior w:val="content"/>
        </w:behaviors>
        <w:description w:val=""/>
        <w:guid w:val="{d31d0c9d-5eb8-4f3e-b74b-551dde3cad4a}"/>
      </w:docPartPr>
      <w:docPartBody>
        <w:p>
          <w:r>
            <w:rPr>
              <w:color w:val="808080"/>
            </w:rPr>
            <w:t>单击此处输入文字。</w:t>
          </w:r>
        </w:p>
      </w:docPartBody>
    </w:docPart>
    <w:docPart>
      <w:docPartPr>
        <w:name w:val="{97cd22f7-045f-4283-a25a-a30f85f42b6e}"/>
        <w:style w:val=""/>
        <w:category>
          <w:name w:val="常规"/>
          <w:gallery w:val="placeholder"/>
        </w:category>
        <w:types>
          <w:type w:val="bbPlcHdr"/>
        </w:types>
        <w:behaviors>
          <w:behavior w:val="content"/>
        </w:behaviors>
        <w:description w:val=""/>
        <w:guid w:val="{97cd22f7-045f-4283-a25a-a30f85f42b6e}"/>
      </w:docPartPr>
      <w:docPartBody>
        <w:p>
          <w:r>
            <w:rPr>
              <w:color w:val="808080"/>
            </w:rPr>
            <w:t>单击此处输入文字。</w:t>
          </w:r>
        </w:p>
      </w:docPartBody>
    </w:docPart>
    <w:docPart>
      <w:docPartPr>
        <w:name w:val="{d9396080-b968-4139-bcdd-52bdc2f11a7b}"/>
        <w:style w:val=""/>
        <w:category>
          <w:name w:val="常规"/>
          <w:gallery w:val="placeholder"/>
        </w:category>
        <w:types>
          <w:type w:val="bbPlcHdr"/>
        </w:types>
        <w:behaviors>
          <w:behavior w:val="content"/>
        </w:behaviors>
        <w:description w:val=""/>
        <w:guid w:val="{d9396080-b968-4139-bcdd-52bdc2f11a7b}"/>
      </w:docPartPr>
      <w:docPartBody>
        <w:p>
          <w:r>
            <w:rPr>
              <w:color w:val="808080"/>
            </w:rPr>
            <w:t>单击此处输入文字。</w:t>
          </w:r>
        </w:p>
      </w:docPartBody>
    </w:docPart>
    <w:docPart>
      <w:docPartPr>
        <w:name w:val="{c6106880-5b77-41eb-8448-43139c09ba56}"/>
        <w:style w:val=""/>
        <w:category>
          <w:name w:val="常规"/>
          <w:gallery w:val="placeholder"/>
        </w:category>
        <w:types>
          <w:type w:val="bbPlcHdr"/>
        </w:types>
        <w:behaviors>
          <w:behavior w:val="content"/>
        </w:behaviors>
        <w:description w:val=""/>
        <w:guid w:val="{c6106880-5b77-41eb-8448-43139c09ba56}"/>
      </w:docPartPr>
      <w:docPartBody>
        <w:p>
          <w:r>
            <w:rPr>
              <w:color w:val="808080"/>
            </w:rPr>
            <w:t>单击此处输入文字。</w:t>
          </w:r>
        </w:p>
      </w:docPartBody>
    </w:docPart>
    <w:docPart>
      <w:docPartPr>
        <w:name w:val="{25e0a9b5-01ba-445b-bc5b-7c823505a03f}"/>
        <w:style w:val=""/>
        <w:category>
          <w:name w:val="常规"/>
          <w:gallery w:val="placeholder"/>
        </w:category>
        <w:types>
          <w:type w:val="bbPlcHdr"/>
        </w:types>
        <w:behaviors>
          <w:behavior w:val="content"/>
        </w:behaviors>
        <w:description w:val=""/>
        <w:guid w:val="{25e0a9b5-01ba-445b-bc5b-7c823505a03f}"/>
      </w:docPartPr>
      <w:docPartBody>
        <w:p>
          <w:r>
            <w:rPr>
              <w:color w:val="808080"/>
            </w:rPr>
            <w:t>单击此处输入文字。</w:t>
          </w:r>
        </w:p>
      </w:docPartBody>
    </w:docPart>
    <w:docPart>
      <w:docPartPr>
        <w:name w:val="{8f3539bc-b876-4c52-9c0d-6bc4565af814}"/>
        <w:style w:val=""/>
        <w:category>
          <w:name w:val="常规"/>
          <w:gallery w:val="placeholder"/>
        </w:category>
        <w:types>
          <w:type w:val="bbPlcHdr"/>
        </w:types>
        <w:behaviors>
          <w:behavior w:val="content"/>
        </w:behaviors>
        <w:description w:val=""/>
        <w:guid w:val="{8f3539bc-b876-4c52-9c0d-6bc4565af814}"/>
      </w:docPartPr>
      <w:docPartBody>
        <w:p>
          <w:r>
            <w:rPr>
              <w:color w:val="808080"/>
            </w:rPr>
            <w:t>单击此处输入文字。</w:t>
          </w:r>
        </w:p>
      </w:docPartBody>
    </w:docPart>
    <w:docPart>
      <w:docPartPr>
        <w:name w:val="{3ab79156-8ac4-497f-a4d4-af4124efb7bf}"/>
        <w:style w:val=""/>
        <w:category>
          <w:name w:val="常规"/>
          <w:gallery w:val="placeholder"/>
        </w:category>
        <w:types>
          <w:type w:val="bbPlcHdr"/>
        </w:types>
        <w:behaviors>
          <w:behavior w:val="content"/>
        </w:behaviors>
        <w:description w:val=""/>
        <w:guid w:val="{3ab79156-8ac4-497f-a4d4-af4124efb7bf}"/>
      </w:docPartPr>
      <w:docPartBody>
        <w:p>
          <w:r>
            <w:rPr>
              <w:color w:val="808080"/>
            </w:rPr>
            <w:t>单击此处输入文字。</w:t>
          </w:r>
        </w:p>
      </w:docPartBody>
    </w:docPart>
    <w:docPart>
      <w:docPartPr>
        <w:name w:val="{4683a37a-267e-47c4-8490-7e4c61cb20cb}"/>
        <w:style w:val=""/>
        <w:category>
          <w:name w:val="常规"/>
          <w:gallery w:val="placeholder"/>
        </w:category>
        <w:types>
          <w:type w:val="bbPlcHdr"/>
        </w:types>
        <w:behaviors>
          <w:behavior w:val="content"/>
        </w:behaviors>
        <w:description w:val=""/>
        <w:guid w:val="{4683a37a-267e-47c4-8490-7e4c61cb20cb}"/>
      </w:docPartPr>
      <w:docPartBody>
        <w:p>
          <w:r>
            <w:rPr>
              <w:color w:val="808080"/>
            </w:rPr>
            <w:t>单击此处输入文字。</w:t>
          </w:r>
        </w:p>
      </w:docPartBody>
    </w:docPart>
    <w:docPart>
      <w:docPartPr>
        <w:name w:val="{3daed0f8-e09c-428d-b880-35806bb358d2}"/>
        <w:style w:val=""/>
        <w:category>
          <w:name w:val="常规"/>
          <w:gallery w:val="placeholder"/>
        </w:category>
        <w:types>
          <w:type w:val="bbPlcHdr"/>
        </w:types>
        <w:behaviors>
          <w:behavior w:val="content"/>
        </w:behaviors>
        <w:description w:val=""/>
        <w:guid w:val="{3daed0f8-e09c-428d-b880-35806bb358d2}"/>
      </w:docPartPr>
      <w:docPartBody>
        <w:p>
          <w:r>
            <w:rPr>
              <w:color w:val="808080"/>
            </w:rPr>
            <w:t>单击此处输入文字。</w:t>
          </w:r>
        </w:p>
      </w:docPartBody>
    </w:docPart>
    <w:docPart>
      <w:docPartPr>
        <w:name w:val="{167bf66b-bbe2-43bb-9acf-627261adf3fe}"/>
        <w:style w:val=""/>
        <w:category>
          <w:name w:val="常规"/>
          <w:gallery w:val="placeholder"/>
        </w:category>
        <w:types>
          <w:type w:val="bbPlcHdr"/>
        </w:types>
        <w:behaviors>
          <w:behavior w:val="content"/>
        </w:behaviors>
        <w:description w:val=""/>
        <w:guid w:val="{167bf66b-bbe2-43bb-9acf-627261adf3fe}"/>
      </w:docPartPr>
      <w:docPartBody>
        <w:p>
          <w:r>
            <w:rPr>
              <w:color w:val="808080"/>
            </w:rPr>
            <w:t>单击此处输入文字。</w:t>
          </w:r>
        </w:p>
      </w:docPartBody>
    </w:docPart>
    <w:docPart>
      <w:docPartPr>
        <w:name w:val="{dadb6905-5709-41c7-afce-946fd2bc0d8f}"/>
        <w:style w:val=""/>
        <w:category>
          <w:name w:val="常规"/>
          <w:gallery w:val="placeholder"/>
        </w:category>
        <w:types>
          <w:type w:val="bbPlcHdr"/>
        </w:types>
        <w:behaviors>
          <w:behavior w:val="content"/>
        </w:behaviors>
        <w:description w:val=""/>
        <w:guid w:val="{dadb6905-5709-41c7-afce-946fd2bc0d8f}"/>
      </w:docPartPr>
      <w:docPartBody>
        <w:p>
          <w:r>
            <w:rPr>
              <w:color w:val="808080"/>
            </w:rPr>
            <w:t>单击此处输入文字。</w:t>
          </w:r>
        </w:p>
      </w:docPartBody>
    </w:docPart>
    <w:docPart>
      <w:docPartPr>
        <w:name w:val="{14274fc9-dd5d-477f-88d6-9b71ae1341f7}"/>
        <w:style w:val=""/>
        <w:category>
          <w:name w:val="常规"/>
          <w:gallery w:val="placeholder"/>
        </w:category>
        <w:types>
          <w:type w:val="bbPlcHdr"/>
        </w:types>
        <w:behaviors>
          <w:behavior w:val="content"/>
        </w:behaviors>
        <w:description w:val=""/>
        <w:guid w:val="{14274fc9-dd5d-477f-88d6-9b71ae1341f7}"/>
      </w:docPartPr>
      <w:docPartBody>
        <w:p>
          <w:r>
            <w:rPr>
              <w:color w:val="808080"/>
            </w:rPr>
            <w:t>单击此处输入文字。</w:t>
          </w:r>
        </w:p>
      </w:docPartBody>
    </w:docPart>
    <w:docPart>
      <w:docPartPr>
        <w:name w:val="{f74208bc-ada5-47df-98da-6b97347bb51f}"/>
        <w:style w:val=""/>
        <w:category>
          <w:name w:val="常规"/>
          <w:gallery w:val="placeholder"/>
        </w:category>
        <w:types>
          <w:type w:val="bbPlcHdr"/>
        </w:types>
        <w:behaviors>
          <w:behavior w:val="content"/>
        </w:behaviors>
        <w:description w:val=""/>
        <w:guid w:val="{f74208bc-ada5-47df-98da-6b97347bb51f}"/>
      </w:docPartPr>
      <w:docPartBody>
        <w:p>
          <w:r>
            <w:rPr>
              <w:color w:val="808080"/>
            </w:rPr>
            <w:t>单击此处输入文字。</w:t>
          </w:r>
        </w:p>
      </w:docPartBody>
    </w:docPart>
    <w:docPart>
      <w:docPartPr>
        <w:name w:val="{98821643-0262-4a09-bf94-262d4bf39e26}"/>
        <w:style w:val=""/>
        <w:category>
          <w:name w:val="常规"/>
          <w:gallery w:val="placeholder"/>
        </w:category>
        <w:types>
          <w:type w:val="bbPlcHdr"/>
        </w:types>
        <w:behaviors>
          <w:behavior w:val="content"/>
        </w:behaviors>
        <w:description w:val=""/>
        <w:guid w:val="{98821643-0262-4a09-bf94-262d4bf39e26}"/>
      </w:docPartPr>
      <w:docPartBody>
        <w:p>
          <w:r>
            <w:rPr>
              <w:color w:val="808080"/>
            </w:rPr>
            <w:t>单击此处输入文字。</w:t>
          </w:r>
        </w:p>
      </w:docPartBody>
    </w:docPart>
    <w:docPart>
      <w:docPartPr>
        <w:name w:val="{3f1234a0-8a84-4b8f-ac42-b408e99f0c5f}"/>
        <w:style w:val=""/>
        <w:category>
          <w:name w:val="常规"/>
          <w:gallery w:val="placeholder"/>
        </w:category>
        <w:types>
          <w:type w:val="bbPlcHdr"/>
        </w:types>
        <w:behaviors>
          <w:behavior w:val="content"/>
        </w:behaviors>
        <w:description w:val=""/>
        <w:guid w:val="{3f1234a0-8a84-4b8f-ac42-b408e99f0c5f}"/>
      </w:docPartPr>
      <w:docPartBody>
        <w:p>
          <w:r>
            <w:rPr>
              <w:color w:val="808080"/>
            </w:rPr>
            <w:t>单击此处输入文字。</w:t>
          </w:r>
        </w:p>
      </w:docPartBody>
    </w:docPart>
    <w:docPart>
      <w:docPartPr>
        <w:name w:val="{126fcea5-c181-404b-8c63-44892cf14b22}"/>
        <w:style w:val=""/>
        <w:category>
          <w:name w:val="常规"/>
          <w:gallery w:val="placeholder"/>
        </w:category>
        <w:types>
          <w:type w:val="bbPlcHdr"/>
        </w:types>
        <w:behaviors>
          <w:behavior w:val="content"/>
        </w:behaviors>
        <w:description w:val=""/>
        <w:guid w:val="{126fcea5-c181-404b-8c63-44892cf14b22}"/>
      </w:docPartPr>
      <w:docPartBody>
        <w:p>
          <w:r>
            <w:rPr>
              <w:color w:val="808080"/>
            </w:rPr>
            <w:t>单击此处输入文字。</w:t>
          </w:r>
        </w:p>
      </w:docPartBody>
    </w:docPart>
    <w:docPart>
      <w:docPartPr>
        <w:name w:val="{6fe1718d-4194-4bf0-877a-4d8a17362f2c}"/>
        <w:style w:val=""/>
        <w:category>
          <w:name w:val="常规"/>
          <w:gallery w:val="placeholder"/>
        </w:category>
        <w:types>
          <w:type w:val="bbPlcHdr"/>
        </w:types>
        <w:behaviors>
          <w:behavior w:val="content"/>
        </w:behaviors>
        <w:description w:val=""/>
        <w:guid w:val="{6fe1718d-4194-4bf0-877a-4d8a17362f2c}"/>
      </w:docPartPr>
      <w:docPartBody>
        <w:p>
          <w:r>
            <w:rPr>
              <w:color w:val="808080"/>
            </w:rPr>
            <w:t>单击此处输入文字。</w:t>
          </w:r>
        </w:p>
      </w:docPartBody>
    </w:docPart>
    <w:docPart>
      <w:docPartPr>
        <w:name w:val="{04dcd5f8-36c3-4e7d-8d8f-f79c07fdfd4c}"/>
        <w:style w:val=""/>
        <w:category>
          <w:name w:val="常规"/>
          <w:gallery w:val="placeholder"/>
        </w:category>
        <w:types>
          <w:type w:val="bbPlcHdr"/>
        </w:types>
        <w:behaviors>
          <w:behavior w:val="content"/>
        </w:behaviors>
        <w:description w:val=""/>
        <w:guid w:val="{04dcd5f8-36c3-4e7d-8d8f-f79c07fdfd4c}"/>
      </w:docPartPr>
      <w:docPartBody>
        <w:p>
          <w:r>
            <w:rPr>
              <w:color w:val="808080"/>
            </w:rPr>
            <w:t>单击此处输入文字。</w:t>
          </w:r>
        </w:p>
      </w:docPartBody>
    </w:docPart>
    <w:docPart>
      <w:docPartPr>
        <w:name w:val="{947c1783-b321-4cc5-8103-8b80a2fc3ab8}"/>
        <w:style w:val=""/>
        <w:category>
          <w:name w:val="常规"/>
          <w:gallery w:val="placeholder"/>
        </w:category>
        <w:types>
          <w:type w:val="bbPlcHdr"/>
        </w:types>
        <w:behaviors>
          <w:behavior w:val="content"/>
        </w:behaviors>
        <w:description w:val=""/>
        <w:guid w:val="{947c1783-b321-4cc5-8103-8b80a2fc3ab8}"/>
      </w:docPartPr>
      <w:docPartBody>
        <w:p>
          <w:r>
            <w:rPr>
              <w:color w:val="808080"/>
            </w:rPr>
            <w:t>单击此处输入文字。</w:t>
          </w:r>
        </w:p>
      </w:docPartBody>
    </w:docPart>
    <w:docPart>
      <w:docPartPr>
        <w:name w:val="{a0204918-a722-4247-b3a9-51a070fcedf8}"/>
        <w:style w:val=""/>
        <w:category>
          <w:name w:val="常规"/>
          <w:gallery w:val="placeholder"/>
        </w:category>
        <w:types>
          <w:type w:val="bbPlcHdr"/>
        </w:types>
        <w:behaviors>
          <w:behavior w:val="content"/>
        </w:behaviors>
        <w:description w:val=""/>
        <w:guid w:val="{a0204918-a722-4247-b3a9-51a070fcedf8}"/>
      </w:docPartPr>
      <w:docPartBody>
        <w:p>
          <w:r>
            <w:rPr>
              <w:color w:val="808080"/>
            </w:rPr>
            <w:t>单击此处输入文字。</w:t>
          </w:r>
        </w:p>
      </w:docPartBody>
    </w:docPart>
    <w:docPart>
      <w:docPartPr>
        <w:name w:val="{d7c5d210-0001-4d34-84c7-8acce6c391b5}"/>
        <w:style w:val=""/>
        <w:category>
          <w:name w:val="常规"/>
          <w:gallery w:val="placeholder"/>
        </w:category>
        <w:types>
          <w:type w:val="bbPlcHdr"/>
        </w:types>
        <w:behaviors>
          <w:behavior w:val="content"/>
        </w:behaviors>
        <w:description w:val=""/>
        <w:guid w:val="{d7c5d210-0001-4d34-84c7-8acce6c391b5}"/>
      </w:docPartPr>
      <w:docPartBody>
        <w:p>
          <w:r>
            <w:rPr>
              <w:color w:val="808080"/>
            </w:rPr>
            <w:t>单击此处输入文字。</w:t>
          </w:r>
        </w:p>
      </w:docPartBody>
    </w:docPart>
    <w:docPart>
      <w:docPartPr>
        <w:name w:val="{9001b97e-83bb-4d68-8e40-8a04c0a4e158}"/>
        <w:style w:val=""/>
        <w:category>
          <w:name w:val="常规"/>
          <w:gallery w:val="placeholder"/>
        </w:category>
        <w:types>
          <w:type w:val="bbPlcHdr"/>
        </w:types>
        <w:behaviors>
          <w:behavior w:val="content"/>
        </w:behaviors>
        <w:description w:val=""/>
        <w:guid w:val="{9001b97e-83bb-4d68-8e40-8a04c0a4e158}"/>
      </w:docPartPr>
      <w:docPartBody>
        <w:p>
          <w:r>
            <w:rPr>
              <w:color w:val="808080"/>
            </w:rPr>
            <w:t>单击此处输入文字。</w:t>
          </w:r>
        </w:p>
      </w:docPartBody>
    </w:docPart>
    <w:docPart>
      <w:docPartPr>
        <w:name w:val="{2683a23b-b2e8-44fc-a65f-03b1261e15ec}"/>
        <w:style w:val=""/>
        <w:category>
          <w:name w:val="常规"/>
          <w:gallery w:val="placeholder"/>
        </w:category>
        <w:types>
          <w:type w:val="bbPlcHdr"/>
        </w:types>
        <w:behaviors>
          <w:behavior w:val="content"/>
        </w:behaviors>
        <w:description w:val=""/>
        <w:guid w:val="{2683a23b-b2e8-44fc-a65f-03b1261e15ec}"/>
      </w:docPartPr>
      <w:docPartBody>
        <w:p>
          <w:r>
            <w:rPr>
              <w:color w:val="808080"/>
            </w:rPr>
            <w:t>单击此处输入文字。</w:t>
          </w:r>
        </w:p>
      </w:docPartBody>
    </w:docPart>
    <w:docPart>
      <w:docPartPr>
        <w:name w:val="{4755bda8-89b5-4f9f-a0c9-af5dc5f1082b}"/>
        <w:style w:val=""/>
        <w:category>
          <w:name w:val="常规"/>
          <w:gallery w:val="placeholder"/>
        </w:category>
        <w:types>
          <w:type w:val="bbPlcHdr"/>
        </w:types>
        <w:behaviors>
          <w:behavior w:val="content"/>
        </w:behaviors>
        <w:description w:val=""/>
        <w:guid w:val="{4755bda8-89b5-4f9f-a0c9-af5dc5f1082b}"/>
      </w:docPartPr>
      <w:docPartBody>
        <w:p>
          <w:r>
            <w:rPr>
              <w:color w:val="808080"/>
            </w:rPr>
            <w:t>单击此处输入文字。</w:t>
          </w:r>
        </w:p>
      </w:docPartBody>
    </w:docPart>
    <w:docPart>
      <w:docPartPr>
        <w:name w:val="{44aacf84-d0c9-4e6a-a56f-739f43c625eb}"/>
        <w:style w:val=""/>
        <w:category>
          <w:name w:val="常规"/>
          <w:gallery w:val="placeholder"/>
        </w:category>
        <w:types>
          <w:type w:val="bbPlcHdr"/>
        </w:types>
        <w:behaviors>
          <w:behavior w:val="content"/>
        </w:behaviors>
        <w:description w:val=""/>
        <w:guid w:val="{44aacf84-d0c9-4e6a-a56f-739f43c625eb}"/>
      </w:docPartPr>
      <w:docPartBody>
        <w:p>
          <w:r>
            <w:rPr>
              <w:color w:val="808080"/>
            </w:rPr>
            <w:t>单击此处输入文字。</w:t>
          </w:r>
        </w:p>
      </w:docPartBody>
    </w:docPart>
    <w:docPart>
      <w:docPartPr>
        <w:name w:val="{481bd3b4-0e96-4af7-988b-cdcfc540e6ac}"/>
        <w:style w:val=""/>
        <w:category>
          <w:name w:val="常规"/>
          <w:gallery w:val="placeholder"/>
        </w:category>
        <w:types>
          <w:type w:val="bbPlcHdr"/>
        </w:types>
        <w:behaviors>
          <w:behavior w:val="content"/>
        </w:behaviors>
        <w:description w:val=""/>
        <w:guid w:val="{481bd3b4-0e96-4af7-988b-cdcfc540e6ac}"/>
      </w:docPartPr>
      <w:docPartBody>
        <w:p>
          <w:r>
            <w:rPr>
              <w:color w:val="808080"/>
            </w:rPr>
            <w:t>单击此处输入文字。</w:t>
          </w:r>
        </w:p>
      </w:docPartBody>
    </w:docPart>
    <w:docPart>
      <w:docPartPr>
        <w:name w:val="{a520bc44-016b-498a-8496-ce032946db68}"/>
        <w:style w:val=""/>
        <w:category>
          <w:name w:val="常规"/>
          <w:gallery w:val="placeholder"/>
        </w:category>
        <w:types>
          <w:type w:val="bbPlcHdr"/>
        </w:types>
        <w:behaviors>
          <w:behavior w:val="content"/>
        </w:behaviors>
        <w:description w:val=""/>
        <w:guid w:val="{a520bc44-016b-498a-8496-ce032946db68}"/>
      </w:docPartPr>
      <w:docPartBody>
        <w:p>
          <w:r>
            <w:rPr>
              <w:color w:val="808080"/>
            </w:rPr>
            <w:t>单击此处输入文字。</w:t>
          </w:r>
        </w:p>
      </w:docPartBody>
    </w:docPart>
    <w:docPart>
      <w:docPartPr>
        <w:name w:val="{cefb3cd0-e7dd-43ea-93db-d28fbf523d6b}"/>
        <w:style w:val=""/>
        <w:category>
          <w:name w:val="常规"/>
          <w:gallery w:val="placeholder"/>
        </w:category>
        <w:types>
          <w:type w:val="bbPlcHdr"/>
        </w:types>
        <w:behaviors>
          <w:behavior w:val="content"/>
        </w:behaviors>
        <w:description w:val=""/>
        <w:guid w:val="{cefb3cd0-e7dd-43ea-93db-d28fbf523d6b}"/>
      </w:docPartPr>
      <w:docPartBody>
        <w:p>
          <w:r>
            <w:rPr>
              <w:color w:val="808080"/>
            </w:rPr>
            <w:t>单击此处输入文字。</w:t>
          </w:r>
        </w:p>
      </w:docPartBody>
    </w:docPart>
    <w:docPart>
      <w:docPartPr>
        <w:name w:val="{2d8a02ba-5a08-4a9c-b17f-47d91d141876}"/>
        <w:style w:val=""/>
        <w:category>
          <w:name w:val="常规"/>
          <w:gallery w:val="placeholder"/>
        </w:category>
        <w:types>
          <w:type w:val="bbPlcHdr"/>
        </w:types>
        <w:behaviors>
          <w:behavior w:val="content"/>
        </w:behaviors>
        <w:description w:val=""/>
        <w:guid w:val="{2d8a02ba-5a08-4a9c-b17f-47d91d141876}"/>
      </w:docPartPr>
      <w:docPartBody>
        <w:p>
          <w:r>
            <w:rPr>
              <w:color w:val="808080"/>
            </w:rPr>
            <w:t>单击此处输入文字。</w:t>
          </w:r>
        </w:p>
      </w:docPartBody>
    </w:docPart>
    <w:docPart>
      <w:docPartPr>
        <w:name w:val="{b12697be-b9da-42f6-a07b-ad98f4060926}"/>
        <w:style w:val=""/>
        <w:category>
          <w:name w:val="常规"/>
          <w:gallery w:val="placeholder"/>
        </w:category>
        <w:types>
          <w:type w:val="bbPlcHdr"/>
        </w:types>
        <w:behaviors>
          <w:behavior w:val="content"/>
        </w:behaviors>
        <w:description w:val=""/>
        <w:guid w:val="{b12697be-b9da-42f6-a07b-ad98f4060926}"/>
      </w:docPartPr>
      <w:docPartBody>
        <w:p>
          <w:r>
            <w:rPr>
              <w:color w:val="808080"/>
            </w:rPr>
            <w:t>单击此处输入文字。</w:t>
          </w:r>
        </w:p>
      </w:docPartBody>
    </w:docPart>
    <w:docPart>
      <w:docPartPr>
        <w:name w:val="{54f09236-7c3f-4091-9e78-2f94d386ed46}"/>
        <w:style w:val=""/>
        <w:category>
          <w:name w:val="常规"/>
          <w:gallery w:val="placeholder"/>
        </w:category>
        <w:types>
          <w:type w:val="bbPlcHdr"/>
        </w:types>
        <w:behaviors>
          <w:behavior w:val="content"/>
        </w:behaviors>
        <w:description w:val=""/>
        <w:guid w:val="{54f09236-7c3f-4091-9e78-2f94d386ed46}"/>
      </w:docPartPr>
      <w:docPartBody>
        <w:p>
          <w:r>
            <w:rPr>
              <w:color w:val="808080"/>
            </w:rPr>
            <w:t>单击此处输入文字。</w:t>
          </w:r>
        </w:p>
      </w:docPartBody>
    </w:docPart>
    <w:docPart>
      <w:docPartPr>
        <w:name w:val="{05490fc4-6eb4-46d8-a926-3eb21a3ae1d4}"/>
        <w:style w:val=""/>
        <w:category>
          <w:name w:val="常规"/>
          <w:gallery w:val="placeholder"/>
        </w:category>
        <w:types>
          <w:type w:val="bbPlcHdr"/>
        </w:types>
        <w:behaviors>
          <w:behavior w:val="content"/>
        </w:behaviors>
        <w:description w:val=""/>
        <w:guid w:val="{05490fc4-6eb4-46d8-a926-3eb21a3ae1d4}"/>
      </w:docPartPr>
      <w:docPartBody>
        <w:p>
          <w:r>
            <w:rPr>
              <w:color w:val="808080"/>
            </w:rPr>
            <w:t>单击此处输入文字。</w:t>
          </w:r>
        </w:p>
      </w:docPartBody>
    </w:docPart>
    <w:docPart>
      <w:docPartPr>
        <w:name w:val="{af42c86c-1feb-40af-9434-b0aac63e444d}"/>
        <w:style w:val=""/>
        <w:category>
          <w:name w:val="常规"/>
          <w:gallery w:val="placeholder"/>
        </w:category>
        <w:types>
          <w:type w:val="bbPlcHdr"/>
        </w:types>
        <w:behaviors>
          <w:behavior w:val="content"/>
        </w:behaviors>
        <w:description w:val=""/>
        <w:guid w:val="{af42c86c-1feb-40af-9434-b0aac63e444d}"/>
      </w:docPartPr>
      <w:docPartBody>
        <w:p>
          <w:r>
            <w:rPr>
              <w:color w:val="808080"/>
            </w:rPr>
            <w:t>单击此处输入文字。</w:t>
          </w:r>
        </w:p>
      </w:docPartBody>
    </w:docPart>
    <w:docPart>
      <w:docPartPr>
        <w:name w:val="{d0548cd1-30ba-4973-8d41-f76ebe17d732}"/>
        <w:style w:val=""/>
        <w:category>
          <w:name w:val="常规"/>
          <w:gallery w:val="placeholder"/>
        </w:category>
        <w:types>
          <w:type w:val="bbPlcHdr"/>
        </w:types>
        <w:behaviors>
          <w:behavior w:val="content"/>
        </w:behaviors>
        <w:description w:val=""/>
        <w:guid w:val="{d0548cd1-30ba-4973-8d41-f76ebe17d732}"/>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altName w:val="汉仪书宋二KW"/>
    <w:panose1 w:val="00000000000000000000"/>
    <w:charset w:val="86"/>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5777</Words>
  <Characters>6142</Characters>
  <Lines>1</Lines>
  <Paragraphs>1</Paragraphs>
  <TotalTime>0</TotalTime>
  <ScaleCrop>false</ScaleCrop>
  <LinksUpToDate>false</LinksUpToDate>
  <CharactersWithSpaces>7017</CharactersWithSpaces>
  <Application>WPS Office WWO_dingtalk_20251229114113-512ad6072f</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2014-10-31T20:08:00Z</dcterms:created>
  <dc:creator>liulu</dc:creator>
  <cp:lastModifiedBy>蔡官正</cp:lastModifiedBy>
  <dcterms:modified xsi:type="dcterms:W3CDTF">2026-06-24T14:27:11Z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2052-11.8.2.10440</vt:lpwstr>
  </property>
  <property fmtid="{D5CDD505-2E9C-101B-9397-08002B2CF9AE}" pid="3" name="ICV">
    <vt:lpwstr>2CC7ECCA87C5427CB7A5E4BC5FE363E1</vt:lpwstr>
  </property>
  <property fmtid="{D5CDD505-2E9C-101B-9397-08002B2CF9AE}" pid="4" name="KSOTemplateDocerSaveRecord">
    <vt:lpwstr>eyJoZGlkIjoiNzFlZjQ3M2NjMWQzOTRiNWMzYmNjMDgyZTk1MzNmZTMiLCJ1c2VySWQiOiIzMjE1ODcyNzcifQ==</vt:lpwstr>
  </property>
</Properties>
</file>