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59E9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color w:val="auto"/>
          <w:spacing w:val="2"/>
          <w:w w:val="99"/>
          <w:kern w:val="0"/>
          <w:sz w:val="32"/>
          <w:szCs w:val="32"/>
          <w:highlight w:val="none"/>
          <w:u w:val="single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color w:val="auto"/>
          <w:spacing w:val="2"/>
          <w:w w:val="99"/>
          <w:kern w:val="0"/>
          <w:sz w:val="32"/>
          <w:szCs w:val="32"/>
          <w:highlight w:val="none"/>
          <w:u w:val="single"/>
          <w:lang w:val="en-US" w:eastAsia="zh-CN"/>
        </w:rPr>
        <w:t>2027-2029年广东电力交易中心丽丰中心停车场车位租赁</w:t>
      </w:r>
    </w:p>
    <w:p w14:paraId="1FA418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color w:val="auto"/>
          <w:spacing w:val="2"/>
          <w:w w:val="99"/>
          <w:kern w:val="0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="黑体" w:hAnsi="黑体" w:eastAsia="黑体" w:cs="黑体"/>
          <w:color w:val="auto"/>
          <w:spacing w:val="2"/>
          <w:w w:val="99"/>
          <w:kern w:val="0"/>
          <w:sz w:val="32"/>
          <w:szCs w:val="32"/>
          <w:highlight w:val="none"/>
          <w:u w:val="single"/>
          <w:lang w:val="en-US" w:eastAsia="zh-CN"/>
        </w:rPr>
        <w:t>项目</w:t>
      </w:r>
      <w:r>
        <w:rPr>
          <w:rFonts w:hint="eastAsia" w:ascii="黑体" w:hAnsi="黑体" w:eastAsia="黑体" w:cs="黑体"/>
          <w:color w:val="auto"/>
          <w:spacing w:val="2"/>
          <w:w w:val="99"/>
          <w:kern w:val="0"/>
          <w:sz w:val="32"/>
          <w:szCs w:val="32"/>
          <w:highlight w:val="none"/>
          <w:u w:val="single"/>
          <w:lang w:val="en-US" w:eastAsia="zh-CN"/>
        </w:rPr>
        <w:t>报价表</w:t>
      </w:r>
    </w:p>
    <w:bookmarkEnd w:id="0"/>
    <w:p w14:paraId="791B9A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采购编号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：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u w:val="single"/>
          <w:lang w:val="en-US" w:eastAsia="zh-CN"/>
        </w:rPr>
        <w:t>CG0300062002339857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）</w:t>
      </w:r>
    </w:p>
    <w:p w14:paraId="0925DD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</w:rPr>
      </w:pPr>
    </w:p>
    <w:p w14:paraId="65D452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157" w:beforeLines="50" w:line="240" w:lineRule="auto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广东电力交易中心有限责任公司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（采购人名称）：</w:t>
      </w:r>
    </w:p>
    <w:p w14:paraId="444480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Cs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</w:rPr>
        <w:t>我</w:t>
      </w:r>
      <w:r>
        <w:rPr>
          <w:rFonts w:hint="eastAsia" w:ascii="宋体" w:hAnsi="宋体" w:cs="宋体"/>
          <w:bCs/>
          <w:color w:val="auto"/>
          <w:sz w:val="21"/>
          <w:szCs w:val="21"/>
          <w:highlight w:val="non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zh-CN"/>
        </w:rPr>
        <w:t>参加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项目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2026-2029年广东电力交易中心办公物业租赁、丽丰中心停车场车位租赁项目直接采购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1"/>
          <w:szCs w:val="21"/>
          <w:highlight w:val="none"/>
          <w:lang w:eastAsia="zh-CN"/>
        </w:rPr>
        <w:t>标的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1"/>
          <w:szCs w:val="21"/>
          <w:highlight w:val="none"/>
          <w:u w:val="single"/>
          <w:lang w:val="en-US" w:eastAsia="zh-CN"/>
        </w:rPr>
        <w:t>2：2027-2029年广东电力交易中心丽丰中心停车场车位租赁项目</w:t>
      </w:r>
      <w:r>
        <w:rPr>
          <w:rFonts w:hint="eastAsia" w:ascii="宋体" w:hAnsi="宋体" w:eastAsia="宋体" w:cs="宋体"/>
          <w:bCs/>
          <w:color w:val="000000"/>
          <w:sz w:val="21"/>
          <w:szCs w:val="21"/>
        </w:rPr>
        <w:t>做出</w:t>
      </w:r>
      <w:r>
        <w:rPr>
          <w:rFonts w:hint="eastAsia" w:ascii="宋体" w:hAnsi="宋体" w:cs="宋体"/>
          <w:bCs/>
          <w:color w:val="000000"/>
          <w:sz w:val="21"/>
          <w:szCs w:val="21"/>
          <w:lang w:val="en-US" w:eastAsia="zh-CN"/>
        </w:rPr>
        <w:t>的</w:t>
      </w:r>
      <w:r>
        <w:rPr>
          <w:rFonts w:hint="eastAsia" w:ascii="宋体" w:hAnsi="宋体" w:eastAsia="宋体" w:cs="宋体"/>
          <w:bCs/>
          <w:color w:val="000000"/>
          <w:sz w:val="21"/>
          <w:szCs w:val="21"/>
        </w:rPr>
        <w:t>报价如下：</w:t>
      </w:r>
    </w:p>
    <w:p w14:paraId="5857B30E">
      <w:pPr>
        <w:pStyle w:val="9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03"/>
        <w:textAlignment w:val="auto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eastAsia="宋体" w:cs="宋体"/>
          <w:b/>
          <w:bCs/>
          <w:sz w:val="21"/>
          <w:szCs w:val="21"/>
          <w:lang w:val="en-US" w:eastAsia="zh-CN"/>
        </w:rPr>
        <w:t>每月租赁</w:t>
      </w:r>
      <w:r>
        <w:rPr>
          <w:rFonts w:hint="eastAsia" w:ascii="宋体" w:eastAsia="宋体" w:cs="宋体"/>
          <w:b/>
          <w:bCs/>
          <w:sz w:val="21"/>
          <w:szCs w:val="21"/>
          <w:u w:val="none"/>
          <w:lang w:val="en-US" w:eastAsia="zh-CN"/>
        </w:rPr>
        <w:t>车位数量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</w:rPr>
        <w:t xml:space="preserve">    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宋体" w:eastAsia="宋体" w:cs="宋体"/>
          <w:b/>
          <w:bCs/>
          <w:sz w:val="21"/>
          <w:szCs w:val="21"/>
          <w:u w:val="none"/>
          <w:lang w:val="en-US" w:eastAsia="zh-CN"/>
        </w:rPr>
        <w:t>时，</w:t>
      </w:r>
      <w:r>
        <w:rPr>
          <w:rFonts w:hint="eastAsia" w:ascii="宋体" w:hAnsi="宋体" w:eastAsia="宋体" w:cs="宋体"/>
          <w:b/>
          <w:bCs/>
          <w:sz w:val="21"/>
          <w:szCs w:val="21"/>
          <w:u w:val="none"/>
        </w:rPr>
        <w:t>为人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民币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</w:rPr>
        <w:t xml:space="preserve">￥      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</w:rPr>
        <w:t xml:space="preserve">   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元/车位·月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（保留小数位后两位）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。</w:t>
      </w:r>
    </w:p>
    <w:p w14:paraId="0438A4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22" w:firstLineChars="200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eastAsia="宋体" w:cs="宋体"/>
          <w:b/>
          <w:bCs/>
          <w:sz w:val="21"/>
          <w:szCs w:val="21"/>
          <w:lang w:val="en-US" w:eastAsia="zh-CN"/>
        </w:rPr>
        <w:t>每月租赁</w:t>
      </w:r>
      <w:r>
        <w:rPr>
          <w:rFonts w:hint="eastAsia" w:ascii="宋体" w:eastAsia="宋体" w:cs="宋体"/>
          <w:b/>
          <w:bCs/>
          <w:sz w:val="21"/>
          <w:szCs w:val="21"/>
          <w:u w:val="none"/>
          <w:lang w:val="en-US" w:eastAsia="zh-CN"/>
        </w:rPr>
        <w:t>车位数量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</w:rPr>
        <w:t xml:space="preserve">    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宋体" w:eastAsia="宋体" w:cs="宋体"/>
          <w:b/>
          <w:bCs/>
          <w:sz w:val="21"/>
          <w:szCs w:val="21"/>
          <w:u w:val="none"/>
          <w:lang w:val="en-US" w:eastAsia="zh-CN"/>
        </w:rPr>
        <w:t>时，</w:t>
      </w:r>
      <w:r>
        <w:rPr>
          <w:rFonts w:hint="eastAsia" w:ascii="宋体" w:hAnsi="宋体" w:eastAsia="宋体" w:cs="宋体"/>
          <w:b/>
          <w:bCs/>
          <w:sz w:val="21"/>
          <w:szCs w:val="21"/>
          <w:u w:val="none"/>
        </w:rPr>
        <w:t>为人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民币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</w:rPr>
        <w:t xml:space="preserve">￥      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</w:rPr>
        <w:t xml:space="preserve">   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元/车位·月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（保留小数位后两位）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。</w:t>
      </w:r>
    </w:p>
    <w:p w14:paraId="1A1D17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22" w:firstLineChars="200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eastAsia="宋体" w:cs="宋体"/>
          <w:b/>
          <w:bCs/>
          <w:sz w:val="21"/>
          <w:szCs w:val="21"/>
          <w:lang w:val="en-US" w:eastAsia="zh-CN"/>
        </w:rPr>
        <w:t>每月租赁</w:t>
      </w:r>
      <w:r>
        <w:rPr>
          <w:rFonts w:hint="eastAsia" w:ascii="宋体" w:eastAsia="宋体" w:cs="宋体"/>
          <w:b/>
          <w:bCs/>
          <w:sz w:val="21"/>
          <w:szCs w:val="21"/>
          <w:u w:val="none"/>
          <w:lang w:val="en-US" w:eastAsia="zh-CN"/>
        </w:rPr>
        <w:t>车位数量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</w:rPr>
        <w:t xml:space="preserve">    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宋体" w:eastAsia="宋体" w:cs="宋体"/>
          <w:b/>
          <w:bCs/>
          <w:sz w:val="21"/>
          <w:szCs w:val="21"/>
          <w:u w:val="none"/>
          <w:lang w:val="en-US" w:eastAsia="zh-CN"/>
        </w:rPr>
        <w:t>时，</w:t>
      </w:r>
      <w:r>
        <w:rPr>
          <w:rFonts w:hint="eastAsia" w:ascii="宋体" w:hAnsi="宋体" w:eastAsia="宋体" w:cs="宋体"/>
          <w:b/>
          <w:bCs/>
          <w:sz w:val="21"/>
          <w:szCs w:val="21"/>
          <w:u w:val="none"/>
        </w:rPr>
        <w:t>为人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民币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</w:rPr>
        <w:t xml:space="preserve">￥      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</w:rPr>
        <w:t xml:space="preserve">   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元/车位·月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（保留小数位后两位）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。</w:t>
      </w:r>
    </w:p>
    <w:p w14:paraId="03619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22" w:firstLineChars="200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eastAsia="宋体" w:cs="宋体"/>
          <w:b/>
          <w:bCs/>
          <w:sz w:val="21"/>
          <w:szCs w:val="21"/>
          <w:lang w:val="en-US" w:eastAsia="zh-CN"/>
        </w:rPr>
        <w:t>每月租赁</w:t>
      </w:r>
      <w:r>
        <w:rPr>
          <w:rFonts w:hint="eastAsia" w:ascii="宋体" w:eastAsia="宋体" w:cs="宋体"/>
          <w:b/>
          <w:bCs/>
          <w:sz w:val="21"/>
          <w:szCs w:val="21"/>
          <w:u w:val="none"/>
          <w:lang w:val="en-US" w:eastAsia="zh-CN"/>
        </w:rPr>
        <w:t>车位数量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</w:rPr>
        <w:t xml:space="preserve">    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宋体" w:eastAsia="宋体" w:cs="宋体"/>
          <w:b/>
          <w:bCs/>
          <w:sz w:val="21"/>
          <w:szCs w:val="21"/>
          <w:u w:val="none"/>
          <w:lang w:val="en-US" w:eastAsia="zh-CN"/>
        </w:rPr>
        <w:t>时，</w:t>
      </w:r>
      <w:r>
        <w:rPr>
          <w:rFonts w:hint="eastAsia" w:ascii="宋体" w:hAnsi="宋体" w:eastAsia="宋体" w:cs="宋体"/>
          <w:b/>
          <w:bCs/>
          <w:sz w:val="21"/>
          <w:szCs w:val="21"/>
          <w:u w:val="none"/>
        </w:rPr>
        <w:t>为人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民币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</w:rPr>
        <w:t xml:space="preserve">￥      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</w:rPr>
        <w:t xml:space="preserve">   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元/车位·月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（保留小数位后两位）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。</w:t>
      </w:r>
    </w:p>
    <w:p w14:paraId="0D593456">
      <w:pPr>
        <w:pStyle w:val="4"/>
        <w:rPr>
          <w:rFonts w:hint="eastAsia"/>
          <w:lang w:val="en-US" w:eastAsia="zh-CN"/>
        </w:rPr>
      </w:pPr>
    </w:p>
    <w:p w14:paraId="2FA14F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210" w:firstLineChars="100"/>
        <w:jc w:val="righ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</w:rPr>
      </w:pPr>
    </w:p>
    <w:p w14:paraId="43040D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210" w:firstLineChars="100"/>
        <w:jc w:val="right"/>
        <w:textAlignment w:val="auto"/>
        <w:outlineLvl w:val="9"/>
        <w:rPr>
          <w:rFonts w:hint="eastAsia" w:ascii="宋体" w:hAnsi="宋体" w:eastAsia="宋体" w:cs="宋体"/>
          <w:bCs/>
          <w:strike/>
          <w:dstrike w:val="0"/>
          <w:color w:val="auto"/>
          <w:sz w:val="21"/>
          <w:szCs w:val="21"/>
          <w:highlight w:val="none"/>
        </w:rPr>
      </w:pPr>
    </w:p>
    <w:p w14:paraId="082F74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　　　　　　　　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供应商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</w:rPr>
        <w:t xml:space="preserve">     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（盖单位公章或电子印章）</w:t>
      </w:r>
    </w:p>
    <w:p w14:paraId="6CBC46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法定代表人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单位负责人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或其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授权的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代理人：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</w:rPr>
        <w:t xml:space="preserve">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（签字）</w:t>
      </w:r>
    </w:p>
    <w:p w14:paraId="03053B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　　　　　　　　　　　　　　　</w:t>
      </w:r>
    </w:p>
    <w:p w14:paraId="2F97E5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 xml:space="preserve">　　　　　　　　　　　　　　　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</w:rPr>
        <w:t xml:space="preserve">年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</w:rPr>
        <w:t>日</w:t>
      </w:r>
    </w:p>
    <w:p w14:paraId="669B77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 w14:paraId="318D1CEF"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E6E721">
    <w:pPr>
      <w:pStyle w:val="6"/>
      <w:pBdr>
        <w:bottom w:val="none" w:color="auto" w:sz="0" w:space="1"/>
      </w:pBd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E63A9D"/>
    <w:rsid w:val="00B95E16"/>
    <w:rsid w:val="0AE63A9D"/>
    <w:rsid w:val="168C61AB"/>
    <w:rsid w:val="278D37A1"/>
    <w:rsid w:val="27A35C97"/>
    <w:rsid w:val="2CDB535F"/>
    <w:rsid w:val="302A11A6"/>
    <w:rsid w:val="4AAD5BAA"/>
    <w:rsid w:val="67945A15"/>
    <w:rsid w:val="6C115460"/>
    <w:rsid w:val="6E367D74"/>
    <w:rsid w:val="74AF6E88"/>
    <w:rsid w:val="74EE3646"/>
    <w:rsid w:val="7D661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Body Text"/>
    <w:basedOn w:val="1"/>
    <w:next w:val="5"/>
    <w:qFormat/>
    <w:uiPriority w:val="0"/>
    <w:pPr>
      <w:spacing w:after="120" w:line="240" w:lineRule="auto"/>
    </w:pPr>
  </w:style>
  <w:style w:type="paragraph" w:styleId="5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6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</w:rPr>
  </w:style>
  <w:style w:type="paragraph" w:customStyle="1" w:styleId="9">
    <w:name w:val="样式 正文（首行缩进两字） + 宋体 小四"/>
    <w:basedOn w:val="3"/>
    <w:qFormat/>
    <w:uiPriority w:val="0"/>
    <w:pPr>
      <w:spacing w:line="100" w:lineRule="atLeast"/>
      <w:ind w:firstLine="614" w:firstLineChars="192"/>
      <w:jc w:val="left"/>
    </w:pPr>
    <w:rPr>
      <w:rFonts w:ascii="仿宋_GB2312" w:hAnsi="宋体"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2026-06-15T03:35:00Z</dcterms:created>
  <dc:creator>B57D06F7FF4F422EA4FF5B4E16ABDFE1</dc:creator>
  <cp:lastModifiedBy>郭佩</cp:lastModifiedBy>
  <dcterms:modified xsi:type="dcterms:W3CDTF">2026-07-06T08:49:39Z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066EAEC7251A492785E2CD7797189C2C_13</vt:lpwstr>
  </property>
</Properties>
</file>