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904"/>
        <w:gridCol w:w="2078"/>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6"/>
                <w:szCs w:val="16"/>
                <w:highlight w:val="none"/>
                <w:lang w:val="en-US" w:eastAsia="zh-CN"/>
              </w:rPr>
              <w:t>云南储能2026年文山办公点3宗构建筑物检测鉴定服务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904" w:type="dxa"/>
            <w:noWrap w:val="0"/>
            <w:vAlign w:val="center"/>
          </w:tcPr>
          <w:p>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i/>
                <w:iCs/>
                <w:color w:val="auto"/>
                <w:sz w:val="18"/>
                <w:szCs w:val="18"/>
                <w:highlight w:val="none"/>
              </w:rPr>
              <w:t>03技术合同</w:t>
            </w:r>
          </w:p>
        </w:tc>
        <w:tc>
          <w:tcPr>
            <w:tcW w:w="2078"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i/>
                <w:iCs/>
                <w:color w:val="auto"/>
                <w:sz w:val="18"/>
                <w:szCs w:val="18"/>
                <w:highlight w:val="none"/>
              </w:rPr>
              <w:t>03技术服务合同/01技术服务合同（通用</w:t>
            </w:r>
            <w:r>
              <w:rPr>
                <w:rFonts w:hint="eastAsia" w:ascii="仿宋_GB2312" w:hAnsi="仿宋_GB2312" w:eastAsia="仿宋_GB2312" w:cs="仿宋_GB2312"/>
                <w:i/>
                <w:iCs/>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317"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061"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i/>
                <w:iCs/>
                <w:color w:val="auto"/>
                <w:sz w:val="18"/>
                <w:szCs w:val="18"/>
                <w:highlight w:val="none"/>
              </w:rPr>
              <w:t>技术服务合同（</w:t>
            </w:r>
            <w:r>
              <w:rPr>
                <w:rFonts w:hint="eastAsia" w:ascii="仿宋_GB2312" w:hAnsi="仿宋_GB2312" w:eastAsia="仿宋_GB2312" w:cs="仿宋_GB2312"/>
                <w:i/>
                <w:iCs/>
                <w:color w:val="auto"/>
                <w:sz w:val="18"/>
                <w:szCs w:val="18"/>
                <w:highlight w:val="none"/>
                <w:lang w:val="en-US" w:eastAsia="zh-CN"/>
              </w:rPr>
              <w:t>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789"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061"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pPr>
              <w:pStyle w:val="3"/>
              <w:ind w:left="0" w:leftChars="0"/>
              <w:jc w:val="left"/>
              <w:rPr>
                <w:rFonts w:hint="eastAsia" w:ascii="仿宋_GB2312" w:hAnsi="仿宋_GB2312" w:eastAsia="仿宋_GB2312" w:cs="仿宋_GB2312"/>
                <w:color w:val="auto"/>
                <w:sz w:val="18"/>
                <w:szCs w:val="18"/>
                <w:highlight w:val="none"/>
              </w:rPr>
            </w:pP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1.技术服务项目基本情况</w:t>
            </w:r>
          </w:p>
          <w:p>
            <w:pPr>
              <w:jc w:val="left"/>
              <w:rPr>
                <w:rFonts w:hint="eastAsia" w:ascii="仿宋_GB2312" w:hAnsi="仿宋_GB2312" w:eastAsia="仿宋_GB2312" w:cs="仿宋_GB2312"/>
                <w:color w:val="auto"/>
                <w:sz w:val="16"/>
                <w:szCs w:val="16"/>
                <w:highlight w:val="none"/>
                <w:lang w:val="en-US" w:eastAsia="zh-CN"/>
              </w:rPr>
            </w:pPr>
            <w:bookmarkStart w:id="0" w:name="_Toc301352978"/>
            <w:permStart w:id="0" w:edGrp="everyone"/>
            <w:r>
              <w:rPr>
                <w:rFonts w:hint="eastAsia" w:ascii="仿宋_GB2312" w:hAnsi="仿宋_GB2312" w:eastAsia="仿宋_GB2312" w:cs="仿宋_GB2312"/>
                <w:color w:val="auto"/>
                <w:sz w:val="16"/>
                <w:szCs w:val="16"/>
                <w:highlight w:val="none"/>
                <w:lang w:val="en-US" w:eastAsia="zh-CN"/>
              </w:rPr>
              <w:sym w:font="Wingdings" w:char="00A8"/>
            </w:r>
            <w:permEnd w:id="0"/>
            <w:r>
              <w:rPr>
                <w:rFonts w:hint="eastAsia" w:ascii="仿宋_GB2312" w:hAnsi="仿宋_GB2312" w:eastAsia="仿宋_GB2312" w:cs="仿宋_GB2312"/>
                <w:color w:val="auto"/>
                <w:sz w:val="16"/>
                <w:szCs w:val="16"/>
                <w:highlight w:val="none"/>
                <w:lang w:val="en-US" w:eastAsia="zh-CN"/>
              </w:rPr>
              <w:t>适用于框架技术服务项目</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1.1甲方委托乙方进行</w:t>
            </w:r>
            <w:r>
              <w:rPr>
                <w:rFonts w:hint="eastAsia" w:ascii="仿宋_GB2312" w:hAnsi="仿宋_GB2312" w:eastAsia="仿宋_GB2312" w:cs="仿宋_GB2312"/>
                <w:color w:val="auto"/>
                <w:sz w:val="16"/>
                <w:szCs w:val="16"/>
                <w:highlight w:val="none"/>
                <w:lang w:val="en-US" w:eastAsia="zh-CN"/>
              </w:rPr>
              <w:t>技术服务</w:t>
            </w:r>
            <w:r>
              <w:rPr>
                <w:rFonts w:hint="eastAsia" w:ascii="仿宋_GB2312" w:hAnsi="仿宋_GB2312" w:eastAsia="仿宋_GB2312" w:cs="仿宋_GB2312"/>
                <w:color w:val="auto"/>
                <w:sz w:val="16"/>
                <w:szCs w:val="16"/>
                <w:highlight w:val="none"/>
              </w:rPr>
              <w:t>范围为：</w:t>
            </w:r>
            <w:sdt>
              <w:sdtPr>
                <w:rPr>
                  <w:rFonts w:hint="eastAsia" w:ascii="仿宋_GB2312" w:hAnsi="仿宋_GB2312" w:eastAsia="仿宋_GB2312" w:cs="仿宋_GB2312"/>
                  <w:color w:val="auto"/>
                  <w:sz w:val="16"/>
                  <w:szCs w:val="16"/>
                  <w:highlight w:val="none"/>
                  <w:lang w:val="en-US" w:eastAsia="zh-CN"/>
                </w:rPr>
                <w:alias w:val="请明确委托方单位范围、项目年份及类型等，参照招标文件项目或标包概况填写"/>
                <w:id w:val="147463160"/>
                <w:placeholder>
                  <w:docPart w:val="{58f55971-5c9b-4ab5-98b4-a2cf583a2e98}"/>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 w:edGrp="everyone"/>
                <w:r>
                  <w:rPr>
                    <w:rFonts w:hint="eastAsia" w:ascii="仿宋_GB2312" w:hAnsi="仿宋_GB2312" w:eastAsia="仿宋_GB2312" w:cs="仿宋_GB2312"/>
                    <w:color w:val="auto"/>
                    <w:sz w:val="16"/>
                    <w:szCs w:val="16"/>
                    <w:highlight w:val="none"/>
                    <w:lang w:val="en-US" w:eastAsia="zh-CN"/>
                  </w:rPr>
                  <w:t xml:space="preserve">        </w:t>
                </w:r>
                <w:permEnd w:id="1"/>
              </w:sdtContent>
            </w:sdt>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 xml:space="preserve">        </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1.2具体</w:t>
            </w:r>
            <w:r>
              <w:rPr>
                <w:rFonts w:hint="eastAsia" w:ascii="仿宋_GB2312" w:hAnsi="仿宋_GB2312" w:eastAsia="仿宋_GB2312" w:cs="仿宋_GB2312"/>
                <w:color w:val="auto"/>
                <w:sz w:val="16"/>
                <w:szCs w:val="16"/>
                <w:highlight w:val="none"/>
                <w:lang w:val="en-US" w:eastAsia="zh-CN"/>
              </w:rPr>
              <w:t>技术服务项目</w:t>
            </w:r>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双方同意通过以下第</w:t>
            </w:r>
            <w:sdt>
              <w:sdtPr>
                <w:rPr>
                  <w:rFonts w:hint="eastAsia" w:ascii="仿宋_GB2312" w:hAnsi="仿宋_GB2312" w:eastAsia="仿宋_GB2312" w:cs="仿宋_GB2312"/>
                  <w:color w:val="auto"/>
                  <w:sz w:val="16"/>
                  <w:szCs w:val="16"/>
                  <w:highlight w:val="none"/>
                  <w:lang w:val="en-US" w:eastAsia="zh-CN"/>
                </w:rPr>
                <w:alias w:val="请选择一项。不可多项。"/>
                <w:tag w:val="订单（合同）类型"/>
                <w:id w:val="147479143"/>
                <w:placeholder>
                  <w:docPart w:val="{71f60512-6c1c-4889-a7f4-ce9a57c87b19}"/>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6"/>
                  <w:szCs w:val="16"/>
                  <w:highlight w:val="none"/>
                  <w:lang w:val="en-US" w:eastAsia="zh-CN"/>
                </w:rPr>
              </w:sdtEndPr>
              <w:sdtContent>
                <w:permStart w:id="2" w:edGrp="everyone"/>
                <w:r>
                  <w:rPr>
                    <w:rFonts w:hint="eastAsia" w:ascii="仿宋_GB2312" w:hAnsi="仿宋_GB2312" w:eastAsia="仿宋_GB2312" w:cs="仿宋_GB2312"/>
                    <w:color w:val="auto"/>
                    <w:sz w:val="16"/>
                    <w:szCs w:val="16"/>
                    <w:highlight w:val="none"/>
                    <w:lang w:val="en-US" w:eastAsia="zh-CN"/>
                  </w:rPr>
                  <w:t xml:space="preserve">    </w:t>
                </w:r>
                <w:permEnd w:id="2"/>
              </w:sdtContent>
            </w:sdt>
            <w:r>
              <w:rPr>
                <w:rFonts w:hint="eastAsia" w:ascii="仿宋_GB2312" w:hAnsi="仿宋_GB2312" w:eastAsia="仿宋_GB2312" w:cs="仿宋_GB2312"/>
                <w:color w:val="auto"/>
                <w:sz w:val="16"/>
                <w:szCs w:val="16"/>
                <w:highlight w:val="none"/>
                <w:lang w:val="en-US" w:eastAsia="zh-CN"/>
              </w:rPr>
              <w:t>种方式确定：</w:t>
            </w:r>
          </w:p>
          <w:sdt>
            <w:sdtPr>
              <w:rPr>
                <w:rFonts w:hint="eastAsia" w:ascii="仿宋_GB2312" w:hAnsi="仿宋_GB2312" w:eastAsia="仿宋_GB2312" w:cs="仿宋_GB2312"/>
                <w:color w:val="auto"/>
                <w:sz w:val="16"/>
                <w:szCs w:val="16"/>
                <w:highlight w:val="none"/>
                <w:lang w:val="en-US" w:eastAsia="zh-CN"/>
              </w:rPr>
              <w:alias w:val="若委托方包括甲方的分子公司，只能选择（1）订单合同模式。"/>
              <w:id w:val="147464933"/>
              <w:placeholder>
                <w:docPart w:val="{4fc65c4c-03a3-40b7-9ab2-a20890988242}"/>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1</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由委托方与乙方签订</w:t>
                </w:r>
                <w:permStart w:id="3" w:edGrp="everyone"/>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xxx项目订单合同</w:t>
                </w:r>
                <w:r>
                  <w:rPr>
                    <w:rFonts w:hint="eastAsia" w:ascii="仿宋_GB2312" w:hAnsi="仿宋_GB2312" w:eastAsia="仿宋_GB2312" w:cs="仿宋_GB2312"/>
                    <w:color w:val="auto"/>
                    <w:sz w:val="16"/>
                    <w:szCs w:val="16"/>
                    <w:highlight w:val="none"/>
                  </w:rPr>
                  <w:t>》（以下简称《</w:t>
                </w:r>
                <w:r>
                  <w:rPr>
                    <w:rFonts w:hint="eastAsia" w:ascii="仿宋_GB2312" w:hAnsi="仿宋_GB2312" w:eastAsia="仿宋_GB2312" w:cs="仿宋_GB2312"/>
                    <w:color w:val="auto"/>
                    <w:sz w:val="16"/>
                    <w:szCs w:val="16"/>
                    <w:highlight w:val="none"/>
                    <w:lang w:val="en-US" w:eastAsia="zh-CN"/>
                  </w:rPr>
                  <w:t>订单合同</w:t>
                </w:r>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模板</w:t>
                </w:r>
                <w:r>
                  <w:rPr>
                    <w:rFonts w:hint="eastAsia" w:ascii="仿宋_GB2312" w:hAnsi="仿宋_GB2312" w:eastAsia="仿宋_GB2312" w:cs="仿宋_GB2312"/>
                    <w:color w:val="auto"/>
                    <w:sz w:val="16"/>
                    <w:szCs w:val="16"/>
                    <w:highlight w:val="none"/>
                  </w:rPr>
                  <w:t>见附件1）</w:t>
                </w:r>
                <w:permEnd w:id="3"/>
                <w:r>
                  <w:rPr>
                    <w:rFonts w:hint="eastAsia" w:ascii="仿宋_GB2312" w:hAnsi="仿宋_GB2312" w:eastAsia="仿宋_GB2312" w:cs="仿宋_GB2312"/>
                    <w:color w:val="auto"/>
                    <w:sz w:val="16"/>
                    <w:szCs w:val="16"/>
                    <w:highlight w:val="none"/>
                  </w:rPr>
                  <w:t>确定。</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订单合同</w:t>
                </w:r>
                <w:r>
                  <w:rPr>
                    <w:rFonts w:hint="eastAsia" w:ascii="仿宋_GB2312" w:hAnsi="仿宋_GB2312" w:eastAsia="仿宋_GB2312" w:cs="仿宋_GB2312"/>
                    <w:color w:val="auto"/>
                    <w:sz w:val="16"/>
                    <w:szCs w:val="16"/>
                    <w:highlight w:val="none"/>
                    <w:lang w:eastAsia="zh-CN"/>
                  </w:rPr>
                  <w:t>》的</w:t>
                </w:r>
                <w:r>
                  <w:rPr>
                    <w:rFonts w:hint="eastAsia" w:ascii="仿宋_GB2312" w:hAnsi="仿宋_GB2312" w:eastAsia="仿宋_GB2312" w:cs="仿宋_GB2312"/>
                    <w:color w:val="auto"/>
                    <w:sz w:val="16"/>
                    <w:szCs w:val="16"/>
                    <w:highlight w:val="none"/>
                    <w:lang w:val="en-US" w:eastAsia="zh-CN"/>
                  </w:rPr>
                  <w:t>签订</w:t>
                </w:r>
                <w:r>
                  <w:rPr>
                    <w:rFonts w:hint="eastAsia" w:ascii="仿宋_GB2312" w:hAnsi="仿宋_GB2312" w:eastAsia="仿宋_GB2312" w:cs="仿宋_GB2312"/>
                    <w:color w:val="auto"/>
                    <w:sz w:val="16"/>
                    <w:szCs w:val="16"/>
                    <w:highlight w:val="none"/>
                    <w:lang w:eastAsia="zh-CN"/>
                  </w:rPr>
                  <w:t>时间须在第</w:t>
                </w:r>
                <w:r>
                  <w:rPr>
                    <w:rFonts w:hint="eastAsia" w:ascii="仿宋_GB2312" w:hAnsi="仿宋_GB2312" w:eastAsia="仿宋_GB2312" w:cs="仿宋_GB2312"/>
                    <w:color w:val="auto"/>
                    <w:sz w:val="16"/>
                    <w:szCs w:val="16"/>
                    <w:highlight w:val="none"/>
                    <w:lang w:val="en-US" w:eastAsia="zh-CN"/>
                  </w:rPr>
                  <w:t>1.3款</w:t>
                </w:r>
                <w:r>
                  <w:rPr>
                    <w:rFonts w:hint="eastAsia" w:ascii="仿宋_GB2312" w:hAnsi="仿宋_GB2312" w:eastAsia="仿宋_GB2312" w:cs="仿宋_GB2312"/>
                    <w:color w:val="auto"/>
                    <w:sz w:val="16"/>
                    <w:szCs w:val="16"/>
                    <w:highlight w:val="none"/>
                    <w:lang w:eastAsia="zh-CN"/>
                  </w:rPr>
                  <w:t>约定的</w:t>
                </w:r>
                <w:r>
                  <w:rPr>
                    <w:rFonts w:hint="eastAsia" w:ascii="仿宋_GB2312" w:hAnsi="仿宋_GB2312" w:eastAsia="仿宋_GB2312" w:cs="仿宋_GB2312"/>
                    <w:color w:val="auto"/>
                    <w:sz w:val="16"/>
                    <w:szCs w:val="16"/>
                    <w:highlight w:val="none"/>
                    <w:lang w:val="en-US" w:eastAsia="zh-CN"/>
                  </w:rPr>
                  <w:t>框架有效期</w:t>
                </w:r>
                <w:r>
                  <w:rPr>
                    <w:rFonts w:hint="eastAsia" w:ascii="仿宋_GB2312" w:hAnsi="仿宋_GB2312" w:eastAsia="仿宋_GB2312" w:cs="仿宋_GB2312"/>
                    <w:color w:val="auto"/>
                    <w:sz w:val="16"/>
                    <w:szCs w:val="16"/>
                    <w:highlight w:val="none"/>
                    <w:lang w:eastAsia="zh-CN"/>
                  </w:rPr>
                  <w:t>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2</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由甲方或其内设机构出具</w:t>
                </w:r>
                <w:permStart w:id="4" w:edGrp="everyone"/>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xxx项目委托函</w:t>
                </w:r>
                <w:r>
                  <w:rPr>
                    <w:rFonts w:hint="eastAsia" w:ascii="仿宋_GB2312" w:hAnsi="仿宋_GB2312" w:eastAsia="仿宋_GB2312" w:cs="仿宋_GB2312"/>
                    <w:color w:val="auto"/>
                    <w:sz w:val="16"/>
                    <w:szCs w:val="16"/>
                    <w:highlight w:val="none"/>
                  </w:rPr>
                  <w:t>》（以下简称《</w:t>
                </w:r>
                <w:r>
                  <w:rPr>
                    <w:rFonts w:hint="eastAsia" w:ascii="仿宋_GB2312" w:hAnsi="仿宋_GB2312" w:eastAsia="仿宋_GB2312" w:cs="仿宋_GB2312"/>
                    <w:color w:val="auto"/>
                    <w:sz w:val="16"/>
                    <w:szCs w:val="16"/>
                    <w:highlight w:val="none"/>
                    <w:lang w:val="en-US" w:eastAsia="zh-CN"/>
                  </w:rPr>
                  <w:t>委托函</w:t>
                </w:r>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模板</w:t>
                </w:r>
                <w:r>
                  <w:rPr>
                    <w:rFonts w:hint="eastAsia" w:ascii="仿宋_GB2312" w:hAnsi="仿宋_GB2312" w:eastAsia="仿宋_GB2312" w:cs="仿宋_GB2312"/>
                    <w:color w:val="auto"/>
                    <w:sz w:val="16"/>
                    <w:szCs w:val="16"/>
                    <w:highlight w:val="none"/>
                  </w:rPr>
                  <w:t>见附件1）</w:t>
                </w:r>
                <w:permEnd w:id="4"/>
                <w:r>
                  <w:rPr>
                    <w:rFonts w:hint="eastAsia" w:ascii="仿宋_GB2312" w:hAnsi="仿宋_GB2312" w:eastAsia="仿宋_GB2312" w:cs="仿宋_GB2312"/>
                    <w:color w:val="auto"/>
                    <w:sz w:val="16"/>
                    <w:szCs w:val="16"/>
                    <w:highlight w:val="none"/>
                  </w:rPr>
                  <w:t>确定</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委托函</w:t>
                </w:r>
                <w:r>
                  <w:rPr>
                    <w:rFonts w:hint="eastAsia" w:ascii="仿宋_GB2312" w:hAnsi="仿宋_GB2312" w:eastAsia="仿宋_GB2312" w:cs="仿宋_GB2312"/>
                    <w:color w:val="auto"/>
                    <w:sz w:val="16"/>
                    <w:szCs w:val="16"/>
                    <w:highlight w:val="none"/>
                    <w:lang w:eastAsia="zh-CN"/>
                  </w:rPr>
                  <w:t>》的</w:t>
                </w:r>
                <w:r>
                  <w:rPr>
                    <w:rFonts w:hint="eastAsia" w:ascii="仿宋_GB2312" w:hAnsi="仿宋_GB2312" w:eastAsia="仿宋_GB2312" w:cs="仿宋_GB2312"/>
                    <w:color w:val="auto"/>
                    <w:sz w:val="16"/>
                    <w:szCs w:val="16"/>
                    <w:highlight w:val="none"/>
                    <w:lang w:val="en-US" w:eastAsia="zh-CN"/>
                  </w:rPr>
                  <w:t>签发</w:t>
                </w:r>
                <w:r>
                  <w:rPr>
                    <w:rFonts w:hint="eastAsia" w:ascii="仿宋_GB2312" w:hAnsi="仿宋_GB2312" w:eastAsia="仿宋_GB2312" w:cs="仿宋_GB2312"/>
                    <w:color w:val="auto"/>
                    <w:sz w:val="16"/>
                    <w:szCs w:val="16"/>
                    <w:highlight w:val="none"/>
                    <w:lang w:eastAsia="zh-CN"/>
                  </w:rPr>
                  <w:t>时间须在第</w:t>
                </w:r>
                <w:r>
                  <w:rPr>
                    <w:rFonts w:hint="eastAsia" w:ascii="仿宋_GB2312" w:hAnsi="仿宋_GB2312" w:eastAsia="仿宋_GB2312" w:cs="仿宋_GB2312"/>
                    <w:color w:val="auto"/>
                    <w:sz w:val="16"/>
                    <w:szCs w:val="16"/>
                    <w:highlight w:val="none"/>
                    <w:lang w:val="en-US" w:eastAsia="zh-CN"/>
                  </w:rPr>
                  <w:t>1.3款</w:t>
                </w:r>
                <w:r>
                  <w:rPr>
                    <w:rFonts w:hint="eastAsia" w:ascii="仿宋_GB2312" w:hAnsi="仿宋_GB2312" w:eastAsia="仿宋_GB2312" w:cs="仿宋_GB2312"/>
                    <w:color w:val="auto"/>
                    <w:sz w:val="16"/>
                    <w:szCs w:val="16"/>
                    <w:highlight w:val="none"/>
                    <w:lang w:eastAsia="zh-CN"/>
                  </w:rPr>
                  <w:t>约定的</w:t>
                </w:r>
                <w:r>
                  <w:rPr>
                    <w:rFonts w:hint="eastAsia" w:ascii="仿宋_GB2312" w:hAnsi="仿宋_GB2312" w:eastAsia="仿宋_GB2312" w:cs="仿宋_GB2312"/>
                    <w:color w:val="auto"/>
                    <w:sz w:val="16"/>
                    <w:szCs w:val="16"/>
                    <w:highlight w:val="none"/>
                    <w:lang w:val="en-US" w:eastAsia="zh-CN"/>
                  </w:rPr>
                  <w:t>框架有效期</w:t>
                </w:r>
                <w:r>
                  <w:rPr>
                    <w:rFonts w:hint="eastAsia" w:ascii="仿宋_GB2312" w:hAnsi="仿宋_GB2312" w:eastAsia="仿宋_GB2312" w:cs="仿宋_GB2312"/>
                    <w:color w:val="auto"/>
                    <w:sz w:val="16"/>
                    <w:szCs w:val="16"/>
                    <w:highlight w:val="none"/>
                    <w:lang w:eastAsia="zh-CN"/>
                  </w:rPr>
                  <w:t>内。</w:t>
                </w:r>
              </w:p>
            </w:sdtContent>
          </w:sd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rPr>
              <w:t>1.3</w:t>
            </w:r>
            <w:r>
              <w:rPr>
                <w:rFonts w:hint="eastAsia" w:ascii="仿宋_GB2312" w:hAnsi="仿宋_GB2312" w:eastAsia="仿宋_GB2312" w:cs="仿宋_GB2312"/>
                <w:color w:val="auto"/>
                <w:sz w:val="16"/>
                <w:szCs w:val="16"/>
                <w:highlight w:val="none"/>
                <w:lang w:val="en-US" w:eastAsia="zh-CN"/>
              </w:rPr>
              <w:t>合同框架有效期：自</w:t>
            </w:r>
            <w:sdt>
              <w:sdtPr>
                <w:rPr>
                  <w:rFonts w:hint="eastAsia" w:ascii="仿宋_GB2312" w:hAnsi="仿宋_GB2312" w:eastAsia="仿宋_GB2312" w:cs="仿宋_GB2312"/>
                  <w:color w:val="auto"/>
                  <w:sz w:val="16"/>
                  <w:szCs w:val="16"/>
                  <w:highlight w:val="none"/>
                  <w:lang w:val="en-US" w:eastAsia="zh-CN"/>
                </w:rPr>
                <w:alias w:val="履行开始时间不应早于合同签订之日"/>
                <w:tag w:val="履行开始时间"/>
                <w:id w:val="147481438"/>
                <w:placeholder>
                  <w:docPart w:val="{7b23fb78-f8e1-4ee8-81a5-aed79a93f067}"/>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5" w:edGrp="everyone"/>
                <w:r>
                  <w:rPr>
                    <w:rFonts w:hint="eastAsia" w:ascii="仿宋_GB2312" w:hAnsi="仿宋_GB2312" w:eastAsia="仿宋_GB2312" w:cs="仿宋_GB2312"/>
                    <w:color w:val="auto"/>
                    <w:sz w:val="16"/>
                    <w:szCs w:val="16"/>
                    <w:highlight w:val="none"/>
                    <w:lang w:val="en-US" w:eastAsia="zh-CN"/>
                  </w:rPr>
                  <w:t xml:space="preserve">    年   月   日</w:t>
                </w:r>
                <w:permEnd w:id="5"/>
              </w:sdtContent>
            </w:sdt>
            <w:r>
              <w:rPr>
                <w:rFonts w:hint="eastAsia" w:ascii="仿宋_GB2312" w:hAnsi="仿宋_GB2312" w:eastAsia="仿宋_GB2312" w:cs="仿宋_GB2312"/>
                <w:color w:val="auto"/>
                <w:sz w:val="16"/>
                <w:szCs w:val="16"/>
                <w:highlight w:val="none"/>
              </w:rPr>
              <w:t>起至</w:t>
            </w:r>
            <w:sdt>
              <w:sdtPr>
                <w:rPr>
                  <w:rFonts w:hint="eastAsia" w:ascii="仿宋_GB2312" w:hAnsi="仿宋_GB2312" w:eastAsia="仿宋_GB2312" w:cs="仿宋_GB2312"/>
                  <w:color w:val="auto"/>
                  <w:sz w:val="16"/>
                  <w:szCs w:val="16"/>
                  <w:highlight w:val="none"/>
                  <w:lang w:val="en-US" w:eastAsia="zh-CN"/>
                </w:rPr>
                <w:alias w:val="请选择具体日期，不能确定的，请手动填写。"/>
                <w:tag w:val="履行结束时间"/>
                <w:id w:val="147465254"/>
                <w:placeholder>
                  <w:docPart w:val="{af2e58a5-a3f2-4282-830c-8d2b5eada254}"/>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6" w:edGrp="everyone"/>
                <w:r>
                  <w:rPr>
                    <w:rFonts w:hint="eastAsia" w:ascii="仿宋_GB2312" w:hAnsi="仿宋_GB2312" w:eastAsia="仿宋_GB2312" w:cs="仿宋_GB2312"/>
                    <w:color w:val="auto"/>
                    <w:sz w:val="16"/>
                    <w:szCs w:val="16"/>
                    <w:highlight w:val="none"/>
                    <w:lang w:val="en-US" w:eastAsia="zh-CN"/>
                  </w:rPr>
                  <w:t xml:space="preserve">    年   月  日</w:t>
                </w:r>
                <w:permEnd w:id="6"/>
              </w:sdtContent>
            </w:sdt>
            <w:r>
              <w:rPr>
                <w:rFonts w:hint="eastAsia" w:ascii="仿宋_GB2312" w:hAnsi="仿宋_GB2312" w:eastAsia="仿宋_GB2312" w:cs="仿宋_GB2312"/>
                <w:color w:val="auto"/>
                <w:sz w:val="16"/>
                <w:szCs w:val="16"/>
                <w:highlight w:val="none"/>
              </w:rPr>
              <w:t>止。</w:t>
            </w:r>
          </w:p>
          <w:bookmarkEnd w:id="0"/>
          <w:p>
            <w:pPr>
              <w:jc w:val="left"/>
              <w:rPr>
                <w:rFonts w:hint="eastAsia" w:ascii="仿宋_GB2312" w:hAnsi="仿宋_GB2312" w:eastAsia="仿宋_GB2312" w:cs="仿宋_GB2312"/>
                <w:color w:val="auto"/>
                <w:sz w:val="16"/>
                <w:szCs w:val="16"/>
                <w:highlight w:val="none"/>
                <w:lang w:val="en-US" w:eastAsia="zh-CN"/>
              </w:rPr>
            </w:pPr>
            <w:permStart w:id="7" w:edGrp="everyone"/>
            <w:r>
              <w:rPr>
                <w:rFonts w:hint="eastAsia" w:ascii="仿宋_GB2312" w:hAnsi="仿宋_GB2312" w:eastAsia="仿宋_GB2312" w:cs="仿宋_GB2312"/>
                <w:color w:val="auto"/>
                <w:sz w:val="16"/>
                <w:szCs w:val="16"/>
                <w:highlight w:val="none"/>
                <w:lang w:val="en-US" w:eastAsia="zh-CN"/>
              </w:rPr>
              <w:sym w:font="Wingdings" w:char="006F"/>
            </w:r>
            <w:permEnd w:id="7"/>
            <w:r>
              <w:rPr>
                <w:rFonts w:hint="eastAsia" w:ascii="仿宋_GB2312" w:hAnsi="仿宋_GB2312" w:eastAsia="仿宋_GB2312" w:cs="仿宋_GB2312"/>
                <w:color w:val="auto"/>
                <w:sz w:val="16"/>
                <w:szCs w:val="16"/>
                <w:highlight w:val="none"/>
                <w:lang w:val="en-US" w:eastAsia="zh-CN"/>
              </w:rPr>
              <w:t>适用于专项技术服务项目</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1.1</w:t>
            </w:r>
            <w:r>
              <w:rPr>
                <w:rFonts w:hint="eastAsia" w:ascii="仿宋_GB2312" w:hAnsi="仿宋_GB2312" w:eastAsia="仿宋_GB2312" w:cs="仿宋_GB2312"/>
                <w:color w:val="auto"/>
                <w:sz w:val="16"/>
                <w:szCs w:val="16"/>
                <w:highlight w:val="none"/>
                <w:lang w:val="en-US" w:eastAsia="zh-CN"/>
              </w:rPr>
              <w:t>项目名称：</w:t>
            </w:r>
            <w:permStart w:id="8" w:edGrp="everyone"/>
            <w:r>
              <w:rPr>
                <w:rFonts w:hint="eastAsia" w:ascii="仿宋_GB2312" w:hAnsi="仿宋_GB2312" w:eastAsia="仿宋_GB2312" w:cs="仿宋_GB2312"/>
                <w:color w:val="auto"/>
                <w:sz w:val="16"/>
                <w:szCs w:val="16"/>
                <w:highlight w:val="none"/>
                <w:lang w:val="en-US" w:eastAsia="zh-CN"/>
              </w:rPr>
              <w:t xml:space="preserve">      </w:t>
            </w:r>
            <w:permEnd w:id="8"/>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w:t>
            </w:r>
            <w:r>
              <w:rPr>
                <w:rFonts w:hint="eastAsia" w:ascii="仿宋_GB2312" w:hAnsi="仿宋_GB2312" w:eastAsia="仿宋_GB2312" w:cs="仿宋_GB2312"/>
                <w:color w:val="auto"/>
                <w:sz w:val="16"/>
                <w:szCs w:val="16"/>
                <w:highlight w:val="none"/>
                <w:lang w:val="en-US" w:eastAsia="zh-CN"/>
              </w:rPr>
              <w:t>2项目概况：</w:t>
            </w:r>
            <w:permStart w:id="9" w:edGrp="everyone"/>
            <w:r>
              <w:rPr>
                <w:rFonts w:hint="eastAsia" w:ascii="仿宋_GB2312" w:hAnsi="仿宋_GB2312" w:eastAsia="仿宋_GB2312" w:cs="仿宋_GB2312"/>
                <w:color w:val="auto"/>
                <w:sz w:val="16"/>
                <w:szCs w:val="16"/>
                <w:highlight w:val="none"/>
                <w:lang w:val="en-US" w:eastAsia="zh-CN"/>
              </w:rPr>
              <w:t xml:space="preserve">      </w:t>
            </w:r>
            <w:permEnd w:id="9"/>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6"/>
                <w:szCs w:val="16"/>
                <w:highlight w:val="none"/>
              </w:rPr>
            </w:pPr>
            <w:r>
              <w:rPr>
                <w:rFonts w:hint="eastAsia" w:ascii="仿宋_GB2312" w:hAnsi="仿宋_GB2312" w:eastAsia="仿宋_GB2312" w:cs="仿宋_GB2312"/>
                <w:color w:val="auto"/>
                <w:sz w:val="16"/>
                <w:szCs w:val="16"/>
                <w:highlight w:val="none"/>
                <w:lang w:val="en-US" w:eastAsia="zh-CN"/>
              </w:rPr>
              <w:t>1.3</w:t>
            </w:r>
            <w:r>
              <w:rPr>
                <w:rFonts w:hint="eastAsia" w:ascii="仿宋_GB2312" w:hAnsi="仿宋_GB2312" w:eastAsia="仿宋_GB2312" w:cs="仿宋_GB2312"/>
                <w:color w:val="auto"/>
                <w:sz w:val="16"/>
                <w:szCs w:val="16"/>
                <w:highlight w:val="none"/>
              </w:rPr>
              <w:t>技术服务地点：</w:t>
            </w:r>
            <w:permStart w:id="10" w:edGrp="everyone"/>
            <w:r>
              <w:rPr>
                <w:rFonts w:hint="eastAsia" w:ascii="仿宋_GB2312" w:hAnsi="仿宋_GB2312" w:eastAsia="仿宋_GB2312" w:cs="仿宋_GB2312"/>
                <w:color w:val="auto"/>
                <w:sz w:val="16"/>
                <w:szCs w:val="16"/>
                <w:highlight w:val="none"/>
                <w:lang w:val="en-US" w:eastAsia="zh-CN"/>
              </w:rPr>
              <w:t xml:space="preserve">      </w:t>
            </w:r>
            <w:permEnd w:id="10"/>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6"/>
                <w:szCs w:val="16"/>
                <w:highlight w:val="none"/>
                <w:lang w:val="en-US" w:eastAsia="zh-CN"/>
              </w:rPr>
              <w:t>1.4</w:t>
            </w:r>
            <w:r>
              <w:rPr>
                <w:rFonts w:hint="eastAsia" w:ascii="仿宋_GB2312" w:hAnsi="仿宋_GB2312" w:eastAsia="仿宋_GB2312" w:cs="仿宋_GB2312"/>
                <w:color w:val="auto"/>
                <w:sz w:val="16"/>
                <w:szCs w:val="16"/>
                <w:highlight w:val="none"/>
              </w:rPr>
              <w:t>技术服务期限为：从</w:t>
            </w:r>
            <w:sdt>
              <w:sdtPr>
                <w:rPr>
                  <w:rFonts w:hint="eastAsia" w:ascii="仿宋_GB2312" w:hAnsi="仿宋_GB2312" w:eastAsia="仿宋_GB2312" w:cs="仿宋_GB2312"/>
                  <w:color w:val="auto"/>
                  <w:sz w:val="16"/>
                  <w:szCs w:val="16"/>
                  <w:highlight w:val="none"/>
                  <w:lang w:val="en-US" w:eastAsia="zh-CN"/>
                </w:rPr>
                <w:alias w:val="履行开始时间不应早于合同签订之日"/>
                <w:tag w:val="履行开始时间"/>
                <w:id w:val="147467015"/>
                <w:placeholder>
                  <w:docPart w:val="{76ac203c-6b35-4d9e-9e99-52bfb51ce2a5}"/>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11" w:edGrp="everyone"/>
                <w:r>
                  <w:rPr>
                    <w:rFonts w:hint="eastAsia" w:ascii="仿宋_GB2312" w:hAnsi="仿宋_GB2312" w:eastAsia="仿宋_GB2312" w:cs="仿宋_GB2312"/>
                    <w:color w:val="auto"/>
                    <w:sz w:val="16"/>
                    <w:szCs w:val="16"/>
                    <w:highlight w:val="none"/>
                    <w:lang w:val="en-US" w:eastAsia="zh-CN"/>
                  </w:rPr>
                  <w:t xml:space="preserve">    年   月   日</w:t>
                </w:r>
                <w:permEnd w:id="11"/>
              </w:sdtContent>
            </w:sdt>
            <w:r>
              <w:rPr>
                <w:rFonts w:hint="eastAsia" w:ascii="仿宋_GB2312" w:hAnsi="仿宋_GB2312" w:eastAsia="仿宋_GB2312" w:cs="仿宋_GB2312"/>
                <w:color w:val="auto"/>
                <w:sz w:val="16"/>
                <w:szCs w:val="16"/>
                <w:highlight w:val="none"/>
              </w:rPr>
              <w:t>起至</w:t>
            </w:r>
            <w:sdt>
              <w:sdtPr>
                <w:rPr>
                  <w:rFonts w:hint="eastAsia" w:ascii="仿宋_GB2312" w:hAnsi="仿宋_GB2312" w:eastAsia="仿宋_GB2312" w:cs="仿宋_GB2312"/>
                  <w:color w:val="auto"/>
                  <w:sz w:val="16"/>
                  <w:szCs w:val="16"/>
                  <w:highlight w:val="none"/>
                  <w:lang w:val="en-US" w:eastAsia="zh-CN"/>
                </w:rPr>
                <w:alias w:val="请选择具体日期，不能确定的，请手动填写。"/>
                <w:tag w:val="履行结束时间"/>
                <w:id w:val="147458884"/>
                <w:placeholder>
                  <w:docPart w:val="{2d1c9c8b-afb7-4dd1-a1a8-24d28a9acdea}"/>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12" w:edGrp="everyone"/>
                <w:r>
                  <w:rPr>
                    <w:rFonts w:hint="eastAsia" w:ascii="仿宋_GB2312" w:hAnsi="仿宋_GB2312" w:eastAsia="仿宋_GB2312" w:cs="仿宋_GB2312"/>
                    <w:color w:val="auto"/>
                    <w:sz w:val="16"/>
                    <w:szCs w:val="16"/>
                    <w:highlight w:val="none"/>
                    <w:lang w:val="en-US" w:eastAsia="zh-CN"/>
                  </w:rPr>
                  <w:t xml:space="preserve">    年   月  日</w:t>
                </w:r>
                <w:permEnd w:id="12"/>
              </w:sdtContent>
            </w:sdt>
            <w:r>
              <w:rPr>
                <w:rFonts w:hint="eastAsia" w:ascii="仿宋_GB2312" w:hAnsi="仿宋_GB2312" w:eastAsia="仿宋_GB2312" w:cs="仿宋_GB2312"/>
                <w:color w:val="auto"/>
                <w:sz w:val="16"/>
                <w:szCs w:val="16"/>
                <w:highlight w:val="none"/>
              </w:rPr>
              <w:t>止。</w:t>
            </w:r>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1.技术服务项目基本情况</w:t>
            </w:r>
          </w:p>
          <w:p>
            <w:pPr>
              <w:jc w:val="left"/>
              <w:rPr>
                <w:rFonts w:hint="eastAsia" w:ascii="仿宋_GB2312" w:hAnsi="仿宋_GB2312" w:eastAsia="仿宋_GB2312" w:cs="仿宋_GB2312"/>
                <w:color w:val="auto"/>
                <w:sz w:val="16"/>
                <w:szCs w:val="16"/>
                <w:highlight w:val="none"/>
                <w:lang w:val="en-US" w:eastAsia="zh-CN"/>
              </w:rPr>
            </w:pPr>
            <w:permStart w:id="13" w:edGrp="everyone"/>
            <w:r>
              <w:rPr>
                <w:rFonts w:hint="eastAsia" w:ascii="仿宋_GB2312" w:hAnsi="仿宋_GB2312" w:eastAsia="仿宋_GB2312" w:cs="仿宋_GB2312"/>
                <w:color w:val="auto"/>
                <w:sz w:val="16"/>
                <w:szCs w:val="16"/>
                <w:highlight w:val="none"/>
                <w:lang w:val="en-US" w:eastAsia="zh-CN"/>
              </w:rPr>
              <w:sym w:font="Wingdings" w:char="00A8"/>
            </w:r>
            <w:permEnd w:id="13"/>
            <w:r>
              <w:rPr>
                <w:rFonts w:hint="eastAsia" w:ascii="仿宋_GB2312" w:hAnsi="仿宋_GB2312" w:eastAsia="仿宋_GB2312" w:cs="仿宋_GB2312"/>
                <w:color w:val="auto"/>
                <w:sz w:val="16"/>
                <w:szCs w:val="16"/>
                <w:highlight w:val="none"/>
                <w:lang w:val="en-US" w:eastAsia="zh-CN"/>
              </w:rPr>
              <w:t>适用于框架技术服务项目</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1.1甲方委托乙方进行</w:t>
            </w:r>
            <w:r>
              <w:rPr>
                <w:rFonts w:hint="eastAsia" w:ascii="仿宋_GB2312" w:hAnsi="仿宋_GB2312" w:eastAsia="仿宋_GB2312" w:cs="仿宋_GB2312"/>
                <w:color w:val="auto"/>
                <w:sz w:val="16"/>
                <w:szCs w:val="16"/>
                <w:highlight w:val="none"/>
                <w:lang w:val="en-US" w:eastAsia="zh-CN"/>
              </w:rPr>
              <w:t>技术服务</w:t>
            </w:r>
            <w:r>
              <w:rPr>
                <w:rFonts w:hint="eastAsia" w:ascii="仿宋_GB2312" w:hAnsi="仿宋_GB2312" w:eastAsia="仿宋_GB2312" w:cs="仿宋_GB2312"/>
                <w:color w:val="auto"/>
                <w:sz w:val="16"/>
                <w:szCs w:val="16"/>
                <w:highlight w:val="none"/>
              </w:rPr>
              <w:t>范围为：</w:t>
            </w:r>
            <w:sdt>
              <w:sdtPr>
                <w:rPr>
                  <w:rFonts w:hint="eastAsia" w:ascii="仿宋_GB2312" w:hAnsi="仿宋_GB2312" w:eastAsia="仿宋_GB2312" w:cs="仿宋_GB2312"/>
                  <w:color w:val="auto"/>
                  <w:sz w:val="16"/>
                  <w:szCs w:val="16"/>
                  <w:highlight w:val="none"/>
                  <w:u w:val="single"/>
                  <w:lang w:val="en-US" w:eastAsia="zh-CN"/>
                </w:rPr>
                <w:alias w:val="请明确委托方单位范围、项目年份及类型等，参照招标文件项目或标包概况填写"/>
                <w:id w:val="147465053"/>
                <w:placeholder>
                  <w:docPart w:val="{65ca6387-e796-47b4-b7d6-3a8f120defcf}"/>
                </w:placeholder>
                <w:text w:multiLine="1"/>
              </w:sdtPr>
              <w:sdtEndPr>
                <w:rPr>
                  <w:rFonts w:hint="eastAsia" w:ascii="仿宋_GB2312" w:hAnsi="仿宋_GB2312" w:eastAsia="仿宋_GB2312" w:cs="仿宋_GB2312"/>
                  <w:color w:val="auto"/>
                  <w:sz w:val="16"/>
                  <w:szCs w:val="16"/>
                  <w:highlight w:val="none"/>
                  <w:u w:val="single"/>
                  <w:lang w:val="en-US" w:eastAsia="zh-CN"/>
                </w:rPr>
              </w:sdtEndPr>
              <w:sdtContent>
                <w:permStart w:id="14" w:edGrp="everyone"/>
                <w:r>
                  <w:rPr>
                    <w:rFonts w:hint="eastAsia" w:ascii="仿宋_GB2312" w:hAnsi="仿宋_GB2312" w:eastAsia="仿宋_GB2312" w:cs="仿宋_GB2312"/>
                    <w:color w:val="auto"/>
                    <w:sz w:val="16"/>
                    <w:szCs w:val="16"/>
                    <w:highlight w:val="none"/>
                    <w:u w:val="single"/>
                    <w:lang w:val="en-US" w:eastAsia="zh-CN"/>
                  </w:rPr>
                  <w:t xml:space="preserve"> /</w:t>
                </w:r>
                <w:r>
                  <w:rPr>
                    <w:rFonts w:hint="eastAsia" w:ascii="仿宋_GB2312" w:hAnsi="仿宋_GB2312" w:eastAsia="仿宋_GB2312" w:cs="仿宋_GB2312"/>
                    <w:color w:val="auto"/>
                    <w:sz w:val="16"/>
                    <w:szCs w:val="16"/>
                    <w:highlight w:val="none"/>
                    <w:lang w:val="en-US" w:eastAsia="zh-CN"/>
                  </w:rPr>
                  <w:t xml:space="preserve"> </w:t>
                </w:r>
                <w:permEnd w:id="14"/>
              </w:sdtContent>
            </w:sdt>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 xml:space="preserve">        </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1.2具体</w:t>
            </w:r>
            <w:r>
              <w:rPr>
                <w:rFonts w:hint="eastAsia" w:ascii="仿宋_GB2312" w:hAnsi="仿宋_GB2312" w:eastAsia="仿宋_GB2312" w:cs="仿宋_GB2312"/>
                <w:color w:val="auto"/>
                <w:sz w:val="16"/>
                <w:szCs w:val="16"/>
                <w:highlight w:val="none"/>
                <w:lang w:val="en-US" w:eastAsia="zh-CN"/>
              </w:rPr>
              <w:t>技术服务项目</w:t>
            </w:r>
            <w:r>
              <w:rPr>
                <w:rFonts w:hint="eastAsia" w:ascii="仿宋_GB2312" w:hAnsi="仿宋_GB2312" w:eastAsia="仿宋_GB2312" w:cs="仿宋_GB2312"/>
                <w:color w:val="auto"/>
                <w:sz w:val="16"/>
                <w:szCs w:val="16"/>
                <w:highlight w:val="none"/>
              </w:rPr>
              <w:t>，</w:t>
            </w:r>
            <w:r>
              <w:rPr>
                <w:rFonts w:hint="eastAsia" w:ascii="仿宋_GB2312" w:hAnsi="仿宋_GB2312" w:eastAsia="仿宋_GB2312" w:cs="仿宋_GB2312"/>
                <w:color w:val="auto"/>
                <w:sz w:val="16"/>
                <w:szCs w:val="16"/>
                <w:highlight w:val="none"/>
                <w:lang w:val="en-US" w:eastAsia="zh-CN"/>
              </w:rPr>
              <w:t>双方同意通过以下第</w:t>
            </w:r>
            <w:sdt>
              <w:sdtPr>
                <w:rPr>
                  <w:rFonts w:hint="eastAsia" w:ascii="仿宋_GB2312" w:hAnsi="仿宋_GB2312" w:eastAsia="仿宋_GB2312" w:cs="仿宋_GB2312"/>
                  <w:color w:val="auto"/>
                  <w:sz w:val="16"/>
                  <w:szCs w:val="16"/>
                  <w:highlight w:val="none"/>
                  <w:lang w:val="en-US" w:eastAsia="zh-CN"/>
                </w:rPr>
                <w:alias w:val="请选择一项。不可多项。"/>
                <w:tag w:val="订单（合同）类型"/>
                <w:id w:val="147452455"/>
                <w:placeholder>
                  <w:docPart w:val="{4f2db17e-ed3b-493a-8c64-0597acdd32cb}"/>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w:t>
                </w:r>
              </w:sdtContent>
            </w:sdt>
            <w:r>
              <w:rPr>
                <w:rFonts w:hint="eastAsia" w:ascii="仿宋_GB2312" w:hAnsi="仿宋_GB2312" w:eastAsia="仿宋_GB2312" w:cs="仿宋_GB2312"/>
                <w:color w:val="auto"/>
                <w:sz w:val="16"/>
                <w:szCs w:val="16"/>
                <w:highlight w:val="none"/>
                <w:lang w:val="en-US" w:eastAsia="zh-CN"/>
              </w:rPr>
              <w:t>种方式确定：</w:t>
            </w:r>
          </w:p>
          <w:sdt>
            <w:sdtPr>
              <w:rPr>
                <w:rFonts w:hint="eastAsia" w:ascii="仿宋_GB2312" w:hAnsi="仿宋_GB2312" w:eastAsia="仿宋_GB2312" w:cs="仿宋_GB2312"/>
                <w:color w:val="auto"/>
                <w:sz w:val="16"/>
                <w:szCs w:val="16"/>
                <w:highlight w:val="none"/>
                <w:lang w:val="en-US" w:eastAsia="zh-CN"/>
              </w:rPr>
              <w:alias w:val="若委托方包括甲方的分子公司，只能选择（1）订单合同模式。"/>
              <w:id w:val="147457878"/>
              <w:placeholder>
                <w:docPart w:val="{8575f4e2-17c2-4bfc-bc0d-0def77dbc2d6}"/>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1</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由委托方与乙方签订/</w:t>
                </w:r>
                <w:r>
                  <w:rPr>
                    <w:rFonts w:hint="eastAsia" w:ascii="仿宋_GB2312" w:hAnsi="仿宋_GB2312" w:eastAsia="仿宋_GB2312" w:cs="仿宋_GB2312"/>
                    <w:color w:val="auto"/>
                    <w:sz w:val="16"/>
                    <w:szCs w:val="16"/>
                    <w:highlight w:val="none"/>
                  </w:rPr>
                  <w:t>确定。</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订单合同</w:t>
                </w:r>
                <w:r>
                  <w:rPr>
                    <w:rFonts w:hint="eastAsia" w:ascii="仿宋_GB2312" w:hAnsi="仿宋_GB2312" w:eastAsia="仿宋_GB2312" w:cs="仿宋_GB2312"/>
                    <w:color w:val="auto"/>
                    <w:sz w:val="16"/>
                    <w:szCs w:val="16"/>
                    <w:highlight w:val="none"/>
                    <w:lang w:eastAsia="zh-CN"/>
                  </w:rPr>
                  <w:t>》的</w:t>
                </w:r>
                <w:r>
                  <w:rPr>
                    <w:rFonts w:hint="eastAsia" w:ascii="仿宋_GB2312" w:hAnsi="仿宋_GB2312" w:eastAsia="仿宋_GB2312" w:cs="仿宋_GB2312"/>
                    <w:color w:val="auto"/>
                    <w:sz w:val="16"/>
                    <w:szCs w:val="16"/>
                    <w:highlight w:val="none"/>
                    <w:lang w:val="en-US" w:eastAsia="zh-CN"/>
                  </w:rPr>
                  <w:t>签订</w:t>
                </w:r>
                <w:r>
                  <w:rPr>
                    <w:rFonts w:hint="eastAsia" w:ascii="仿宋_GB2312" w:hAnsi="仿宋_GB2312" w:eastAsia="仿宋_GB2312" w:cs="仿宋_GB2312"/>
                    <w:color w:val="auto"/>
                    <w:sz w:val="16"/>
                    <w:szCs w:val="16"/>
                    <w:highlight w:val="none"/>
                    <w:lang w:eastAsia="zh-CN"/>
                  </w:rPr>
                  <w:t>时间须在第</w:t>
                </w:r>
                <w:r>
                  <w:rPr>
                    <w:rFonts w:hint="eastAsia" w:ascii="仿宋_GB2312" w:hAnsi="仿宋_GB2312" w:eastAsia="仿宋_GB2312" w:cs="仿宋_GB2312"/>
                    <w:color w:val="auto"/>
                    <w:sz w:val="16"/>
                    <w:szCs w:val="16"/>
                    <w:highlight w:val="none"/>
                    <w:lang w:val="en-US" w:eastAsia="zh-CN"/>
                  </w:rPr>
                  <w:t>1.3款</w:t>
                </w:r>
                <w:r>
                  <w:rPr>
                    <w:rFonts w:hint="eastAsia" w:ascii="仿宋_GB2312" w:hAnsi="仿宋_GB2312" w:eastAsia="仿宋_GB2312" w:cs="仿宋_GB2312"/>
                    <w:color w:val="auto"/>
                    <w:sz w:val="16"/>
                    <w:szCs w:val="16"/>
                    <w:highlight w:val="none"/>
                    <w:lang w:eastAsia="zh-CN"/>
                  </w:rPr>
                  <w:t>约定的</w:t>
                </w:r>
                <w:r>
                  <w:rPr>
                    <w:rFonts w:hint="eastAsia" w:ascii="仿宋_GB2312" w:hAnsi="仿宋_GB2312" w:eastAsia="仿宋_GB2312" w:cs="仿宋_GB2312"/>
                    <w:color w:val="auto"/>
                    <w:sz w:val="16"/>
                    <w:szCs w:val="16"/>
                    <w:highlight w:val="none"/>
                    <w:lang w:val="en-US" w:eastAsia="zh-CN"/>
                  </w:rPr>
                  <w:t>框架有效期</w:t>
                </w:r>
                <w:r>
                  <w:rPr>
                    <w:rFonts w:hint="eastAsia" w:ascii="仿宋_GB2312" w:hAnsi="仿宋_GB2312" w:eastAsia="仿宋_GB2312" w:cs="仿宋_GB2312"/>
                    <w:color w:val="auto"/>
                    <w:sz w:val="16"/>
                    <w:szCs w:val="16"/>
                    <w:highlight w:val="none"/>
                    <w:lang w:eastAsia="zh-CN"/>
                  </w:rPr>
                  <w:t>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2</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由甲方或其内设机构出具</w:t>
                </w:r>
                <w:permStart w:id="15" w:edGrp="everyone"/>
                <w:r>
                  <w:rPr>
                    <w:rFonts w:hint="eastAsia" w:ascii="仿宋_GB2312" w:hAnsi="仿宋_GB2312" w:eastAsia="仿宋_GB2312" w:cs="仿宋_GB2312"/>
                    <w:color w:val="auto"/>
                    <w:sz w:val="16"/>
                    <w:szCs w:val="16"/>
                    <w:highlight w:val="none"/>
                    <w:lang w:val="en-US" w:eastAsia="zh-CN"/>
                  </w:rPr>
                  <w:t>/</w:t>
                </w:r>
                <w:r>
                  <w:rPr>
                    <w:rFonts w:hint="eastAsia" w:ascii="仿宋_GB2312" w:hAnsi="仿宋_GB2312" w:eastAsia="仿宋_GB2312" w:cs="仿宋_GB2312"/>
                    <w:color w:val="auto"/>
                    <w:sz w:val="16"/>
                    <w:szCs w:val="16"/>
                    <w:highlight w:val="none"/>
                  </w:rPr>
                  <w:t>）</w:t>
                </w:r>
                <w:permEnd w:id="15"/>
                <w:r>
                  <w:rPr>
                    <w:rFonts w:hint="eastAsia" w:ascii="仿宋_GB2312" w:hAnsi="仿宋_GB2312" w:eastAsia="仿宋_GB2312" w:cs="仿宋_GB2312"/>
                    <w:color w:val="auto"/>
                    <w:sz w:val="16"/>
                    <w:szCs w:val="16"/>
                    <w:highlight w:val="none"/>
                  </w:rPr>
                  <w:t>确定</w:t>
                </w:r>
                <w:r>
                  <w:rPr>
                    <w:rFonts w:hint="eastAsia" w:ascii="仿宋_GB2312" w:hAnsi="仿宋_GB2312" w:eastAsia="仿宋_GB2312" w:cs="仿宋_GB2312"/>
                    <w:color w:val="auto"/>
                    <w:sz w:val="16"/>
                    <w:szCs w:val="16"/>
                    <w:highlight w:val="none"/>
                    <w:lang w:eastAsia="zh-CN"/>
                  </w:rPr>
                  <w:t>。《</w:t>
                </w:r>
                <w:r>
                  <w:rPr>
                    <w:rFonts w:hint="eastAsia" w:ascii="仿宋_GB2312" w:hAnsi="仿宋_GB2312" w:eastAsia="仿宋_GB2312" w:cs="仿宋_GB2312"/>
                    <w:color w:val="auto"/>
                    <w:sz w:val="16"/>
                    <w:szCs w:val="16"/>
                    <w:highlight w:val="none"/>
                    <w:lang w:val="en-US" w:eastAsia="zh-CN"/>
                  </w:rPr>
                  <w:t>委托函</w:t>
                </w:r>
                <w:r>
                  <w:rPr>
                    <w:rFonts w:hint="eastAsia" w:ascii="仿宋_GB2312" w:hAnsi="仿宋_GB2312" w:eastAsia="仿宋_GB2312" w:cs="仿宋_GB2312"/>
                    <w:color w:val="auto"/>
                    <w:sz w:val="16"/>
                    <w:szCs w:val="16"/>
                    <w:highlight w:val="none"/>
                    <w:lang w:eastAsia="zh-CN"/>
                  </w:rPr>
                  <w:t>》的</w:t>
                </w:r>
                <w:r>
                  <w:rPr>
                    <w:rFonts w:hint="eastAsia" w:ascii="仿宋_GB2312" w:hAnsi="仿宋_GB2312" w:eastAsia="仿宋_GB2312" w:cs="仿宋_GB2312"/>
                    <w:color w:val="auto"/>
                    <w:sz w:val="16"/>
                    <w:szCs w:val="16"/>
                    <w:highlight w:val="none"/>
                    <w:lang w:val="en-US" w:eastAsia="zh-CN"/>
                  </w:rPr>
                  <w:t>签发</w:t>
                </w:r>
                <w:r>
                  <w:rPr>
                    <w:rFonts w:hint="eastAsia" w:ascii="仿宋_GB2312" w:hAnsi="仿宋_GB2312" w:eastAsia="仿宋_GB2312" w:cs="仿宋_GB2312"/>
                    <w:color w:val="auto"/>
                    <w:sz w:val="16"/>
                    <w:szCs w:val="16"/>
                    <w:highlight w:val="none"/>
                    <w:lang w:eastAsia="zh-CN"/>
                  </w:rPr>
                  <w:t>时间须在第</w:t>
                </w:r>
                <w:r>
                  <w:rPr>
                    <w:rFonts w:hint="eastAsia" w:ascii="仿宋_GB2312" w:hAnsi="仿宋_GB2312" w:eastAsia="仿宋_GB2312" w:cs="仿宋_GB2312"/>
                    <w:color w:val="auto"/>
                    <w:sz w:val="16"/>
                    <w:szCs w:val="16"/>
                    <w:highlight w:val="none"/>
                    <w:lang w:val="en-US" w:eastAsia="zh-CN"/>
                  </w:rPr>
                  <w:t>1.3款</w:t>
                </w:r>
                <w:r>
                  <w:rPr>
                    <w:rFonts w:hint="eastAsia" w:ascii="仿宋_GB2312" w:hAnsi="仿宋_GB2312" w:eastAsia="仿宋_GB2312" w:cs="仿宋_GB2312"/>
                    <w:color w:val="auto"/>
                    <w:sz w:val="16"/>
                    <w:szCs w:val="16"/>
                    <w:highlight w:val="none"/>
                    <w:lang w:eastAsia="zh-CN"/>
                  </w:rPr>
                  <w:t>约定的</w:t>
                </w:r>
                <w:r>
                  <w:rPr>
                    <w:rFonts w:hint="eastAsia" w:ascii="仿宋_GB2312" w:hAnsi="仿宋_GB2312" w:eastAsia="仿宋_GB2312" w:cs="仿宋_GB2312"/>
                    <w:color w:val="auto"/>
                    <w:sz w:val="16"/>
                    <w:szCs w:val="16"/>
                    <w:highlight w:val="none"/>
                    <w:lang w:val="en-US" w:eastAsia="zh-CN"/>
                  </w:rPr>
                  <w:t>框架有效期</w:t>
                </w:r>
                <w:r>
                  <w:rPr>
                    <w:rFonts w:hint="eastAsia" w:ascii="仿宋_GB2312" w:hAnsi="仿宋_GB2312" w:eastAsia="仿宋_GB2312" w:cs="仿宋_GB2312"/>
                    <w:color w:val="auto"/>
                    <w:sz w:val="16"/>
                    <w:szCs w:val="16"/>
                    <w:highlight w:val="none"/>
                    <w:lang w:eastAsia="zh-CN"/>
                  </w:rPr>
                  <w:t>内。</w:t>
                </w:r>
              </w:p>
            </w:sdtContent>
          </w:sd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rPr>
              <w:t>1.3</w:t>
            </w:r>
            <w:r>
              <w:rPr>
                <w:rFonts w:hint="eastAsia" w:ascii="仿宋_GB2312" w:hAnsi="仿宋_GB2312" w:eastAsia="仿宋_GB2312" w:cs="仿宋_GB2312"/>
                <w:color w:val="auto"/>
                <w:sz w:val="16"/>
                <w:szCs w:val="16"/>
                <w:highlight w:val="none"/>
                <w:lang w:val="en-US" w:eastAsia="zh-CN"/>
              </w:rPr>
              <w:t>合同框架有效期：自</w:t>
            </w:r>
            <w:sdt>
              <w:sdtPr>
                <w:rPr>
                  <w:rFonts w:hint="eastAsia" w:ascii="仿宋_GB2312" w:hAnsi="仿宋_GB2312" w:eastAsia="仿宋_GB2312" w:cs="仿宋_GB2312"/>
                  <w:color w:val="auto"/>
                  <w:sz w:val="16"/>
                  <w:szCs w:val="16"/>
                  <w:highlight w:val="none"/>
                  <w:lang w:val="en-US" w:eastAsia="zh-CN"/>
                </w:rPr>
                <w:alias w:val="履行开始时间不应早于合同签订之日"/>
                <w:tag w:val="履行开始时间"/>
                <w:id w:val="147460727"/>
                <w:placeholder>
                  <w:docPart w:val="{2a820871-e945-4b49-bfef-b1444cd805df}"/>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16"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w:t>
                </w:r>
                <w:permEnd w:id="16"/>
              </w:sdtContent>
            </w:sdt>
            <w:r>
              <w:rPr>
                <w:rFonts w:hint="eastAsia" w:ascii="仿宋_GB2312" w:hAnsi="仿宋_GB2312" w:eastAsia="仿宋_GB2312" w:cs="仿宋_GB2312"/>
                <w:color w:val="auto"/>
                <w:sz w:val="16"/>
                <w:szCs w:val="16"/>
                <w:highlight w:val="none"/>
              </w:rPr>
              <w:t>起至</w:t>
            </w:r>
            <w:sdt>
              <w:sdtPr>
                <w:rPr>
                  <w:rFonts w:hint="eastAsia" w:ascii="仿宋_GB2312" w:hAnsi="仿宋_GB2312" w:eastAsia="仿宋_GB2312" w:cs="仿宋_GB2312"/>
                  <w:color w:val="auto"/>
                  <w:sz w:val="16"/>
                  <w:szCs w:val="16"/>
                  <w:highlight w:val="none"/>
                  <w:lang w:val="en-US" w:eastAsia="zh-CN"/>
                </w:rPr>
                <w:alias w:val="请选择具体日期，不能确定的，请手动填写。"/>
                <w:tag w:val="履行结束时间"/>
                <w:id w:val="147481371"/>
                <w:placeholder>
                  <w:docPart w:val="{e251be81-b328-4855-9d71-1c3b075bd438}"/>
                </w:placeholder>
                <w:date w:fullDate="2028-12-31T00:00:00Z">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u w:val="single"/>
                    <w:lang w:val="en-US" w:eastAsia="zh-CN" w:bidi="ar-SA"/>
                  </w:rPr>
                  <w:t>/</w:t>
                </w:r>
              </w:sdtContent>
            </w:sdt>
            <w:r>
              <w:rPr>
                <w:rFonts w:hint="eastAsia" w:ascii="仿宋_GB2312" w:hAnsi="仿宋_GB2312" w:eastAsia="仿宋_GB2312" w:cs="仿宋_GB2312"/>
                <w:color w:val="auto"/>
                <w:sz w:val="16"/>
                <w:szCs w:val="16"/>
                <w:highlight w:val="none"/>
              </w:rPr>
              <w:t>止。</w:t>
            </w:r>
          </w:p>
          <w:p>
            <w:pPr>
              <w:jc w:val="left"/>
              <w:rPr>
                <w:rFonts w:hint="eastAsia" w:ascii="仿宋_GB2312" w:hAnsi="仿宋_GB2312" w:eastAsia="仿宋_GB2312" w:cs="仿宋_GB2312"/>
                <w:color w:val="auto"/>
                <w:sz w:val="16"/>
                <w:szCs w:val="16"/>
                <w:highlight w:val="none"/>
                <w:lang w:val="en-US" w:eastAsia="zh-CN"/>
              </w:rPr>
            </w:pPr>
            <w:permStart w:id="17" w:edGrp="everyone"/>
            <w:r>
              <w:rPr>
                <w:rFonts w:hint="eastAsia" w:ascii="仿宋_GB2312" w:hAnsi="仿宋_GB2312" w:eastAsia="仿宋_GB2312" w:cs="仿宋_GB2312"/>
                <w:color w:val="auto"/>
                <w:sz w:val="16"/>
                <w:szCs w:val="16"/>
                <w:highlight w:val="none"/>
                <w:lang w:val="en-US" w:eastAsia="zh-CN"/>
              </w:rPr>
              <w:sym w:font="Wingdings" w:char="00FE"/>
            </w:r>
            <w:permEnd w:id="17"/>
            <w:r>
              <w:rPr>
                <w:rFonts w:hint="eastAsia" w:ascii="仿宋_GB2312" w:hAnsi="仿宋_GB2312" w:eastAsia="仿宋_GB2312" w:cs="仿宋_GB2312"/>
                <w:color w:val="auto"/>
                <w:sz w:val="16"/>
                <w:szCs w:val="16"/>
                <w:highlight w:val="none"/>
                <w:lang w:val="en-US" w:eastAsia="zh-CN"/>
              </w:rPr>
              <w:t>适用于专项技术服务项目</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1.1</w:t>
            </w:r>
            <w:r>
              <w:rPr>
                <w:rFonts w:hint="eastAsia" w:ascii="仿宋_GB2312" w:hAnsi="仿宋_GB2312" w:eastAsia="仿宋_GB2312" w:cs="仿宋_GB2312"/>
                <w:color w:val="auto"/>
                <w:sz w:val="16"/>
                <w:szCs w:val="16"/>
                <w:highlight w:val="none"/>
                <w:lang w:val="en-US" w:eastAsia="zh-CN"/>
              </w:rPr>
              <w:t>项目名称：</w:t>
            </w:r>
            <w:permStart w:id="18" w:edGrp="everyone"/>
            <w:r>
              <w:rPr>
                <w:rFonts w:hint="eastAsia" w:ascii="仿宋_GB2312" w:hAnsi="仿宋_GB2312" w:eastAsia="仿宋_GB2312" w:cs="仿宋_GB2312"/>
                <w:color w:val="auto"/>
                <w:sz w:val="16"/>
                <w:szCs w:val="16"/>
                <w:highlight w:val="none"/>
                <w:lang w:val="en-US" w:eastAsia="zh-CN"/>
              </w:rPr>
              <w:t xml:space="preserve"> 云南储能2026年文山办公点3宗构建筑物检测鉴定服务 </w:t>
            </w:r>
            <w:permEnd w:id="18"/>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rPr>
              <w:t>1.</w:t>
            </w:r>
            <w:r>
              <w:rPr>
                <w:rFonts w:hint="eastAsia" w:ascii="仿宋_GB2312" w:hAnsi="仿宋_GB2312" w:eastAsia="仿宋_GB2312" w:cs="仿宋_GB2312"/>
                <w:color w:val="auto"/>
                <w:sz w:val="16"/>
                <w:szCs w:val="16"/>
                <w:highlight w:val="none"/>
                <w:lang w:val="en-US" w:eastAsia="zh-CN"/>
              </w:rPr>
              <w:t>2项目概况：</w:t>
            </w:r>
            <w:permStart w:id="19" w:edGrp="everyone"/>
            <w:r>
              <w:rPr>
                <w:rFonts w:hint="eastAsia" w:ascii="仿宋_GB2312" w:hAnsi="仿宋_GB2312" w:eastAsia="仿宋_GB2312" w:cs="仿宋_GB2312"/>
                <w:color w:val="auto"/>
                <w:sz w:val="16"/>
                <w:szCs w:val="16"/>
                <w:highlight w:val="none"/>
                <w:lang w:val="en-US" w:eastAsia="zh-CN"/>
              </w:rPr>
              <w:t xml:space="preserve"> 云南储能公司文山办公点3宗构建筑物检测鉴定服务 </w:t>
            </w:r>
            <w:permEnd w:id="19"/>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6"/>
                <w:szCs w:val="16"/>
                <w:highlight w:val="none"/>
              </w:rPr>
            </w:pPr>
            <w:r>
              <w:rPr>
                <w:rFonts w:hint="eastAsia" w:ascii="仿宋_GB2312" w:hAnsi="仿宋_GB2312" w:eastAsia="仿宋_GB2312" w:cs="仿宋_GB2312"/>
                <w:color w:val="auto"/>
                <w:sz w:val="16"/>
                <w:szCs w:val="16"/>
                <w:highlight w:val="none"/>
                <w:lang w:val="en-US" w:eastAsia="zh-CN"/>
              </w:rPr>
              <w:t>1.3</w:t>
            </w:r>
            <w:r>
              <w:rPr>
                <w:rFonts w:hint="eastAsia" w:ascii="仿宋_GB2312" w:hAnsi="仿宋_GB2312" w:eastAsia="仿宋_GB2312" w:cs="仿宋_GB2312"/>
                <w:color w:val="auto"/>
                <w:sz w:val="16"/>
                <w:szCs w:val="16"/>
                <w:highlight w:val="none"/>
              </w:rPr>
              <w:t>技术服务地点：</w:t>
            </w:r>
            <w:permStart w:id="20" w:edGrp="everyone"/>
            <w:r>
              <w:rPr>
                <w:rFonts w:hint="eastAsia" w:ascii="仿宋_GB2312" w:hAnsi="仿宋_GB2312" w:eastAsia="仿宋_GB2312" w:cs="仿宋_GB2312"/>
                <w:color w:val="auto"/>
                <w:sz w:val="16"/>
                <w:szCs w:val="16"/>
                <w:highlight w:val="none"/>
                <w:lang w:val="en-US" w:eastAsia="zh-CN"/>
              </w:rPr>
              <w:t xml:space="preserve"> 云南省文山市建禾东路71号 </w:t>
            </w:r>
            <w:permEnd w:id="20"/>
            <w:r>
              <w:rPr>
                <w:rFonts w:hint="eastAsia" w:ascii="仿宋_GB2312" w:hAnsi="仿宋_GB2312" w:eastAsia="仿宋_GB2312" w:cs="仿宋_GB2312"/>
                <w:color w:val="auto"/>
                <w:sz w:val="16"/>
                <w:szCs w:val="16"/>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6"/>
                <w:szCs w:val="16"/>
                <w:highlight w:val="none"/>
                <w:lang w:val="en-US" w:eastAsia="zh-CN"/>
              </w:rPr>
              <w:t>1.4</w:t>
            </w:r>
            <w:r>
              <w:rPr>
                <w:rFonts w:hint="eastAsia" w:ascii="仿宋_GB2312" w:hAnsi="仿宋_GB2312" w:eastAsia="仿宋_GB2312" w:cs="仿宋_GB2312"/>
                <w:color w:val="auto"/>
                <w:sz w:val="16"/>
                <w:szCs w:val="16"/>
                <w:highlight w:val="none"/>
              </w:rPr>
              <w:t>技术服务期限为：从</w:t>
            </w:r>
            <w:sdt>
              <w:sdtPr>
                <w:rPr>
                  <w:rFonts w:hint="eastAsia" w:ascii="仿宋_GB2312" w:hAnsi="仿宋_GB2312" w:eastAsia="仿宋_GB2312" w:cs="仿宋_GB2312"/>
                  <w:color w:val="auto"/>
                  <w:sz w:val="16"/>
                  <w:szCs w:val="16"/>
                  <w:highlight w:val="none"/>
                  <w:lang w:val="en-US" w:eastAsia="zh-CN"/>
                </w:rPr>
                <w:alias w:val="履行开始时间不应早于合同签订之日"/>
                <w:tag w:val="履行开始时间"/>
                <w:id w:val="147481830"/>
                <w:placeholder>
                  <w:docPart w:val="{747e44d0-04a6-4b05-8964-8492373f526e}"/>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21" w:edGrp="everyone"/>
                <w:r>
                  <w:rPr>
                    <w:rFonts w:hint="eastAsia" w:ascii="仿宋_GB2312" w:hAnsi="仿宋_GB2312" w:eastAsia="仿宋_GB2312" w:cs="仿宋_GB2312"/>
                    <w:color w:val="auto"/>
                    <w:sz w:val="16"/>
                    <w:szCs w:val="16"/>
                    <w:highlight w:val="none"/>
                    <w:lang w:val="en-US" w:eastAsia="zh-CN"/>
                  </w:rPr>
                  <w:t xml:space="preserve"> 合同签订之日</w:t>
                </w:r>
                <w:permEnd w:id="21"/>
              </w:sdtContent>
            </w:sdt>
            <w:r>
              <w:rPr>
                <w:rFonts w:hint="eastAsia" w:ascii="仿宋_GB2312" w:hAnsi="仿宋_GB2312" w:eastAsia="仿宋_GB2312" w:cs="仿宋_GB2312"/>
                <w:color w:val="auto"/>
                <w:sz w:val="16"/>
                <w:szCs w:val="16"/>
                <w:highlight w:val="none"/>
              </w:rPr>
              <w:t>起至</w:t>
            </w:r>
            <w:sdt>
              <w:sdtPr>
                <w:rPr>
                  <w:rFonts w:hint="eastAsia" w:ascii="仿宋_GB2312" w:hAnsi="仿宋_GB2312" w:eastAsia="仿宋_GB2312" w:cs="仿宋_GB2312"/>
                  <w:color w:val="auto"/>
                  <w:sz w:val="16"/>
                  <w:szCs w:val="16"/>
                  <w:highlight w:val="none"/>
                  <w:lang w:val="en-US" w:eastAsia="zh-CN"/>
                </w:rPr>
                <w:alias w:val="请选择具体日期，不能确定的，请手动填写。"/>
                <w:tag w:val="履行结束时间"/>
                <w:id w:val="147482351"/>
                <w:placeholder>
                  <w:docPart w:val="{1c04444d-2f20-487d-95b1-317e4e5a68ec}"/>
                </w:placeholder>
                <w:date>
                  <w:dateFormat w:val="yyyy'年'M'月'd'日'"/>
                  <w:lid w:val="zh-CN"/>
                  <w:storeMappedDataAs w:val="datetime"/>
                  <w:calendar w:val="gregorian"/>
                </w:date>
              </w:sdtPr>
              <w:sdtEndPr>
                <w:rPr>
                  <w:rFonts w:hint="eastAsia" w:ascii="仿宋_GB2312" w:hAnsi="仿宋_GB2312" w:eastAsia="仿宋_GB2312" w:cs="仿宋_GB2312"/>
                  <w:color w:val="auto"/>
                  <w:sz w:val="16"/>
                  <w:szCs w:val="16"/>
                  <w:highlight w:val="none"/>
                  <w:lang w:val="en-US" w:eastAsia="zh-CN"/>
                </w:rPr>
              </w:sdtEndPr>
              <w:sdtContent>
                <w:permStart w:id="22" w:edGrp="everyone"/>
                <w:r>
                  <w:rPr>
                    <w:rFonts w:hint="eastAsia" w:ascii="仿宋_GB2312" w:hAnsi="仿宋_GB2312" w:eastAsia="仿宋_GB2312" w:cs="仿宋_GB2312"/>
                    <w:color w:val="auto"/>
                    <w:sz w:val="16"/>
                    <w:szCs w:val="16"/>
                    <w:highlight w:val="none"/>
                    <w:lang w:val="en-US" w:eastAsia="zh-CN"/>
                  </w:rPr>
                  <w:t xml:space="preserve"> 两个月</w:t>
                </w:r>
                <w:permEnd w:id="22"/>
              </w:sdtContent>
            </w:sdt>
            <w:r>
              <w:rPr>
                <w:rFonts w:hint="eastAsia" w:ascii="仿宋_GB2312" w:hAnsi="仿宋_GB2312" w:eastAsia="仿宋_GB2312" w:cs="仿宋_GB2312"/>
                <w:color w:val="auto"/>
                <w:sz w:val="16"/>
                <w:szCs w:val="16"/>
                <w:highlight w:val="none"/>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2.技术服务具体要求</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2.1技术服务的内容：</w:t>
            </w:r>
            <w:permStart w:id="23" w:edGrp="everyone"/>
            <w:r>
              <w:rPr>
                <w:rFonts w:hint="eastAsia" w:ascii="仿宋_GB2312" w:hAnsi="仿宋_GB2312" w:eastAsia="仿宋_GB2312" w:cs="仿宋_GB2312"/>
                <w:color w:val="auto"/>
                <w:sz w:val="16"/>
                <w:szCs w:val="16"/>
                <w:highlight w:val="none"/>
                <w:lang w:val="en-US" w:eastAsia="zh-CN"/>
              </w:rPr>
              <w:t xml:space="preserve">      </w:t>
            </w:r>
            <w:permEnd w:id="23"/>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2.2技术服务的方式：</w:t>
            </w:r>
            <w:permStart w:id="24" w:edGrp="everyone"/>
            <w:r>
              <w:rPr>
                <w:rFonts w:hint="eastAsia" w:ascii="仿宋_GB2312" w:hAnsi="仿宋_GB2312" w:eastAsia="仿宋_GB2312" w:cs="仿宋_GB2312"/>
                <w:color w:val="auto"/>
                <w:sz w:val="16"/>
                <w:szCs w:val="16"/>
                <w:highlight w:val="none"/>
                <w:lang w:val="en-US" w:eastAsia="zh-CN"/>
              </w:rPr>
              <w:t xml:space="preserve">      </w:t>
            </w:r>
            <w:permEnd w:id="24"/>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2.3技术服务的要求：</w:t>
            </w:r>
            <w:permStart w:id="25" w:edGrp="everyone"/>
            <w:r>
              <w:rPr>
                <w:rFonts w:hint="eastAsia" w:ascii="仿宋_GB2312" w:hAnsi="仿宋_GB2312" w:eastAsia="仿宋_GB2312" w:cs="仿宋_GB2312"/>
                <w:color w:val="auto"/>
                <w:sz w:val="16"/>
                <w:szCs w:val="16"/>
                <w:highlight w:val="none"/>
                <w:lang w:val="en-US" w:eastAsia="zh-CN"/>
              </w:rPr>
              <w:t xml:space="preserve">      </w:t>
            </w:r>
            <w:permEnd w:id="25"/>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2.4技术服务的目标：</w:t>
            </w:r>
            <w:permStart w:id="26" w:edGrp="everyone"/>
            <w:r>
              <w:rPr>
                <w:rFonts w:hint="eastAsia" w:ascii="仿宋_GB2312" w:hAnsi="仿宋_GB2312" w:eastAsia="仿宋_GB2312" w:cs="仿宋_GB2312"/>
                <w:color w:val="auto"/>
                <w:sz w:val="16"/>
                <w:szCs w:val="16"/>
                <w:highlight w:val="none"/>
                <w:lang w:val="en-US" w:eastAsia="zh-CN"/>
              </w:rPr>
              <w:t xml:space="preserve">      </w:t>
            </w:r>
            <w:permEnd w:id="26"/>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2.5技术服务质量应满足以下标准：</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2.5.1 国家标准：</w:t>
            </w:r>
            <w:permStart w:id="27" w:edGrp="everyone"/>
            <w:r>
              <w:rPr>
                <w:rFonts w:hint="eastAsia" w:ascii="仿宋_GB2312" w:hAnsi="仿宋_GB2312" w:eastAsia="仿宋_GB2312" w:cs="仿宋_GB2312"/>
                <w:color w:val="auto"/>
                <w:sz w:val="16"/>
                <w:szCs w:val="16"/>
                <w:highlight w:val="none"/>
                <w:lang w:val="en-US" w:eastAsia="zh-CN"/>
              </w:rPr>
              <w:t xml:space="preserve">      </w:t>
            </w:r>
            <w:permEnd w:id="27"/>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2.5.2行业标准：</w:t>
            </w:r>
            <w:permStart w:id="28" w:edGrp="everyone"/>
            <w:r>
              <w:rPr>
                <w:rFonts w:hint="eastAsia" w:ascii="仿宋_GB2312" w:hAnsi="仿宋_GB2312" w:eastAsia="仿宋_GB2312" w:cs="仿宋_GB2312"/>
                <w:color w:val="auto"/>
                <w:sz w:val="16"/>
                <w:szCs w:val="16"/>
                <w:highlight w:val="none"/>
                <w:lang w:val="en-US" w:eastAsia="zh-CN"/>
              </w:rPr>
              <w:t xml:space="preserve">      </w:t>
            </w:r>
            <w:permEnd w:id="28"/>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2.5.3其他：</w:t>
            </w:r>
            <w:sdt>
              <w:sdtPr>
                <w:rPr>
                  <w:rFonts w:hint="eastAsia" w:ascii="仿宋_GB2312" w:hAnsi="仿宋_GB2312" w:eastAsia="仿宋_GB2312" w:cs="仿宋_GB2312"/>
                  <w:color w:val="auto"/>
                  <w:sz w:val="16"/>
                  <w:szCs w:val="16"/>
                  <w:highlight w:val="none"/>
                  <w:lang w:val="en-US" w:eastAsia="zh-CN"/>
                </w:rPr>
                <w:alias w:val="不填其他的，请划“/”"/>
                <w:id w:val="147481332"/>
                <w:placeholder>
                  <w:docPart w:val="{90b5fa8c-c8a6-4614-954c-29d6e2dd0814}"/>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29" w:edGrp="everyone"/>
                <w:r>
                  <w:rPr>
                    <w:rFonts w:hint="eastAsia" w:ascii="仿宋_GB2312" w:hAnsi="仿宋_GB2312" w:eastAsia="仿宋_GB2312" w:cs="仿宋_GB2312"/>
                    <w:color w:val="auto"/>
                    <w:sz w:val="16"/>
                    <w:szCs w:val="16"/>
                    <w:highlight w:val="none"/>
                    <w:lang w:val="en-US" w:eastAsia="zh-CN"/>
                  </w:rPr>
                  <w:t xml:space="preserve">     </w:t>
                </w:r>
                <w:permEnd w:id="29"/>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2.6技术服务人员组成</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2.6.1乙方指派技术人员</w:t>
            </w:r>
            <w:permStart w:id="30" w:edGrp="everyone"/>
            <w:r>
              <w:rPr>
                <w:rFonts w:hint="eastAsia" w:ascii="仿宋_GB2312" w:hAnsi="仿宋_GB2312" w:eastAsia="仿宋_GB2312" w:cs="仿宋_GB2312"/>
                <w:color w:val="auto"/>
                <w:sz w:val="16"/>
                <w:szCs w:val="16"/>
                <w:highlight w:val="none"/>
                <w:lang w:val="en-US" w:eastAsia="zh-CN"/>
              </w:rPr>
              <w:t xml:space="preserve">      </w:t>
            </w:r>
            <w:permEnd w:id="30"/>
            <w:r>
              <w:rPr>
                <w:rFonts w:hint="eastAsia" w:ascii="仿宋_GB2312" w:hAnsi="仿宋_GB2312" w:eastAsia="仿宋_GB2312" w:cs="仿宋_GB2312"/>
                <w:color w:val="auto"/>
                <w:sz w:val="16"/>
                <w:szCs w:val="16"/>
                <w:highlight w:val="none"/>
                <w:lang w:val="en-US" w:eastAsia="zh-CN"/>
              </w:rPr>
              <w:t>组成技术服务团队，同时指派</w:t>
            </w:r>
            <w:permStart w:id="31" w:edGrp="everyone"/>
            <w:r>
              <w:rPr>
                <w:rFonts w:hint="eastAsia" w:ascii="仿宋_GB2312" w:hAnsi="仿宋_GB2312" w:eastAsia="仿宋_GB2312" w:cs="仿宋_GB2312"/>
                <w:color w:val="auto"/>
                <w:sz w:val="16"/>
                <w:szCs w:val="16"/>
                <w:highlight w:val="none"/>
                <w:lang w:val="en-US" w:eastAsia="zh-CN"/>
              </w:rPr>
              <w:t xml:space="preserve">   </w:t>
            </w:r>
            <w:permEnd w:id="31"/>
            <w:r>
              <w:rPr>
                <w:rFonts w:hint="eastAsia" w:ascii="仿宋_GB2312" w:hAnsi="仿宋_GB2312" w:eastAsia="仿宋_GB2312" w:cs="仿宋_GB2312"/>
                <w:color w:val="auto"/>
                <w:sz w:val="16"/>
                <w:szCs w:val="16"/>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2.6.2其他：</w:t>
            </w:r>
            <w:permStart w:id="32"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69284"/>
                <w:placeholder>
                  <w:docPart w:val="{429335f5-f115-4125-9e65-a952a0b541c5}"/>
                </w:placeholder>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 xml:space="preserve">  </w:t>
            </w:r>
            <w:permEnd w:id="32"/>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2.1技术服务的内容：</w:t>
            </w:r>
            <w:permStart w:id="33"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 xml:space="preserve">详见附件《技术规范书》 </w:t>
            </w:r>
            <w:r>
              <w:rPr>
                <w:rFonts w:hint="eastAsia" w:ascii="仿宋_GB2312" w:hAnsi="仿宋_GB2312" w:eastAsia="仿宋_GB2312" w:cs="仿宋_GB2312"/>
                <w:color w:val="auto"/>
                <w:sz w:val="16"/>
                <w:szCs w:val="16"/>
                <w:highlight w:val="none"/>
                <w:lang w:val="en-US" w:eastAsia="zh-CN"/>
              </w:rPr>
              <w:t xml:space="preserve"> </w:t>
            </w:r>
            <w:permEnd w:id="33"/>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2.2技术服务的方式：</w:t>
            </w:r>
            <w:permStart w:id="34"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现场服务</w:t>
            </w:r>
            <w:r>
              <w:rPr>
                <w:rFonts w:hint="eastAsia" w:ascii="仿宋_GB2312" w:hAnsi="仿宋_GB2312" w:eastAsia="仿宋_GB2312" w:cs="仿宋_GB2312"/>
                <w:color w:val="auto"/>
                <w:sz w:val="16"/>
                <w:szCs w:val="16"/>
                <w:highlight w:val="none"/>
                <w:lang w:val="en-US" w:eastAsia="zh-CN"/>
              </w:rPr>
              <w:t xml:space="preserve">  </w:t>
            </w:r>
            <w:permEnd w:id="34"/>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2.3技术服务的要求：</w:t>
            </w:r>
            <w:permStart w:id="35"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 xml:space="preserve">详见附件《技术规范书》 </w:t>
            </w:r>
            <w:permEnd w:id="35"/>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2.4技术服务的目标：</w:t>
            </w:r>
            <w:permStart w:id="36"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出具检测报告，满足甲方要求</w:t>
            </w:r>
            <w:r>
              <w:rPr>
                <w:rFonts w:hint="eastAsia" w:ascii="仿宋_GB2312" w:hAnsi="仿宋_GB2312" w:eastAsia="仿宋_GB2312" w:cs="仿宋_GB2312"/>
                <w:color w:val="auto"/>
                <w:sz w:val="16"/>
                <w:szCs w:val="16"/>
                <w:highlight w:val="none"/>
                <w:lang w:val="en-US" w:eastAsia="zh-CN"/>
              </w:rPr>
              <w:t xml:space="preserve"> </w:t>
            </w:r>
            <w:permEnd w:id="36"/>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2.5技术服务质量应满足以下标准：</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2.5.1 国家标准：</w:t>
            </w:r>
            <w:permStart w:id="37" w:edGrp="everyone"/>
            <w:r>
              <w:rPr>
                <w:rFonts w:hint="eastAsia" w:ascii="仿宋_GB2312" w:hAnsi="仿宋_GB2312" w:eastAsia="仿宋_GB2312" w:cs="仿宋_GB2312"/>
                <w:color w:val="auto"/>
                <w:sz w:val="16"/>
                <w:szCs w:val="16"/>
                <w:highlight w:val="none"/>
                <w:u w:val="single"/>
                <w:lang w:val="en-US" w:eastAsia="zh-CN"/>
              </w:rPr>
              <w:t>详见附件《技术规范书》</w:t>
            </w:r>
            <w:r>
              <w:rPr>
                <w:rFonts w:hint="eastAsia" w:ascii="仿宋_GB2312" w:hAnsi="仿宋_GB2312" w:eastAsia="仿宋_GB2312" w:cs="仿宋_GB2312"/>
                <w:color w:val="auto"/>
                <w:sz w:val="16"/>
                <w:szCs w:val="16"/>
                <w:highlight w:val="none"/>
                <w:lang w:val="en-US" w:eastAsia="zh-CN"/>
              </w:rPr>
              <w:t xml:space="preserve"> </w:t>
            </w:r>
            <w:permEnd w:id="37"/>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2.5.3其他：</w:t>
            </w:r>
            <w:sdt>
              <w:sdtPr>
                <w:rPr>
                  <w:rFonts w:hint="eastAsia" w:ascii="仿宋_GB2312" w:hAnsi="仿宋_GB2312" w:eastAsia="仿宋_GB2312" w:cs="仿宋_GB2312"/>
                  <w:color w:val="auto"/>
                  <w:sz w:val="16"/>
                  <w:szCs w:val="16"/>
                  <w:highlight w:val="none"/>
                  <w:lang w:val="en-US" w:eastAsia="zh-CN"/>
                </w:rPr>
                <w:alias w:val="不填其他的，请划“/”"/>
                <w:id w:val="147462651"/>
                <w:placeholder>
                  <w:docPart w:val="{8cd9a8e6-d3ed-4cab-a89d-c4eccf59f608}"/>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38"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Theme="minorEastAsia" w:hAnsiTheme="minorEastAsia" w:eastAsiaTheme="minorEastAsia" w:cstheme="minorEastAsia"/>
                    <w:color w:val="auto"/>
                    <w:sz w:val="18"/>
                    <w:szCs w:val="18"/>
                    <w:u w:val="single"/>
                    <w:lang w:val="en-US" w:eastAsia="zh-CN"/>
                  </w:rPr>
                  <w:t>/</w:t>
                </w:r>
                <w:r>
                  <w:rPr>
                    <w:rFonts w:hint="eastAsia" w:ascii="仿宋_GB2312" w:hAnsi="仿宋_GB2312" w:eastAsia="仿宋_GB2312" w:cs="仿宋_GB2312"/>
                    <w:color w:val="auto"/>
                    <w:sz w:val="16"/>
                    <w:szCs w:val="16"/>
                    <w:highlight w:val="none"/>
                    <w:u w:val="single"/>
                    <w:lang w:val="en-US" w:eastAsia="zh-CN"/>
                  </w:rPr>
                  <w:t xml:space="preserve"> </w:t>
                </w:r>
                <w:permEnd w:id="38"/>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2.6技术服务人员组成</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2.6.1乙方指派技术人员</w:t>
            </w:r>
            <w:permStart w:id="39" w:edGrp="everyone"/>
            <w:r>
              <w:rPr>
                <w:rFonts w:hint="eastAsia" w:ascii="仿宋_GB2312" w:hAnsi="仿宋_GB2312" w:eastAsia="仿宋_GB2312" w:cs="仿宋_GB2312"/>
                <w:color w:val="auto"/>
                <w:sz w:val="16"/>
                <w:szCs w:val="16"/>
                <w:highlight w:val="none"/>
                <w:lang w:val="en-US" w:eastAsia="zh-CN"/>
              </w:rPr>
              <w:t xml:space="preserve">      </w:t>
            </w:r>
            <w:permEnd w:id="39"/>
            <w:r>
              <w:rPr>
                <w:rFonts w:hint="eastAsia" w:ascii="仿宋_GB2312" w:hAnsi="仿宋_GB2312" w:eastAsia="仿宋_GB2312" w:cs="仿宋_GB2312"/>
                <w:color w:val="auto"/>
                <w:sz w:val="16"/>
                <w:szCs w:val="16"/>
                <w:highlight w:val="none"/>
                <w:lang w:val="en-US" w:eastAsia="zh-CN"/>
              </w:rPr>
              <w:t>组成技术服务团队，同时指派</w:t>
            </w:r>
            <w:permStart w:id="40" w:edGrp="everyone"/>
            <w:r>
              <w:rPr>
                <w:rFonts w:hint="eastAsia" w:ascii="仿宋_GB2312" w:hAnsi="仿宋_GB2312" w:eastAsia="仿宋_GB2312" w:cs="仿宋_GB2312"/>
                <w:color w:val="auto"/>
                <w:sz w:val="16"/>
                <w:szCs w:val="16"/>
                <w:highlight w:val="none"/>
                <w:lang w:val="en-US" w:eastAsia="zh-CN"/>
              </w:rPr>
              <w:t xml:space="preserve">   </w:t>
            </w:r>
            <w:permEnd w:id="40"/>
            <w:r>
              <w:rPr>
                <w:rFonts w:hint="eastAsia" w:ascii="仿宋_GB2312" w:hAnsi="仿宋_GB2312" w:eastAsia="仿宋_GB2312" w:cs="仿宋_GB2312"/>
                <w:color w:val="auto"/>
                <w:sz w:val="16"/>
                <w:szCs w:val="16"/>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2.6.2其他：</w:t>
            </w:r>
            <w:permStart w:id="41"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54289"/>
                <w:placeholder>
                  <w:docPart w:val="{369f0ac1-369f-4dff-b15d-d34c478bca8a}"/>
                </w:placeholder>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 xml:space="preserve">  </w:t>
            </w:r>
            <w:perm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3.技术服务计划书</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关于技术服务计划书，双方同意按以下第</w:t>
            </w:r>
            <w:sdt>
              <w:sdtPr>
                <w:rPr>
                  <w:rFonts w:hint="eastAsia" w:ascii="仿宋_GB2312" w:hAnsi="仿宋_GB2312" w:eastAsia="仿宋_GB2312" w:cs="仿宋_GB2312"/>
                  <w:color w:val="auto"/>
                  <w:sz w:val="16"/>
                  <w:szCs w:val="16"/>
                  <w:highlight w:val="none"/>
                  <w:lang w:val="en-US" w:eastAsia="zh-CN"/>
                </w:rPr>
                <w:alias w:val="请选择一项。"/>
                <w:id w:val="147457828"/>
                <w:placeholder>
                  <w:docPart w:val="{7f4d3007-f32b-4ab4-83d1-7dff72b7625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permStart w:id="42" w:edGrp="everyone"/>
                <w:r>
                  <w:rPr>
                    <w:rFonts w:hint="eastAsia" w:ascii="仿宋_GB2312" w:hAnsi="仿宋_GB2312" w:eastAsia="仿宋_GB2312" w:cs="仿宋_GB2312"/>
                    <w:color w:val="auto"/>
                    <w:sz w:val="16"/>
                    <w:szCs w:val="16"/>
                    <w:highlight w:val="none"/>
                    <w:lang w:val="en-US" w:eastAsia="zh-CN"/>
                  </w:rPr>
                  <w:t xml:space="preserve">   </w:t>
                </w:r>
                <w:permEnd w:id="42"/>
              </w:sdtContent>
            </w:sdt>
            <w:r>
              <w:rPr>
                <w:rFonts w:hint="eastAsia" w:ascii="仿宋_GB2312" w:hAnsi="仿宋_GB2312" w:eastAsia="仿宋_GB2312" w:cs="仿宋_GB2312"/>
                <w:color w:val="auto"/>
                <w:sz w:val="16"/>
                <w:szCs w:val="16"/>
                <w:highlight w:val="none"/>
                <w:lang w:val="en-US" w:eastAsia="zh-CN"/>
              </w:rPr>
              <w:t>款约定执行：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（1）本合同不提交技术服务计划书。</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（2）乙方应在</w:t>
            </w:r>
            <w:permStart w:id="43" w:edGrp="everyone"/>
            <w:r>
              <w:rPr>
                <w:rFonts w:hint="eastAsia" w:ascii="仿宋_GB2312" w:hAnsi="仿宋_GB2312" w:eastAsia="仿宋_GB2312" w:cs="仿宋_GB2312"/>
                <w:color w:val="auto"/>
                <w:sz w:val="16"/>
                <w:szCs w:val="16"/>
                <w:highlight w:val="none"/>
                <w:lang w:val="en-US" w:eastAsia="zh-CN"/>
              </w:rPr>
              <w:t xml:space="preserve">    年  月  日前  </w:t>
            </w:r>
            <w:permEnd w:id="43"/>
            <w:r>
              <w:rPr>
                <w:rFonts w:hint="eastAsia" w:ascii="仿宋_GB2312" w:hAnsi="仿宋_GB2312" w:eastAsia="仿宋_GB2312" w:cs="仿宋_GB2312"/>
                <w:color w:val="auto"/>
                <w:sz w:val="16"/>
                <w:szCs w:val="16"/>
                <w:highlight w:val="none"/>
                <w:lang w:val="en-US" w:eastAsia="zh-CN"/>
              </w:rPr>
              <w:t>向甲方提交书面项目技术服务计划书,经甲方同意后，作为本合同附件。</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（3）乙方应在收到甲方签发的委托函之日，向甲方提交书面项目技术服务计划书,经甲方同意后，作为本合同附件。</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（4）其他：</w:t>
            </w:r>
            <w:sdt>
              <w:sdtPr>
                <w:rPr>
                  <w:rFonts w:hint="eastAsia" w:ascii="仿宋_GB2312" w:hAnsi="仿宋_GB2312" w:eastAsia="仿宋_GB2312" w:cs="仿宋_GB2312"/>
                  <w:color w:val="auto"/>
                  <w:sz w:val="16"/>
                  <w:szCs w:val="16"/>
                  <w:highlight w:val="none"/>
                  <w:lang w:val="en-US" w:eastAsia="zh-CN"/>
                </w:rPr>
                <w:alias w:val="不填其他的，请划“/”"/>
                <w:id w:val="147480548"/>
                <w:placeholder>
                  <w:docPart w:val="{8b630d94-3eed-4e89-a0a6-cc58ab8cb9fe}"/>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44" w:edGrp="everyone"/>
                <w:r>
                  <w:rPr>
                    <w:rFonts w:hint="eastAsia" w:ascii="仿宋_GB2312" w:hAnsi="仿宋_GB2312" w:eastAsia="仿宋_GB2312" w:cs="仿宋_GB2312"/>
                    <w:color w:val="auto"/>
                    <w:sz w:val="16"/>
                    <w:szCs w:val="16"/>
                    <w:highlight w:val="none"/>
                    <w:lang w:val="en-US" w:eastAsia="zh-CN"/>
                  </w:rPr>
                  <w:t xml:space="preserve">     </w:t>
                </w:r>
                <w:permEnd w:id="44"/>
              </w:sdtContent>
            </w:sdt>
            <w:r>
              <w:rPr>
                <w:rFonts w:hint="eastAsia" w:ascii="仿宋_GB2312" w:hAnsi="仿宋_GB2312" w:eastAsia="仿宋_GB2312" w:cs="仿宋_GB2312"/>
                <w:color w:val="auto"/>
                <w:sz w:val="16"/>
                <w:szCs w:val="16"/>
                <w:highlight w:val="none"/>
                <w:lang w:val="en-US" w:eastAsia="zh-CN"/>
              </w:rPr>
              <w:t>。</w:t>
            </w:r>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关于技术服务计划书，双方同意按以下第</w:t>
            </w:r>
            <w:sdt>
              <w:sdtPr>
                <w:rPr>
                  <w:rFonts w:hint="eastAsia" w:ascii="仿宋_GB2312" w:hAnsi="仿宋_GB2312" w:eastAsia="仿宋_GB2312" w:cs="仿宋_GB2312"/>
                  <w:color w:val="auto"/>
                  <w:sz w:val="16"/>
                  <w:szCs w:val="16"/>
                  <w:highlight w:val="none"/>
                  <w:lang w:val="en-US" w:eastAsia="zh-CN"/>
                </w:rPr>
                <w:alias w:val="请选择一项。"/>
                <w:id w:val="147451745"/>
                <w:placeholder>
                  <w:docPart w:val="{b135a6e7-9a16-4992-a775-19844886849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（1）</w:t>
                </w:r>
              </w:sdtContent>
            </w:sdt>
            <w:r>
              <w:rPr>
                <w:rFonts w:hint="eastAsia" w:ascii="仿宋_GB2312" w:hAnsi="仿宋_GB2312" w:eastAsia="仿宋_GB2312" w:cs="仿宋_GB2312"/>
                <w:color w:val="auto"/>
                <w:sz w:val="16"/>
                <w:szCs w:val="16"/>
                <w:highlight w:val="none"/>
                <w:lang w:val="en-US" w:eastAsia="zh-CN"/>
              </w:rPr>
              <w:t>款约定执行：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（1）本合同不提交技术服务计划书。</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（2）乙方应在</w:t>
            </w:r>
            <w:permStart w:id="45" w:edGrp="everyone"/>
            <w:r>
              <w:rPr>
                <w:rFonts w:hint="eastAsia" w:ascii="仿宋_GB2312" w:hAnsi="仿宋_GB2312" w:eastAsia="仿宋_GB2312" w:cs="仿宋_GB2312"/>
                <w:color w:val="auto"/>
                <w:sz w:val="16"/>
                <w:szCs w:val="16"/>
                <w:highlight w:val="none"/>
                <w:lang w:val="en-US" w:eastAsia="zh-CN"/>
              </w:rPr>
              <w:t xml:space="preserve">   /  </w:t>
            </w:r>
            <w:permEnd w:id="45"/>
            <w:r>
              <w:rPr>
                <w:rFonts w:hint="eastAsia" w:ascii="仿宋_GB2312" w:hAnsi="仿宋_GB2312" w:eastAsia="仿宋_GB2312" w:cs="仿宋_GB2312"/>
                <w:color w:val="auto"/>
                <w:sz w:val="16"/>
                <w:szCs w:val="16"/>
                <w:highlight w:val="none"/>
                <w:lang w:val="en-US" w:eastAsia="zh-CN"/>
              </w:rPr>
              <w:t>向甲方提交书面项目技术服务计划书,经甲方同意后，作为本合同附件。</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（3）乙方应在收到甲方签发的委托函之日，向甲方提交书面项目技术服务计划书,经甲方同意后，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5.甲方协作事项</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5.1调研：</w:t>
            </w:r>
            <w:permStart w:id="46" w:edGrp="everyone"/>
            <w:r>
              <w:rPr>
                <w:rFonts w:hint="eastAsia" w:ascii="仿宋_GB2312" w:hAnsi="仿宋_GB2312" w:eastAsia="仿宋_GB2312" w:cs="仿宋_GB2312"/>
                <w:color w:val="auto"/>
                <w:sz w:val="16"/>
                <w:szCs w:val="16"/>
                <w:highlight w:val="none"/>
                <w:lang w:val="en-US" w:eastAsia="zh-CN"/>
              </w:rPr>
              <w:t xml:space="preserve">      </w:t>
            </w:r>
            <w:permEnd w:id="46"/>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5.2办公条件：</w:t>
            </w:r>
            <w:permStart w:id="47" w:edGrp="everyone"/>
            <w:r>
              <w:rPr>
                <w:rFonts w:hint="eastAsia" w:ascii="仿宋_GB2312" w:hAnsi="仿宋_GB2312" w:eastAsia="仿宋_GB2312" w:cs="仿宋_GB2312"/>
                <w:color w:val="auto"/>
                <w:sz w:val="16"/>
                <w:szCs w:val="16"/>
                <w:highlight w:val="none"/>
                <w:lang w:val="en-US" w:eastAsia="zh-CN"/>
              </w:rPr>
              <w:t xml:space="preserve">      </w:t>
            </w:r>
            <w:permEnd w:id="47"/>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5.3其他：</w:t>
            </w:r>
            <w:sdt>
              <w:sdtPr>
                <w:rPr>
                  <w:rFonts w:hint="eastAsia" w:ascii="仿宋_GB2312" w:hAnsi="仿宋_GB2312" w:eastAsia="仿宋_GB2312" w:cs="仿宋_GB2312"/>
                  <w:color w:val="auto"/>
                  <w:sz w:val="16"/>
                  <w:szCs w:val="16"/>
                  <w:highlight w:val="none"/>
                  <w:lang w:val="en-US" w:eastAsia="zh-CN"/>
                </w:rPr>
                <w:alias w:val="不填其他的，请划“/”"/>
                <w:id w:val="147472859"/>
                <w:placeholder>
                  <w:docPart w:val="{cfeeb005-e713-4642-af1a-b471224a1290}"/>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48" w:edGrp="everyone"/>
                <w:r>
                  <w:rPr>
                    <w:rFonts w:hint="eastAsia" w:ascii="仿宋_GB2312" w:hAnsi="仿宋_GB2312" w:eastAsia="仿宋_GB2312" w:cs="仿宋_GB2312"/>
                    <w:color w:val="auto"/>
                    <w:sz w:val="16"/>
                    <w:szCs w:val="16"/>
                    <w:highlight w:val="none"/>
                    <w:lang w:val="en-US" w:eastAsia="zh-CN"/>
                  </w:rPr>
                  <w:t xml:space="preserve">     </w:t>
                </w:r>
                <w:permEnd w:id="48"/>
              </w:sdtContent>
            </w:sdt>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5.1调研：</w:t>
            </w:r>
            <w:permStart w:id="49" w:edGrp="everyone"/>
            <w:r>
              <w:rPr>
                <w:rFonts w:hint="eastAsia" w:ascii="仿宋_GB2312" w:hAnsi="仿宋_GB2312" w:eastAsia="仿宋_GB2312" w:cs="仿宋_GB2312"/>
                <w:color w:val="auto"/>
                <w:sz w:val="16"/>
                <w:szCs w:val="16"/>
                <w:highlight w:val="none"/>
                <w:lang w:val="en-US" w:eastAsia="zh-CN"/>
              </w:rPr>
              <w:t xml:space="preserve">    /  </w:t>
            </w:r>
            <w:permEnd w:id="49"/>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5.2办公条件：</w:t>
            </w:r>
            <w:permStart w:id="50" w:edGrp="everyone"/>
            <w:r>
              <w:rPr>
                <w:rFonts w:hint="eastAsia" w:ascii="仿宋_GB2312" w:hAnsi="仿宋_GB2312" w:eastAsia="仿宋_GB2312" w:cs="仿宋_GB2312"/>
                <w:color w:val="auto"/>
                <w:sz w:val="16"/>
                <w:szCs w:val="16"/>
                <w:highlight w:val="none"/>
                <w:lang w:val="en-US" w:eastAsia="zh-CN"/>
              </w:rPr>
              <w:t xml:space="preserve">    /  </w:t>
            </w:r>
            <w:permEnd w:id="50"/>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5.3其他：</w:t>
            </w:r>
            <w:sdt>
              <w:sdtPr>
                <w:rPr>
                  <w:rFonts w:hint="eastAsia" w:ascii="仿宋_GB2312" w:hAnsi="仿宋_GB2312" w:eastAsia="仿宋_GB2312" w:cs="仿宋_GB2312"/>
                  <w:color w:val="auto"/>
                  <w:sz w:val="16"/>
                  <w:szCs w:val="16"/>
                  <w:highlight w:val="none"/>
                  <w:lang w:val="en-US" w:eastAsia="zh-CN"/>
                </w:rPr>
                <w:alias w:val="不填其他的，请划“/”"/>
                <w:id w:val="147481866"/>
                <w:placeholder>
                  <w:docPart w:val="{c18c9b1c-8ce3-4a91-842a-decd1f0e2c44}"/>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51" w:edGrp="everyone"/>
                <w:r>
                  <w:rPr>
                    <w:rFonts w:hint="eastAsia" w:ascii="仿宋_GB2312" w:hAnsi="仿宋_GB2312" w:eastAsia="仿宋_GB2312" w:cs="仿宋_GB2312"/>
                    <w:color w:val="auto"/>
                    <w:sz w:val="16"/>
                    <w:szCs w:val="16"/>
                    <w:highlight w:val="none"/>
                    <w:lang w:val="en-US" w:eastAsia="zh-CN"/>
                  </w:rPr>
                  <w:t xml:space="preserve"> /    </w:t>
                </w:r>
                <w:permEnd w:id="5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6.验收</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6.1乙方完成本合同项下服务内容后</w:t>
            </w:r>
            <w:permStart w:id="52" w:edGrp="everyone"/>
            <w:r>
              <w:rPr>
                <w:rFonts w:hint="eastAsia" w:ascii="仿宋_GB2312" w:hAnsi="仿宋_GB2312" w:eastAsia="仿宋_GB2312" w:cs="仿宋_GB2312"/>
                <w:color w:val="auto"/>
                <w:sz w:val="16"/>
                <w:szCs w:val="16"/>
                <w:highlight w:val="none"/>
                <w:lang w:val="en-US" w:eastAsia="zh-CN"/>
              </w:rPr>
              <w:t xml:space="preserve">    </w:t>
            </w:r>
            <w:permEnd w:id="52"/>
            <w:r>
              <w:rPr>
                <w:rFonts w:hint="eastAsia" w:ascii="仿宋_GB2312" w:hAnsi="仿宋_GB2312" w:eastAsia="仿宋_GB2312" w:cs="仿宋_GB2312"/>
                <w:color w:val="auto"/>
                <w:sz w:val="16"/>
                <w:szCs w:val="16"/>
                <w:highlight w:val="none"/>
                <w:lang w:val="en-US" w:eastAsia="zh-CN"/>
              </w:rPr>
              <w:t>日内，向甲方提出书面的验收申请，甲方收到该申请后</w:t>
            </w:r>
            <w:permStart w:id="53" w:edGrp="everyone"/>
            <w:r>
              <w:rPr>
                <w:rFonts w:hint="eastAsia" w:ascii="仿宋_GB2312" w:hAnsi="仿宋_GB2312" w:eastAsia="仿宋_GB2312" w:cs="仿宋_GB2312"/>
                <w:color w:val="auto"/>
                <w:sz w:val="16"/>
                <w:szCs w:val="16"/>
                <w:highlight w:val="none"/>
                <w:lang w:val="en-US" w:eastAsia="zh-CN"/>
              </w:rPr>
              <w:t xml:space="preserve">    </w:t>
            </w:r>
            <w:permEnd w:id="53"/>
            <w:r>
              <w:rPr>
                <w:rFonts w:hint="eastAsia" w:ascii="仿宋_GB2312" w:hAnsi="仿宋_GB2312" w:eastAsia="仿宋_GB2312" w:cs="仿宋_GB2312"/>
                <w:color w:val="auto"/>
                <w:sz w:val="16"/>
                <w:szCs w:val="16"/>
                <w:highlight w:val="none"/>
                <w:lang w:val="en-US" w:eastAsia="zh-CN"/>
              </w:rPr>
              <w:t>日内组织验收，验收费用由</w:t>
            </w:r>
            <w:sdt>
              <w:sdtPr>
                <w:rPr>
                  <w:rFonts w:hint="eastAsia" w:ascii="仿宋_GB2312" w:hAnsi="仿宋_GB2312" w:eastAsia="仿宋_GB2312" w:cs="仿宋_GB2312"/>
                  <w:color w:val="auto"/>
                  <w:sz w:val="16"/>
                  <w:szCs w:val="16"/>
                  <w:highlight w:val="none"/>
                  <w:lang w:val="en-US" w:eastAsia="zh-CN"/>
                </w:rPr>
                <w:alias w:val="建议由对方承担"/>
                <w:tag w:val="验收费用承担主体"/>
                <w:id w:val="147463588"/>
                <w:placeholder>
                  <w:docPart w:val="{fa1ca201-2f47-4c6c-b4a8-7f2085904fd0}"/>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54" w:edGrp="everyone"/>
                <w:r>
                  <w:rPr>
                    <w:rFonts w:hint="eastAsia" w:ascii="仿宋_GB2312" w:hAnsi="仿宋_GB2312" w:eastAsia="仿宋_GB2312" w:cs="仿宋_GB2312"/>
                    <w:color w:val="auto"/>
                    <w:sz w:val="16"/>
                    <w:szCs w:val="16"/>
                    <w:highlight w:val="none"/>
                    <w:lang w:val="en-US" w:eastAsia="zh-CN"/>
                  </w:rPr>
                  <w:t xml:space="preserve">     </w:t>
                </w:r>
                <w:permEnd w:id="54"/>
              </w:sdtContent>
            </w:sdt>
            <w:r>
              <w:rPr>
                <w:rFonts w:hint="eastAsia" w:ascii="仿宋_GB2312" w:hAnsi="仿宋_GB2312" w:eastAsia="仿宋_GB2312" w:cs="仿宋_GB2312"/>
                <w:color w:val="auto"/>
                <w:sz w:val="16"/>
                <w:szCs w:val="16"/>
                <w:highlight w:val="none"/>
                <w:lang w:val="en-US" w:eastAsia="zh-CN"/>
              </w:rPr>
              <w:t>承担。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6.2验收标准：</w:t>
            </w:r>
            <w:permStart w:id="55" w:edGrp="everyone"/>
            <w:r>
              <w:rPr>
                <w:rFonts w:hint="eastAsia" w:ascii="仿宋_GB2312" w:hAnsi="仿宋_GB2312" w:eastAsia="仿宋_GB2312" w:cs="仿宋_GB2312"/>
                <w:color w:val="auto"/>
                <w:sz w:val="16"/>
                <w:szCs w:val="16"/>
                <w:highlight w:val="none"/>
                <w:lang w:val="en-US" w:eastAsia="zh-CN"/>
              </w:rPr>
              <w:t xml:space="preserve">      </w:t>
            </w:r>
            <w:permEnd w:id="55"/>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6.3验收后的处理</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6.3.1验收合格的，甲方向乙方出具验收合格的书面意见。</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6.3.2验收不合格的，甲方向乙方出具验收不合格的书面意见，乙方应当在收到甲方意见之日起</w:t>
            </w:r>
            <w:permStart w:id="56" w:edGrp="everyone"/>
            <w:r>
              <w:rPr>
                <w:rFonts w:hint="eastAsia" w:ascii="仿宋_GB2312" w:hAnsi="仿宋_GB2312" w:eastAsia="仿宋_GB2312" w:cs="仿宋_GB2312"/>
                <w:color w:val="auto"/>
                <w:sz w:val="16"/>
                <w:szCs w:val="16"/>
                <w:highlight w:val="none"/>
                <w:lang w:val="en-US" w:eastAsia="zh-CN"/>
              </w:rPr>
              <w:t xml:space="preserve">      </w:t>
            </w:r>
            <w:permEnd w:id="56"/>
            <w:r>
              <w:rPr>
                <w:rFonts w:hint="eastAsia" w:ascii="仿宋_GB2312" w:hAnsi="仿宋_GB2312" w:eastAsia="仿宋_GB2312" w:cs="仿宋_GB2312"/>
                <w:color w:val="auto"/>
                <w:sz w:val="16"/>
                <w:szCs w:val="16"/>
                <w:highlight w:val="none"/>
                <w:lang w:val="en-US" w:eastAsia="zh-CN"/>
              </w:rPr>
              <w:t>天内，根据甲方的验收意见对提交的服务成果进行修改，直至验收合格止。若第二次验收仍不合格的，甲方有权解除本合同，乙方应当按照本合同的约定承担违约责任。</w:t>
            </w:r>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6.1乙方完成本合同项下服务内容后</w:t>
            </w:r>
            <w:permStart w:id="57"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Theme="minorEastAsia" w:hAnsiTheme="minorEastAsia" w:eastAsiaTheme="minorEastAsia" w:cstheme="minorEastAsia"/>
                <w:sz w:val="18"/>
                <w:szCs w:val="18"/>
                <w:u w:val="single"/>
                <w:shd w:val="clear" w:color="auto" w:fill="auto"/>
                <w:lang w:val="en-US" w:eastAsia="zh-CN"/>
              </w:rPr>
              <w:t>20</w:t>
            </w:r>
            <w:bookmarkStart w:id="4" w:name="_GoBack"/>
            <w:bookmarkEnd w:id="4"/>
            <w:r>
              <w:rPr>
                <w:rFonts w:hint="eastAsia" w:ascii="仿宋_GB2312" w:hAnsi="仿宋_GB2312" w:eastAsia="仿宋_GB2312" w:cs="仿宋_GB2312"/>
                <w:color w:val="auto"/>
                <w:sz w:val="16"/>
                <w:szCs w:val="16"/>
                <w:highlight w:val="none"/>
                <w:lang w:val="en-US" w:eastAsia="zh-CN"/>
              </w:rPr>
              <w:t xml:space="preserve"> </w:t>
            </w:r>
            <w:permEnd w:id="57"/>
            <w:r>
              <w:rPr>
                <w:rFonts w:hint="eastAsia" w:ascii="仿宋_GB2312" w:hAnsi="仿宋_GB2312" w:eastAsia="仿宋_GB2312" w:cs="仿宋_GB2312"/>
                <w:color w:val="auto"/>
                <w:sz w:val="16"/>
                <w:szCs w:val="16"/>
                <w:highlight w:val="none"/>
                <w:lang w:val="en-US" w:eastAsia="zh-CN"/>
              </w:rPr>
              <w:t>日内，向甲方提出书面的验收申请，甲方收到该申请后</w:t>
            </w:r>
            <w:permStart w:id="58"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Theme="minorEastAsia" w:hAnsiTheme="minorEastAsia" w:eastAsiaTheme="minorEastAsia" w:cstheme="minorEastAsia"/>
                <w:sz w:val="18"/>
                <w:szCs w:val="18"/>
                <w:u w:val="single"/>
                <w:shd w:val="clear" w:color="auto" w:fill="auto"/>
                <w:lang w:val="en-US" w:eastAsia="zh-CN"/>
              </w:rPr>
              <w:t>10</w:t>
            </w:r>
            <w:r>
              <w:rPr>
                <w:rFonts w:hint="eastAsia" w:ascii="仿宋_GB2312" w:hAnsi="仿宋_GB2312" w:eastAsia="仿宋_GB2312" w:cs="仿宋_GB2312"/>
                <w:color w:val="auto"/>
                <w:sz w:val="16"/>
                <w:szCs w:val="16"/>
                <w:highlight w:val="none"/>
                <w:lang w:val="en-US" w:eastAsia="zh-CN"/>
              </w:rPr>
              <w:t xml:space="preserve">  </w:t>
            </w:r>
            <w:permEnd w:id="58"/>
            <w:r>
              <w:rPr>
                <w:rFonts w:hint="eastAsia" w:ascii="仿宋_GB2312" w:hAnsi="仿宋_GB2312" w:eastAsia="仿宋_GB2312" w:cs="仿宋_GB2312"/>
                <w:color w:val="auto"/>
                <w:sz w:val="16"/>
                <w:szCs w:val="16"/>
                <w:highlight w:val="none"/>
                <w:lang w:val="en-US" w:eastAsia="zh-CN"/>
              </w:rPr>
              <w:t>日内组织验收，验收费用由</w:t>
            </w:r>
            <w:sdt>
              <w:sdtPr>
                <w:rPr>
                  <w:rFonts w:hint="eastAsia" w:ascii="仿宋_GB2312" w:hAnsi="仿宋_GB2312" w:eastAsia="仿宋_GB2312" w:cs="仿宋_GB2312"/>
                  <w:color w:val="auto"/>
                  <w:sz w:val="16"/>
                  <w:szCs w:val="16"/>
                  <w:highlight w:val="none"/>
                  <w:lang w:val="en-US" w:eastAsia="zh-CN"/>
                </w:rPr>
                <w:alias w:val="建议由对方承担"/>
                <w:tag w:val="验收费用承担主体"/>
                <w:id w:val="147471852"/>
                <w:placeholder>
                  <w:docPart w:val="{42a92529-aab5-4dd2-b954-a82ac6ed8209}"/>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59" w:edGrp="everyone"/>
                <w:r>
                  <w:rPr>
                    <w:rFonts w:hint="eastAsia" w:ascii="仿宋_GB2312" w:hAnsi="仿宋_GB2312" w:eastAsia="仿宋_GB2312" w:cs="仿宋_GB2312"/>
                    <w:color w:val="auto"/>
                    <w:sz w:val="16"/>
                    <w:szCs w:val="16"/>
                    <w:highlight w:val="none"/>
                    <w:lang w:val="en-US" w:eastAsia="zh-CN"/>
                  </w:rPr>
                  <w:t xml:space="preserve">乙方 </w:t>
                </w:r>
                <w:permEnd w:id="59"/>
              </w:sdtContent>
            </w:sdt>
            <w:r>
              <w:rPr>
                <w:rFonts w:hint="eastAsia" w:ascii="仿宋_GB2312" w:hAnsi="仿宋_GB2312" w:eastAsia="仿宋_GB2312" w:cs="仿宋_GB2312"/>
                <w:color w:val="auto"/>
                <w:sz w:val="16"/>
                <w:szCs w:val="16"/>
                <w:highlight w:val="none"/>
                <w:lang w:val="en-US" w:eastAsia="zh-CN"/>
              </w:rPr>
              <w:t>承担。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6.2验收标准：</w:t>
            </w:r>
            <w:permStart w:id="60"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详见附件《技术规范书》</w:t>
            </w:r>
            <w:r>
              <w:rPr>
                <w:rFonts w:hint="eastAsia" w:ascii="仿宋_GB2312" w:hAnsi="仿宋_GB2312" w:eastAsia="仿宋_GB2312" w:cs="仿宋_GB2312"/>
                <w:color w:val="auto"/>
                <w:sz w:val="16"/>
                <w:szCs w:val="16"/>
                <w:highlight w:val="none"/>
                <w:lang w:val="en-US" w:eastAsia="zh-CN"/>
              </w:rPr>
              <w:t xml:space="preserve"> </w:t>
            </w:r>
            <w:permEnd w:id="60"/>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6.3验收后的处理</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6.3.1验收合格的，甲方向乙方出具验收合格的书面意见。</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6.3.2验收不合格的，甲方向乙方出具验收不合格的书面意见，乙方应当在收到甲方意见之日起</w:t>
            </w:r>
            <w:permStart w:id="61"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Theme="minorEastAsia" w:hAnsiTheme="minorEastAsia" w:eastAsiaTheme="minorEastAsia" w:cstheme="minorEastAsia"/>
                <w:sz w:val="18"/>
                <w:szCs w:val="18"/>
                <w:u w:val="single"/>
                <w:shd w:val="clear" w:color="auto" w:fill="auto"/>
                <w:lang w:val="en-US" w:eastAsia="zh-CN"/>
              </w:rPr>
              <w:t>20</w:t>
            </w:r>
            <w:r>
              <w:rPr>
                <w:rFonts w:hint="eastAsia" w:ascii="仿宋_GB2312" w:hAnsi="仿宋_GB2312" w:eastAsia="仿宋_GB2312" w:cs="仿宋_GB2312"/>
                <w:color w:val="auto"/>
                <w:sz w:val="16"/>
                <w:szCs w:val="16"/>
                <w:highlight w:val="none"/>
                <w:lang w:val="en-US" w:eastAsia="zh-CN"/>
              </w:rPr>
              <w:t xml:space="preserve"> </w:t>
            </w:r>
            <w:permEnd w:id="61"/>
            <w:r>
              <w:rPr>
                <w:rFonts w:hint="eastAsia" w:ascii="仿宋_GB2312" w:hAnsi="仿宋_GB2312" w:eastAsia="仿宋_GB2312" w:cs="仿宋_GB2312"/>
                <w:color w:val="auto"/>
                <w:sz w:val="16"/>
                <w:szCs w:val="16"/>
                <w:highlight w:val="none"/>
                <w:lang w:val="en-US" w:eastAsia="zh-CN"/>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5"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7.合同价款与支付</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6"/>
                  <w:szCs w:val="16"/>
                  <w:highlight w:val="none"/>
                  <w:lang w:val="en-US" w:eastAsia="zh-CN"/>
                </w:rPr>
                <w:alias w:val="请选择一项。"/>
                <w:id w:val="147467592"/>
                <w:placeholder>
                  <w:docPart w:val="{f9154d9f-979a-4aca-9095-ad2b2eb4ac2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permStart w:id="62" w:edGrp="everyone"/>
                <w:r>
                  <w:rPr>
                    <w:rFonts w:hint="eastAsia" w:ascii="仿宋_GB2312" w:hAnsi="仿宋_GB2312" w:eastAsia="仿宋_GB2312" w:cs="仿宋_GB2312"/>
                    <w:color w:val="auto"/>
                    <w:sz w:val="16"/>
                    <w:szCs w:val="16"/>
                    <w:highlight w:val="none"/>
                    <w:lang w:val="en-US" w:eastAsia="zh-CN"/>
                  </w:rPr>
                  <w:t xml:space="preserve">     </w:t>
                </w:r>
                <w:permEnd w:id="62"/>
              </w:sdtContent>
            </w:sdt>
            <w:r>
              <w:rPr>
                <w:rFonts w:hint="eastAsia" w:ascii="仿宋_GB2312" w:hAnsi="仿宋_GB2312" w:eastAsia="仿宋_GB2312" w:cs="仿宋_GB2312"/>
                <w:color w:val="auto"/>
                <w:sz w:val="16"/>
                <w:szCs w:val="16"/>
                <w:highlight w:val="none"/>
                <w:lang w:val="en-US" w:eastAsia="zh-CN"/>
              </w:rPr>
              <w:t>种方式确定：</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固定价。本合同价款为人民币含税价小写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51165"/>
                <w:placeholder>
                  <w:docPart w:val="{94995ffd-063a-42ba-8c41-a2f1d6bd7843}"/>
                </w:placeholder>
                <w:text/>
              </w:sdtPr>
              <w:sdtEndPr>
                <w:rPr>
                  <w:rFonts w:hint="eastAsia" w:ascii="仿宋_GB2312" w:hAnsi="仿宋_GB2312" w:eastAsia="仿宋_GB2312" w:cs="仿宋_GB2312"/>
                  <w:color w:val="auto"/>
                  <w:sz w:val="16"/>
                  <w:szCs w:val="16"/>
                  <w:highlight w:val="none"/>
                  <w:lang w:val="en-US" w:eastAsia="zh-CN"/>
                </w:rPr>
              </w:sdtEndPr>
              <w:sdtContent>
                <w:permStart w:id="63" w:edGrp="everyone"/>
                <w:r>
                  <w:rPr>
                    <w:rFonts w:hint="eastAsia" w:ascii="仿宋_GB2312" w:hAnsi="仿宋_GB2312" w:eastAsia="仿宋_GB2312" w:cs="仿宋_GB2312"/>
                    <w:color w:val="auto"/>
                    <w:sz w:val="16"/>
                    <w:szCs w:val="16"/>
                    <w:highlight w:val="none"/>
                    <w:lang w:val="en-US" w:eastAsia="zh-CN"/>
                  </w:rPr>
                  <w:t xml:space="preserve">        </w:t>
                </w:r>
                <w:permEnd w:id="63"/>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83346"/>
                <w:placeholder>
                  <w:docPart w:val="{fb267e18-85ca-4b44-bc1b-0f31e7679053}"/>
                </w:placeholder>
                <w:text/>
              </w:sdtPr>
              <w:sdtEndPr>
                <w:rPr>
                  <w:rFonts w:hint="eastAsia" w:ascii="仿宋_GB2312" w:hAnsi="仿宋_GB2312" w:eastAsia="仿宋_GB2312" w:cs="仿宋_GB2312"/>
                  <w:color w:val="auto"/>
                  <w:sz w:val="16"/>
                  <w:szCs w:val="16"/>
                  <w:highlight w:val="none"/>
                  <w:lang w:val="en-US" w:eastAsia="zh-CN"/>
                </w:rPr>
              </w:sdtEndPr>
              <w:sdtContent>
                <w:permStart w:id="64" w:edGrp="everyone"/>
                <w:r>
                  <w:rPr>
                    <w:rFonts w:hint="eastAsia" w:ascii="仿宋_GB2312" w:hAnsi="仿宋_GB2312" w:eastAsia="仿宋_GB2312" w:cs="仿宋_GB2312"/>
                    <w:color w:val="auto"/>
                    <w:sz w:val="16"/>
                    <w:szCs w:val="16"/>
                    <w:highlight w:val="none"/>
                    <w:lang w:val="en-US" w:eastAsia="zh-CN"/>
                  </w:rPr>
                  <w:t xml:space="preserve">         </w:t>
                </w:r>
                <w:permEnd w:id="64"/>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59941"/>
                <w:placeholder>
                  <w:docPart w:val="{4f907fb2-c87e-4fd5-9f53-cc28601af0a7}"/>
                </w:placeholder>
                <w:text/>
              </w:sdtPr>
              <w:sdtEndPr>
                <w:rPr>
                  <w:rFonts w:hint="eastAsia" w:ascii="仿宋_GB2312" w:hAnsi="仿宋_GB2312" w:eastAsia="仿宋_GB2312" w:cs="仿宋_GB2312"/>
                  <w:color w:val="auto"/>
                  <w:sz w:val="16"/>
                  <w:szCs w:val="16"/>
                  <w:highlight w:val="none"/>
                  <w:lang w:val="en-US" w:eastAsia="zh-CN"/>
                </w:rPr>
              </w:sdtEndPr>
              <w:sdtContent>
                <w:permStart w:id="65" w:edGrp="everyone"/>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，其中，不含税价为小写</w:t>
            </w:r>
            <w:sdt>
              <w:sdtPr>
                <w:rPr>
                  <w:rFonts w:hint="eastAsia" w:ascii="仿宋_GB2312" w:hAnsi="仿宋_GB2312" w:eastAsia="仿宋_GB2312" w:cs="仿宋_GB2312"/>
                  <w:color w:val="auto"/>
                  <w:sz w:val="16"/>
                  <w:szCs w:val="16"/>
                  <w:highlight w:val="none"/>
                  <w:lang w:val="en-US" w:eastAsia="zh-CN"/>
                </w:rPr>
                <w:alias w:val="不含税价金额"/>
                <w:tag w:val="不含税价金额"/>
                <w:id w:val="147458217"/>
                <w:placeholder>
                  <w:docPart w:val="{56d7e323-d4b9-4650-bcb1-70b4b9719747}"/>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不含税价大写金额"/>
                <w:tag w:val="不含税价大写金额"/>
                <w:id w:val="147482547"/>
                <w:placeholder>
                  <w:docPart w:val="{9c625a5a-d4d4-4567-91ec-8cbea55fce53}"/>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），增值税为：小写     元（大写：     ）</w:t>
            </w:r>
            <w:permEnd w:id="65"/>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（2）暂定价。本合同价款暂定为人民币含税价小写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66913"/>
                <w:placeholder>
                  <w:docPart w:val="{5b6da76b-38d2-46cf-919e-10628888abb0}"/>
                </w:placeholder>
                <w:text/>
              </w:sdtPr>
              <w:sdtEndPr>
                <w:rPr>
                  <w:rFonts w:hint="eastAsia" w:ascii="仿宋_GB2312" w:hAnsi="仿宋_GB2312" w:eastAsia="仿宋_GB2312" w:cs="仿宋_GB2312"/>
                  <w:color w:val="auto"/>
                  <w:sz w:val="16"/>
                  <w:szCs w:val="16"/>
                  <w:highlight w:val="none"/>
                  <w:lang w:val="en-US" w:eastAsia="zh-CN"/>
                </w:rPr>
              </w:sdtEndPr>
              <w:sdtContent>
                <w:permStart w:id="66" w:edGrp="everyone"/>
                <w:r>
                  <w:rPr>
                    <w:rFonts w:hint="eastAsia" w:ascii="仿宋_GB2312" w:hAnsi="仿宋_GB2312" w:eastAsia="仿宋_GB2312" w:cs="仿宋_GB2312"/>
                    <w:color w:val="auto"/>
                    <w:sz w:val="16"/>
                    <w:szCs w:val="16"/>
                    <w:highlight w:val="none"/>
                    <w:lang w:val="en-US" w:eastAsia="zh-CN"/>
                  </w:rPr>
                  <w:t xml:space="preserve">     </w:t>
                </w:r>
                <w:permEnd w:id="66"/>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72389"/>
                <w:placeholder>
                  <w:docPart w:val="{27cd3ca0-4e34-4208-b7c7-b29931559090}"/>
                </w:placeholder>
                <w:text/>
              </w:sdtPr>
              <w:sdtEndPr>
                <w:rPr>
                  <w:rFonts w:hint="eastAsia" w:ascii="仿宋_GB2312" w:hAnsi="仿宋_GB2312" w:eastAsia="仿宋_GB2312" w:cs="仿宋_GB2312"/>
                  <w:color w:val="auto"/>
                  <w:sz w:val="16"/>
                  <w:szCs w:val="16"/>
                  <w:highlight w:val="none"/>
                  <w:lang w:val="en-US" w:eastAsia="zh-CN"/>
                </w:rPr>
              </w:sdtEndPr>
              <w:sdtContent>
                <w:permStart w:id="67" w:edGrp="everyone"/>
                <w:r>
                  <w:rPr>
                    <w:rFonts w:hint="eastAsia" w:ascii="仿宋_GB2312" w:hAnsi="仿宋_GB2312" w:eastAsia="仿宋_GB2312" w:cs="仿宋_GB2312"/>
                    <w:color w:val="auto"/>
                    <w:sz w:val="16"/>
                    <w:szCs w:val="16"/>
                    <w:highlight w:val="none"/>
                    <w:lang w:val="en-US" w:eastAsia="zh-CN"/>
                  </w:rPr>
                  <w:t xml:space="preserve">       </w:t>
                </w:r>
                <w:permEnd w:id="67"/>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66847"/>
                <w:placeholder>
                  <w:docPart w:val="{48948ef0-1c85-4ccf-91e4-c0843db660fd}"/>
                </w:placeholder>
                <w:text/>
              </w:sdtPr>
              <w:sdtEndPr>
                <w:rPr>
                  <w:rFonts w:hint="eastAsia" w:ascii="仿宋_GB2312" w:hAnsi="仿宋_GB2312" w:eastAsia="仿宋_GB2312" w:cs="仿宋_GB2312"/>
                  <w:color w:val="auto"/>
                  <w:sz w:val="16"/>
                  <w:szCs w:val="16"/>
                  <w:highlight w:val="none"/>
                  <w:lang w:val="en-US" w:eastAsia="zh-CN"/>
                </w:rPr>
              </w:sdtEndPr>
              <w:sdtContent>
                <w:permStart w:id="68" w:edGrp="everyone"/>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，其中，不含税价为小写</w:t>
            </w:r>
            <w:sdt>
              <w:sdtPr>
                <w:rPr>
                  <w:rFonts w:hint="eastAsia" w:ascii="仿宋_GB2312" w:hAnsi="仿宋_GB2312" w:eastAsia="仿宋_GB2312" w:cs="仿宋_GB2312"/>
                  <w:color w:val="auto"/>
                  <w:sz w:val="16"/>
                  <w:szCs w:val="16"/>
                  <w:highlight w:val="none"/>
                  <w:lang w:val="en-US" w:eastAsia="zh-CN"/>
                </w:rPr>
                <w:alias w:val="不含税价金额"/>
                <w:tag w:val="不含税价金额"/>
                <w:id w:val="147479695"/>
                <w:placeholder>
                  <w:docPart w:val="{90355afb-ff3d-4d60-b29a-6a6a4005da84}"/>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不含税价大写金额"/>
                <w:tag w:val="不含税价大写金额"/>
                <w:id w:val="147480535"/>
                <w:placeholder>
                  <w:docPart w:val="{d4fa3f63-915f-4752-8bf4-7925bc55300a}"/>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），增值税为：小写     元（大写：     ）</w:t>
            </w:r>
            <w:permEnd w:id="68"/>
            <w:r>
              <w:rPr>
                <w:rFonts w:hint="eastAsia" w:ascii="仿宋_GB2312" w:hAnsi="仿宋_GB2312" w:eastAsia="仿宋_GB2312" w:cs="仿宋_GB2312"/>
                <w:color w:val="auto"/>
                <w:sz w:val="16"/>
                <w:szCs w:val="16"/>
                <w:highlight w:val="none"/>
                <w:lang w:val="en-US" w:eastAsia="zh-CN"/>
              </w:rPr>
              <w:t>。最终合同价款按以下标准计算：</w:t>
            </w:r>
            <w:permStart w:id="69" w:edGrp="everyone"/>
            <w:r>
              <w:rPr>
                <w:rFonts w:hint="eastAsia" w:ascii="仿宋_GB2312" w:hAnsi="仿宋_GB2312" w:eastAsia="仿宋_GB2312" w:cs="仿宋_GB2312"/>
                <w:color w:val="auto"/>
                <w:sz w:val="16"/>
                <w:szCs w:val="16"/>
                <w:highlight w:val="none"/>
                <w:lang w:val="en-US" w:eastAsia="zh-CN"/>
              </w:rPr>
              <w:t xml:space="preserve">      </w:t>
            </w:r>
            <w:permEnd w:id="69"/>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（3）本框架合同预计金额为人民币含税价小写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55950"/>
                <w:placeholder>
                  <w:docPart w:val="{89ef3b88-f136-4188-83a2-1434501f6035}"/>
                </w:placeholder>
                <w:text/>
              </w:sdtPr>
              <w:sdtEndPr>
                <w:rPr>
                  <w:rFonts w:hint="eastAsia" w:ascii="仿宋_GB2312" w:hAnsi="仿宋_GB2312" w:eastAsia="仿宋_GB2312" w:cs="仿宋_GB2312"/>
                  <w:color w:val="auto"/>
                  <w:sz w:val="16"/>
                  <w:szCs w:val="16"/>
                  <w:highlight w:val="none"/>
                  <w:lang w:val="en-US" w:eastAsia="zh-CN"/>
                </w:rPr>
              </w:sdtEndPr>
              <w:sdtContent>
                <w:permStart w:id="70" w:edGrp="everyone"/>
                <w:r>
                  <w:rPr>
                    <w:rFonts w:hint="eastAsia" w:ascii="仿宋_GB2312" w:hAnsi="仿宋_GB2312" w:eastAsia="仿宋_GB2312" w:cs="仿宋_GB2312"/>
                    <w:color w:val="auto"/>
                    <w:sz w:val="16"/>
                    <w:szCs w:val="16"/>
                    <w:highlight w:val="none"/>
                    <w:lang w:val="en-US" w:eastAsia="zh-CN"/>
                  </w:rPr>
                  <w:t xml:space="preserve">        </w:t>
                </w:r>
                <w:permEnd w:id="70"/>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55114"/>
                <w:placeholder>
                  <w:docPart w:val="{ad32c9dc-0394-4497-b65a-aa5b9758a7b4}"/>
                </w:placeholder>
                <w:text/>
              </w:sdtPr>
              <w:sdtEndPr>
                <w:rPr>
                  <w:rFonts w:hint="eastAsia" w:ascii="仿宋_GB2312" w:hAnsi="仿宋_GB2312" w:eastAsia="仿宋_GB2312" w:cs="仿宋_GB2312"/>
                  <w:color w:val="auto"/>
                  <w:sz w:val="16"/>
                  <w:szCs w:val="16"/>
                  <w:highlight w:val="none"/>
                  <w:lang w:val="en-US" w:eastAsia="zh-CN"/>
                </w:rPr>
              </w:sdtEndPr>
              <w:sdtContent>
                <w:permStart w:id="71" w:edGrp="everyone"/>
                <w:r>
                  <w:rPr>
                    <w:rFonts w:hint="eastAsia" w:ascii="仿宋_GB2312" w:hAnsi="仿宋_GB2312" w:eastAsia="仿宋_GB2312" w:cs="仿宋_GB2312"/>
                    <w:color w:val="auto"/>
                    <w:sz w:val="16"/>
                    <w:szCs w:val="16"/>
                    <w:highlight w:val="none"/>
                    <w:lang w:val="en-US" w:eastAsia="zh-CN"/>
                  </w:rPr>
                  <w:t xml:space="preserve">      </w:t>
                </w:r>
                <w:permEnd w:id="71"/>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64766"/>
                <w:placeholder>
                  <w:docPart w:val="{d07c602e-e230-4b85-b61f-847a9b7a239a}"/>
                </w:placeholder>
                <w:text/>
              </w:sdtPr>
              <w:sdtEndPr>
                <w:rPr>
                  <w:rFonts w:hint="eastAsia" w:ascii="仿宋_GB2312" w:hAnsi="仿宋_GB2312" w:eastAsia="仿宋_GB2312" w:cs="仿宋_GB2312"/>
                  <w:color w:val="auto"/>
                  <w:sz w:val="16"/>
                  <w:szCs w:val="16"/>
                  <w:highlight w:val="none"/>
                  <w:lang w:val="en-US" w:eastAsia="zh-CN"/>
                </w:rPr>
              </w:sdtEndPr>
              <w:sdtContent>
                <w:permStart w:id="72" w:edGrp="everyone"/>
                <w:r>
                  <w:rPr>
                    <w:rFonts w:hint="eastAsia" w:ascii="仿宋_GB2312" w:hAnsi="仿宋_GB2312" w:eastAsia="仿宋_GB2312" w:cs="仿宋_GB2312"/>
                    <w:color w:val="auto"/>
                    <w:sz w:val="16"/>
                    <w:szCs w:val="16"/>
                    <w:highlight w:val="none"/>
                    <w:lang w:val="en-US" w:eastAsia="zh-CN"/>
                  </w:rPr>
                  <w:t xml:space="preserve">       </w:t>
                </w:r>
                <w:permEnd w:id="72"/>
              </w:sdtContent>
            </w:sdt>
            <w:r>
              <w:rPr>
                <w:rFonts w:hint="eastAsia" w:ascii="仿宋_GB2312" w:hAnsi="仿宋_GB2312" w:eastAsia="仿宋_GB2312" w:cs="仿宋_GB2312"/>
                <w:color w:val="auto"/>
                <w:sz w:val="16"/>
                <w:szCs w:val="16"/>
                <w:highlight w:val="none"/>
                <w:lang w:val="en-US" w:eastAsia="zh-CN"/>
              </w:rPr>
              <w:t>，最终合同价款按《订单合同》或《委托函》单独结算，具体计价标准为</w:t>
            </w:r>
            <w:permStart w:id="73" w:edGrp="everyone"/>
            <w:r>
              <w:rPr>
                <w:rFonts w:hint="eastAsia" w:ascii="仿宋_GB2312" w:hAnsi="仿宋_GB2312" w:eastAsia="仿宋_GB2312" w:cs="仿宋_GB2312"/>
                <w:color w:val="auto"/>
                <w:sz w:val="16"/>
                <w:szCs w:val="16"/>
                <w:highlight w:val="none"/>
                <w:lang w:val="en-US" w:eastAsia="zh-CN"/>
              </w:rPr>
              <w:t xml:space="preserve">      </w:t>
            </w:r>
            <w:permEnd w:id="73"/>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（4）其他：</w:t>
            </w:r>
            <w:sdt>
              <w:sdtPr>
                <w:rPr>
                  <w:rFonts w:hint="eastAsia" w:ascii="仿宋_GB2312" w:hAnsi="仿宋_GB2312" w:eastAsia="仿宋_GB2312" w:cs="仿宋_GB2312"/>
                  <w:color w:val="auto"/>
                  <w:sz w:val="16"/>
                  <w:szCs w:val="16"/>
                  <w:highlight w:val="none"/>
                  <w:lang w:val="en-US" w:eastAsia="zh-CN"/>
                </w:rPr>
                <w:alias w:val="不填其他的，请划“/”"/>
                <w:id w:val="147458038"/>
                <w:placeholder>
                  <w:docPart w:val="{1d382ab0-b277-4d34-ada6-16a4161167ae}"/>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74" w:edGrp="everyone"/>
                <w:r>
                  <w:rPr>
                    <w:rFonts w:hint="eastAsia" w:ascii="仿宋_GB2312" w:hAnsi="仿宋_GB2312" w:eastAsia="仿宋_GB2312" w:cs="仿宋_GB2312"/>
                    <w:color w:val="auto"/>
                    <w:sz w:val="16"/>
                    <w:szCs w:val="16"/>
                    <w:highlight w:val="none"/>
                    <w:lang w:val="en-US" w:eastAsia="zh-CN"/>
                  </w:rPr>
                  <w:t xml:space="preserve">        </w:t>
                </w:r>
                <w:permEnd w:id="74"/>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7.2双方同意本合同价款的支付按以下第</w:t>
            </w:r>
            <w:sdt>
              <w:sdtPr>
                <w:rPr>
                  <w:rFonts w:hint="eastAsia" w:ascii="仿宋_GB2312" w:hAnsi="仿宋_GB2312" w:eastAsia="仿宋_GB2312" w:cs="仿宋_GB2312"/>
                  <w:color w:val="auto"/>
                  <w:sz w:val="16"/>
                  <w:szCs w:val="16"/>
                  <w:highlight w:val="none"/>
                  <w:lang w:val="en-US" w:eastAsia="zh-CN"/>
                </w:rPr>
                <w:alias w:val="请选择一项"/>
                <w:tag w:val="支付方式选项"/>
                <w:id w:val="147460770"/>
                <w:placeholder>
                  <w:docPart w:val="{de942a53-0c55-4f2d-9bd5-c247b705de87}"/>
                </w:placeholder>
                <w:comboBox>
                  <w:listItem w:displayText="（1）" w:value="（1）"/>
                  <w:listItem w:displayText="（2）" w:value="（2）"/>
                  <w:listItem w:displayText="（3）" w:value="（3）"/>
                </w:comboBox>
              </w:sdtPr>
              <w:sdtEndPr>
                <w:rPr>
                  <w:rFonts w:hint="eastAsia" w:ascii="仿宋_GB2312" w:hAnsi="仿宋_GB2312" w:eastAsia="仿宋_GB2312" w:cs="仿宋_GB2312"/>
                  <w:color w:val="auto"/>
                  <w:sz w:val="16"/>
                  <w:szCs w:val="16"/>
                  <w:highlight w:val="none"/>
                  <w:lang w:val="en-US" w:eastAsia="zh-CN"/>
                </w:rPr>
              </w:sdtEndPr>
              <w:sdtContent>
                <w:permStart w:id="75" w:edGrp="everyone"/>
                <w:r>
                  <w:rPr>
                    <w:rFonts w:hint="eastAsia" w:ascii="仿宋_GB2312" w:hAnsi="仿宋_GB2312" w:eastAsia="仿宋_GB2312" w:cs="仿宋_GB2312"/>
                    <w:color w:val="auto"/>
                    <w:sz w:val="16"/>
                    <w:szCs w:val="16"/>
                    <w:highlight w:val="none"/>
                    <w:lang w:val="en-US" w:eastAsia="zh-CN"/>
                  </w:rPr>
                  <w:t xml:space="preserve">     </w:t>
                </w:r>
                <w:permEnd w:id="75"/>
              </w:sdtContent>
            </w:sdt>
            <w:r>
              <w:rPr>
                <w:rFonts w:hint="eastAsia" w:ascii="仿宋_GB2312" w:hAnsi="仿宋_GB2312" w:eastAsia="仿宋_GB2312" w:cs="仿宋_GB2312"/>
                <w:color w:val="auto"/>
                <w:sz w:val="16"/>
                <w:szCs w:val="16"/>
                <w:highlight w:val="none"/>
                <w:lang w:val="en-US" w:eastAsia="zh-CN"/>
              </w:rPr>
              <w:t>项约定执行：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（1）一次性支付</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具体支付时间和方式为：</w:t>
            </w:r>
            <w:permStart w:id="76" w:edGrp="everyone"/>
            <w:r>
              <w:rPr>
                <w:rFonts w:hint="eastAsia" w:ascii="仿宋_GB2312" w:hAnsi="仿宋_GB2312" w:eastAsia="仿宋_GB2312" w:cs="仿宋_GB2312"/>
                <w:color w:val="auto"/>
                <w:sz w:val="16"/>
                <w:szCs w:val="16"/>
                <w:highlight w:val="none"/>
                <w:lang w:val="en-US" w:eastAsia="zh-CN"/>
              </w:rPr>
              <w:t xml:space="preserve">      </w:t>
            </w:r>
            <w:permEnd w:id="76"/>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（2）分期支付</w:t>
            </w:r>
          </w:p>
          <w:p>
            <w:pPr>
              <w:jc w:val="left"/>
              <w:rPr>
                <w:rFonts w:hint="eastAsia" w:ascii="仿宋_GB2312" w:hAnsi="仿宋_GB2312" w:eastAsia="仿宋_GB2312" w:cs="仿宋_GB2312"/>
                <w:color w:val="auto"/>
                <w:sz w:val="16"/>
                <w:szCs w:val="16"/>
                <w:highlight w:val="none"/>
                <w:lang w:val="en-US" w:eastAsia="zh-CN"/>
              </w:rPr>
            </w:pPr>
            <w:permStart w:id="77" w:edGrp="everyone"/>
            <w:r>
              <w:rPr>
                <w:rFonts w:hint="eastAsia" w:ascii="仿宋_GB2312" w:hAnsi="仿宋_GB2312" w:eastAsia="仿宋_GB2312" w:cs="仿宋_GB2312"/>
                <w:color w:val="auto"/>
                <w:sz w:val="16"/>
                <w:szCs w:val="16"/>
                <w:highlight w:val="none"/>
                <w:lang w:val="en-US" w:eastAsia="zh-CN"/>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分期</w:t>
                  </w:r>
                </w:p>
              </w:tc>
              <w:tc>
                <w:tcPr>
                  <w:tcW w:w="194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支付时间</w:t>
                  </w:r>
                </w:p>
              </w:tc>
              <w:tc>
                <w:tcPr>
                  <w:tcW w:w="2319"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支付条件</w:t>
                  </w:r>
                </w:p>
              </w:tc>
              <w:tc>
                <w:tcPr>
                  <w:tcW w:w="126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支付比例</w:t>
                  </w:r>
                </w:p>
              </w:tc>
              <w:tc>
                <w:tcPr>
                  <w:tcW w:w="227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color w:val="auto"/>
                    <w:sz w:val="16"/>
                    <w:szCs w:val="16"/>
                    <w:highlight w:val="none"/>
                    <w:lang w:val="en-US" w:eastAsia="zh-CN"/>
                  </w:rPr>
                  <w:alias w:val="请勿将“预付款”与“首付款”混淆，首付款指“第一笔进度款”"/>
                  <w:id w:val="147471921"/>
                  <w:placeholder>
                    <w:docPart w:val="{75b4fe6f-36f5-44b4-bc8c-a469e59d0557}"/>
                  </w:placeholder>
                </w:sdtPr>
                <w:sdtEndPr>
                  <w:rPr>
                    <w:rFonts w:hint="eastAsia" w:ascii="仿宋_GB2312" w:hAnsi="仿宋_GB2312" w:eastAsia="仿宋_GB2312" w:cs="仿宋_GB2312"/>
                    <w:color w:val="auto"/>
                    <w:sz w:val="16"/>
                    <w:szCs w:val="16"/>
                    <w:highlight w:val="none"/>
                    <w:lang w:val="en-US" w:eastAsia="zh-CN"/>
                  </w:rPr>
                </w:sdtEndPr>
                <w:sdtContent>
                  <w:tc>
                    <w:tcPr>
                      <w:tcW w:w="99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预付款</w:t>
                      </w:r>
                    </w:p>
                  </w:tc>
                </w:sdtContent>
              </w:sdt>
              <w:sdt>
                <w:sdtPr>
                  <w:rPr>
                    <w:rFonts w:hint="eastAsia" w:ascii="仿宋_GB2312" w:hAnsi="仿宋_GB2312" w:eastAsia="仿宋_GB2312" w:cs="仿宋_GB2312"/>
                    <w:color w:val="auto"/>
                    <w:sz w:val="16"/>
                    <w:szCs w:val="16"/>
                    <w:highlight w:val="none"/>
                    <w:lang w:val="en-US" w:eastAsia="zh-CN"/>
                  </w:rPr>
                  <w:alias w:val="选择“具体日期”或“附条件+时限”之一"/>
                  <w:id w:val="147463068"/>
                  <w:placeholder>
                    <w:docPart w:val="{74f9a558-2632-487b-80de-e291a3f485fc}"/>
                  </w:placeholder>
                </w:sdtPr>
                <w:sdtEndPr>
                  <w:rPr>
                    <w:rFonts w:hint="eastAsia" w:ascii="仿宋_GB2312" w:hAnsi="仿宋_GB2312" w:eastAsia="仿宋_GB2312" w:cs="仿宋_GB2312"/>
                    <w:color w:val="auto"/>
                    <w:sz w:val="16"/>
                    <w:szCs w:val="16"/>
                    <w:highlight w:val="none"/>
                    <w:lang w:val="en-US" w:eastAsia="zh-CN"/>
                  </w:rPr>
                </w:sdtEndPr>
                <w:sdtContent>
                  <w:tc>
                    <w:tcPr>
                      <w:tcW w:w="194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xxxx年xx月xx日前;</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达到xx后xx日内</w:t>
                      </w:r>
                    </w:p>
                  </w:tc>
                </w:sdtContent>
              </w:sdt>
              <w:tc>
                <w:tcPr>
                  <w:tcW w:w="2319"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w:t>
                  </w:r>
                </w:p>
              </w:tc>
              <w:tc>
                <w:tcPr>
                  <w:tcW w:w="126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合同价款    %</w:t>
                  </w:r>
                </w:p>
              </w:tc>
              <w:tc>
                <w:tcPr>
                  <w:tcW w:w="227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进度款</w:t>
                  </w:r>
                </w:p>
              </w:tc>
              <w:tc>
                <w:tcPr>
                  <w:tcW w:w="1944" w:type="dxa"/>
                </w:tcPr>
                <w:sdt>
                  <w:sdtPr>
                    <w:rPr>
                      <w:rFonts w:hint="eastAsia" w:ascii="仿宋_GB2312" w:hAnsi="仿宋_GB2312" w:eastAsia="仿宋_GB2312" w:cs="仿宋_GB2312"/>
                      <w:color w:val="auto"/>
                      <w:sz w:val="16"/>
                      <w:szCs w:val="16"/>
                      <w:highlight w:val="none"/>
                      <w:lang w:val="en-US" w:eastAsia="zh-CN"/>
                    </w:rPr>
                    <w:alias w:val="选择“具体日期”或“附条件+时限”之一"/>
                    <w:id w:val="147479202"/>
                    <w:placeholder>
                      <w:docPart w:val="{db5336fe-60f7-4586-a843-e22bf45a1c35}"/>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xxxx年xx月xx日前;</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达到xx后xx日内</w:t>
                      </w:r>
                    </w:p>
                  </w:sdtContent>
                </w:sdt>
              </w:tc>
              <w:tc>
                <w:tcPr>
                  <w:tcW w:w="2319"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w:t>
                  </w:r>
                </w:p>
              </w:tc>
              <w:tc>
                <w:tcPr>
                  <w:tcW w:w="126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合同价款    %</w:t>
                  </w:r>
                </w:p>
              </w:tc>
              <w:tc>
                <w:tcPr>
                  <w:tcW w:w="227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结算款</w:t>
                  </w:r>
                </w:p>
              </w:tc>
              <w:tc>
                <w:tcPr>
                  <w:tcW w:w="1944" w:type="dxa"/>
                </w:tcPr>
                <w:sdt>
                  <w:sdtPr>
                    <w:rPr>
                      <w:rFonts w:hint="eastAsia" w:ascii="仿宋_GB2312" w:hAnsi="仿宋_GB2312" w:eastAsia="仿宋_GB2312" w:cs="仿宋_GB2312"/>
                      <w:color w:val="auto"/>
                      <w:sz w:val="16"/>
                      <w:szCs w:val="16"/>
                      <w:highlight w:val="none"/>
                      <w:lang w:val="en-US" w:eastAsia="zh-CN"/>
                    </w:rPr>
                    <w:alias w:val="选择“具体日期”或“附条件+时限”之一"/>
                    <w:id w:val="147452175"/>
                    <w:placeholder>
                      <w:docPart w:val="{254ef601-f99c-4a62-80c8-a8ebe7e03452}"/>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xxxx年xx月xx日前;</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sym w:font="Wingdings 2" w:char="00A3"/>
                      </w:r>
                      <w:r>
                        <w:rPr>
                          <w:rFonts w:hint="eastAsia" w:ascii="仿宋_GB2312" w:hAnsi="仿宋_GB2312" w:eastAsia="仿宋_GB2312" w:cs="仿宋_GB2312"/>
                          <w:color w:val="auto"/>
                          <w:sz w:val="16"/>
                          <w:szCs w:val="16"/>
                          <w:highlight w:val="none"/>
                          <w:lang w:val="en-US" w:eastAsia="zh-CN"/>
                        </w:rPr>
                        <w:t>达到xx后xx日内</w:t>
                      </w:r>
                    </w:p>
                  </w:sdtContent>
                </w:sdt>
              </w:tc>
              <w:tc>
                <w:tcPr>
                  <w:tcW w:w="2319"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w:t>
                  </w:r>
                </w:p>
              </w:tc>
              <w:tc>
                <w:tcPr>
                  <w:tcW w:w="126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合同价款    %</w:t>
                  </w:r>
                </w:p>
              </w:tc>
              <w:tc>
                <w:tcPr>
                  <w:tcW w:w="227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6"/>
                      <w:szCs w:val="16"/>
                      <w:highlight w:val="none"/>
                      <w:lang w:val="en-US" w:eastAsia="zh-CN"/>
                    </w:rPr>
                  </w:pPr>
                </w:p>
              </w:tc>
              <w:tc>
                <w:tcPr>
                  <w:tcW w:w="1944" w:type="dxa"/>
                </w:tcPr>
                <w:sdt>
                  <w:sdtPr>
                    <w:rPr>
                      <w:rFonts w:hint="eastAsia" w:ascii="仿宋_GB2312" w:hAnsi="仿宋_GB2312" w:eastAsia="仿宋_GB2312" w:cs="仿宋_GB2312"/>
                      <w:color w:val="auto"/>
                      <w:sz w:val="16"/>
                      <w:szCs w:val="16"/>
                      <w:highlight w:val="none"/>
                      <w:lang w:val="en-US" w:eastAsia="zh-CN"/>
                    </w:rPr>
                    <w:alias w:val="选择“具体日期”或“附条件+时限”之一"/>
                    <w:id w:val="147482463"/>
                    <w:placeholder>
                      <w:docPart w:val="{a17c2bc2-e64e-4fcf-81f9-1638ee9198c2}"/>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w:t>
                      </w:r>
                    </w:p>
                  </w:sdtContent>
                </w:sdt>
              </w:tc>
              <w:tc>
                <w:tcPr>
                  <w:tcW w:w="2319"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w:t>
                  </w:r>
                </w:p>
              </w:tc>
              <w:tc>
                <w:tcPr>
                  <w:tcW w:w="1262"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合同价款    %</w:t>
                  </w:r>
                </w:p>
              </w:tc>
              <w:tc>
                <w:tcPr>
                  <w:tcW w:w="2274" w:type="dxa"/>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 xml:space="preserve">     元（大写：     ）</w:t>
                  </w:r>
                </w:p>
              </w:tc>
            </w:tr>
          </w:tbl>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如本合同价款为暂定价款的，则上述     按最终结算价款计算支付，其他批次款则按本合同约定的暂定价款计算支付。</w:t>
            </w:r>
          </w:p>
          <w:permEnd w:id="77"/>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（3）其他：</w:t>
            </w:r>
            <w:sdt>
              <w:sdtPr>
                <w:rPr>
                  <w:rFonts w:hint="eastAsia" w:ascii="仿宋_GB2312" w:hAnsi="仿宋_GB2312" w:eastAsia="仿宋_GB2312" w:cs="仿宋_GB2312"/>
                  <w:color w:val="auto"/>
                  <w:sz w:val="16"/>
                  <w:szCs w:val="16"/>
                  <w:highlight w:val="none"/>
                  <w:lang w:val="en-US" w:eastAsia="zh-CN"/>
                </w:rPr>
                <w:alias w:val="不填其他的，请划“/”"/>
                <w:id w:val="147454843"/>
                <w:placeholder>
                  <w:docPart w:val="{51a3c674-d517-44aa-9103-80782c71bd9f}"/>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78" w:edGrp="everyone"/>
                <w:r>
                  <w:rPr>
                    <w:rFonts w:hint="eastAsia" w:ascii="仿宋_GB2312" w:hAnsi="仿宋_GB2312" w:eastAsia="仿宋_GB2312" w:cs="仿宋_GB2312"/>
                    <w:color w:val="auto"/>
                    <w:sz w:val="16"/>
                    <w:szCs w:val="16"/>
                    <w:highlight w:val="none"/>
                    <w:lang w:val="en-US" w:eastAsia="zh-CN"/>
                  </w:rPr>
                  <w:t xml:space="preserve">      </w:t>
                </w:r>
                <w:permEnd w:id="78"/>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7.3合同价款结算按第</w:t>
            </w:r>
            <w:sdt>
              <w:sdtPr>
                <w:rPr>
                  <w:rFonts w:hint="eastAsia" w:ascii="仿宋_GB2312" w:hAnsi="仿宋_GB2312" w:eastAsia="仿宋_GB2312" w:cs="仿宋_GB2312"/>
                  <w:color w:val="auto"/>
                  <w:sz w:val="16"/>
                  <w:szCs w:val="16"/>
                  <w:highlight w:val="none"/>
                  <w:lang w:val="en-US" w:eastAsia="zh-CN"/>
                </w:rPr>
                <w:alias w:val="请选择一项，多选或其他方式请手动填写"/>
                <w:id w:val="147467923"/>
                <w:placeholder>
                  <w:docPart w:val="{e0ca5b75-6f93-4628-963e-62f1f5169031}"/>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permStart w:id="79" w:edGrp="everyone"/>
                <w:r>
                  <w:rPr>
                    <w:rFonts w:hint="eastAsia" w:ascii="仿宋_GB2312" w:hAnsi="仿宋_GB2312" w:eastAsia="仿宋_GB2312" w:cs="仿宋_GB2312"/>
                    <w:color w:val="auto"/>
                    <w:sz w:val="16"/>
                    <w:szCs w:val="16"/>
                    <w:highlight w:val="none"/>
                    <w:lang w:val="en-US" w:eastAsia="zh-CN"/>
                  </w:rPr>
                  <w:t xml:space="preserve">     </w:t>
                </w:r>
                <w:permEnd w:id="79"/>
              </w:sdtContent>
            </w:sdt>
            <w:r>
              <w:rPr>
                <w:rFonts w:hint="eastAsia" w:ascii="仿宋_GB2312" w:hAnsi="仿宋_GB2312" w:eastAsia="仿宋_GB2312" w:cs="仿宋_GB2312"/>
                <w:color w:val="auto"/>
                <w:sz w:val="16"/>
                <w:szCs w:val="16"/>
                <w:highlight w:val="none"/>
                <w:lang w:val="en-US" w:eastAsia="zh-CN"/>
              </w:rPr>
              <w:t>种方式（1.转账/2.汇票/3.支票/4.其他：</w:t>
            </w:r>
            <w:sdt>
              <w:sdtPr>
                <w:rPr>
                  <w:rFonts w:hint="eastAsia" w:ascii="仿宋_GB2312" w:hAnsi="仿宋_GB2312" w:eastAsia="仿宋_GB2312" w:cs="仿宋_GB2312"/>
                  <w:color w:val="auto"/>
                  <w:sz w:val="16"/>
                  <w:szCs w:val="16"/>
                  <w:highlight w:val="none"/>
                  <w:lang w:val="en-US" w:eastAsia="zh-CN"/>
                </w:rPr>
                <w:alias w:val="不填其他的，请划“/”"/>
                <w:id w:val="147458390"/>
                <w:placeholder>
                  <w:docPart w:val="{8c3db55e-c4cc-4d59-8466-05f3d6114e0e}"/>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80" w:edGrp="everyone"/>
                <w:r>
                  <w:rPr>
                    <w:rFonts w:hint="eastAsia" w:ascii="仿宋_GB2312" w:hAnsi="仿宋_GB2312" w:eastAsia="仿宋_GB2312" w:cs="仿宋_GB2312"/>
                    <w:color w:val="auto"/>
                    <w:sz w:val="16"/>
                    <w:szCs w:val="16"/>
                    <w:highlight w:val="none"/>
                    <w:lang w:val="en-US" w:eastAsia="zh-CN"/>
                  </w:rPr>
                  <w:t xml:space="preserve">   /  </w:t>
                </w:r>
                <w:permEnd w:id="80"/>
              </w:sdtContent>
            </w:sdt>
            <w:r>
              <w:rPr>
                <w:rFonts w:hint="eastAsia" w:ascii="仿宋_GB2312" w:hAnsi="仿宋_GB2312" w:eastAsia="仿宋_GB2312" w:cs="仿宋_GB2312"/>
                <w:color w:val="auto"/>
                <w:sz w:val="16"/>
                <w:szCs w:val="16"/>
                <w:highlight w:val="none"/>
                <w:lang w:val="en-US" w:eastAsia="zh-CN"/>
              </w:rPr>
              <w:t>）。如需使用商业汇票进行支付的，由款项支付方承担资金成本（买方付息贴现）。</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乙方汇票开立信息如下：</w:t>
            </w:r>
          </w:p>
          <w:sdt>
            <w:sdtPr>
              <w:rPr>
                <w:rFonts w:hint="eastAsia" w:ascii="仿宋_GB2312" w:hAnsi="仿宋_GB2312" w:eastAsia="仿宋_GB2312" w:cs="仿宋_GB2312"/>
                <w:color w:val="auto"/>
                <w:sz w:val="16"/>
                <w:szCs w:val="16"/>
                <w:highlight w:val="none"/>
                <w:lang w:val="en-US" w:eastAsia="zh-CN"/>
              </w:rPr>
              <w:alias w:val="付款方式未选“汇票”的，本条请划“/”"/>
              <w:id w:val="147461627"/>
              <w:placeholder>
                <w:docPart w:val="{71110ddc-27c1-448a-ae40-b342806b95f8}"/>
              </w:placeholder>
            </w:sdtPr>
            <w:sdtEndPr>
              <w:rPr>
                <w:rFonts w:hint="eastAsia" w:ascii="仿宋_GB2312" w:hAnsi="仿宋_GB2312" w:eastAsia="仿宋_GB2312" w:cs="仿宋_GB2312"/>
                <w:color w:val="auto"/>
                <w:sz w:val="16"/>
                <w:szCs w:val="16"/>
                <w:highlight w:val="none"/>
                <w:lang w:val="en-US" w:eastAsia="zh-CN"/>
              </w:rPr>
            </w:sdtEndPr>
            <w:sdtConten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汇票类型：</w:t>
                </w:r>
                <w:permStart w:id="81" w:edGrp="everyone"/>
                <w:r>
                  <w:rPr>
                    <w:rFonts w:hint="eastAsia" w:ascii="仿宋_GB2312" w:hAnsi="仿宋_GB2312" w:eastAsia="仿宋_GB2312" w:cs="仿宋_GB2312"/>
                    <w:color w:val="auto"/>
                    <w:sz w:val="16"/>
                    <w:szCs w:val="16"/>
                    <w:highlight w:val="none"/>
                    <w:lang w:val="en-US" w:eastAsia="zh-CN"/>
                  </w:rPr>
                  <w:sym w:font="Wingdings" w:char="00A8"/>
                </w:r>
                <w:r>
                  <w:rPr>
                    <w:rFonts w:hint="eastAsia" w:ascii="仿宋_GB2312" w:hAnsi="仿宋_GB2312" w:eastAsia="仿宋_GB2312" w:cs="仿宋_GB2312"/>
                    <w:color w:val="auto"/>
                    <w:sz w:val="16"/>
                    <w:szCs w:val="16"/>
                    <w:highlight w:val="none"/>
                    <w:lang w:val="en-US" w:eastAsia="zh-CN"/>
                  </w:rPr>
                  <w:t xml:space="preserve">银行承兑汇票  </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商业承兑汇票</w:t>
                </w:r>
                <w:permEnd w:id="81"/>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收款人全称：</w:t>
                </w:r>
                <w:permStart w:id="82" w:edGrp="everyone"/>
                <w:r>
                  <w:rPr>
                    <w:rFonts w:hint="eastAsia" w:ascii="仿宋_GB2312" w:hAnsi="仿宋_GB2312" w:eastAsia="仿宋_GB2312" w:cs="仿宋_GB2312"/>
                    <w:color w:val="auto"/>
                    <w:sz w:val="16"/>
                    <w:szCs w:val="16"/>
                    <w:highlight w:val="none"/>
                    <w:lang w:val="en-US" w:eastAsia="zh-CN"/>
                  </w:rPr>
                  <w:t xml:space="preserve">             </w:t>
                </w:r>
                <w:permEnd w:id="82"/>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银行账户：</w:t>
                </w:r>
                <w:permStart w:id="83" w:edGrp="everyone"/>
                <w:r>
                  <w:rPr>
                    <w:rFonts w:hint="eastAsia" w:ascii="仿宋_GB2312" w:hAnsi="仿宋_GB2312" w:eastAsia="仿宋_GB2312" w:cs="仿宋_GB2312"/>
                    <w:color w:val="auto"/>
                    <w:sz w:val="16"/>
                    <w:szCs w:val="16"/>
                    <w:highlight w:val="none"/>
                    <w:lang w:val="en-US" w:eastAsia="zh-CN"/>
                  </w:rPr>
                  <w:t xml:space="preserve">               </w:t>
                </w:r>
                <w:permEnd w:id="83"/>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开户银行：</w:t>
                </w:r>
                <w:permStart w:id="84" w:edGrp="everyone"/>
                <w:r>
                  <w:rPr>
                    <w:rFonts w:hint="eastAsia" w:ascii="仿宋_GB2312" w:hAnsi="仿宋_GB2312" w:eastAsia="仿宋_GB2312" w:cs="仿宋_GB2312"/>
                    <w:color w:val="auto"/>
                    <w:sz w:val="16"/>
                    <w:szCs w:val="16"/>
                    <w:highlight w:val="none"/>
                    <w:lang w:val="en-US" w:eastAsia="zh-CN"/>
                  </w:rPr>
                  <w:t xml:space="preserve">              </w:t>
                </w:r>
                <w:permEnd w:id="84"/>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开户行行号：</w:t>
                </w:r>
                <w:permStart w:id="85" w:edGrp="everyone"/>
                <w:r>
                  <w:rPr>
                    <w:rFonts w:hint="eastAsia" w:ascii="仿宋_GB2312" w:hAnsi="仿宋_GB2312" w:eastAsia="仿宋_GB2312" w:cs="仿宋_GB2312"/>
                    <w:color w:val="auto"/>
                    <w:sz w:val="16"/>
                    <w:szCs w:val="16"/>
                    <w:highlight w:val="none"/>
                    <w:lang w:val="en-US" w:eastAsia="zh-CN"/>
                  </w:rPr>
                  <w:t xml:space="preserve">             </w:t>
                </w:r>
                <w:permEnd w:id="85"/>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联系人：</w:t>
                </w:r>
                <w:permStart w:id="86" w:edGrp="everyone"/>
                <w:r>
                  <w:rPr>
                    <w:rFonts w:hint="eastAsia" w:ascii="仿宋_GB2312" w:hAnsi="仿宋_GB2312" w:eastAsia="仿宋_GB2312" w:cs="仿宋_GB2312"/>
                    <w:color w:val="auto"/>
                    <w:sz w:val="16"/>
                    <w:szCs w:val="16"/>
                    <w:highlight w:val="none"/>
                    <w:lang w:val="en-US" w:eastAsia="zh-CN"/>
                  </w:rPr>
                  <w:t xml:space="preserve">                 </w:t>
                </w:r>
                <w:permEnd w:id="86"/>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联系电话：</w:t>
                </w:r>
                <w:permStart w:id="87" w:edGrp="everyone"/>
                <w:r>
                  <w:rPr>
                    <w:rFonts w:hint="eastAsia" w:ascii="仿宋_GB2312" w:hAnsi="仿宋_GB2312" w:eastAsia="仿宋_GB2312" w:cs="仿宋_GB2312"/>
                    <w:color w:val="auto"/>
                    <w:sz w:val="16"/>
                    <w:szCs w:val="16"/>
                    <w:highlight w:val="none"/>
                    <w:lang w:val="en-US" w:eastAsia="zh-CN"/>
                  </w:rPr>
                  <w:t xml:space="preserve">                </w:t>
                </w:r>
                <w:permEnd w:id="87"/>
              </w:p>
            </w:sdtContent>
          </w:sdt>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7.4乙方应在甲方付款前</w:t>
            </w:r>
            <w:permStart w:id="88" w:edGrp="everyone"/>
            <w:r>
              <w:rPr>
                <w:rFonts w:hint="eastAsia" w:ascii="仿宋_GB2312" w:hAnsi="仿宋_GB2312" w:eastAsia="仿宋_GB2312" w:cs="仿宋_GB2312"/>
                <w:color w:val="auto"/>
                <w:sz w:val="16"/>
                <w:szCs w:val="16"/>
                <w:highlight w:val="none"/>
                <w:lang w:val="en-US" w:eastAsia="zh-CN"/>
              </w:rPr>
              <w:t xml:space="preserve">     </w:t>
            </w:r>
            <w:permEnd w:id="88"/>
            <w:r>
              <w:rPr>
                <w:rFonts w:hint="eastAsia" w:ascii="仿宋_GB2312" w:hAnsi="仿宋_GB2312" w:eastAsia="仿宋_GB2312" w:cs="仿宋_GB2312"/>
                <w:color w:val="auto"/>
                <w:sz w:val="16"/>
                <w:szCs w:val="16"/>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jc w:val="left"/>
              <w:rPr>
                <w:rFonts w:hint="eastAsia"/>
                <w:lang w:val="en-US" w:eastAsia="zh-CN"/>
              </w:rPr>
            </w:pPr>
            <w:r>
              <w:rPr>
                <w:rFonts w:hint="eastAsia" w:ascii="仿宋_GB2312" w:hAnsi="仿宋_GB2312" w:eastAsia="仿宋_GB2312" w:cs="仿宋_GB2312"/>
                <w:color w:val="auto"/>
                <w:sz w:val="16"/>
                <w:szCs w:val="16"/>
                <w:highlight w:val="none"/>
                <w:lang w:val="en-US" w:eastAsia="zh-CN"/>
              </w:rPr>
              <w:t>如乙方不能开具增值税专用发票的，应向甲方提交相关证明材料并取得甲方书面同意后，可开具符合甲方要求的其他发票。</w:t>
            </w:r>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6"/>
                  <w:szCs w:val="16"/>
                  <w:highlight w:val="none"/>
                  <w:lang w:val="en-US" w:eastAsia="zh-CN"/>
                </w:rPr>
                <w:alias w:val="请选择一项。"/>
                <w:id w:val="147463856"/>
                <w:placeholder>
                  <w:docPart w:val="{0250ef91-8dcb-4c33-8c51-ab31baed8b3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（1）</w:t>
                </w:r>
              </w:sdtContent>
            </w:sdt>
            <w:r>
              <w:rPr>
                <w:rFonts w:hint="eastAsia" w:ascii="仿宋_GB2312" w:hAnsi="仿宋_GB2312" w:eastAsia="仿宋_GB2312" w:cs="仿宋_GB2312"/>
                <w:color w:val="auto"/>
                <w:sz w:val="16"/>
                <w:szCs w:val="16"/>
                <w:highlight w:val="none"/>
                <w:lang w:val="en-US" w:eastAsia="zh-CN"/>
              </w:rPr>
              <w:t>种方式确定：</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固定价。本合同价款为人民币含税价小写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82869"/>
                <w:placeholder>
                  <w:docPart w:val="{eb738ffb-85a7-4178-83c7-027437ab3f67}"/>
                </w:placeholder>
                <w:text/>
              </w:sdtPr>
              <w:sdtEndPr>
                <w:rPr>
                  <w:rFonts w:hint="eastAsia" w:ascii="仿宋_GB2312" w:hAnsi="仿宋_GB2312" w:eastAsia="仿宋_GB2312" w:cs="仿宋_GB2312"/>
                  <w:color w:val="auto"/>
                  <w:sz w:val="16"/>
                  <w:szCs w:val="16"/>
                  <w:highlight w:val="none"/>
                  <w:lang w:val="en-US" w:eastAsia="zh-CN"/>
                </w:rPr>
              </w:sdtEndPr>
              <w:sdtContent>
                <w:permStart w:id="89" w:edGrp="everyone"/>
                <w:r>
                  <w:rPr>
                    <w:rFonts w:hint="eastAsia" w:ascii="仿宋_GB2312" w:hAnsi="仿宋_GB2312" w:eastAsia="仿宋_GB2312" w:cs="仿宋_GB2312"/>
                    <w:color w:val="auto"/>
                    <w:sz w:val="16"/>
                    <w:szCs w:val="16"/>
                    <w:highlight w:val="none"/>
                    <w:lang w:val="en-US" w:eastAsia="zh-CN"/>
                  </w:rPr>
                  <w:t xml:space="preserve">        </w:t>
                </w:r>
                <w:permEnd w:id="89"/>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66829"/>
                <w:placeholder>
                  <w:docPart w:val="{7b0f3fae-28df-453a-9eb0-30ba3b436a28}"/>
                </w:placeholder>
                <w:text/>
              </w:sdtPr>
              <w:sdtEndPr>
                <w:rPr>
                  <w:rFonts w:hint="eastAsia" w:ascii="仿宋_GB2312" w:hAnsi="仿宋_GB2312" w:eastAsia="仿宋_GB2312" w:cs="仿宋_GB2312"/>
                  <w:color w:val="auto"/>
                  <w:sz w:val="16"/>
                  <w:szCs w:val="16"/>
                  <w:highlight w:val="none"/>
                  <w:lang w:val="en-US" w:eastAsia="zh-CN"/>
                </w:rPr>
              </w:sdtEndPr>
              <w:sdtContent>
                <w:permStart w:id="90" w:edGrp="everyone"/>
                <w:r>
                  <w:rPr>
                    <w:rFonts w:hint="eastAsia" w:ascii="仿宋_GB2312" w:hAnsi="仿宋_GB2312" w:eastAsia="仿宋_GB2312" w:cs="仿宋_GB2312"/>
                    <w:color w:val="auto"/>
                    <w:sz w:val="16"/>
                    <w:szCs w:val="16"/>
                    <w:highlight w:val="none"/>
                    <w:lang w:val="en-US" w:eastAsia="zh-CN"/>
                  </w:rPr>
                  <w:t xml:space="preserve">       </w:t>
                </w:r>
                <w:permEnd w:id="90"/>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59674"/>
                <w:placeholder>
                  <w:docPart w:val="{6b9380c6-98fe-4df7-8fd7-0f0a4ab0ca22}"/>
                </w:placeholder>
                <w:text/>
              </w:sdtPr>
              <w:sdtEndPr>
                <w:rPr>
                  <w:rFonts w:hint="eastAsia" w:ascii="仿宋_GB2312" w:hAnsi="仿宋_GB2312" w:eastAsia="仿宋_GB2312" w:cs="仿宋_GB2312"/>
                  <w:color w:val="auto"/>
                  <w:sz w:val="16"/>
                  <w:szCs w:val="16"/>
                  <w:highlight w:val="none"/>
                  <w:lang w:val="en-US" w:eastAsia="zh-CN"/>
                </w:rPr>
              </w:sdtEndPr>
              <w:sdtContent>
                <w:permStart w:id="91" w:edGrp="everyone"/>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，其中，不含税价为小写</w:t>
            </w:r>
            <w:sdt>
              <w:sdtPr>
                <w:rPr>
                  <w:rFonts w:hint="eastAsia" w:ascii="仿宋_GB2312" w:hAnsi="仿宋_GB2312" w:eastAsia="仿宋_GB2312" w:cs="仿宋_GB2312"/>
                  <w:color w:val="auto"/>
                  <w:sz w:val="16"/>
                  <w:szCs w:val="16"/>
                  <w:highlight w:val="none"/>
                  <w:lang w:val="en-US" w:eastAsia="zh-CN"/>
                </w:rPr>
                <w:alias w:val="不含税价金额"/>
                <w:tag w:val="不含税价金额"/>
                <w:id w:val="147460164"/>
                <w:placeholder>
                  <w:docPart w:val="{0e207011-0a21-4fa9-a854-947b8f1d6e14}"/>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不含税价大写金额"/>
                <w:tag w:val="不含税价大写金额"/>
                <w:id w:val="147475814"/>
                <w:placeholder>
                  <w:docPart w:val="{f97af459-091b-4716-849e-c73fdb9788cc}"/>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），增值税为：小写    元（大写：    ）</w:t>
            </w:r>
            <w:permEnd w:id="91"/>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（2）暂定价。本合同价款暂定为人民币含税价小写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65778"/>
                <w:placeholder>
                  <w:docPart w:val="{9ece12f2-702f-4ae5-bca6-ad5781446b0b}"/>
                </w:placeholder>
                <w:text/>
              </w:sdtPr>
              <w:sdtEndPr>
                <w:rPr>
                  <w:rFonts w:hint="eastAsia" w:ascii="仿宋_GB2312" w:hAnsi="仿宋_GB2312" w:eastAsia="仿宋_GB2312" w:cs="仿宋_GB2312"/>
                  <w:color w:val="auto"/>
                  <w:sz w:val="16"/>
                  <w:szCs w:val="16"/>
                  <w:highlight w:val="none"/>
                  <w:lang w:val="en-US" w:eastAsia="zh-CN"/>
                </w:rPr>
              </w:sdtEndPr>
              <w:sdtContent>
                <w:permStart w:id="92" w:edGrp="everyone"/>
                <w:r>
                  <w:rPr>
                    <w:rFonts w:hint="eastAsia" w:ascii="仿宋_GB2312" w:hAnsi="仿宋_GB2312" w:eastAsia="仿宋_GB2312" w:cs="仿宋_GB2312"/>
                    <w:color w:val="auto"/>
                    <w:sz w:val="16"/>
                    <w:szCs w:val="16"/>
                    <w:highlight w:val="none"/>
                    <w:lang w:val="en-US" w:eastAsia="zh-CN"/>
                  </w:rPr>
                  <w:t xml:space="preserve">  /   </w:t>
                </w:r>
                <w:permEnd w:id="92"/>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64397"/>
                <w:placeholder>
                  <w:docPart w:val="{6f72f04f-5fc5-4864-8793-7ffdedf8e1d1}"/>
                </w:placeholder>
                <w:text/>
              </w:sdtPr>
              <w:sdtEndPr>
                <w:rPr>
                  <w:rFonts w:hint="eastAsia" w:ascii="仿宋_GB2312" w:hAnsi="仿宋_GB2312" w:eastAsia="仿宋_GB2312" w:cs="仿宋_GB2312"/>
                  <w:color w:val="auto"/>
                  <w:sz w:val="16"/>
                  <w:szCs w:val="16"/>
                  <w:highlight w:val="none"/>
                  <w:lang w:val="en-US" w:eastAsia="zh-CN"/>
                </w:rPr>
              </w:sdtEndPr>
              <w:sdtContent>
                <w:permStart w:id="93" w:edGrp="everyone"/>
                <w:r>
                  <w:rPr>
                    <w:rFonts w:hint="eastAsia" w:ascii="仿宋_GB2312" w:hAnsi="仿宋_GB2312" w:eastAsia="仿宋_GB2312" w:cs="仿宋_GB2312"/>
                    <w:color w:val="auto"/>
                    <w:sz w:val="16"/>
                    <w:szCs w:val="16"/>
                    <w:highlight w:val="none"/>
                    <w:lang w:val="en-US" w:eastAsia="zh-CN"/>
                  </w:rPr>
                  <w:t xml:space="preserve">  /     </w:t>
                </w:r>
                <w:permEnd w:id="93"/>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72715"/>
                <w:placeholder>
                  <w:docPart w:val="{68d161d0-9b26-4d8c-8f48-30311d151ce1}"/>
                </w:placeholder>
                <w:text/>
              </w:sdtPr>
              <w:sdtEndPr>
                <w:rPr>
                  <w:rFonts w:hint="eastAsia" w:ascii="仿宋_GB2312" w:hAnsi="仿宋_GB2312" w:eastAsia="仿宋_GB2312" w:cs="仿宋_GB2312"/>
                  <w:color w:val="auto"/>
                  <w:sz w:val="16"/>
                  <w:szCs w:val="16"/>
                  <w:highlight w:val="none"/>
                  <w:lang w:val="en-US" w:eastAsia="zh-CN"/>
                </w:rPr>
              </w:sdtEndPr>
              <w:sdtContent>
                <w:permStart w:id="94" w:edGrp="everyone"/>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，其中，不含税价为小写</w:t>
            </w:r>
            <w:sdt>
              <w:sdtPr>
                <w:rPr>
                  <w:rFonts w:hint="eastAsia" w:ascii="仿宋_GB2312" w:hAnsi="仿宋_GB2312" w:eastAsia="仿宋_GB2312" w:cs="仿宋_GB2312"/>
                  <w:color w:val="auto"/>
                  <w:sz w:val="16"/>
                  <w:szCs w:val="16"/>
                  <w:highlight w:val="none"/>
                  <w:lang w:val="en-US" w:eastAsia="zh-CN"/>
                </w:rPr>
                <w:alias w:val="不含税价金额"/>
                <w:tag w:val="不含税价金额"/>
                <w:id w:val="147460333"/>
                <w:placeholder>
                  <w:docPart w:val="{e68e2464-e59e-41b3-8363-da5abc2b2361}"/>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不含税价大写金额"/>
                <w:tag w:val="不含税价大写金额"/>
                <w:id w:val="147466371"/>
                <w:placeholder>
                  <w:docPart w:val="{6f38008f-41f5-47a4-a832-cedafe871773}"/>
                </w:placeholder>
                <w:text/>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），增值税为：小写  /   元（大写：  /   ）</w:t>
            </w:r>
            <w:permEnd w:id="94"/>
            <w:r>
              <w:rPr>
                <w:rFonts w:hint="eastAsia" w:ascii="仿宋_GB2312" w:hAnsi="仿宋_GB2312" w:eastAsia="仿宋_GB2312" w:cs="仿宋_GB2312"/>
                <w:color w:val="auto"/>
                <w:sz w:val="16"/>
                <w:szCs w:val="16"/>
                <w:highlight w:val="none"/>
                <w:lang w:val="en-US" w:eastAsia="zh-CN"/>
              </w:rPr>
              <w:t>。最终合同价款按以下标准计算：</w:t>
            </w:r>
            <w:permStart w:id="95" w:edGrp="everyone"/>
            <w:r>
              <w:rPr>
                <w:rFonts w:hint="eastAsia" w:ascii="仿宋_GB2312" w:hAnsi="仿宋_GB2312" w:eastAsia="仿宋_GB2312" w:cs="仿宋_GB2312"/>
                <w:color w:val="auto"/>
                <w:sz w:val="16"/>
                <w:szCs w:val="16"/>
                <w:highlight w:val="none"/>
                <w:lang w:val="en-US" w:eastAsia="zh-CN"/>
              </w:rPr>
              <w:t xml:space="preserve">/。 </w:t>
            </w:r>
            <w:permEnd w:id="95"/>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（3）本框架合同预计金额为人民币含税价小写</w:t>
            </w:r>
            <w:sdt>
              <w:sdtPr>
                <w:rPr>
                  <w:rFonts w:hint="eastAsia" w:ascii="仿宋_GB2312" w:hAnsi="仿宋_GB2312" w:eastAsia="仿宋_GB2312" w:cs="仿宋_GB2312"/>
                  <w:color w:val="auto"/>
                  <w:sz w:val="16"/>
                  <w:szCs w:val="16"/>
                  <w:highlight w:val="none"/>
                  <w:lang w:val="en-US" w:eastAsia="zh-CN"/>
                </w:rPr>
                <w:alias w:val="合同金额"/>
                <w:tag w:val="合同金额"/>
                <w:id w:val="147472608"/>
                <w:placeholder>
                  <w:docPart w:val="{7dc60254-cd1d-454d-9e72-f2ed69cc60eb}"/>
                </w:placeholder>
                <w:text/>
              </w:sdtPr>
              <w:sdtEndPr>
                <w:rPr>
                  <w:rFonts w:hint="eastAsia" w:ascii="仿宋_GB2312" w:hAnsi="仿宋_GB2312" w:eastAsia="仿宋_GB2312" w:cs="仿宋_GB2312"/>
                  <w:color w:val="auto"/>
                  <w:sz w:val="16"/>
                  <w:szCs w:val="16"/>
                  <w:highlight w:val="none"/>
                  <w:lang w:val="en-US" w:eastAsia="zh-CN"/>
                </w:rPr>
              </w:sdtEndPr>
              <w:sdtContent>
                <w:permStart w:id="96" w:edGrp="everyone"/>
                <w:r>
                  <w:rPr>
                    <w:rFonts w:hint="eastAsia" w:ascii="仿宋_GB2312" w:hAnsi="仿宋_GB2312" w:eastAsia="仿宋_GB2312" w:cs="仿宋_GB2312"/>
                    <w:color w:val="auto"/>
                    <w:sz w:val="16"/>
                    <w:szCs w:val="16"/>
                    <w:highlight w:val="none"/>
                    <w:lang w:val="en-US" w:eastAsia="zh-CN"/>
                  </w:rPr>
                  <w:t xml:space="preserve">  /  </w:t>
                </w:r>
                <w:permEnd w:id="96"/>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合同大写金额"/>
                <w:tag w:val="合同大写金额"/>
                <w:id w:val="147473086"/>
                <w:placeholder>
                  <w:docPart w:val="{94f3283e-a8bd-400f-be78-a7bfd992e22d}"/>
                </w:placeholder>
                <w:text/>
              </w:sdtPr>
              <w:sdtEndPr>
                <w:rPr>
                  <w:rFonts w:hint="eastAsia" w:ascii="仿宋_GB2312" w:hAnsi="仿宋_GB2312" w:eastAsia="仿宋_GB2312" w:cs="仿宋_GB2312"/>
                  <w:color w:val="auto"/>
                  <w:sz w:val="16"/>
                  <w:szCs w:val="16"/>
                  <w:highlight w:val="none"/>
                  <w:lang w:val="en-US" w:eastAsia="zh-CN"/>
                </w:rPr>
              </w:sdtEndPr>
              <w:sdtContent>
                <w:permStart w:id="97" w:edGrp="everyone"/>
                <w:r>
                  <w:rPr>
                    <w:rFonts w:hint="eastAsia" w:ascii="仿宋_GB2312" w:hAnsi="仿宋_GB2312" w:eastAsia="仿宋_GB2312" w:cs="仿宋_GB2312"/>
                    <w:color w:val="auto"/>
                    <w:sz w:val="16"/>
                    <w:szCs w:val="16"/>
                    <w:highlight w:val="none"/>
                    <w:lang w:val="en-US" w:eastAsia="zh-CN"/>
                  </w:rPr>
                  <w:t xml:space="preserve">  / </w:t>
                </w:r>
                <w:permEnd w:id="97"/>
              </w:sdtContent>
            </w:sdt>
            <w:r>
              <w:rPr>
                <w:rFonts w:hint="eastAsia" w:ascii="仿宋_GB2312" w:hAnsi="仿宋_GB2312" w:eastAsia="仿宋_GB2312" w:cs="仿宋_GB2312"/>
                <w:color w:val="auto"/>
                <w:sz w:val="16"/>
                <w:szCs w:val="16"/>
                <w:highlight w:val="none"/>
                <w:lang w:val="en-US" w:eastAsia="zh-CN"/>
              </w:rPr>
              <w:t>），税率为</w:t>
            </w:r>
            <w:sdt>
              <w:sdtPr>
                <w:rPr>
                  <w:rFonts w:hint="eastAsia" w:ascii="仿宋_GB2312" w:hAnsi="仿宋_GB2312" w:eastAsia="仿宋_GB2312" w:cs="仿宋_GB2312"/>
                  <w:color w:val="auto"/>
                  <w:sz w:val="16"/>
                  <w:szCs w:val="16"/>
                  <w:highlight w:val="none"/>
                  <w:lang w:val="en-US" w:eastAsia="zh-CN"/>
                </w:rPr>
                <w:alias w:val="税率"/>
                <w:tag w:val="税率"/>
                <w:id w:val="147481426"/>
                <w:placeholder>
                  <w:docPart w:val="{5e38ebd8-4f51-4753-93fe-41300d62b341}"/>
                </w:placeholder>
                <w:text/>
              </w:sdtPr>
              <w:sdtEndPr>
                <w:rPr>
                  <w:rFonts w:hint="eastAsia" w:ascii="仿宋_GB2312" w:hAnsi="仿宋_GB2312" w:eastAsia="仿宋_GB2312" w:cs="仿宋_GB2312"/>
                  <w:color w:val="auto"/>
                  <w:sz w:val="16"/>
                  <w:szCs w:val="16"/>
                  <w:highlight w:val="none"/>
                  <w:lang w:val="en-US" w:eastAsia="zh-CN"/>
                </w:rPr>
              </w:sdtEndPr>
              <w:sdtContent>
                <w:permStart w:id="98" w:edGrp="everyone"/>
                <w:r>
                  <w:rPr>
                    <w:rFonts w:hint="eastAsia" w:ascii="仿宋_GB2312" w:hAnsi="仿宋_GB2312" w:eastAsia="仿宋_GB2312" w:cs="仿宋_GB2312"/>
                    <w:color w:val="auto"/>
                    <w:sz w:val="16"/>
                    <w:szCs w:val="16"/>
                    <w:highlight w:val="none"/>
                    <w:lang w:val="en-US" w:eastAsia="zh-CN"/>
                  </w:rPr>
                  <w:t xml:space="preserve"> /  </w:t>
                </w:r>
                <w:permEnd w:id="98"/>
              </w:sdtContent>
            </w:sdt>
            <w:r>
              <w:rPr>
                <w:rFonts w:hint="eastAsia" w:ascii="仿宋_GB2312" w:hAnsi="仿宋_GB2312" w:eastAsia="仿宋_GB2312" w:cs="仿宋_GB2312"/>
                <w:color w:val="auto"/>
                <w:sz w:val="16"/>
                <w:szCs w:val="16"/>
                <w:highlight w:val="none"/>
                <w:lang w:val="en-US" w:eastAsia="zh-CN"/>
              </w:rPr>
              <w:t>，最终合同价款按《订单合同》或《委托函》单独结算，具体计价标准为</w:t>
            </w:r>
            <w:permStart w:id="99" w:edGrp="everyone"/>
            <w:r>
              <w:rPr>
                <w:rFonts w:hint="eastAsia" w:ascii="仿宋_GB2312" w:hAnsi="仿宋_GB2312" w:eastAsia="仿宋_GB2312" w:cs="仿宋_GB2312"/>
                <w:color w:val="auto"/>
                <w:sz w:val="16"/>
                <w:szCs w:val="16"/>
                <w:highlight w:val="none"/>
                <w:lang w:val="en-US" w:eastAsia="zh-CN"/>
              </w:rPr>
              <w:t xml:space="preserve">  /  </w:t>
            </w:r>
            <w:permEnd w:id="99"/>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（4）其他：</w:t>
            </w:r>
            <w:sdt>
              <w:sdtPr>
                <w:rPr>
                  <w:rFonts w:hint="eastAsia" w:ascii="仿宋_GB2312" w:hAnsi="仿宋_GB2312" w:eastAsia="仿宋_GB2312" w:cs="仿宋_GB2312"/>
                  <w:color w:val="auto"/>
                  <w:sz w:val="16"/>
                  <w:szCs w:val="16"/>
                  <w:highlight w:val="none"/>
                  <w:lang w:val="en-US" w:eastAsia="zh-CN"/>
                </w:rPr>
                <w:alias w:val="不填其他的，请划“/”"/>
                <w:id w:val="147470817"/>
                <w:placeholder>
                  <w:docPart w:val="{0792299d-fcc9-40f3-bcc2-3b976c37939c}"/>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00" w:edGrp="everyone"/>
                <w:r>
                  <w:rPr>
                    <w:rFonts w:hint="eastAsia" w:ascii="仿宋_GB2312" w:hAnsi="仿宋_GB2312" w:eastAsia="仿宋_GB2312" w:cs="仿宋_GB2312"/>
                    <w:color w:val="auto"/>
                    <w:sz w:val="16"/>
                    <w:szCs w:val="16"/>
                    <w:highlight w:val="none"/>
                    <w:lang w:val="en-US" w:eastAsia="zh-CN"/>
                  </w:rPr>
                  <w:t xml:space="preserve">  / </w:t>
                </w:r>
                <w:permEnd w:id="100"/>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7.2双方同意本合同价款的支付按以下第</w:t>
            </w:r>
            <w:sdt>
              <w:sdtPr>
                <w:rPr>
                  <w:rFonts w:hint="eastAsia" w:ascii="仿宋_GB2312" w:hAnsi="仿宋_GB2312" w:eastAsia="仿宋_GB2312" w:cs="仿宋_GB2312"/>
                  <w:color w:val="auto"/>
                  <w:sz w:val="16"/>
                  <w:szCs w:val="16"/>
                  <w:highlight w:val="none"/>
                  <w:lang w:val="en-US" w:eastAsia="zh-CN"/>
                </w:rPr>
                <w:alias w:val="请选择一项"/>
                <w:tag w:val="支付方式选项"/>
                <w:id w:val="147475682"/>
                <w:placeholder>
                  <w:docPart w:val="{65bf4b37-291e-4b69-82e3-88ae6c9ae962}"/>
                </w:placeholder>
                <w:comboBox>
                  <w:listItem w:displayText="（1）" w:value="（1）"/>
                  <w:listItem w:displayText="（2）" w:value="（2）"/>
                  <w:listItem w:displayText="（3）" w:value="（3）"/>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（3）</w:t>
                </w:r>
              </w:sdtContent>
            </w:sdt>
            <w:r>
              <w:rPr>
                <w:rFonts w:hint="eastAsia" w:ascii="仿宋_GB2312" w:hAnsi="仿宋_GB2312" w:eastAsia="仿宋_GB2312" w:cs="仿宋_GB2312"/>
                <w:color w:val="auto"/>
                <w:sz w:val="16"/>
                <w:szCs w:val="16"/>
                <w:highlight w:val="none"/>
                <w:lang w:val="en-US" w:eastAsia="zh-CN"/>
              </w:rPr>
              <w:t>项约定执行：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（1）一次性支付</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具体支付时间和方式为：</w:t>
            </w:r>
            <w:permStart w:id="101"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提供检测报告，经甲方验收合格后，乙方向甲方提供等额增值税专用发票，甲方在收到发票60日内一次性支付。</w:t>
            </w:r>
            <w:r>
              <w:rPr>
                <w:rFonts w:hint="eastAsia" w:ascii="仿宋_GB2312" w:hAnsi="仿宋_GB2312" w:eastAsia="仿宋_GB2312" w:cs="仿宋_GB2312"/>
                <w:color w:val="auto"/>
                <w:sz w:val="16"/>
                <w:szCs w:val="16"/>
                <w:highlight w:val="none"/>
                <w:lang w:val="en-US" w:eastAsia="zh-CN"/>
              </w:rPr>
              <w:t xml:space="preserve">  </w:t>
            </w:r>
            <w:permEnd w:id="101"/>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（2）分期支付</w:t>
            </w:r>
          </w:p>
          <w:p>
            <w:pPr>
              <w:ind w:firstLine="320" w:firstLineChars="200"/>
              <w:jc w:val="left"/>
              <w:rPr>
                <w:rFonts w:hint="default" w:ascii="仿宋_GB2312" w:hAnsi="仿宋_GB2312" w:eastAsia="仿宋_GB2312" w:cs="仿宋_GB2312"/>
                <w:color w:val="auto"/>
                <w:sz w:val="16"/>
                <w:szCs w:val="16"/>
                <w:highlight w:val="none"/>
                <w:u w:val="single"/>
                <w:lang w:val="en-US" w:eastAsia="zh-CN"/>
              </w:rPr>
            </w:pPr>
            <w:r>
              <w:rPr>
                <w:rFonts w:hint="eastAsia" w:ascii="仿宋_GB2312" w:hAnsi="仿宋_GB2312" w:eastAsia="仿宋_GB2312" w:cs="仿宋_GB2312"/>
                <w:color w:val="auto"/>
                <w:sz w:val="16"/>
                <w:szCs w:val="16"/>
                <w:highlight w:val="none"/>
                <w:u w:val="single"/>
                <w:lang w:val="en-US" w:eastAsia="zh-CN"/>
              </w:rPr>
              <w:t xml:space="preserve">/  </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（3）其他：</w:t>
            </w:r>
            <w:sdt>
              <w:sdtPr>
                <w:rPr>
                  <w:rFonts w:hint="eastAsia" w:ascii="仿宋_GB2312" w:hAnsi="仿宋_GB2312" w:eastAsia="仿宋_GB2312" w:cs="仿宋_GB2312"/>
                  <w:color w:val="auto"/>
                  <w:sz w:val="16"/>
                  <w:szCs w:val="16"/>
                  <w:highlight w:val="none"/>
                  <w:lang w:val="en-US" w:eastAsia="zh-CN"/>
                </w:rPr>
                <w:alias w:val="不填其他的，请划“/”"/>
                <w:id w:val="147461263"/>
                <w:placeholder>
                  <w:docPart w:val="{fb0dd487-4f81-49f0-9bfa-5ca1baddf469}"/>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02"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w:t>
                </w:r>
                <w:r>
                  <w:rPr>
                    <w:rFonts w:hint="eastAsia" w:ascii="仿宋_GB2312" w:hAnsi="仿宋_GB2312" w:eastAsia="仿宋_GB2312" w:cs="仿宋_GB2312"/>
                    <w:color w:val="auto"/>
                    <w:sz w:val="16"/>
                    <w:szCs w:val="16"/>
                    <w:highlight w:val="none"/>
                    <w:lang w:val="en-US" w:eastAsia="zh-CN"/>
                  </w:rPr>
                  <w:t xml:space="preserve">  </w:t>
                </w:r>
                <w:permEnd w:id="102"/>
              </w:sdtContent>
            </w:sdt>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7.3合同价款结算按第</w:t>
            </w:r>
            <w:sdt>
              <w:sdtPr>
                <w:rPr>
                  <w:rFonts w:hint="eastAsia" w:ascii="仿宋_GB2312" w:hAnsi="仿宋_GB2312" w:eastAsia="仿宋_GB2312" w:cs="仿宋_GB2312"/>
                  <w:color w:val="auto"/>
                  <w:sz w:val="16"/>
                  <w:szCs w:val="16"/>
                  <w:highlight w:val="none"/>
                  <w:lang w:val="en-US" w:eastAsia="zh-CN"/>
                </w:rPr>
                <w:alias w:val="请选择一项，多选或其他方式请手动填写"/>
                <w:id w:val="147464426"/>
                <w:placeholder>
                  <w:docPart w:val="{b601f62f-9188-4aee-9cd7-31d3b64e7cc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1</w:t>
                </w:r>
              </w:sdtContent>
            </w:sdt>
            <w:r>
              <w:rPr>
                <w:rFonts w:hint="eastAsia" w:ascii="仿宋_GB2312" w:hAnsi="仿宋_GB2312" w:eastAsia="仿宋_GB2312" w:cs="仿宋_GB2312"/>
                <w:color w:val="auto"/>
                <w:sz w:val="16"/>
                <w:szCs w:val="16"/>
                <w:highlight w:val="none"/>
                <w:lang w:val="en-US" w:eastAsia="zh-CN"/>
              </w:rPr>
              <w:t>种方式（1.转账/2.汇票/3.支票/4.其他：</w:t>
            </w:r>
            <w:sdt>
              <w:sdtPr>
                <w:rPr>
                  <w:rFonts w:hint="eastAsia" w:ascii="仿宋_GB2312" w:hAnsi="仿宋_GB2312" w:eastAsia="仿宋_GB2312" w:cs="仿宋_GB2312"/>
                  <w:color w:val="auto"/>
                  <w:sz w:val="16"/>
                  <w:szCs w:val="16"/>
                  <w:highlight w:val="none"/>
                  <w:lang w:val="en-US" w:eastAsia="zh-CN"/>
                </w:rPr>
                <w:alias w:val="不填其他的，请划“/”"/>
                <w:id w:val="147472136"/>
                <w:placeholder>
                  <w:docPart w:val="{31b747ca-8f96-4ba1-811f-508ac7e0eaff}"/>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03" w:edGrp="everyone"/>
                <w:r>
                  <w:rPr>
                    <w:rFonts w:hint="eastAsia" w:ascii="仿宋_GB2312" w:hAnsi="仿宋_GB2312" w:eastAsia="仿宋_GB2312" w:cs="仿宋_GB2312"/>
                    <w:color w:val="auto"/>
                    <w:sz w:val="16"/>
                    <w:szCs w:val="16"/>
                    <w:highlight w:val="none"/>
                    <w:lang w:val="en-US" w:eastAsia="zh-CN"/>
                  </w:rPr>
                  <w:t xml:space="preserve">   /  </w:t>
                </w:r>
                <w:permEnd w:id="103"/>
              </w:sdtContent>
            </w:sdt>
            <w:r>
              <w:rPr>
                <w:rFonts w:hint="eastAsia" w:ascii="仿宋_GB2312" w:hAnsi="仿宋_GB2312" w:eastAsia="仿宋_GB2312" w:cs="仿宋_GB2312"/>
                <w:color w:val="auto"/>
                <w:sz w:val="16"/>
                <w:szCs w:val="16"/>
                <w:highlight w:val="none"/>
                <w:lang w:val="en-US" w:eastAsia="zh-CN"/>
              </w:rPr>
              <w:t>）。如需使用商业汇票进行支付的，由款项支付方承担资金成本（买方付息贴现）。</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7.4乙方应在甲方付款前</w:t>
            </w:r>
            <w:permStart w:id="104" w:edGrp="everyone"/>
            <w:r>
              <w:rPr>
                <w:rFonts w:hint="eastAsia" w:ascii="仿宋_GB2312" w:hAnsi="仿宋_GB2312" w:eastAsia="仿宋_GB2312" w:cs="仿宋_GB2312"/>
                <w:color w:val="auto"/>
                <w:sz w:val="16"/>
                <w:szCs w:val="16"/>
                <w:highlight w:val="none"/>
                <w:lang w:val="en-US" w:eastAsia="zh-CN"/>
              </w:rPr>
              <w:t xml:space="preserve">  60   </w:t>
            </w:r>
            <w:permEnd w:id="104"/>
            <w:r>
              <w:rPr>
                <w:rFonts w:hint="eastAsia" w:ascii="仿宋_GB2312" w:hAnsi="仿宋_GB2312" w:eastAsia="仿宋_GB2312" w:cs="仿宋_GB2312"/>
                <w:color w:val="auto"/>
                <w:sz w:val="16"/>
                <w:szCs w:val="16"/>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如乙方不能开具增值税专用发票的，应向甲方提交相关证明材料并取得甲方书面同意后，可开具符合甲方要求的其他发票。</w:t>
            </w:r>
          </w:p>
          <w:p>
            <w:pPr>
              <w:jc w:val="left"/>
              <w:rPr>
                <w:rFonts w:hint="eastAsia" w:ascii="仿宋_GB2312" w:hAnsi="仿宋_GB2312" w:eastAsia="仿宋_GB2312" w:cs="仿宋_GB2312"/>
                <w:color w:val="auto"/>
                <w:sz w:val="16"/>
                <w:szCs w:val="16"/>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8.履约担保与质量担保</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8.1履约担保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8.1.1双方同意履约担保按以下第</w:t>
            </w:r>
            <w:sdt>
              <w:sdtPr>
                <w:rPr>
                  <w:rFonts w:hint="eastAsia" w:ascii="仿宋_GB2312" w:hAnsi="仿宋_GB2312" w:eastAsia="仿宋_GB2312" w:cs="仿宋_GB2312"/>
                  <w:color w:val="auto"/>
                  <w:sz w:val="16"/>
                  <w:szCs w:val="16"/>
                  <w:highlight w:val="none"/>
                  <w:lang w:val="en-US" w:eastAsia="zh-CN"/>
                </w:rPr>
                <w:alias w:val="请选择一项"/>
                <w:tag w:val="履约担保方式选项"/>
                <w:id w:val="147466908"/>
                <w:placeholder>
                  <w:docPart w:val="{658b5e22-608c-46b1-b7cf-4cb632d8c58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permStart w:id="105" w:edGrp="everyone"/>
                <w:r>
                  <w:rPr>
                    <w:rFonts w:hint="eastAsia" w:ascii="仿宋_GB2312" w:hAnsi="仿宋_GB2312" w:eastAsia="仿宋_GB2312" w:cs="仿宋_GB2312"/>
                    <w:color w:val="auto"/>
                    <w:sz w:val="16"/>
                    <w:szCs w:val="16"/>
                    <w:highlight w:val="none"/>
                    <w:lang w:val="en-US" w:eastAsia="zh-CN"/>
                  </w:rPr>
                  <w:t xml:space="preserve">    </w:t>
                </w:r>
                <w:permEnd w:id="105"/>
              </w:sdtContent>
            </w:sdt>
            <w:r>
              <w:rPr>
                <w:rFonts w:hint="eastAsia" w:ascii="仿宋_GB2312" w:hAnsi="仿宋_GB2312" w:eastAsia="仿宋_GB2312" w:cs="仿宋_GB2312"/>
                <w:color w:val="auto"/>
                <w:sz w:val="16"/>
                <w:szCs w:val="16"/>
                <w:highlight w:val="none"/>
                <w:lang w:val="en-US" w:eastAsia="zh-CN"/>
              </w:rPr>
              <w:t>种方式执行，如本合同价款为暂定价的，下列履约担保的数额按暂定价计算：</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（1）本合同不提供履约担保。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（2）乙方于本合同生效之日起</w:t>
            </w:r>
            <w:permStart w:id="106" w:edGrp="everyone"/>
            <w:r>
              <w:rPr>
                <w:rFonts w:hint="eastAsia" w:ascii="仿宋_GB2312" w:hAnsi="仿宋_GB2312" w:eastAsia="仿宋_GB2312" w:cs="仿宋_GB2312"/>
                <w:color w:val="auto"/>
                <w:sz w:val="16"/>
                <w:szCs w:val="16"/>
                <w:highlight w:val="none"/>
                <w:lang w:val="en-US" w:eastAsia="zh-CN"/>
              </w:rPr>
              <w:t xml:space="preserve">     </w:t>
            </w:r>
            <w:permEnd w:id="106"/>
            <w:r>
              <w:rPr>
                <w:rFonts w:hint="eastAsia" w:ascii="仿宋_GB2312" w:hAnsi="仿宋_GB2312" w:eastAsia="仿宋_GB2312" w:cs="仿宋_GB2312"/>
                <w:color w:val="auto"/>
                <w:sz w:val="16"/>
                <w:szCs w:val="16"/>
                <w:highlight w:val="none"/>
                <w:lang w:val="en-US" w:eastAsia="zh-CN"/>
              </w:rPr>
              <w:t>日内，按本合同价款</w:t>
            </w:r>
            <w:permStart w:id="107" w:edGrp="everyone"/>
            <w:r>
              <w:rPr>
                <w:rFonts w:hint="eastAsia" w:ascii="仿宋_GB2312" w:hAnsi="仿宋_GB2312" w:eastAsia="仿宋_GB2312" w:cs="仿宋_GB2312"/>
                <w:color w:val="auto"/>
                <w:sz w:val="16"/>
                <w:szCs w:val="16"/>
                <w:highlight w:val="none"/>
                <w:lang w:val="en-US" w:eastAsia="zh-CN"/>
              </w:rPr>
              <w:t xml:space="preserve">     </w:t>
            </w:r>
            <w:permEnd w:id="107"/>
            <w:r>
              <w:rPr>
                <w:rFonts w:hint="eastAsia" w:ascii="仿宋_GB2312" w:hAnsi="仿宋_GB2312" w:eastAsia="仿宋_GB2312" w:cs="仿宋_GB2312"/>
                <w:color w:val="auto"/>
                <w:sz w:val="16"/>
                <w:szCs w:val="16"/>
                <w:highlight w:val="none"/>
                <w:lang w:val="en-US" w:eastAsia="zh-CN"/>
              </w:rPr>
              <w:t>%向甲方提供履约保函（</w:t>
            </w:r>
            <w:permStart w:id="108"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A8"/>
            </w:r>
            <w:r>
              <w:rPr>
                <w:rFonts w:hint="eastAsia" w:ascii="仿宋_GB2312" w:hAnsi="仿宋_GB2312" w:eastAsia="仿宋_GB2312" w:cs="仿宋_GB2312"/>
                <w:color w:val="auto"/>
                <w:sz w:val="16"/>
                <w:szCs w:val="16"/>
                <w:highlight w:val="none"/>
                <w:lang w:val="en-US" w:eastAsia="zh-CN"/>
              </w:rPr>
              <w:t>保险保函</w:t>
            </w:r>
            <w:permEnd w:id="108"/>
            <w:r>
              <w:rPr>
                <w:rFonts w:hint="eastAsia" w:ascii="仿宋_GB2312" w:hAnsi="仿宋_GB2312" w:eastAsia="仿宋_GB2312" w:cs="仿宋_GB2312"/>
                <w:color w:val="auto"/>
                <w:sz w:val="16"/>
                <w:szCs w:val="16"/>
                <w:highlight w:val="none"/>
                <w:lang w:val="en-US" w:eastAsia="zh-CN"/>
              </w:rPr>
              <w:t>），即人民币</w:t>
            </w:r>
            <w:permStart w:id="109" w:edGrp="everyone"/>
            <w:r>
              <w:rPr>
                <w:rFonts w:hint="eastAsia" w:ascii="仿宋_GB2312" w:hAnsi="仿宋_GB2312" w:eastAsia="仿宋_GB2312" w:cs="仿宋_GB2312"/>
                <w:color w:val="auto"/>
                <w:sz w:val="16"/>
                <w:szCs w:val="16"/>
                <w:highlight w:val="none"/>
                <w:lang w:val="en-US" w:eastAsia="zh-CN"/>
              </w:rPr>
              <w:t xml:space="preserve">      </w:t>
            </w:r>
            <w:permEnd w:id="109"/>
            <w:r>
              <w:rPr>
                <w:rFonts w:hint="eastAsia" w:ascii="仿宋_GB2312" w:hAnsi="仿宋_GB2312" w:eastAsia="仿宋_GB2312" w:cs="仿宋_GB2312"/>
                <w:color w:val="auto"/>
                <w:sz w:val="16"/>
                <w:szCs w:val="16"/>
                <w:highlight w:val="none"/>
                <w:lang w:val="en-US" w:eastAsia="zh-CN"/>
              </w:rPr>
              <w:t>元（大写：</w:t>
            </w:r>
            <w:permStart w:id="110" w:edGrp="everyone"/>
            <w:r>
              <w:rPr>
                <w:rFonts w:hint="eastAsia" w:ascii="仿宋_GB2312" w:hAnsi="仿宋_GB2312" w:eastAsia="仿宋_GB2312" w:cs="仿宋_GB2312"/>
                <w:color w:val="auto"/>
                <w:sz w:val="16"/>
                <w:szCs w:val="16"/>
                <w:highlight w:val="none"/>
                <w:lang w:val="en-US" w:eastAsia="zh-CN"/>
              </w:rPr>
              <w:t xml:space="preserve">     </w:t>
            </w:r>
            <w:permEnd w:id="110"/>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（3）乙方于本合同生效之日起</w:t>
            </w:r>
            <w:permStart w:id="111" w:edGrp="everyone"/>
            <w:r>
              <w:rPr>
                <w:rFonts w:hint="eastAsia" w:ascii="仿宋_GB2312" w:hAnsi="仿宋_GB2312" w:eastAsia="仿宋_GB2312" w:cs="仿宋_GB2312"/>
                <w:color w:val="auto"/>
                <w:sz w:val="16"/>
                <w:szCs w:val="16"/>
                <w:highlight w:val="none"/>
                <w:lang w:val="en-US" w:eastAsia="zh-CN"/>
              </w:rPr>
              <w:t xml:space="preserve">     </w:t>
            </w:r>
            <w:permEnd w:id="111"/>
            <w:r>
              <w:rPr>
                <w:rFonts w:hint="eastAsia" w:ascii="仿宋_GB2312" w:hAnsi="仿宋_GB2312" w:eastAsia="仿宋_GB2312" w:cs="仿宋_GB2312"/>
                <w:color w:val="auto"/>
                <w:sz w:val="16"/>
                <w:szCs w:val="16"/>
                <w:highlight w:val="none"/>
                <w:lang w:val="en-US" w:eastAsia="zh-CN"/>
              </w:rPr>
              <w:t>日内，向甲方提供金额为人民币</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75758"/>
                <w:placeholder>
                  <w:docPart w:val="{dc1208ab-02c0-4b00-aec8-83699e4c7635}"/>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12" w:edGrp="everyone"/>
                <w:r>
                  <w:rPr>
                    <w:rFonts w:hint="eastAsia" w:ascii="仿宋_GB2312" w:hAnsi="仿宋_GB2312" w:eastAsia="仿宋_GB2312" w:cs="仿宋_GB2312"/>
                    <w:color w:val="auto"/>
                    <w:sz w:val="16"/>
                    <w:szCs w:val="16"/>
                    <w:highlight w:val="none"/>
                    <w:lang w:val="en-US" w:eastAsia="zh-CN"/>
                  </w:rPr>
                  <w:t xml:space="preserve">    </w:t>
                </w:r>
                <w:permEnd w:id="112"/>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51882"/>
                <w:placeholder>
                  <w:docPart w:val="{830700bf-3821-478c-8de7-47db01268b0b}"/>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13" w:edGrp="everyone"/>
                <w:r>
                  <w:rPr>
                    <w:rFonts w:hint="eastAsia" w:ascii="仿宋_GB2312" w:hAnsi="仿宋_GB2312" w:eastAsia="仿宋_GB2312" w:cs="仿宋_GB2312"/>
                    <w:color w:val="auto"/>
                    <w:sz w:val="16"/>
                    <w:szCs w:val="16"/>
                    <w:highlight w:val="none"/>
                    <w:lang w:val="en-US" w:eastAsia="zh-CN"/>
                  </w:rPr>
                  <w:t xml:space="preserve">    </w:t>
                </w:r>
                <w:permEnd w:id="113"/>
              </w:sdtContent>
            </w:sdt>
            <w:r>
              <w:rPr>
                <w:rFonts w:hint="eastAsia" w:ascii="仿宋_GB2312" w:hAnsi="仿宋_GB2312" w:eastAsia="仿宋_GB2312" w:cs="仿宋_GB2312"/>
                <w:color w:val="auto"/>
                <w:sz w:val="16"/>
                <w:szCs w:val="16"/>
                <w:highlight w:val="none"/>
                <w:lang w:val="en-US" w:eastAsia="zh-CN"/>
              </w:rPr>
              <w:t>）的履约保函（</w:t>
            </w:r>
            <w:permStart w:id="114"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14"/>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（4）乙方按照《订单合同》或《委托函》提供履约担保，即《订单合同》签订或《委托函》签发之日起</w:t>
            </w:r>
            <w:permStart w:id="115" w:edGrp="everyone"/>
            <w:r>
              <w:rPr>
                <w:rFonts w:hint="eastAsia" w:ascii="仿宋_GB2312" w:hAnsi="仿宋_GB2312" w:eastAsia="仿宋_GB2312" w:cs="仿宋_GB2312"/>
                <w:color w:val="auto"/>
                <w:sz w:val="16"/>
                <w:szCs w:val="16"/>
                <w:highlight w:val="none"/>
                <w:lang w:val="en-US" w:eastAsia="zh-CN"/>
              </w:rPr>
              <w:t xml:space="preserve">     </w:t>
            </w:r>
            <w:permEnd w:id="115"/>
            <w:r>
              <w:rPr>
                <w:rFonts w:hint="eastAsia" w:ascii="仿宋_GB2312" w:hAnsi="仿宋_GB2312" w:eastAsia="仿宋_GB2312" w:cs="仿宋_GB2312"/>
                <w:color w:val="auto"/>
                <w:sz w:val="16"/>
                <w:szCs w:val="16"/>
                <w:highlight w:val="none"/>
                <w:lang w:val="en-US" w:eastAsia="zh-CN"/>
              </w:rPr>
              <w:t>日内，向甲方提供金额为</w:t>
            </w:r>
            <w:permStart w:id="116" w:edGrp="everyone"/>
            <w:r>
              <w:rPr>
                <w:rFonts w:hint="eastAsia" w:ascii="仿宋_GB2312" w:hAnsi="仿宋_GB2312" w:eastAsia="仿宋_GB2312" w:cs="仿宋_GB2312"/>
                <w:color w:val="auto"/>
                <w:sz w:val="16"/>
                <w:szCs w:val="16"/>
                <w:highlight w:val="none"/>
                <w:lang w:val="en-US" w:eastAsia="zh-CN"/>
              </w:rPr>
              <w:t>人民币</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74413"/>
                <w:placeholder>
                  <w:docPart w:val="{0e7c001a-43cc-413a-ae3b-6606d5b119eb}"/>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64332"/>
                <w:placeholder>
                  <w:docPart w:val="{ab77be42-c609-4d01-b810-0ea5511a9098}"/>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w:t>
            </w:r>
            <w:permEnd w:id="116"/>
            <w:r>
              <w:rPr>
                <w:rFonts w:hint="eastAsia" w:ascii="仿宋_GB2312" w:hAnsi="仿宋_GB2312" w:eastAsia="仿宋_GB2312" w:cs="仿宋_GB2312"/>
                <w:color w:val="auto"/>
                <w:sz w:val="16"/>
                <w:szCs w:val="16"/>
                <w:highlight w:val="none"/>
                <w:lang w:val="en-US" w:eastAsia="zh-CN"/>
              </w:rPr>
              <w:t>的履约保函（</w:t>
            </w:r>
            <w:permStart w:id="117"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17"/>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8.1.2乙方发生违约行为时，甲方有权按合同约定的违约金额在履约保函中兑付。</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8.1.3本合同履行完毕且乙方履行义务符合合同约定或乙方向甲方提交质量担保时，甲方应将保函退回乙方。</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8.2质量担保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8.2.1双方同意质量担保按以下第</w:t>
            </w:r>
            <w:sdt>
              <w:sdtPr>
                <w:rPr>
                  <w:rFonts w:hint="eastAsia" w:ascii="仿宋_GB2312" w:hAnsi="仿宋_GB2312" w:eastAsia="仿宋_GB2312" w:cs="仿宋_GB2312"/>
                  <w:color w:val="auto"/>
                  <w:sz w:val="16"/>
                  <w:szCs w:val="16"/>
                  <w:highlight w:val="none"/>
                  <w:lang w:val="en-US" w:eastAsia="zh-CN"/>
                </w:rPr>
                <w:alias w:val="请选择一项"/>
                <w:tag w:val="质量担保方式选项"/>
                <w:id w:val="147476680"/>
                <w:placeholder>
                  <w:docPart w:val="{1d9e141a-b22f-41b7-b3d8-f200a6e2c618}"/>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6"/>
                  <w:szCs w:val="16"/>
                  <w:highlight w:val="none"/>
                  <w:lang w:val="en-US" w:eastAsia="zh-CN"/>
                </w:rPr>
              </w:sdtEndPr>
              <w:sdtContent>
                <w:permStart w:id="118" w:edGrp="everyone"/>
                <w:r>
                  <w:rPr>
                    <w:rFonts w:hint="eastAsia" w:ascii="仿宋_GB2312" w:hAnsi="仿宋_GB2312" w:eastAsia="仿宋_GB2312" w:cs="仿宋_GB2312"/>
                    <w:color w:val="auto"/>
                    <w:sz w:val="16"/>
                    <w:szCs w:val="16"/>
                    <w:highlight w:val="none"/>
                    <w:lang w:val="en-US" w:eastAsia="zh-CN"/>
                  </w:rPr>
                  <w:t xml:space="preserve">    </w:t>
                </w:r>
                <w:permEnd w:id="118"/>
              </w:sdtContent>
            </w:sdt>
            <w:r>
              <w:rPr>
                <w:rFonts w:hint="eastAsia" w:ascii="仿宋_GB2312" w:hAnsi="仿宋_GB2312" w:eastAsia="仿宋_GB2312" w:cs="仿宋_GB2312"/>
                <w:color w:val="auto"/>
                <w:sz w:val="16"/>
                <w:szCs w:val="16"/>
                <w:highlight w:val="none"/>
                <w:lang w:val="en-US" w:eastAsia="zh-CN"/>
              </w:rPr>
              <w:t>种方式执行，如本合同价款为暂定价的，下列质量担保的数额按最终结算价计算：</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（1）本合同不提供质量担保。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（2）乙方向甲方申请结算时，按合同价款的</w:t>
            </w:r>
            <w:sdt>
              <w:sdtPr>
                <w:rPr>
                  <w:rFonts w:hint="eastAsia" w:ascii="仿宋_GB2312" w:hAnsi="仿宋_GB2312" w:eastAsia="仿宋_GB2312" w:cs="仿宋_GB2312"/>
                  <w:color w:val="auto"/>
                  <w:sz w:val="16"/>
                  <w:szCs w:val="16"/>
                  <w:highlight w:val="none"/>
                  <w:lang w:val="en-US" w:eastAsia="zh-CN"/>
                </w:rPr>
                <w:alias w:val="应与招投标文件一致。"/>
                <w:tag w:val="质量担保比例"/>
                <w:id w:val="147471772"/>
                <w:placeholder>
                  <w:docPart w:val="{db1ca1d1-bdb0-4a4b-8af0-8dbfa3dca8fd}"/>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19" w:edGrp="everyone"/>
                <w:r>
                  <w:rPr>
                    <w:rFonts w:hint="eastAsia" w:ascii="仿宋_GB2312" w:hAnsi="仿宋_GB2312" w:eastAsia="仿宋_GB2312" w:cs="仿宋_GB2312"/>
                    <w:color w:val="auto"/>
                    <w:sz w:val="16"/>
                    <w:szCs w:val="16"/>
                    <w:highlight w:val="none"/>
                    <w:lang w:val="en-US" w:eastAsia="zh-CN"/>
                  </w:rPr>
                  <w:t xml:space="preserve">     </w:t>
                </w:r>
                <w:permEnd w:id="119"/>
              </w:sdtContent>
            </w:sdt>
            <w:r>
              <w:rPr>
                <w:rFonts w:hint="eastAsia" w:ascii="仿宋_GB2312" w:hAnsi="仿宋_GB2312" w:eastAsia="仿宋_GB2312" w:cs="仿宋_GB2312"/>
                <w:color w:val="auto"/>
                <w:sz w:val="16"/>
                <w:szCs w:val="16"/>
                <w:highlight w:val="none"/>
                <w:lang w:val="en-US" w:eastAsia="zh-CN"/>
              </w:rPr>
              <w:t>%向甲方提供质量保函（</w:t>
            </w:r>
            <w:permStart w:id="120"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20"/>
            <w:r>
              <w:rPr>
                <w:rFonts w:hint="eastAsia" w:ascii="仿宋_GB2312" w:hAnsi="仿宋_GB2312" w:eastAsia="仿宋_GB2312" w:cs="仿宋_GB2312"/>
                <w:color w:val="auto"/>
                <w:sz w:val="16"/>
                <w:szCs w:val="16"/>
                <w:highlight w:val="none"/>
                <w:lang w:val="en-US" w:eastAsia="zh-CN"/>
              </w:rPr>
              <w:t>），即人民币</w:t>
            </w:r>
            <w:sdt>
              <w:sdtPr>
                <w:rPr>
                  <w:rFonts w:hint="eastAsia" w:ascii="仿宋_GB2312" w:hAnsi="仿宋_GB2312" w:eastAsia="仿宋_GB2312" w:cs="仿宋_GB2312"/>
                  <w:color w:val="auto"/>
                  <w:sz w:val="16"/>
                  <w:szCs w:val="16"/>
                  <w:highlight w:val="none"/>
                  <w:lang w:val="en-US" w:eastAsia="zh-CN"/>
                </w:rPr>
                <w:alias w:val="应与招投标文件一致"/>
                <w:tag w:val="质量担保金额"/>
                <w:id w:val="147471134"/>
                <w:placeholder>
                  <w:docPart w:val="{175c1ab4-77f9-4ffd-8e25-71a04af2fb18}"/>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1" w:edGrp="everyone"/>
                <w:r>
                  <w:rPr>
                    <w:rFonts w:hint="eastAsia" w:ascii="仿宋_GB2312" w:hAnsi="仿宋_GB2312" w:eastAsia="仿宋_GB2312" w:cs="仿宋_GB2312"/>
                    <w:color w:val="auto"/>
                    <w:sz w:val="16"/>
                    <w:szCs w:val="16"/>
                    <w:highlight w:val="none"/>
                    <w:lang w:val="en-US" w:eastAsia="zh-CN"/>
                  </w:rPr>
                  <w:t xml:space="preserve">     </w:t>
                </w:r>
                <w:permEnd w:id="121"/>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质量担保大写金额"/>
                <w:tag w:val="质量担保大写金额"/>
                <w:id w:val="147456237"/>
                <w:placeholder>
                  <w:docPart w:val="{80ca497d-93b1-4ef0-9275-e9489c7a375c}"/>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2" w:edGrp="everyone"/>
                <w:r>
                  <w:rPr>
                    <w:rFonts w:hint="eastAsia" w:ascii="仿宋_GB2312" w:hAnsi="仿宋_GB2312" w:eastAsia="仿宋_GB2312" w:cs="仿宋_GB2312"/>
                    <w:color w:val="auto"/>
                    <w:sz w:val="16"/>
                    <w:szCs w:val="16"/>
                    <w:highlight w:val="none"/>
                    <w:lang w:val="en-US" w:eastAsia="zh-CN"/>
                  </w:rPr>
                  <w:t xml:space="preserve">     </w:t>
                </w:r>
                <w:permEnd w:id="122"/>
              </w:sdtContent>
            </w:sdt>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6"/>
                  <w:szCs w:val="16"/>
                  <w:highlight w:val="none"/>
                  <w:lang w:val="en-US" w:eastAsia="zh-CN"/>
                </w:rPr>
                <w:alias w:val="应与招投标文件一致。"/>
                <w:tag w:val="质量担保比例"/>
                <w:id w:val="147461520"/>
                <w:placeholder>
                  <w:docPart w:val="{2ac14875-0dd3-4646-95a2-22253bd7d102}"/>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3" w:edGrp="everyone"/>
                <w:r>
                  <w:rPr>
                    <w:rFonts w:hint="eastAsia" w:ascii="仿宋_GB2312" w:hAnsi="仿宋_GB2312" w:eastAsia="仿宋_GB2312" w:cs="仿宋_GB2312"/>
                    <w:color w:val="auto"/>
                    <w:sz w:val="16"/>
                    <w:szCs w:val="16"/>
                    <w:highlight w:val="none"/>
                    <w:lang w:val="en-US" w:eastAsia="zh-CN"/>
                  </w:rPr>
                  <w:t xml:space="preserve">     </w:t>
                </w:r>
                <w:permEnd w:id="123"/>
              </w:sdtContent>
            </w:sdt>
            <w:r>
              <w:rPr>
                <w:rFonts w:hint="eastAsia" w:ascii="仿宋_GB2312" w:hAnsi="仿宋_GB2312" w:eastAsia="仿宋_GB2312" w:cs="仿宋_GB2312"/>
                <w:color w:val="auto"/>
                <w:sz w:val="16"/>
                <w:szCs w:val="16"/>
                <w:highlight w:val="none"/>
                <w:lang w:val="en-US" w:eastAsia="zh-CN"/>
              </w:rPr>
              <w:t>%作为质保金。</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比例"/>
                <w:id w:val="147456580"/>
                <w:placeholder>
                  <w:docPart w:val="{c812999c-195c-4c1b-9363-eaa14d96c141}"/>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4" w:edGrp="everyone"/>
                <w:r>
                  <w:rPr>
                    <w:rFonts w:hint="eastAsia" w:ascii="仿宋_GB2312" w:hAnsi="仿宋_GB2312" w:eastAsia="仿宋_GB2312" w:cs="仿宋_GB2312"/>
                    <w:color w:val="auto"/>
                    <w:sz w:val="16"/>
                    <w:szCs w:val="16"/>
                    <w:highlight w:val="none"/>
                    <w:lang w:val="en-US" w:eastAsia="zh-CN"/>
                  </w:rPr>
                  <w:t xml:space="preserve">     </w:t>
                </w:r>
                <w:permEnd w:id="124"/>
              </w:sdtContent>
            </w:sdt>
            <w:r>
              <w:rPr>
                <w:rFonts w:hint="eastAsia" w:ascii="仿宋_GB2312" w:hAnsi="仿宋_GB2312" w:eastAsia="仿宋_GB2312" w:cs="仿宋_GB2312"/>
                <w:color w:val="auto"/>
                <w:sz w:val="16"/>
                <w:szCs w:val="16"/>
                <w:highlight w:val="none"/>
                <w:lang w:val="en-US" w:eastAsia="zh-CN"/>
              </w:rPr>
              <w:t>%向甲方提供质量保函（</w:t>
            </w:r>
            <w:permStart w:id="125"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25"/>
            <w:r>
              <w:rPr>
                <w:rFonts w:hint="eastAsia" w:ascii="仿宋_GB2312" w:hAnsi="仿宋_GB2312" w:eastAsia="仿宋_GB2312" w:cs="仿宋_GB2312"/>
                <w:color w:val="auto"/>
                <w:sz w:val="16"/>
                <w:szCs w:val="16"/>
                <w:highlight w:val="none"/>
                <w:lang w:val="en-US" w:eastAsia="zh-CN"/>
              </w:rPr>
              <w:t>），即人民币</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金额"/>
                <w:id w:val="147482081"/>
                <w:placeholder>
                  <w:docPart w:val="{141f6dbf-3acb-47bb-ba03-b2cca417b93b}"/>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6" w:edGrp="everyone"/>
                <w:r>
                  <w:rPr>
                    <w:rFonts w:hint="eastAsia" w:ascii="仿宋_GB2312" w:hAnsi="仿宋_GB2312" w:eastAsia="仿宋_GB2312" w:cs="仿宋_GB2312"/>
                    <w:color w:val="auto"/>
                    <w:sz w:val="16"/>
                    <w:szCs w:val="16"/>
                    <w:highlight w:val="none"/>
                    <w:lang w:val="en-US" w:eastAsia="zh-CN"/>
                  </w:rPr>
                  <w:t xml:space="preserve">     </w:t>
                </w:r>
                <w:permEnd w:id="126"/>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质量担保大写金额"/>
                <w:tag w:val="质量担保大写金额"/>
                <w:id w:val="147456304"/>
                <w:placeholder>
                  <w:docPart w:val="{53f63971-c40c-4af6-aaf4-2e67901c465f}"/>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7" w:edGrp="everyone"/>
                <w:r>
                  <w:rPr>
                    <w:rFonts w:hint="eastAsia" w:ascii="仿宋_GB2312" w:hAnsi="仿宋_GB2312" w:eastAsia="仿宋_GB2312" w:cs="仿宋_GB2312"/>
                    <w:color w:val="auto"/>
                    <w:sz w:val="16"/>
                    <w:szCs w:val="16"/>
                    <w:highlight w:val="none"/>
                    <w:lang w:val="en-US" w:eastAsia="zh-CN"/>
                  </w:rPr>
                  <w:t xml:space="preserve">    </w:t>
                </w:r>
                <w:permEnd w:id="127"/>
              </w:sdtContent>
            </w:sdt>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比例"/>
                <w:id w:val="147477217"/>
                <w:placeholder>
                  <w:docPart w:val="{1d3fc92a-ee1e-4d8d-8436-da4eea9ebe4c}"/>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8" w:edGrp="everyone"/>
                <w:r>
                  <w:rPr>
                    <w:rFonts w:hint="eastAsia" w:ascii="仿宋_GB2312" w:hAnsi="仿宋_GB2312" w:eastAsia="仿宋_GB2312" w:cs="仿宋_GB2312"/>
                    <w:color w:val="auto"/>
                    <w:sz w:val="16"/>
                    <w:szCs w:val="16"/>
                    <w:highlight w:val="none"/>
                    <w:lang w:val="en-US" w:eastAsia="zh-CN"/>
                  </w:rPr>
                  <w:t xml:space="preserve">     </w:t>
                </w:r>
                <w:permEnd w:id="128"/>
              </w:sdtContent>
            </w:sdt>
            <w:r>
              <w:rPr>
                <w:rFonts w:hint="eastAsia" w:ascii="仿宋_GB2312" w:hAnsi="仿宋_GB2312" w:eastAsia="仿宋_GB2312" w:cs="仿宋_GB2312"/>
                <w:color w:val="auto"/>
                <w:sz w:val="16"/>
                <w:szCs w:val="16"/>
                <w:highlight w:val="none"/>
                <w:lang w:val="en-US" w:eastAsia="zh-CN"/>
              </w:rPr>
              <w:t>%作为质保金。</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8.2.2本合同质保期为</w:t>
            </w:r>
            <w:sdt>
              <w:sdtPr>
                <w:rPr>
                  <w:rFonts w:hint="eastAsia" w:ascii="仿宋_GB2312" w:hAnsi="仿宋_GB2312" w:eastAsia="仿宋_GB2312" w:cs="仿宋_GB2312"/>
                  <w:color w:val="auto"/>
                  <w:sz w:val="16"/>
                  <w:szCs w:val="16"/>
                  <w:highlight w:val="none"/>
                  <w:lang w:val="en-US" w:eastAsia="zh-CN"/>
                </w:rPr>
                <w:alias w:val="应与招投标文件一致"/>
                <w:tag w:val="质保期限"/>
                <w:id w:val="147476678"/>
                <w:placeholder>
                  <w:docPart w:val="{cd56c3f9-abb0-4f07-be99-df92657c412e}"/>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29" w:edGrp="everyone"/>
                <w:r>
                  <w:rPr>
                    <w:rFonts w:hint="eastAsia" w:ascii="仿宋_GB2312" w:hAnsi="仿宋_GB2312" w:eastAsia="仿宋_GB2312" w:cs="仿宋_GB2312"/>
                    <w:color w:val="auto"/>
                    <w:sz w:val="16"/>
                    <w:szCs w:val="16"/>
                    <w:highlight w:val="none"/>
                    <w:lang w:val="en-US" w:eastAsia="zh-CN"/>
                  </w:rPr>
                  <w:t xml:space="preserve">    年</w:t>
                </w:r>
                <w:permEnd w:id="129"/>
              </w:sdtContent>
            </w:sdt>
            <w:r>
              <w:rPr>
                <w:rFonts w:hint="eastAsia" w:ascii="仿宋_GB2312" w:hAnsi="仿宋_GB2312" w:eastAsia="仿宋_GB2312" w:cs="仿宋_GB2312"/>
                <w:color w:val="auto"/>
                <w:sz w:val="16"/>
                <w:szCs w:val="16"/>
                <w:highlight w:val="none"/>
                <w:lang w:val="en-US" w:eastAsia="zh-CN"/>
              </w:rPr>
              <w:t>，自</w:t>
            </w:r>
            <w:permStart w:id="130" w:edGrp="everyone"/>
            <w:r>
              <w:rPr>
                <w:rFonts w:hint="eastAsia" w:ascii="仿宋_GB2312" w:hAnsi="仿宋_GB2312" w:eastAsia="仿宋_GB2312" w:cs="仿宋_GB2312"/>
                <w:color w:val="auto"/>
                <w:sz w:val="16"/>
                <w:szCs w:val="16"/>
                <w:highlight w:val="none"/>
                <w:lang w:val="en-US" w:eastAsia="zh-CN"/>
              </w:rPr>
              <w:t xml:space="preserve">    </w:t>
            </w:r>
            <w:permEnd w:id="130"/>
            <w:r>
              <w:rPr>
                <w:rFonts w:hint="eastAsia" w:ascii="仿宋_GB2312" w:hAnsi="仿宋_GB2312" w:eastAsia="仿宋_GB2312" w:cs="仿宋_GB2312"/>
                <w:color w:val="auto"/>
                <w:sz w:val="16"/>
                <w:szCs w:val="16"/>
                <w:highlight w:val="none"/>
                <w:lang w:val="en-US" w:eastAsia="zh-CN"/>
              </w:rPr>
              <w:t>开始计算。本合同项下质保期开始计算后满</w:t>
            </w:r>
            <w:sdt>
              <w:sdtPr>
                <w:rPr>
                  <w:rFonts w:hint="eastAsia" w:ascii="仿宋_GB2312" w:hAnsi="仿宋_GB2312" w:eastAsia="仿宋_GB2312" w:cs="仿宋_GB2312"/>
                  <w:color w:val="auto"/>
                  <w:sz w:val="16"/>
                  <w:szCs w:val="16"/>
                  <w:highlight w:val="none"/>
                  <w:lang w:val="en-US" w:eastAsia="zh-CN"/>
                </w:rPr>
                <w:alias w:val="不超过1年"/>
                <w:tag w:val="质保期限"/>
                <w:id w:val="147465405"/>
                <w:placeholder>
                  <w:docPart w:val="{872969d3-dd6f-46fb-b7a2-04c5d113e9d8}"/>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31" w:edGrp="everyone"/>
                <w:r>
                  <w:rPr>
                    <w:rFonts w:hint="eastAsia" w:ascii="仿宋_GB2312" w:hAnsi="仿宋_GB2312" w:eastAsia="仿宋_GB2312" w:cs="仿宋_GB2312"/>
                    <w:color w:val="auto"/>
                    <w:sz w:val="16"/>
                    <w:szCs w:val="16"/>
                    <w:highlight w:val="none"/>
                    <w:lang w:val="en-US" w:eastAsia="zh-CN"/>
                  </w:rPr>
                  <w:t xml:space="preserve">    年</w:t>
                </w:r>
                <w:permEnd w:id="131"/>
              </w:sdtContent>
            </w:sdt>
            <w:r>
              <w:rPr>
                <w:rFonts w:hint="eastAsia" w:ascii="仿宋_GB2312" w:hAnsi="仿宋_GB2312" w:eastAsia="仿宋_GB2312" w:cs="仿宋_GB2312"/>
                <w:color w:val="auto"/>
                <w:sz w:val="16"/>
                <w:szCs w:val="16"/>
                <w:highlight w:val="none"/>
                <w:lang w:val="en-US" w:eastAsia="zh-CN"/>
              </w:rPr>
              <w:t>，如本合同未发生质量问题或乙方提供的质保服务符合本合同约定质量标准的，乙方可向甲方申请支付质保金或退还质量保函，甲方于收到乙方申请后</w:t>
            </w:r>
            <w:permStart w:id="132" w:edGrp="everyone"/>
            <w:r>
              <w:rPr>
                <w:rFonts w:hint="eastAsia" w:ascii="仿宋_GB2312" w:hAnsi="仿宋_GB2312" w:eastAsia="仿宋_GB2312" w:cs="仿宋_GB2312"/>
                <w:color w:val="auto"/>
                <w:sz w:val="16"/>
                <w:szCs w:val="16"/>
                <w:highlight w:val="none"/>
                <w:lang w:val="en-US" w:eastAsia="zh-CN"/>
              </w:rPr>
              <w:t xml:space="preserve">      </w:t>
            </w:r>
            <w:permEnd w:id="132"/>
            <w:r>
              <w:rPr>
                <w:rFonts w:hint="eastAsia" w:ascii="仿宋_GB2312" w:hAnsi="仿宋_GB2312" w:eastAsia="仿宋_GB2312" w:cs="仿宋_GB2312"/>
                <w:color w:val="auto"/>
                <w:sz w:val="16"/>
                <w:szCs w:val="16"/>
                <w:highlight w:val="none"/>
                <w:lang w:val="en-US" w:eastAsia="zh-CN"/>
              </w:rPr>
              <w:t>日内，向乙方无息退还质保金或质量保函。</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8.1履约担保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8.1.1双方同意履约担保按以下第</w:t>
            </w:r>
            <w:sdt>
              <w:sdtPr>
                <w:rPr>
                  <w:rFonts w:hint="eastAsia" w:ascii="仿宋_GB2312" w:hAnsi="仿宋_GB2312" w:eastAsia="仿宋_GB2312" w:cs="仿宋_GB2312"/>
                  <w:color w:val="auto"/>
                  <w:sz w:val="16"/>
                  <w:szCs w:val="16"/>
                  <w:highlight w:val="none"/>
                  <w:lang w:val="en-US" w:eastAsia="zh-CN"/>
                </w:rPr>
                <w:alias w:val="请选择一项"/>
                <w:tag w:val="履约担保方式选项"/>
                <w:id w:val="147462177"/>
                <w:placeholder>
                  <w:docPart w:val="{9f5e2f8e-72c2-4924-af44-e0ea710875f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（1）</w:t>
                </w:r>
              </w:sdtContent>
            </w:sdt>
            <w:r>
              <w:rPr>
                <w:rFonts w:hint="eastAsia" w:ascii="仿宋_GB2312" w:hAnsi="仿宋_GB2312" w:eastAsia="仿宋_GB2312" w:cs="仿宋_GB2312"/>
                <w:color w:val="auto"/>
                <w:sz w:val="16"/>
                <w:szCs w:val="16"/>
                <w:highlight w:val="none"/>
                <w:lang w:val="en-US" w:eastAsia="zh-CN"/>
              </w:rPr>
              <w:t>种方式执行，如本合同价款为暂定价的，下列履约担保的数额按暂定价计算：</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（1）本合同不提供履约担保。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（2）乙方于本合同生效之日起</w:t>
            </w:r>
            <w:permStart w:id="133" w:edGrp="everyone"/>
            <w:r>
              <w:rPr>
                <w:rFonts w:hint="eastAsia" w:ascii="仿宋_GB2312" w:hAnsi="仿宋_GB2312" w:eastAsia="仿宋_GB2312" w:cs="仿宋_GB2312"/>
                <w:color w:val="auto"/>
                <w:sz w:val="16"/>
                <w:szCs w:val="16"/>
                <w:highlight w:val="none"/>
                <w:lang w:val="en-US" w:eastAsia="zh-CN"/>
              </w:rPr>
              <w:t xml:space="preserve">   /  </w:t>
            </w:r>
            <w:permEnd w:id="133"/>
            <w:r>
              <w:rPr>
                <w:rFonts w:hint="eastAsia" w:ascii="仿宋_GB2312" w:hAnsi="仿宋_GB2312" w:eastAsia="仿宋_GB2312" w:cs="仿宋_GB2312"/>
                <w:color w:val="auto"/>
                <w:sz w:val="16"/>
                <w:szCs w:val="16"/>
                <w:highlight w:val="none"/>
                <w:lang w:val="en-US" w:eastAsia="zh-CN"/>
              </w:rPr>
              <w:t>日内，按本合同价款</w:t>
            </w:r>
            <w:permStart w:id="134" w:edGrp="everyone"/>
            <w:r>
              <w:rPr>
                <w:rFonts w:hint="eastAsia" w:ascii="仿宋_GB2312" w:hAnsi="仿宋_GB2312" w:eastAsia="仿宋_GB2312" w:cs="仿宋_GB2312"/>
                <w:color w:val="auto"/>
                <w:sz w:val="16"/>
                <w:szCs w:val="16"/>
                <w:highlight w:val="none"/>
                <w:lang w:val="en-US" w:eastAsia="zh-CN"/>
              </w:rPr>
              <w:t xml:space="preserve">  /   </w:t>
            </w:r>
            <w:permEnd w:id="134"/>
            <w:r>
              <w:rPr>
                <w:rFonts w:hint="eastAsia" w:ascii="仿宋_GB2312" w:hAnsi="仿宋_GB2312" w:eastAsia="仿宋_GB2312" w:cs="仿宋_GB2312"/>
                <w:color w:val="auto"/>
                <w:sz w:val="16"/>
                <w:szCs w:val="16"/>
                <w:highlight w:val="none"/>
                <w:lang w:val="en-US" w:eastAsia="zh-CN"/>
              </w:rPr>
              <w:t>%向甲方提供履约保函（</w:t>
            </w:r>
            <w:permStart w:id="135"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A8"/>
            </w:r>
            <w:r>
              <w:rPr>
                <w:rFonts w:hint="eastAsia" w:ascii="仿宋_GB2312" w:hAnsi="仿宋_GB2312" w:eastAsia="仿宋_GB2312" w:cs="仿宋_GB2312"/>
                <w:color w:val="auto"/>
                <w:sz w:val="16"/>
                <w:szCs w:val="16"/>
                <w:highlight w:val="none"/>
                <w:lang w:val="en-US" w:eastAsia="zh-CN"/>
              </w:rPr>
              <w:t>保险保函</w:t>
            </w:r>
            <w:permEnd w:id="135"/>
            <w:r>
              <w:rPr>
                <w:rFonts w:hint="eastAsia" w:ascii="仿宋_GB2312" w:hAnsi="仿宋_GB2312" w:eastAsia="仿宋_GB2312" w:cs="仿宋_GB2312"/>
                <w:color w:val="auto"/>
                <w:sz w:val="16"/>
                <w:szCs w:val="16"/>
                <w:highlight w:val="none"/>
                <w:lang w:val="en-US" w:eastAsia="zh-CN"/>
              </w:rPr>
              <w:t>），即人民币</w:t>
            </w:r>
            <w:permStart w:id="136" w:edGrp="everyone"/>
            <w:r>
              <w:rPr>
                <w:rFonts w:hint="eastAsia" w:ascii="仿宋_GB2312" w:hAnsi="仿宋_GB2312" w:eastAsia="仿宋_GB2312" w:cs="仿宋_GB2312"/>
                <w:color w:val="auto"/>
                <w:sz w:val="16"/>
                <w:szCs w:val="16"/>
                <w:highlight w:val="none"/>
                <w:lang w:val="en-US" w:eastAsia="zh-CN"/>
              </w:rPr>
              <w:t xml:space="preserve">  /    </w:t>
            </w:r>
            <w:permEnd w:id="136"/>
            <w:r>
              <w:rPr>
                <w:rFonts w:hint="eastAsia" w:ascii="仿宋_GB2312" w:hAnsi="仿宋_GB2312" w:eastAsia="仿宋_GB2312" w:cs="仿宋_GB2312"/>
                <w:color w:val="auto"/>
                <w:sz w:val="16"/>
                <w:szCs w:val="16"/>
                <w:highlight w:val="none"/>
                <w:lang w:val="en-US" w:eastAsia="zh-CN"/>
              </w:rPr>
              <w:t>元（大写：</w:t>
            </w:r>
            <w:permStart w:id="137" w:edGrp="everyone"/>
            <w:r>
              <w:rPr>
                <w:rFonts w:hint="eastAsia" w:ascii="仿宋_GB2312" w:hAnsi="仿宋_GB2312" w:eastAsia="仿宋_GB2312" w:cs="仿宋_GB2312"/>
                <w:color w:val="auto"/>
                <w:sz w:val="16"/>
                <w:szCs w:val="16"/>
                <w:highlight w:val="none"/>
                <w:lang w:val="en-US" w:eastAsia="zh-CN"/>
              </w:rPr>
              <w:t xml:space="preserve">  /   </w:t>
            </w:r>
            <w:permEnd w:id="137"/>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（3）乙方于本合同生效之日起</w:t>
            </w:r>
            <w:permStart w:id="138" w:edGrp="everyone"/>
            <w:r>
              <w:rPr>
                <w:rFonts w:hint="eastAsia" w:ascii="仿宋_GB2312" w:hAnsi="仿宋_GB2312" w:eastAsia="仿宋_GB2312" w:cs="仿宋_GB2312"/>
                <w:color w:val="auto"/>
                <w:sz w:val="16"/>
                <w:szCs w:val="16"/>
                <w:highlight w:val="none"/>
                <w:lang w:val="en-US" w:eastAsia="zh-CN"/>
              </w:rPr>
              <w:t xml:space="preserve">   /  </w:t>
            </w:r>
            <w:permEnd w:id="138"/>
            <w:r>
              <w:rPr>
                <w:rFonts w:hint="eastAsia" w:ascii="仿宋_GB2312" w:hAnsi="仿宋_GB2312" w:eastAsia="仿宋_GB2312" w:cs="仿宋_GB2312"/>
                <w:color w:val="auto"/>
                <w:sz w:val="16"/>
                <w:szCs w:val="16"/>
                <w:highlight w:val="none"/>
                <w:lang w:val="en-US" w:eastAsia="zh-CN"/>
              </w:rPr>
              <w:t>日内，向甲方提供金额为人民币</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73762"/>
                <w:placeholder>
                  <w:docPart w:val="{8308b43f-951f-4669-9c9e-8768cfbc22b0}"/>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39" w:edGrp="everyone"/>
                <w:r>
                  <w:rPr>
                    <w:rFonts w:hint="eastAsia" w:ascii="仿宋_GB2312" w:hAnsi="仿宋_GB2312" w:eastAsia="仿宋_GB2312" w:cs="仿宋_GB2312"/>
                    <w:color w:val="auto"/>
                    <w:sz w:val="16"/>
                    <w:szCs w:val="16"/>
                    <w:highlight w:val="none"/>
                    <w:lang w:val="en-US" w:eastAsia="zh-CN"/>
                  </w:rPr>
                  <w:t xml:space="preserve">  /  </w:t>
                </w:r>
                <w:permEnd w:id="139"/>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55683"/>
                <w:placeholder>
                  <w:docPart w:val="{e82b65ca-6b03-4901-860b-93d3ce430158}"/>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40" w:edGrp="everyone"/>
                <w:r>
                  <w:rPr>
                    <w:rFonts w:hint="eastAsia" w:ascii="仿宋_GB2312" w:hAnsi="仿宋_GB2312" w:eastAsia="仿宋_GB2312" w:cs="仿宋_GB2312"/>
                    <w:color w:val="auto"/>
                    <w:sz w:val="16"/>
                    <w:szCs w:val="16"/>
                    <w:highlight w:val="none"/>
                    <w:lang w:val="en-US" w:eastAsia="zh-CN"/>
                  </w:rPr>
                  <w:t xml:space="preserve">  /  </w:t>
                </w:r>
                <w:permEnd w:id="140"/>
              </w:sdtContent>
            </w:sdt>
            <w:r>
              <w:rPr>
                <w:rFonts w:hint="eastAsia" w:ascii="仿宋_GB2312" w:hAnsi="仿宋_GB2312" w:eastAsia="仿宋_GB2312" w:cs="仿宋_GB2312"/>
                <w:color w:val="auto"/>
                <w:sz w:val="16"/>
                <w:szCs w:val="16"/>
                <w:highlight w:val="none"/>
                <w:lang w:val="en-US" w:eastAsia="zh-CN"/>
              </w:rPr>
              <w:t>）的履约保函（</w:t>
            </w:r>
            <w:permStart w:id="141"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41"/>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（4）乙方按照《订单合同》或《委托函》提供履约担保，即《订单合同》签订或《委托函》签发之日起</w:t>
            </w:r>
            <w:permStart w:id="142" w:edGrp="everyone"/>
            <w:r>
              <w:rPr>
                <w:rFonts w:hint="eastAsia" w:ascii="仿宋_GB2312" w:hAnsi="仿宋_GB2312" w:eastAsia="仿宋_GB2312" w:cs="仿宋_GB2312"/>
                <w:color w:val="auto"/>
                <w:sz w:val="16"/>
                <w:szCs w:val="16"/>
                <w:highlight w:val="none"/>
                <w:lang w:val="en-US" w:eastAsia="zh-CN"/>
              </w:rPr>
              <w:t xml:space="preserve">   /  </w:t>
            </w:r>
            <w:permEnd w:id="142"/>
            <w:r>
              <w:rPr>
                <w:rFonts w:hint="eastAsia" w:ascii="仿宋_GB2312" w:hAnsi="仿宋_GB2312" w:eastAsia="仿宋_GB2312" w:cs="仿宋_GB2312"/>
                <w:color w:val="auto"/>
                <w:sz w:val="16"/>
                <w:szCs w:val="16"/>
                <w:highlight w:val="none"/>
                <w:lang w:val="en-US" w:eastAsia="zh-CN"/>
              </w:rPr>
              <w:t>日内，向甲方提供金额为</w:t>
            </w:r>
            <w:permStart w:id="143" w:edGrp="everyone"/>
            <w:r>
              <w:rPr>
                <w:rFonts w:hint="eastAsia" w:ascii="仿宋_GB2312" w:hAnsi="仿宋_GB2312" w:eastAsia="仿宋_GB2312" w:cs="仿宋_GB2312"/>
                <w:color w:val="auto"/>
                <w:sz w:val="16"/>
                <w:szCs w:val="16"/>
                <w:highlight w:val="none"/>
                <w:lang w:val="en-US" w:eastAsia="zh-CN"/>
              </w:rPr>
              <w:t>人民币</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57988"/>
                <w:placeholder>
                  <w:docPart w:val="{d48ac464-ca45-4146-af98-901287da349d}"/>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履约保证金不得超过中标合同金额的10%"/>
                <w:tag w:val="履约担保金额"/>
                <w:id w:val="147465132"/>
                <w:placeholder>
                  <w:docPart w:val="{59cb17cb-1810-4489-b1f8-6af32b99bbab}"/>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w:t>
            </w:r>
            <w:permEnd w:id="143"/>
            <w:r>
              <w:rPr>
                <w:rFonts w:hint="eastAsia" w:ascii="仿宋_GB2312" w:hAnsi="仿宋_GB2312" w:eastAsia="仿宋_GB2312" w:cs="仿宋_GB2312"/>
                <w:color w:val="auto"/>
                <w:sz w:val="16"/>
                <w:szCs w:val="16"/>
                <w:highlight w:val="none"/>
                <w:lang w:val="en-US" w:eastAsia="zh-CN"/>
              </w:rPr>
              <w:t>的履约保函（</w:t>
            </w:r>
            <w:permStart w:id="144"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44"/>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8.1.2乙方发生违约行为时，甲方有权按合同约定的违约金额在履约保函中兑付。</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8.1.3本合同履行完毕且乙方履行义务符合合同约定或乙方向甲方提交质量担保时，甲方应将保函退回乙方。</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8.2质量担保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8.2.1双方同意质量担保按以下第</w:t>
            </w:r>
            <w:sdt>
              <w:sdtPr>
                <w:rPr>
                  <w:rFonts w:hint="eastAsia" w:ascii="仿宋_GB2312" w:hAnsi="仿宋_GB2312" w:eastAsia="仿宋_GB2312" w:cs="仿宋_GB2312"/>
                  <w:color w:val="auto"/>
                  <w:sz w:val="16"/>
                  <w:szCs w:val="16"/>
                  <w:highlight w:val="none"/>
                  <w:lang w:val="en-US" w:eastAsia="zh-CN"/>
                </w:rPr>
                <w:alias w:val="请选择一项"/>
                <w:tag w:val="质量担保方式选项"/>
                <w:id w:val="147482686"/>
                <w:placeholder>
                  <w:docPart w:val="{6e29614e-b739-4c96-b00e-5404e37b5bf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（1）</w:t>
                </w:r>
              </w:sdtContent>
            </w:sdt>
            <w:r>
              <w:rPr>
                <w:rFonts w:hint="eastAsia" w:ascii="仿宋_GB2312" w:hAnsi="仿宋_GB2312" w:eastAsia="仿宋_GB2312" w:cs="仿宋_GB2312"/>
                <w:color w:val="auto"/>
                <w:sz w:val="16"/>
                <w:szCs w:val="16"/>
                <w:highlight w:val="none"/>
                <w:lang w:val="en-US" w:eastAsia="zh-CN"/>
              </w:rPr>
              <w:t>种方式执行，如本合同价款为暂定价的，下列质量担保的数额按最终结算价计算：</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（1）本合同不提供质量担保。</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（2）乙方向甲方申请结算时，按合同价款的</w:t>
            </w:r>
            <w:sdt>
              <w:sdtPr>
                <w:rPr>
                  <w:rFonts w:hint="eastAsia" w:ascii="仿宋_GB2312" w:hAnsi="仿宋_GB2312" w:eastAsia="仿宋_GB2312" w:cs="仿宋_GB2312"/>
                  <w:color w:val="auto"/>
                  <w:sz w:val="16"/>
                  <w:szCs w:val="16"/>
                  <w:highlight w:val="none"/>
                  <w:lang w:val="en-US" w:eastAsia="zh-CN"/>
                </w:rPr>
                <w:alias w:val="应与招投标文件一致。"/>
                <w:tag w:val="质量担保比例"/>
                <w:id w:val="147479156"/>
                <w:placeholder>
                  <w:docPart w:val="{1b9fa88a-6616-4f68-a879-81be27167a8b}"/>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45" w:edGrp="everyone"/>
                <w:r>
                  <w:rPr>
                    <w:rFonts w:hint="eastAsia" w:ascii="仿宋_GB2312" w:hAnsi="仿宋_GB2312" w:eastAsia="仿宋_GB2312" w:cs="仿宋_GB2312"/>
                    <w:color w:val="auto"/>
                    <w:sz w:val="16"/>
                    <w:szCs w:val="16"/>
                    <w:highlight w:val="none"/>
                    <w:lang w:val="en-US" w:eastAsia="zh-CN"/>
                  </w:rPr>
                  <w:t xml:space="preserve">   /  </w:t>
                </w:r>
                <w:permEnd w:id="145"/>
              </w:sdtContent>
            </w:sdt>
            <w:r>
              <w:rPr>
                <w:rFonts w:hint="eastAsia" w:ascii="仿宋_GB2312" w:hAnsi="仿宋_GB2312" w:eastAsia="仿宋_GB2312" w:cs="仿宋_GB2312"/>
                <w:color w:val="auto"/>
                <w:sz w:val="16"/>
                <w:szCs w:val="16"/>
                <w:highlight w:val="none"/>
                <w:lang w:val="en-US" w:eastAsia="zh-CN"/>
              </w:rPr>
              <w:t>%向甲方提供质量保函（</w:t>
            </w:r>
            <w:permStart w:id="146"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46"/>
            <w:r>
              <w:rPr>
                <w:rFonts w:hint="eastAsia" w:ascii="仿宋_GB2312" w:hAnsi="仿宋_GB2312" w:eastAsia="仿宋_GB2312" w:cs="仿宋_GB2312"/>
                <w:color w:val="auto"/>
                <w:sz w:val="16"/>
                <w:szCs w:val="16"/>
                <w:highlight w:val="none"/>
                <w:lang w:val="en-US" w:eastAsia="zh-CN"/>
              </w:rPr>
              <w:t>），即人民币</w:t>
            </w:r>
            <w:sdt>
              <w:sdtPr>
                <w:rPr>
                  <w:rFonts w:hint="eastAsia" w:ascii="仿宋_GB2312" w:hAnsi="仿宋_GB2312" w:eastAsia="仿宋_GB2312" w:cs="仿宋_GB2312"/>
                  <w:color w:val="auto"/>
                  <w:sz w:val="16"/>
                  <w:szCs w:val="16"/>
                  <w:highlight w:val="none"/>
                  <w:lang w:val="en-US" w:eastAsia="zh-CN"/>
                </w:rPr>
                <w:alias w:val="应与招投标文件一致"/>
                <w:tag w:val="质量担保金额"/>
                <w:id w:val="147483039"/>
                <w:placeholder>
                  <w:docPart w:val="{3bced821-66fb-4247-b717-2aacb9c14e5b}"/>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47" w:edGrp="everyone"/>
                <w:r>
                  <w:rPr>
                    <w:rFonts w:hint="eastAsia" w:ascii="仿宋_GB2312" w:hAnsi="仿宋_GB2312" w:eastAsia="仿宋_GB2312" w:cs="仿宋_GB2312"/>
                    <w:color w:val="auto"/>
                    <w:sz w:val="16"/>
                    <w:szCs w:val="16"/>
                    <w:highlight w:val="none"/>
                    <w:lang w:val="en-US" w:eastAsia="zh-CN"/>
                  </w:rPr>
                  <w:t xml:space="preserve">  /   </w:t>
                </w:r>
                <w:permEnd w:id="147"/>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质量担保大写金额"/>
                <w:tag w:val="质量担保大写金额"/>
                <w:id w:val="147479052"/>
                <w:placeholder>
                  <w:docPart w:val="{8cafa42f-0394-4d27-ba08-196b6990131d}"/>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48" w:edGrp="everyone"/>
                <w:r>
                  <w:rPr>
                    <w:rFonts w:hint="eastAsia" w:ascii="仿宋_GB2312" w:hAnsi="仿宋_GB2312" w:eastAsia="仿宋_GB2312" w:cs="仿宋_GB2312"/>
                    <w:color w:val="auto"/>
                    <w:sz w:val="16"/>
                    <w:szCs w:val="16"/>
                    <w:highlight w:val="none"/>
                    <w:lang w:val="en-US" w:eastAsia="zh-CN"/>
                  </w:rPr>
                  <w:t xml:space="preserve">  /   </w:t>
                </w:r>
                <w:permEnd w:id="148"/>
              </w:sdtContent>
            </w:sdt>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6"/>
                  <w:szCs w:val="16"/>
                  <w:highlight w:val="none"/>
                  <w:lang w:val="en-US" w:eastAsia="zh-CN"/>
                </w:rPr>
                <w:alias w:val="应与招投标文件一致。"/>
                <w:tag w:val="质量担保比例"/>
                <w:id w:val="147456267"/>
                <w:placeholder>
                  <w:docPart w:val="{f6c65ac3-245b-48e6-9b38-459341a4ada1}"/>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49" w:edGrp="everyone"/>
                <w:r>
                  <w:rPr>
                    <w:rFonts w:hint="eastAsia" w:ascii="仿宋_GB2312" w:hAnsi="仿宋_GB2312" w:eastAsia="仿宋_GB2312" w:cs="仿宋_GB2312"/>
                    <w:color w:val="auto"/>
                    <w:sz w:val="16"/>
                    <w:szCs w:val="16"/>
                    <w:highlight w:val="none"/>
                    <w:lang w:val="en-US" w:eastAsia="zh-CN"/>
                  </w:rPr>
                  <w:t xml:space="preserve">  /   </w:t>
                </w:r>
                <w:permEnd w:id="149"/>
              </w:sdtContent>
            </w:sdt>
            <w:r>
              <w:rPr>
                <w:rFonts w:hint="eastAsia" w:ascii="仿宋_GB2312" w:hAnsi="仿宋_GB2312" w:eastAsia="仿宋_GB2312" w:cs="仿宋_GB2312"/>
                <w:color w:val="auto"/>
                <w:sz w:val="16"/>
                <w:szCs w:val="16"/>
                <w:highlight w:val="none"/>
                <w:lang w:val="en-US" w:eastAsia="zh-CN"/>
              </w:rPr>
              <w:t>%作为质保金。</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比例"/>
                <w:id w:val="147451143"/>
                <w:placeholder>
                  <w:docPart w:val="{4f06b078-d187-42d8-9e14-04a09b8ad8dc}"/>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0" w:edGrp="everyone"/>
                <w:r>
                  <w:rPr>
                    <w:rFonts w:hint="eastAsia" w:ascii="仿宋_GB2312" w:hAnsi="仿宋_GB2312" w:eastAsia="仿宋_GB2312" w:cs="仿宋_GB2312"/>
                    <w:color w:val="auto"/>
                    <w:sz w:val="16"/>
                    <w:szCs w:val="16"/>
                    <w:highlight w:val="none"/>
                    <w:lang w:val="en-US" w:eastAsia="zh-CN"/>
                  </w:rPr>
                  <w:t xml:space="preserve">   /  </w:t>
                </w:r>
                <w:permEnd w:id="150"/>
              </w:sdtContent>
            </w:sdt>
            <w:r>
              <w:rPr>
                <w:rFonts w:hint="eastAsia" w:ascii="仿宋_GB2312" w:hAnsi="仿宋_GB2312" w:eastAsia="仿宋_GB2312" w:cs="仿宋_GB2312"/>
                <w:color w:val="auto"/>
                <w:sz w:val="16"/>
                <w:szCs w:val="16"/>
                <w:highlight w:val="none"/>
                <w:lang w:val="en-US" w:eastAsia="zh-CN"/>
              </w:rPr>
              <w:t>%向甲方提供质量保函（</w:t>
            </w:r>
            <w:permStart w:id="151" w:edGrp="everyone"/>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银行保函</w:t>
            </w:r>
            <w:r>
              <w:rPr>
                <w:rFonts w:hint="eastAsia" w:ascii="仿宋_GB2312" w:hAnsi="仿宋_GB2312" w:eastAsia="仿宋_GB2312" w:cs="仿宋_GB2312"/>
                <w:color w:val="auto"/>
                <w:sz w:val="16"/>
                <w:szCs w:val="16"/>
                <w:highlight w:val="none"/>
                <w:lang w:val="en-US" w:eastAsia="zh-CN"/>
              </w:rPr>
              <w:sym w:font="Wingdings" w:char="006F"/>
            </w:r>
            <w:r>
              <w:rPr>
                <w:rFonts w:hint="eastAsia" w:ascii="仿宋_GB2312" w:hAnsi="仿宋_GB2312" w:eastAsia="仿宋_GB2312" w:cs="仿宋_GB2312"/>
                <w:color w:val="auto"/>
                <w:sz w:val="16"/>
                <w:szCs w:val="16"/>
                <w:highlight w:val="none"/>
                <w:lang w:val="en-US" w:eastAsia="zh-CN"/>
              </w:rPr>
              <w:t>保险保函</w:t>
            </w:r>
            <w:permEnd w:id="151"/>
            <w:r>
              <w:rPr>
                <w:rFonts w:hint="eastAsia" w:ascii="仿宋_GB2312" w:hAnsi="仿宋_GB2312" w:eastAsia="仿宋_GB2312" w:cs="仿宋_GB2312"/>
                <w:color w:val="auto"/>
                <w:sz w:val="16"/>
                <w:szCs w:val="16"/>
                <w:highlight w:val="none"/>
                <w:lang w:val="en-US" w:eastAsia="zh-CN"/>
              </w:rPr>
              <w:t>），即人民币</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金额"/>
                <w:id w:val="147482813"/>
                <w:placeholder>
                  <w:docPart w:val="{51bd52d2-27de-4960-85fb-9b1b827dff14}"/>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2" w:edGrp="everyone"/>
                <w:r>
                  <w:rPr>
                    <w:rFonts w:hint="eastAsia" w:ascii="仿宋_GB2312" w:hAnsi="仿宋_GB2312" w:eastAsia="仿宋_GB2312" w:cs="仿宋_GB2312"/>
                    <w:color w:val="auto"/>
                    <w:sz w:val="16"/>
                    <w:szCs w:val="16"/>
                    <w:highlight w:val="none"/>
                    <w:lang w:val="en-US" w:eastAsia="zh-CN"/>
                  </w:rPr>
                  <w:t xml:space="preserve">   /  </w:t>
                </w:r>
                <w:permEnd w:id="152"/>
              </w:sdtContent>
            </w:sdt>
            <w:r>
              <w:rPr>
                <w:rFonts w:hint="eastAsia" w:ascii="仿宋_GB2312" w:hAnsi="仿宋_GB2312" w:eastAsia="仿宋_GB2312" w:cs="仿宋_GB2312"/>
                <w:color w:val="auto"/>
                <w:sz w:val="16"/>
                <w:szCs w:val="16"/>
                <w:highlight w:val="none"/>
                <w:lang w:val="en-US" w:eastAsia="zh-CN"/>
              </w:rPr>
              <w:t>元（大写：</w:t>
            </w:r>
            <w:sdt>
              <w:sdtPr>
                <w:rPr>
                  <w:rFonts w:hint="eastAsia" w:ascii="仿宋_GB2312" w:hAnsi="仿宋_GB2312" w:eastAsia="仿宋_GB2312" w:cs="仿宋_GB2312"/>
                  <w:color w:val="auto"/>
                  <w:sz w:val="16"/>
                  <w:szCs w:val="16"/>
                  <w:highlight w:val="none"/>
                  <w:lang w:val="en-US" w:eastAsia="zh-CN"/>
                </w:rPr>
                <w:alias w:val="质量担保大写金额"/>
                <w:tag w:val="质量担保大写金额"/>
                <w:id w:val="147476206"/>
                <w:placeholder>
                  <w:docPart w:val="{4b509d49-ebce-4cd0-81f1-3135fb5787f9}"/>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3" w:edGrp="everyone"/>
                <w:r>
                  <w:rPr>
                    <w:rFonts w:hint="eastAsia" w:ascii="仿宋_GB2312" w:hAnsi="仿宋_GB2312" w:eastAsia="仿宋_GB2312" w:cs="仿宋_GB2312"/>
                    <w:color w:val="auto"/>
                    <w:sz w:val="16"/>
                    <w:szCs w:val="16"/>
                    <w:highlight w:val="none"/>
                    <w:lang w:val="en-US" w:eastAsia="zh-CN"/>
                  </w:rPr>
                  <w:t xml:space="preserve">  /  </w:t>
                </w:r>
                <w:permEnd w:id="153"/>
              </w:sdtContent>
            </w:sdt>
            <w:r>
              <w:rPr>
                <w:rFonts w:hint="eastAsia" w:ascii="仿宋_GB2312" w:hAnsi="仿宋_GB2312" w:eastAsia="仿宋_GB2312" w:cs="仿宋_GB2312"/>
                <w:color w:val="auto"/>
                <w:sz w:val="16"/>
                <w:szCs w:val="16"/>
                <w:highlight w:val="none"/>
                <w:lang w:val="en-US" w:eastAsia="zh-CN"/>
              </w:rPr>
              <w:t>）。</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6"/>
                  <w:szCs w:val="16"/>
                  <w:highlight w:val="none"/>
                  <w:lang w:val="en-US" w:eastAsia="zh-CN"/>
                </w:rPr>
                <w:alias w:val="应与招投标文件一致，建设工程质量保证金总预留比例不得高于工程价款结算总额的3%"/>
                <w:tag w:val="质量担保比例"/>
                <w:id w:val="147457905"/>
                <w:placeholder>
                  <w:docPart w:val="{a554aac3-37c1-4117-93fb-6cf870c4d587}"/>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4" w:edGrp="everyone"/>
                <w:r>
                  <w:rPr>
                    <w:rFonts w:hint="eastAsia" w:ascii="仿宋_GB2312" w:hAnsi="仿宋_GB2312" w:eastAsia="仿宋_GB2312" w:cs="仿宋_GB2312"/>
                    <w:color w:val="auto"/>
                    <w:sz w:val="16"/>
                    <w:szCs w:val="16"/>
                    <w:highlight w:val="none"/>
                    <w:lang w:val="en-US" w:eastAsia="zh-CN"/>
                  </w:rPr>
                  <w:t xml:space="preserve"> /    </w:t>
                </w:r>
                <w:permEnd w:id="154"/>
              </w:sdtContent>
            </w:sdt>
            <w:r>
              <w:rPr>
                <w:rFonts w:hint="eastAsia" w:ascii="仿宋_GB2312" w:hAnsi="仿宋_GB2312" w:eastAsia="仿宋_GB2312" w:cs="仿宋_GB2312"/>
                <w:color w:val="auto"/>
                <w:sz w:val="16"/>
                <w:szCs w:val="16"/>
                <w:highlight w:val="none"/>
                <w:lang w:val="en-US" w:eastAsia="zh-CN"/>
              </w:rPr>
              <w:t>%作为质保金。</w:t>
            </w:r>
          </w:p>
          <w:p>
            <w:pPr>
              <w:jc w:val="left"/>
              <w:rPr>
                <w:rFonts w:hint="eastAsia" w:ascii="仿宋_GB2312" w:hAnsi="仿宋_GB2312" w:eastAsia="仿宋_GB2312" w:cs="仿宋_GB2312"/>
                <w:color w:val="0000FF"/>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8.2.2本合同质保期为</w:t>
            </w:r>
            <w:sdt>
              <w:sdtPr>
                <w:rPr>
                  <w:rFonts w:hint="eastAsia" w:ascii="仿宋_GB2312" w:hAnsi="仿宋_GB2312" w:eastAsia="仿宋_GB2312" w:cs="仿宋_GB2312"/>
                  <w:color w:val="auto"/>
                  <w:sz w:val="16"/>
                  <w:szCs w:val="16"/>
                  <w:highlight w:val="none"/>
                  <w:lang w:val="en-US" w:eastAsia="zh-CN"/>
                </w:rPr>
                <w:alias w:val="应与招投标文件一致"/>
                <w:tag w:val="质保期限"/>
                <w:id w:val="147453808"/>
                <w:placeholder>
                  <w:docPart w:val="{1b20735d-198c-4df8-bbfa-355e62cfb31a}"/>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5"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w:t>
                </w:r>
                <w:permEnd w:id="155"/>
              </w:sdtContent>
            </w:sdt>
            <w:r>
              <w:rPr>
                <w:rFonts w:hint="eastAsia" w:ascii="仿宋_GB2312" w:hAnsi="仿宋_GB2312" w:eastAsia="仿宋_GB2312" w:cs="仿宋_GB2312"/>
                <w:color w:val="auto"/>
                <w:sz w:val="16"/>
                <w:szCs w:val="16"/>
                <w:highlight w:val="none"/>
                <w:lang w:val="en-US" w:eastAsia="zh-CN"/>
              </w:rPr>
              <w:t>，自</w:t>
            </w:r>
            <w:permStart w:id="156" w:edGrp="everyone"/>
            <w:r>
              <w:rPr>
                <w:rFonts w:hint="eastAsia" w:ascii="仿宋_GB2312" w:hAnsi="仿宋_GB2312" w:eastAsia="仿宋_GB2312" w:cs="仿宋_GB2312"/>
                <w:color w:val="auto"/>
                <w:sz w:val="16"/>
                <w:szCs w:val="16"/>
                <w:highlight w:val="none"/>
                <w:lang w:val="en-US" w:eastAsia="zh-CN"/>
              </w:rPr>
              <w:t xml:space="preserve"> </w:t>
            </w:r>
            <w:r>
              <w:rPr>
                <w:rFonts w:hint="eastAsia" w:ascii="仿宋_GB2312" w:hAnsi="仿宋_GB2312" w:eastAsia="仿宋_GB2312" w:cs="仿宋_GB2312"/>
                <w:color w:val="auto"/>
                <w:sz w:val="16"/>
                <w:szCs w:val="16"/>
                <w:highlight w:val="none"/>
                <w:u w:val="single"/>
                <w:lang w:val="en-US" w:eastAsia="zh-CN"/>
              </w:rPr>
              <w:t xml:space="preserve"> / </w:t>
            </w:r>
            <w:r>
              <w:rPr>
                <w:rFonts w:hint="eastAsia" w:ascii="仿宋_GB2312" w:hAnsi="仿宋_GB2312" w:eastAsia="仿宋_GB2312" w:cs="仿宋_GB2312"/>
                <w:color w:val="auto"/>
                <w:sz w:val="16"/>
                <w:szCs w:val="16"/>
                <w:highlight w:val="none"/>
                <w:lang w:val="en-US" w:eastAsia="zh-CN"/>
              </w:rPr>
              <w:t xml:space="preserve"> </w:t>
            </w:r>
            <w:permEnd w:id="156"/>
            <w:r>
              <w:rPr>
                <w:rFonts w:hint="eastAsia" w:ascii="仿宋_GB2312" w:hAnsi="仿宋_GB2312" w:eastAsia="仿宋_GB2312" w:cs="仿宋_GB2312"/>
                <w:color w:val="auto"/>
                <w:sz w:val="16"/>
                <w:szCs w:val="16"/>
                <w:highlight w:val="none"/>
                <w:lang w:val="en-US" w:eastAsia="zh-CN"/>
              </w:rPr>
              <w:t>开始计算。本合同项下质保期开始计算后满</w:t>
            </w:r>
            <w:sdt>
              <w:sdtPr>
                <w:rPr>
                  <w:rFonts w:hint="eastAsia" w:ascii="仿宋_GB2312" w:hAnsi="仿宋_GB2312" w:eastAsia="仿宋_GB2312" w:cs="仿宋_GB2312"/>
                  <w:color w:val="auto"/>
                  <w:sz w:val="16"/>
                  <w:szCs w:val="16"/>
                  <w:highlight w:val="none"/>
                  <w:lang w:val="en-US" w:eastAsia="zh-CN"/>
                </w:rPr>
                <w:alias w:val="不超过1年"/>
                <w:tag w:val="质保期限"/>
                <w:id w:val="147458673"/>
                <w:placeholder>
                  <w:docPart w:val="{7cc01d10-1d55-4dbe-b1c0-fcb8d441fa95}"/>
                </w:placeholder>
                <w:text w:multiLine="1"/>
              </w:sdtPr>
              <w:sdtEndPr>
                <w:rPr>
                  <w:rFonts w:hint="eastAsia" w:ascii="仿宋_GB2312" w:hAnsi="仿宋_GB2312" w:eastAsia="仿宋_GB2312" w:cs="仿宋_GB2312"/>
                  <w:color w:val="auto"/>
                  <w:sz w:val="16"/>
                  <w:szCs w:val="16"/>
                  <w:highlight w:val="none"/>
                  <w:lang w:val="en-US" w:eastAsia="zh-CN"/>
                </w:rPr>
              </w:sdtEndPr>
              <w:sdtContent>
                <w:permStart w:id="157" w:edGrp="everyone"/>
                <w:r>
                  <w:rPr>
                    <w:rFonts w:hint="eastAsia" w:ascii="仿宋_GB2312" w:hAnsi="仿宋_GB2312" w:eastAsia="仿宋_GB2312" w:cs="仿宋_GB2312"/>
                    <w:color w:val="auto"/>
                    <w:sz w:val="16"/>
                    <w:szCs w:val="16"/>
                    <w:highlight w:val="none"/>
                    <w:lang w:val="en-US" w:eastAsia="zh-CN"/>
                  </w:rPr>
                  <w:t xml:space="preserve">  /  年</w:t>
                </w:r>
                <w:permEnd w:id="157"/>
              </w:sdtContent>
            </w:sdt>
            <w:r>
              <w:rPr>
                <w:rFonts w:hint="eastAsia" w:ascii="仿宋_GB2312" w:hAnsi="仿宋_GB2312" w:eastAsia="仿宋_GB2312" w:cs="仿宋_GB2312"/>
                <w:color w:val="auto"/>
                <w:sz w:val="16"/>
                <w:szCs w:val="16"/>
                <w:highlight w:val="none"/>
                <w:lang w:val="en-US" w:eastAsia="zh-CN"/>
              </w:rPr>
              <w:t>，如本合同未发生质量问题或乙方提供的质保服务符合本合同约定质量标准的，乙方可向甲方申请支付质保金或退还质量保函，甲方于收到乙方申请后</w:t>
            </w:r>
            <w:permStart w:id="158" w:edGrp="everyone"/>
            <w:r>
              <w:rPr>
                <w:rFonts w:hint="eastAsia" w:ascii="仿宋_GB2312" w:hAnsi="仿宋_GB2312" w:eastAsia="仿宋_GB2312" w:cs="仿宋_GB2312"/>
                <w:color w:val="auto"/>
                <w:sz w:val="16"/>
                <w:szCs w:val="16"/>
                <w:highlight w:val="none"/>
                <w:lang w:val="en-US" w:eastAsia="zh-CN"/>
              </w:rPr>
              <w:t xml:space="preserve">   /  </w:t>
            </w:r>
            <w:permEnd w:id="158"/>
            <w:r>
              <w:rPr>
                <w:rFonts w:hint="eastAsia" w:ascii="仿宋_GB2312" w:hAnsi="仿宋_GB2312" w:eastAsia="仿宋_GB2312" w:cs="仿宋_GB2312"/>
                <w:color w:val="auto"/>
                <w:sz w:val="16"/>
                <w:szCs w:val="16"/>
                <w:highlight w:val="none"/>
                <w:lang w:val="en-US" w:eastAsia="zh-CN"/>
              </w:rPr>
              <w:t>日内，向乙方无息退还质保金或质量保函。</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bookmarkStart w:id="1" w:name="_Toc301352983"/>
            <w:r>
              <w:rPr>
                <w:rFonts w:hint="eastAsia" w:ascii="仿宋_GB2312" w:hAnsi="仿宋_GB2312" w:eastAsia="仿宋_GB2312" w:cs="仿宋_GB2312"/>
                <w:color w:val="auto"/>
                <w:sz w:val="18"/>
                <w:szCs w:val="18"/>
                <w:highlight w:val="none"/>
                <w:lang w:val="en-US" w:eastAsia="zh-CN"/>
              </w:rPr>
              <w:t>9.知识产权事项</w:t>
            </w:r>
            <w:bookmarkEnd w:id="1"/>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6"/>
                  <w:szCs w:val="16"/>
                  <w:highlight w:val="none"/>
                  <w:lang w:val="en-US" w:eastAsia="zh-CN"/>
                </w:rPr>
                <w:alias w:val="请选择一项，原则上归属我方，其他内容请手动填写。"/>
                <w:tag w:val="知识产权归属"/>
                <w:id w:val="147474838"/>
                <w:placeholder>
                  <w:docPart w:val="{7f6f4fec-50fb-4eb4-8f0a-9d48bbd1d1b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6"/>
                  <w:szCs w:val="16"/>
                  <w:highlight w:val="none"/>
                  <w:lang w:val="en-US" w:eastAsia="zh-CN"/>
                </w:rPr>
              </w:sdtEndPr>
              <w:sdtContent>
                <w:permStart w:id="159" w:edGrp="everyone"/>
                <w:r>
                  <w:rPr>
                    <w:rFonts w:hint="eastAsia" w:ascii="仿宋_GB2312" w:hAnsi="仿宋_GB2312" w:eastAsia="仿宋_GB2312" w:cs="仿宋_GB2312"/>
                    <w:color w:val="auto"/>
                    <w:sz w:val="16"/>
                    <w:szCs w:val="16"/>
                    <w:highlight w:val="none"/>
                    <w:lang w:val="en-US" w:eastAsia="zh-CN"/>
                  </w:rPr>
                  <w:t xml:space="preserve">       </w:t>
                </w:r>
                <w:permEnd w:id="159"/>
              </w:sdtContent>
            </w:sdt>
            <w:r>
              <w:rPr>
                <w:rFonts w:hint="eastAsia" w:ascii="仿宋_GB2312" w:hAnsi="仿宋_GB2312" w:eastAsia="仿宋_GB2312" w:cs="仿宋_GB2312"/>
                <w:color w:val="auto"/>
                <w:sz w:val="16"/>
                <w:szCs w:val="16"/>
                <w:highlight w:val="none"/>
                <w:lang w:val="en-US" w:eastAsia="zh-CN"/>
              </w:rPr>
              <w:t>所有。</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6"/>
                  <w:szCs w:val="16"/>
                  <w:highlight w:val="none"/>
                  <w:lang w:val="en-US" w:eastAsia="zh-CN"/>
                </w:rPr>
                <w:alias w:val="请选择一项，原则上归属我方，其他内容请手动填写。"/>
                <w:tag w:val="知识产权归属"/>
                <w:id w:val="147470688"/>
                <w:placeholder>
                  <w:docPart w:val="{fc314e09-1fc4-4fb0-86e0-9c48bc53e6b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6"/>
                  <w:szCs w:val="16"/>
                  <w:highlight w:val="none"/>
                  <w:lang w:val="en-US" w:eastAsia="zh-CN"/>
                </w:rPr>
              </w:sdtEndPr>
              <w:sdtContent>
                <w:permStart w:id="160" w:edGrp="everyone"/>
                <w:r>
                  <w:rPr>
                    <w:rFonts w:hint="eastAsia" w:ascii="仿宋_GB2312" w:hAnsi="仿宋_GB2312" w:eastAsia="仿宋_GB2312" w:cs="仿宋_GB2312"/>
                    <w:color w:val="auto"/>
                    <w:sz w:val="16"/>
                    <w:szCs w:val="16"/>
                    <w:highlight w:val="none"/>
                    <w:lang w:val="en-US" w:eastAsia="zh-CN"/>
                  </w:rPr>
                  <w:t xml:space="preserve">       </w:t>
                </w:r>
                <w:permEnd w:id="160"/>
              </w:sdtContent>
            </w:sdt>
            <w:r>
              <w:rPr>
                <w:rFonts w:hint="eastAsia" w:ascii="仿宋_GB2312" w:hAnsi="仿宋_GB2312" w:eastAsia="仿宋_GB2312" w:cs="仿宋_GB2312"/>
                <w:color w:val="auto"/>
                <w:sz w:val="16"/>
                <w:szCs w:val="16"/>
                <w:highlight w:val="none"/>
                <w:lang w:val="en-US" w:eastAsia="zh-CN"/>
              </w:rPr>
              <w:t>所有。</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9.3其他：</w:t>
            </w:r>
            <w:permStart w:id="161"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70437"/>
                <w:placeholder>
                  <w:docPart w:val="{afcf2c2a-e1ea-4383-88ad-e4365191549b}"/>
                </w:placeholder>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sdtContent>
            </w:sdt>
            <w:r>
              <w:rPr>
                <w:rFonts w:hint="eastAsia" w:ascii="仿宋_GB2312" w:hAnsi="仿宋_GB2312" w:eastAsia="仿宋_GB2312" w:cs="仿宋_GB2312"/>
                <w:color w:val="auto"/>
                <w:sz w:val="16"/>
                <w:szCs w:val="16"/>
                <w:highlight w:val="none"/>
                <w:lang w:val="en-US" w:eastAsia="zh-CN"/>
              </w:rPr>
              <w:t xml:space="preserve">  </w:t>
            </w:r>
            <w:permEnd w:id="161"/>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6"/>
                  <w:szCs w:val="16"/>
                  <w:highlight w:val="none"/>
                  <w:lang w:val="en-US" w:eastAsia="zh-CN"/>
                </w:rPr>
                <w:alias w:val="请选择一项，原则上归属我方，其他内容请手动填写。"/>
                <w:tag w:val="知识产权归属"/>
                <w:id w:val="147468793"/>
                <w:placeholder>
                  <w:docPart w:val="{68d44f38-9eae-4187-a87f-955cddf2ac90}"/>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kern w:val="2"/>
                    <w:sz w:val="16"/>
                    <w:szCs w:val="16"/>
                    <w:highlight w:val="none"/>
                    <w:lang w:val="en-US" w:eastAsia="zh-CN" w:bidi="ar-SA"/>
                  </w:rPr>
                  <w:t>甲方</w:t>
                </w:r>
              </w:sdtContent>
            </w:sdt>
            <w:r>
              <w:rPr>
                <w:rFonts w:hint="eastAsia" w:ascii="仿宋_GB2312" w:hAnsi="仿宋_GB2312" w:eastAsia="仿宋_GB2312" w:cs="仿宋_GB2312"/>
                <w:color w:val="auto"/>
                <w:sz w:val="16"/>
                <w:szCs w:val="16"/>
                <w:highlight w:val="none"/>
                <w:lang w:val="en-US" w:eastAsia="zh-CN"/>
              </w:rPr>
              <w:t>所有。</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6"/>
                  <w:szCs w:val="16"/>
                  <w:highlight w:val="none"/>
                  <w:lang w:val="en-US" w:eastAsia="zh-CN"/>
                </w:rPr>
                <w:alias w:val="请选择一项，原则上归属我方，其他内容请手动填写。"/>
                <w:tag w:val="知识产权归属"/>
                <w:id w:val="147475237"/>
                <w:placeholder>
                  <w:docPart w:val="{56da7ae9-cb56-4d1a-a445-b18ce407d18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6"/>
                  <w:szCs w:val="16"/>
                  <w:highlight w:val="none"/>
                  <w:lang w:val="en-US" w:eastAsia="zh-CN"/>
                </w:rPr>
              </w:sdtEndPr>
              <w:sdtContent>
                <w:permStart w:id="162" w:edGrp="everyone"/>
                <w:r>
                  <w:rPr>
                    <w:rFonts w:hint="eastAsia" w:ascii="仿宋_GB2312" w:hAnsi="仿宋_GB2312" w:eastAsia="仿宋_GB2312" w:cs="仿宋_GB2312"/>
                    <w:color w:val="auto"/>
                    <w:sz w:val="16"/>
                    <w:szCs w:val="16"/>
                    <w:highlight w:val="none"/>
                    <w:lang w:val="en-US" w:eastAsia="zh-CN"/>
                  </w:rPr>
                  <w:t xml:space="preserve">       </w:t>
                </w:r>
                <w:permEnd w:id="162"/>
              </w:sdtContent>
            </w:sdt>
            <w:r>
              <w:rPr>
                <w:rFonts w:hint="eastAsia" w:ascii="仿宋_GB2312" w:hAnsi="仿宋_GB2312" w:eastAsia="仿宋_GB2312" w:cs="仿宋_GB2312"/>
                <w:color w:val="auto"/>
                <w:sz w:val="16"/>
                <w:szCs w:val="16"/>
                <w:highlight w:val="none"/>
                <w:lang w:val="en-US" w:eastAsia="zh-CN"/>
              </w:rPr>
              <w:t>所有。</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9.3其他：</w:t>
            </w:r>
            <w:permStart w:id="163"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53051"/>
                <w:placeholder>
                  <w:docPart w:val="{c70951e0-8aed-4f85-aaec-e20f1e5865ee}"/>
                </w:placeholder>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sdtContent>
            </w:sdt>
            <w:r>
              <w:rPr>
                <w:rFonts w:hint="eastAsia" w:ascii="仿宋_GB2312" w:hAnsi="仿宋_GB2312" w:eastAsia="仿宋_GB2312" w:cs="仿宋_GB2312"/>
                <w:color w:val="auto"/>
                <w:sz w:val="16"/>
                <w:szCs w:val="16"/>
                <w:highlight w:val="none"/>
                <w:lang w:val="en-US" w:eastAsia="zh-CN"/>
              </w:rPr>
              <w:t xml:space="preserve">  </w:t>
            </w:r>
            <w:permEnd w:id="1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bookmarkStart w:id="2" w:name="_Toc301352985"/>
            <w:r>
              <w:rPr>
                <w:rFonts w:hint="eastAsia" w:ascii="仿宋_GB2312" w:hAnsi="仿宋_GB2312" w:eastAsia="仿宋_GB2312" w:cs="仿宋_GB2312"/>
                <w:color w:val="auto"/>
                <w:sz w:val="18"/>
                <w:szCs w:val="18"/>
                <w:highlight w:val="none"/>
                <w:lang w:val="en-US" w:eastAsia="zh-CN"/>
              </w:rPr>
              <w:t>10.甲方的权利和义务</w:t>
            </w:r>
            <w:bookmarkEnd w:id="2"/>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10.5  其他：</w:t>
            </w:r>
            <w:permStart w:id="164"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75982"/>
                <w:placeholder>
                  <w:docPart w:val="{5f5c2f3b-689c-428b-909a-75f1b7aff215}"/>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w:t>
                </w:r>
                <w:permEnd w:id="164"/>
              </w:sdtContent>
            </w:sdt>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10.5  其他：</w:t>
            </w:r>
            <w:permStart w:id="165" w:edGrp="everyone"/>
            <w:r>
              <w:rPr>
                <w:rFonts w:hint="eastAsia" w:ascii="仿宋_GB2312" w:hAnsi="仿宋_GB2312" w:eastAsia="仿宋_GB2312" w:cs="仿宋_GB2312"/>
                <w:color w:val="auto"/>
                <w:sz w:val="16"/>
                <w:szCs w:val="16"/>
                <w:highlight w:val="none"/>
                <w:lang w:val="en-US" w:eastAsia="zh-CN"/>
              </w:rPr>
              <w:t xml:space="preserve"> </w:t>
            </w:r>
            <w:sdt>
              <w:sdtPr>
                <w:rPr>
                  <w:rFonts w:hint="eastAsia" w:ascii="仿宋_GB2312" w:hAnsi="仿宋_GB2312" w:eastAsia="仿宋_GB2312" w:cs="仿宋_GB2312"/>
                  <w:color w:val="auto"/>
                  <w:sz w:val="16"/>
                  <w:szCs w:val="16"/>
                  <w:highlight w:val="none"/>
                  <w:lang w:val="en-US" w:eastAsia="zh-CN"/>
                </w:rPr>
                <w:alias w:val="不填其他的，请划“/”"/>
                <w:id w:val="147456866"/>
                <w:placeholder>
                  <w:docPart w:val="{40f00787-f070-43a1-8522-dd8f7b5f87cb}"/>
                </w:placeholder>
                <w:text w:multiLine="1"/>
              </w:sdtPr>
              <w:sdtEndPr>
                <w:rPr>
                  <w:rFonts w:hint="eastAsia" w:ascii="仿宋_GB2312" w:hAnsi="仿宋_GB2312" w:eastAsia="仿宋_GB2312" w:cs="仿宋_GB2312"/>
                  <w:color w:val="auto"/>
                  <w:sz w:val="16"/>
                  <w:szCs w:val="16"/>
                  <w:highlight w:val="none"/>
                  <w:lang w:val="en-US" w:eastAsia="zh-CN"/>
                </w:rPr>
              </w:sdtEndPr>
              <w:sdtContent>
                <w:r>
                  <w:rPr>
                    <w:rFonts w:hint="eastAsia" w:ascii="仿宋_GB2312" w:hAnsi="仿宋_GB2312" w:eastAsia="仿宋_GB2312" w:cs="仿宋_GB2312"/>
                    <w:color w:val="auto"/>
                    <w:sz w:val="16"/>
                    <w:szCs w:val="16"/>
                    <w:highlight w:val="none"/>
                    <w:lang w:val="en-US" w:eastAsia="zh-CN"/>
                  </w:rPr>
                  <w:t xml:space="preserve">  /   </w:t>
                </w:r>
                <w:permEnd w:id="16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11.乙方的权利和义务</w:t>
            </w:r>
          </w:p>
        </w:tc>
        <w:tc>
          <w:tcPr>
            <w:tcW w:w="5789"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11.4关于项目分包事项，双方同意按以下第</w:t>
            </w:r>
            <w:sdt>
              <w:sdtPr>
                <w:rPr>
                  <w:rFonts w:hint="eastAsia" w:ascii="仿宋_GB2312" w:hAnsi="仿宋_GB2312" w:eastAsia="仿宋_GB2312" w:cs="仿宋_GB2312"/>
                  <w:color w:val="auto"/>
                  <w:sz w:val="16"/>
                  <w:szCs w:val="16"/>
                  <w:highlight w:val="none"/>
                  <w:lang w:val="en-US" w:eastAsia="zh-CN"/>
                </w:rPr>
                <w:alias w:val="不得违反法律规定和招标文件（投标人须知等）分包要求"/>
                <w:tag w:val="分包要求"/>
                <w:id w:val="147481390"/>
                <w:placeholder>
                  <w:docPart w:val="{20d0683b-4ed3-4773-a7a5-23857efda4b2}"/>
                </w:placeholder>
              </w:sdtPr>
              <w:sdtEndPr>
                <w:rPr>
                  <w:rFonts w:hint="eastAsia" w:ascii="仿宋_GB2312" w:hAnsi="仿宋_GB2312" w:eastAsia="仿宋_GB2312" w:cs="仿宋_GB2312"/>
                  <w:color w:val="auto"/>
                  <w:sz w:val="16"/>
                  <w:szCs w:val="16"/>
                  <w:highlight w:val="none"/>
                  <w:lang w:val="en-US" w:eastAsia="zh-CN"/>
                </w:rPr>
              </w:sdtEndPr>
              <w:sdtContent>
                <w:permStart w:id="166" w:edGrp="everyone"/>
                <w:r>
                  <w:rPr>
                    <w:rFonts w:hint="eastAsia" w:ascii="仿宋_GB2312" w:hAnsi="仿宋_GB2312" w:eastAsia="仿宋_GB2312" w:cs="仿宋_GB2312"/>
                    <w:color w:val="auto"/>
                    <w:sz w:val="16"/>
                    <w:szCs w:val="16"/>
                    <w:highlight w:val="none"/>
                    <w:lang w:val="en-US" w:eastAsia="zh-CN"/>
                  </w:rPr>
                  <w:t xml:space="preserve">    </w:t>
                </w:r>
                <w:permEnd w:id="166"/>
              </w:sdtContent>
            </w:sdt>
            <w:r>
              <w:rPr>
                <w:rFonts w:hint="eastAsia" w:ascii="仿宋_GB2312" w:hAnsi="仿宋_GB2312" w:eastAsia="仿宋_GB2312" w:cs="仿宋_GB2312"/>
                <w:color w:val="auto"/>
                <w:sz w:val="16"/>
                <w:szCs w:val="16"/>
                <w:highlight w:val="none"/>
                <w:lang w:val="en-US" w:eastAsia="zh-CN"/>
              </w:rPr>
              <w:t>种方式执行：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（1）乙方不得将本合同项目服务工作分包给第三方承担。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6"/>
                  <w:szCs w:val="16"/>
                  <w:highlight w:val="none"/>
                  <w:lang w:val="en-US" w:eastAsia="zh-CN"/>
                </w:rPr>
                <w:alias w:val="不得超过40%"/>
                <w:tag w:val="分包金额比例"/>
                <w:id w:val="147457042"/>
                <w:placeholder>
                  <w:docPart w:val="{d21c137e-9f75-42f4-8948-6ebab8a3c10d}"/>
                </w:placeholder>
              </w:sdtPr>
              <w:sdtEndPr>
                <w:rPr>
                  <w:rFonts w:hint="eastAsia" w:ascii="仿宋_GB2312" w:hAnsi="仿宋_GB2312" w:eastAsia="仿宋_GB2312" w:cs="仿宋_GB2312"/>
                  <w:color w:val="auto"/>
                  <w:sz w:val="16"/>
                  <w:szCs w:val="16"/>
                  <w:highlight w:val="none"/>
                  <w:lang w:val="en-US" w:eastAsia="zh-CN"/>
                </w:rPr>
              </w:sdtEndPr>
              <w:sdtContent>
                <w:permStart w:id="167" w:edGrp="everyone"/>
                <w:r>
                  <w:rPr>
                    <w:rFonts w:hint="eastAsia" w:ascii="仿宋_GB2312" w:hAnsi="仿宋_GB2312" w:eastAsia="仿宋_GB2312" w:cs="仿宋_GB2312"/>
                    <w:color w:val="auto"/>
                    <w:sz w:val="16"/>
                    <w:szCs w:val="16"/>
                    <w:highlight w:val="none"/>
                    <w:lang w:val="en-US" w:eastAsia="zh-CN"/>
                  </w:rPr>
                  <w:t xml:space="preserve">    </w:t>
                </w:r>
                <w:permEnd w:id="167"/>
              </w:sdtContent>
            </w:sdt>
            <w:r>
              <w:rPr>
                <w:rFonts w:hint="eastAsia" w:ascii="仿宋_GB2312" w:hAnsi="仿宋_GB2312" w:eastAsia="仿宋_GB2312" w:cs="仿宋_GB2312"/>
                <w:color w:val="auto"/>
                <w:sz w:val="16"/>
                <w:szCs w:val="16"/>
                <w:highlight w:val="none"/>
                <w:lang w:val="en-US" w:eastAsia="zh-CN"/>
              </w:rPr>
              <w:t>%（最高为40%），但应向甲方报备，并对分包内容与第三方承担连带责任。本合同项目关键及核心业务包括以下内容：</w:t>
            </w:r>
          </w:p>
          <w:p>
            <w:pPr>
              <w:jc w:val="left"/>
              <w:rPr>
                <w:rFonts w:hint="eastAsia" w:ascii="仿宋_GB2312" w:hAnsi="仿宋_GB2312" w:eastAsia="仿宋_GB2312" w:cs="仿宋_GB2312"/>
                <w:color w:val="auto"/>
                <w:sz w:val="16"/>
                <w:szCs w:val="16"/>
                <w:highlight w:val="none"/>
                <w:lang w:val="en-US" w:eastAsia="zh-CN"/>
              </w:rPr>
            </w:pPr>
            <w:permStart w:id="168" w:edGrp="everyone"/>
            <w:r>
              <w:rPr>
                <w:rFonts w:hint="eastAsia" w:ascii="仿宋_GB2312" w:hAnsi="仿宋_GB2312" w:eastAsia="仿宋_GB2312" w:cs="仿宋_GB2312"/>
                <w:color w:val="auto"/>
                <w:sz w:val="16"/>
                <w:szCs w:val="16"/>
                <w:highlight w:val="none"/>
                <w:lang w:val="en-US" w:eastAsia="zh-CN"/>
              </w:rPr>
              <w:sym w:font="Wingdings 2" w:char="00A3"/>
            </w:r>
            <w:permEnd w:id="168"/>
            <w:r>
              <w:rPr>
                <w:rFonts w:hint="eastAsia" w:ascii="仿宋_GB2312" w:hAnsi="仿宋_GB2312" w:eastAsia="仿宋_GB2312" w:cs="仿宋_GB2312"/>
                <w:color w:val="auto"/>
                <w:sz w:val="16"/>
                <w:szCs w:val="16"/>
                <w:highlight w:val="none"/>
                <w:lang w:val="en-US" w:eastAsia="zh-CN"/>
              </w:rPr>
              <w:t>业务及需求分析；</w:t>
            </w:r>
          </w:p>
          <w:p>
            <w:pPr>
              <w:jc w:val="left"/>
              <w:rPr>
                <w:rFonts w:hint="eastAsia" w:ascii="仿宋_GB2312" w:hAnsi="仿宋_GB2312" w:eastAsia="仿宋_GB2312" w:cs="仿宋_GB2312"/>
                <w:color w:val="auto"/>
                <w:sz w:val="16"/>
                <w:szCs w:val="16"/>
                <w:highlight w:val="none"/>
                <w:lang w:val="en-US" w:eastAsia="zh-CN"/>
              </w:rPr>
            </w:pPr>
            <w:permStart w:id="169" w:edGrp="everyone"/>
            <w:r>
              <w:rPr>
                <w:rFonts w:hint="eastAsia" w:ascii="仿宋_GB2312" w:hAnsi="仿宋_GB2312" w:eastAsia="仿宋_GB2312" w:cs="仿宋_GB2312"/>
                <w:color w:val="auto"/>
                <w:sz w:val="16"/>
                <w:szCs w:val="16"/>
                <w:highlight w:val="none"/>
                <w:lang w:val="en-US" w:eastAsia="zh-CN"/>
              </w:rPr>
              <w:sym w:font="Wingdings 2" w:char="00A3"/>
            </w:r>
            <w:permEnd w:id="169"/>
            <w:r>
              <w:rPr>
                <w:rFonts w:hint="eastAsia" w:ascii="仿宋_GB2312" w:hAnsi="仿宋_GB2312" w:eastAsia="仿宋_GB2312" w:cs="仿宋_GB2312"/>
                <w:color w:val="auto"/>
                <w:sz w:val="16"/>
                <w:szCs w:val="16"/>
                <w:highlight w:val="none"/>
                <w:lang w:val="en-US" w:eastAsia="zh-CN"/>
              </w:rPr>
              <w:t>技术选型、架构设计；</w:t>
            </w:r>
          </w:p>
          <w:p>
            <w:pPr>
              <w:jc w:val="left"/>
              <w:rPr>
                <w:rFonts w:hint="eastAsia" w:ascii="仿宋_GB2312" w:hAnsi="仿宋_GB2312" w:eastAsia="仿宋_GB2312" w:cs="仿宋_GB2312"/>
                <w:color w:val="auto"/>
                <w:sz w:val="16"/>
                <w:szCs w:val="16"/>
                <w:highlight w:val="none"/>
                <w:lang w:val="en-US" w:eastAsia="zh-CN"/>
              </w:rPr>
            </w:pPr>
            <w:permStart w:id="170" w:edGrp="everyone"/>
            <w:r>
              <w:rPr>
                <w:rFonts w:hint="eastAsia" w:ascii="仿宋_GB2312" w:hAnsi="仿宋_GB2312" w:eastAsia="仿宋_GB2312" w:cs="仿宋_GB2312"/>
                <w:color w:val="auto"/>
                <w:sz w:val="16"/>
                <w:szCs w:val="16"/>
                <w:highlight w:val="none"/>
                <w:lang w:val="en-US" w:eastAsia="zh-CN"/>
              </w:rPr>
              <w:sym w:font="Wingdings 2" w:char="00A3"/>
            </w:r>
            <w:permEnd w:id="170"/>
            <w:r>
              <w:rPr>
                <w:rFonts w:hint="eastAsia" w:ascii="仿宋_GB2312" w:hAnsi="仿宋_GB2312" w:eastAsia="仿宋_GB2312" w:cs="仿宋_GB2312"/>
                <w:color w:val="auto"/>
                <w:sz w:val="16"/>
                <w:szCs w:val="16"/>
                <w:highlight w:val="none"/>
                <w:lang w:val="en-US" w:eastAsia="zh-CN"/>
              </w:rPr>
              <w:t>系统功能模块分析和设计；</w:t>
            </w:r>
          </w:p>
          <w:p>
            <w:pPr>
              <w:jc w:val="left"/>
              <w:rPr>
                <w:rFonts w:hint="eastAsia" w:ascii="仿宋_GB2312" w:hAnsi="仿宋_GB2312" w:eastAsia="仿宋_GB2312" w:cs="仿宋_GB2312"/>
                <w:color w:val="auto"/>
                <w:sz w:val="16"/>
                <w:szCs w:val="16"/>
                <w:highlight w:val="none"/>
                <w:lang w:val="en-US" w:eastAsia="zh-CN"/>
              </w:rPr>
            </w:pPr>
            <w:permStart w:id="171" w:edGrp="everyone"/>
            <w:r>
              <w:rPr>
                <w:rFonts w:hint="eastAsia" w:ascii="仿宋_GB2312" w:hAnsi="仿宋_GB2312" w:eastAsia="仿宋_GB2312" w:cs="仿宋_GB2312"/>
                <w:color w:val="auto"/>
                <w:sz w:val="16"/>
                <w:szCs w:val="16"/>
                <w:highlight w:val="none"/>
                <w:lang w:val="en-US" w:eastAsia="zh-CN"/>
              </w:rPr>
              <w:sym w:font="Wingdings 2" w:char="00A3"/>
            </w:r>
            <w:permEnd w:id="171"/>
            <w:r>
              <w:rPr>
                <w:rFonts w:hint="eastAsia" w:ascii="仿宋_GB2312" w:hAnsi="仿宋_GB2312" w:eastAsia="仿宋_GB2312" w:cs="仿宋_GB2312"/>
                <w:color w:val="auto"/>
                <w:sz w:val="16"/>
                <w:szCs w:val="16"/>
                <w:highlight w:val="none"/>
                <w:lang w:val="en-US" w:eastAsia="zh-CN"/>
              </w:rPr>
              <w:t>专题研究的主要内容研究和成果归集；</w:t>
            </w:r>
          </w:p>
          <w:p>
            <w:pPr>
              <w:jc w:val="left"/>
              <w:rPr>
                <w:rFonts w:hint="eastAsia" w:ascii="仿宋_GB2312" w:hAnsi="仿宋_GB2312" w:eastAsia="仿宋_GB2312" w:cs="仿宋_GB2312"/>
                <w:color w:val="auto"/>
                <w:sz w:val="16"/>
                <w:szCs w:val="16"/>
                <w:highlight w:val="none"/>
                <w:lang w:val="en-US" w:eastAsia="zh-CN"/>
              </w:rPr>
            </w:pPr>
            <w:permStart w:id="172" w:edGrp="everyone"/>
            <w:r>
              <w:rPr>
                <w:rFonts w:hint="eastAsia" w:ascii="仿宋_GB2312" w:hAnsi="仿宋_GB2312" w:eastAsia="仿宋_GB2312" w:cs="仿宋_GB2312"/>
                <w:color w:val="auto"/>
                <w:sz w:val="16"/>
                <w:szCs w:val="16"/>
                <w:highlight w:val="none"/>
                <w:lang w:val="en-US" w:eastAsia="zh-CN"/>
              </w:rPr>
              <w:sym w:font="Wingdings 2" w:char="00A3"/>
            </w:r>
            <w:permEnd w:id="172"/>
            <w:r>
              <w:rPr>
                <w:rFonts w:hint="eastAsia" w:ascii="仿宋_GB2312" w:hAnsi="仿宋_GB2312" w:eastAsia="仿宋_GB2312" w:cs="仿宋_GB2312"/>
                <w:color w:val="auto"/>
                <w:sz w:val="16"/>
                <w:szCs w:val="16"/>
                <w:highlight w:val="none"/>
                <w:lang w:val="en-US" w:eastAsia="zh-CN"/>
              </w:rPr>
              <w:t>其他：</w:t>
            </w:r>
            <w:permStart w:id="173" w:edGrp="everyone"/>
            <w:r>
              <w:rPr>
                <w:rFonts w:hint="eastAsia" w:ascii="仿宋_GB2312" w:hAnsi="仿宋_GB2312" w:eastAsia="仿宋_GB2312" w:cs="仿宋_GB2312"/>
                <w:color w:val="auto"/>
                <w:sz w:val="16"/>
                <w:szCs w:val="16"/>
                <w:highlight w:val="none"/>
                <w:lang w:val="en-US" w:eastAsia="zh-CN"/>
              </w:rPr>
              <w:t xml:space="preserve">    </w:t>
            </w:r>
            <w:permEnd w:id="173"/>
            <w:r>
              <w:rPr>
                <w:rFonts w:hint="eastAsia" w:ascii="仿宋_GB2312" w:hAnsi="仿宋_GB2312" w:eastAsia="仿宋_GB2312" w:cs="仿宋_GB2312"/>
                <w:color w:val="auto"/>
                <w:sz w:val="16"/>
                <w:szCs w:val="16"/>
                <w:highlight w:val="none"/>
                <w:lang w:val="en-US" w:eastAsia="zh-CN"/>
              </w:rPr>
              <w:t>。</w:t>
            </w:r>
          </w:p>
          <w:p>
            <w:pPr>
              <w:pStyle w:val="2"/>
              <w:ind w:left="0" w:leftChars="0" w:firstLine="0" w:firstLineChars="0"/>
              <w:rPr>
                <w:rFonts w:hint="eastAsia"/>
                <w:lang w:val="en-US" w:eastAsia="zh-CN"/>
              </w:rPr>
            </w:pPr>
            <w:r>
              <w:rPr>
                <w:rFonts w:hint="eastAsia" w:ascii="仿宋_GB2312" w:hAnsi="仿宋_GB2312" w:eastAsia="仿宋_GB2312" w:cs="仿宋_GB2312"/>
                <w:color w:val="auto"/>
                <w:kern w:val="2"/>
                <w:sz w:val="16"/>
                <w:szCs w:val="16"/>
                <w:highlight w:val="none"/>
                <w:lang w:val="en-US" w:eastAsia="zh-CN" w:bidi="ar-SA"/>
              </w:rPr>
              <w:t>11.8其他：</w:t>
            </w:r>
            <w:permStart w:id="174" w:edGrp="everyone"/>
            <w:r>
              <w:rPr>
                <w:rFonts w:hint="eastAsia" w:ascii="仿宋_GB2312" w:hAnsi="仿宋_GB2312" w:eastAsia="仿宋_GB2312" w:cs="仿宋_GB2312"/>
                <w:color w:val="auto"/>
                <w:kern w:val="2"/>
                <w:sz w:val="16"/>
                <w:szCs w:val="16"/>
                <w:highlight w:val="none"/>
                <w:lang w:val="en-US" w:eastAsia="zh-CN" w:bidi="ar-SA"/>
              </w:rPr>
              <w:t xml:space="preserve">  </w:t>
            </w:r>
            <w:sdt>
              <w:sdtPr>
                <w:rPr>
                  <w:rFonts w:hint="eastAsia" w:ascii="仿宋_GB2312" w:hAnsi="仿宋_GB2312" w:eastAsia="仿宋_GB2312" w:cs="仿宋_GB2312"/>
                  <w:color w:val="auto"/>
                  <w:kern w:val="2"/>
                  <w:sz w:val="16"/>
                  <w:szCs w:val="16"/>
                  <w:highlight w:val="none"/>
                  <w:lang w:val="en-US" w:eastAsia="zh-CN" w:bidi="ar-SA"/>
                </w:rPr>
                <w:alias w:val="不填其他的，请划“/”"/>
                <w:id w:val="147482900"/>
                <w:placeholder>
                  <w:docPart w:val="{4cd6af22-75c1-4cbf-8317-fd8a53b3a6bc}"/>
                </w:placeholder>
              </w:sdtPr>
              <w:sdtEndPr>
                <w:rPr>
                  <w:rFonts w:hint="eastAsia" w:ascii="仿宋_GB2312" w:hAnsi="仿宋_GB2312" w:eastAsia="仿宋_GB2312" w:cs="仿宋_GB2312"/>
                  <w:color w:val="auto"/>
                  <w:kern w:val="2"/>
                  <w:sz w:val="16"/>
                  <w:szCs w:val="16"/>
                  <w:highlight w:val="none"/>
                  <w:lang w:val="en-US" w:eastAsia="zh-CN" w:bidi="ar-SA"/>
                </w:rPr>
              </w:sdtEndPr>
              <w:sdtContent>
                <w:r>
                  <w:rPr>
                    <w:rFonts w:hint="eastAsia" w:ascii="仿宋_GB2312" w:hAnsi="仿宋_GB2312" w:eastAsia="仿宋_GB2312" w:cs="仿宋_GB2312"/>
                    <w:color w:val="auto"/>
                    <w:kern w:val="2"/>
                    <w:sz w:val="16"/>
                    <w:szCs w:val="16"/>
                    <w:highlight w:val="none"/>
                    <w:lang w:val="en-US" w:eastAsia="zh-CN" w:bidi="ar-SA"/>
                  </w:rPr>
                  <w:t xml:space="preserve">   </w:t>
                </w:r>
              </w:sdtContent>
            </w:sdt>
            <w:r>
              <w:rPr>
                <w:rFonts w:hint="eastAsia" w:ascii="仿宋_GB2312" w:hAnsi="仿宋_GB2312" w:eastAsia="仿宋_GB2312" w:cs="仿宋_GB2312"/>
                <w:color w:val="auto"/>
                <w:kern w:val="2"/>
                <w:sz w:val="16"/>
                <w:szCs w:val="16"/>
                <w:highlight w:val="none"/>
                <w:lang w:val="en-US" w:eastAsia="zh-CN" w:bidi="ar-SA"/>
              </w:rPr>
              <w:t xml:space="preserve"> </w:t>
            </w:r>
            <w:permEnd w:id="174"/>
          </w:p>
        </w:tc>
        <w:tc>
          <w:tcPr>
            <w:tcW w:w="6061" w:type="dxa"/>
            <w:gridSpan w:val="2"/>
            <w:noWrap w:val="0"/>
            <w:vAlign w:val="center"/>
          </w:tcPr>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11.4关于项目分包事项，双方同意按以下第</w:t>
            </w:r>
            <w:sdt>
              <w:sdtPr>
                <w:rPr>
                  <w:rFonts w:hint="eastAsia" w:ascii="仿宋_GB2312" w:hAnsi="仿宋_GB2312" w:eastAsia="仿宋_GB2312" w:cs="仿宋_GB2312"/>
                  <w:color w:val="auto"/>
                  <w:sz w:val="16"/>
                  <w:szCs w:val="16"/>
                  <w:highlight w:val="none"/>
                  <w:lang w:val="en-US" w:eastAsia="zh-CN"/>
                </w:rPr>
                <w:alias w:val="不得违反法律规定和招标文件（投标人须知等）分包要求"/>
                <w:tag w:val="分包要求"/>
                <w:id w:val="147465190"/>
                <w:placeholder>
                  <w:docPart w:val="{25e980c9-4076-453d-b73d-a458e0d04c8b}"/>
                </w:placeholder>
              </w:sdtPr>
              <w:sdtEndPr>
                <w:rPr>
                  <w:rFonts w:hint="eastAsia" w:ascii="仿宋_GB2312" w:hAnsi="仿宋_GB2312" w:eastAsia="仿宋_GB2312" w:cs="仿宋_GB2312"/>
                  <w:color w:val="auto"/>
                  <w:sz w:val="16"/>
                  <w:szCs w:val="16"/>
                  <w:highlight w:val="none"/>
                  <w:lang w:val="en-US" w:eastAsia="zh-CN"/>
                </w:rPr>
              </w:sdtEndPr>
              <w:sdtContent>
                <w:permStart w:id="175" w:edGrp="everyone"/>
                <w:r>
                  <w:rPr>
                    <w:rFonts w:hint="eastAsia" w:ascii="仿宋_GB2312" w:hAnsi="仿宋_GB2312" w:eastAsia="仿宋_GB2312" w:cs="仿宋_GB2312"/>
                    <w:color w:val="auto"/>
                    <w:sz w:val="16"/>
                    <w:szCs w:val="16"/>
                    <w:highlight w:val="none"/>
                    <w:lang w:val="en-US" w:eastAsia="zh-CN"/>
                  </w:rPr>
                  <w:t xml:space="preserve">  （1）  </w:t>
                </w:r>
                <w:permEnd w:id="175"/>
              </w:sdtContent>
            </w:sdt>
            <w:r>
              <w:rPr>
                <w:rFonts w:hint="eastAsia" w:ascii="仿宋_GB2312" w:hAnsi="仿宋_GB2312" w:eastAsia="仿宋_GB2312" w:cs="仿宋_GB2312"/>
                <w:color w:val="auto"/>
                <w:sz w:val="16"/>
                <w:szCs w:val="16"/>
                <w:highlight w:val="none"/>
                <w:lang w:val="en-US" w:eastAsia="zh-CN"/>
              </w:rPr>
              <w:t>种方式执行：</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（1）乙方不得将本合同项目服务工作分包给第三方承担。</w:t>
            </w:r>
          </w:p>
          <w:p>
            <w:pPr>
              <w:jc w:val="left"/>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sz w:val="16"/>
                <w:szCs w:val="16"/>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6"/>
                  <w:szCs w:val="16"/>
                  <w:highlight w:val="none"/>
                  <w:lang w:val="en-US" w:eastAsia="zh-CN"/>
                </w:rPr>
                <w:alias w:val="不得超过40%"/>
                <w:tag w:val="分包金额比例"/>
                <w:id w:val="147458040"/>
                <w:placeholder>
                  <w:docPart w:val="{b39a1e9e-7b0f-467d-bb72-8e65f03d1e6b}"/>
                </w:placeholder>
              </w:sdtPr>
              <w:sdtEndPr>
                <w:rPr>
                  <w:rFonts w:hint="eastAsia" w:ascii="仿宋_GB2312" w:hAnsi="仿宋_GB2312" w:eastAsia="仿宋_GB2312" w:cs="仿宋_GB2312"/>
                  <w:color w:val="auto"/>
                  <w:sz w:val="16"/>
                  <w:szCs w:val="16"/>
                  <w:highlight w:val="none"/>
                  <w:lang w:val="en-US" w:eastAsia="zh-CN"/>
                </w:rPr>
              </w:sdtEndPr>
              <w:sdtContent>
                <w:permStart w:id="176" w:edGrp="everyone"/>
                <w:r>
                  <w:rPr>
                    <w:rFonts w:hint="eastAsia" w:ascii="仿宋_GB2312" w:hAnsi="仿宋_GB2312" w:eastAsia="仿宋_GB2312" w:cs="仿宋_GB2312"/>
                    <w:color w:val="auto"/>
                    <w:sz w:val="16"/>
                    <w:szCs w:val="16"/>
                    <w:highlight w:val="none"/>
                    <w:lang w:val="en-US" w:eastAsia="zh-CN"/>
                  </w:rPr>
                  <w:t xml:space="preserve"> /   </w:t>
                </w:r>
                <w:permEnd w:id="176"/>
              </w:sdtContent>
            </w:sdt>
            <w:r>
              <w:rPr>
                <w:rFonts w:hint="eastAsia" w:ascii="仿宋_GB2312" w:hAnsi="仿宋_GB2312" w:eastAsia="仿宋_GB2312" w:cs="仿宋_GB2312"/>
                <w:color w:val="auto"/>
                <w:sz w:val="16"/>
                <w:szCs w:val="16"/>
                <w:highlight w:val="none"/>
                <w:lang w:val="en-US" w:eastAsia="zh-CN"/>
              </w:rPr>
              <w:t>%（最高为40%），但应向甲方报备，并对分包内容与第三方承担连带责任。本合同项目关键及核心业务包括以下内容：</w:t>
            </w:r>
          </w:p>
          <w:p>
            <w:pPr>
              <w:jc w:val="left"/>
              <w:rPr>
                <w:rFonts w:hint="eastAsia" w:ascii="仿宋_GB2312" w:hAnsi="仿宋_GB2312" w:eastAsia="仿宋_GB2312" w:cs="仿宋_GB2312"/>
                <w:color w:val="auto"/>
                <w:sz w:val="16"/>
                <w:szCs w:val="16"/>
                <w:highlight w:val="none"/>
                <w:lang w:val="en-US" w:eastAsia="zh-CN"/>
              </w:rPr>
            </w:pPr>
            <w:permStart w:id="177" w:edGrp="everyone"/>
            <w:r>
              <w:rPr>
                <w:rFonts w:hint="eastAsia" w:ascii="仿宋_GB2312" w:hAnsi="仿宋_GB2312" w:eastAsia="仿宋_GB2312" w:cs="仿宋_GB2312"/>
                <w:color w:val="auto"/>
                <w:sz w:val="16"/>
                <w:szCs w:val="16"/>
                <w:highlight w:val="none"/>
                <w:lang w:val="en-US" w:eastAsia="zh-CN"/>
              </w:rPr>
              <w:sym w:font="Wingdings 2" w:char="00A3"/>
            </w:r>
            <w:permEnd w:id="177"/>
            <w:r>
              <w:rPr>
                <w:rFonts w:hint="eastAsia" w:ascii="仿宋_GB2312" w:hAnsi="仿宋_GB2312" w:eastAsia="仿宋_GB2312" w:cs="仿宋_GB2312"/>
                <w:color w:val="auto"/>
                <w:sz w:val="16"/>
                <w:szCs w:val="16"/>
                <w:highlight w:val="none"/>
                <w:lang w:val="en-US" w:eastAsia="zh-CN"/>
              </w:rPr>
              <w:t>业务及需求分析；</w:t>
            </w:r>
          </w:p>
          <w:p>
            <w:pPr>
              <w:jc w:val="left"/>
              <w:rPr>
                <w:rFonts w:hint="eastAsia" w:ascii="仿宋_GB2312" w:hAnsi="仿宋_GB2312" w:eastAsia="仿宋_GB2312" w:cs="仿宋_GB2312"/>
                <w:color w:val="auto"/>
                <w:sz w:val="16"/>
                <w:szCs w:val="16"/>
                <w:highlight w:val="none"/>
                <w:lang w:val="en-US" w:eastAsia="zh-CN"/>
              </w:rPr>
            </w:pPr>
            <w:permStart w:id="178" w:edGrp="everyone"/>
            <w:r>
              <w:rPr>
                <w:rFonts w:hint="eastAsia" w:ascii="仿宋_GB2312" w:hAnsi="仿宋_GB2312" w:eastAsia="仿宋_GB2312" w:cs="仿宋_GB2312"/>
                <w:color w:val="auto"/>
                <w:sz w:val="16"/>
                <w:szCs w:val="16"/>
                <w:highlight w:val="none"/>
                <w:lang w:val="en-US" w:eastAsia="zh-CN"/>
              </w:rPr>
              <w:sym w:font="Wingdings 2" w:char="00A3"/>
            </w:r>
            <w:permEnd w:id="178"/>
            <w:r>
              <w:rPr>
                <w:rFonts w:hint="eastAsia" w:ascii="仿宋_GB2312" w:hAnsi="仿宋_GB2312" w:eastAsia="仿宋_GB2312" w:cs="仿宋_GB2312"/>
                <w:color w:val="auto"/>
                <w:sz w:val="16"/>
                <w:szCs w:val="16"/>
                <w:highlight w:val="none"/>
                <w:lang w:val="en-US" w:eastAsia="zh-CN"/>
              </w:rPr>
              <w:t>技术选型、架构设计；</w:t>
            </w:r>
          </w:p>
          <w:p>
            <w:pPr>
              <w:jc w:val="left"/>
              <w:rPr>
                <w:rFonts w:hint="eastAsia" w:ascii="仿宋_GB2312" w:hAnsi="仿宋_GB2312" w:eastAsia="仿宋_GB2312" w:cs="仿宋_GB2312"/>
                <w:color w:val="auto"/>
                <w:sz w:val="16"/>
                <w:szCs w:val="16"/>
                <w:highlight w:val="none"/>
                <w:lang w:val="en-US" w:eastAsia="zh-CN"/>
              </w:rPr>
            </w:pPr>
            <w:permStart w:id="179" w:edGrp="everyone"/>
            <w:r>
              <w:rPr>
                <w:rFonts w:hint="eastAsia" w:ascii="仿宋_GB2312" w:hAnsi="仿宋_GB2312" w:eastAsia="仿宋_GB2312" w:cs="仿宋_GB2312"/>
                <w:color w:val="auto"/>
                <w:sz w:val="16"/>
                <w:szCs w:val="16"/>
                <w:highlight w:val="none"/>
                <w:lang w:val="en-US" w:eastAsia="zh-CN"/>
              </w:rPr>
              <w:sym w:font="Wingdings 2" w:char="00A3"/>
            </w:r>
            <w:permEnd w:id="179"/>
            <w:r>
              <w:rPr>
                <w:rFonts w:hint="eastAsia" w:ascii="仿宋_GB2312" w:hAnsi="仿宋_GB2312" w:eastAsia="仿宋_GB2312" w:cs="仿宋_GB2312"/>
                <w:color w:val="auto"/>
                <w:sz w:val="16"/>
                <w:szCs w:val="16"/>
                <w:highlight w:val="none"/>
                <w:lang w:val="en-US" w:eastAsia="zh-CN"/>
              </w:rPr>
              <w:t>系统功能模块分析和设计；</w:t>
            </w:r>
          </w:p>
          <w:p>
            <w:pPr>
              <w:jc w:val="left"/>
              <w:rPr>
                <w:rFonts w:hint="eastAsia" w:ascii="仿宋_GB2312" w:hAnsi="仿宋_GB2312" w:eastAsia="仿宋_GB2312" w:cs="仿宋_GB2312"/>
                <w:color w:val="auto"/>
                <w:sz w:val="16"/>
                <w:szCs w:val="16"/>
                <w:highlight w:val="none"/>
                <w:lang w:val="en-US" w:eastAsia="zh-CN"/>
              </w:rPr>
            </w:pPr>
            <w:permStart w:id="180" w:edGrp="everyone"/>
            <w:r>
              <w:rPr>
                <w:rFonts w:hint="eastAsia" w:ascii="仿宋_GB2312" w:hAnsi="仿宋_GB2312" w:eastAsia="仿宋_GB2312" w:cs="仿宋_GB2312"/>
                <w:color w:val="auto"/>
                <w:sz w:val="16"/>
                <w:szCs w:val="16"/>
                <w:highlight w:val="none"/>
                <w:lang w:val="en-US" w:eastAsia="zh-CN"/>
              </w:rPr>
              <w:sym w:font="Wingdings 2" w:char="00A3"/>
            </w:r>
            <w:permEnd w:id="180"/>
            <w:r>
              <w:rPr>
                <w:rFonts w:hint="eastAsia" w:ascii="仿宋_GB2312" w:hAnsi="仿宋_GB2312" w:eastAsia="仿宋_GB2312" w:cs="仿宋_GB2312"/>
                <w:color w:val="auto"/>
                <w:sz w:val="16"/>
                <w:szCs w:val="16"/>
                <w:highlight w:val="none"/>
                <w:lang w:val="en-US" w:eastAsia="zh-CN"/>
              </w:rPr>
              <w:t>专题研究的主要内容研究和成果归集；</w:t>
            </w:r>
          </w:p>
          <w:p>
            <w:pPr>
              <w:jc w:val="left"/>
              <w:rPr>
                <w:rFonts w:hint="eastAsia" w:ascii="仿宋_GB2312" w:hAnsi="仿宋_GB2312" w:eastAsia="仿宋_GB2312" w:cs="仿宋_GB2312"/>
                <w:color w:val="auto"/>
                <w:sz w:val="16"/>
                <w:szCs w:val="16"/>
                <w:highlight w:val="none"/>
                <w:lang w:val="en-US" w:eastAsia="zh-CN"/>
              </w:rPr>
            </w:pPr>
            <w:permStart w:id="181" w:edGrp="everyone"/>
            <w:r>
              <w:rPr>
                <w:rFonts w:hint="eastAsia" w:ascii="仿宋_GB2312" w:hAnsi="仿宋_GB2312" w:eastAsia="仿宋_GB2312" w:cs="仿宋_GB2312"/>
                <w:color w:val="auto"/>
                <w:sz w:val="16"/>
                <w:szCs w:val="16"/>
                <w:highlight w:val="none"/>
                <w:lang w:val="en-US" w:eastAsia="zh-CN"/>
              </w:rPr>
              <w:sym w:font="Wingdings 2" w:char="00A3"/>
            </w:r>
            <w:permEnd w:id="181"/>
            <w:r>
              <w:rPr>
                <w:rFonts w:hint="eastAsia" w:ascii="仿宋_GB2312" w:hAnsi="仿宋_GB2312" w:eastAsia="仿宋_GB2312" w:cs="仿宋_GB2312"/>
                <w:color w:val="auto"/>
                <w:sz w:val="16"/>
                <w:szCs w:val="16"/>
                <w:highlight w:val="none"/>
                <w:lang w:val="en-US" w:eastAsia="zh-CN"/>
              </w:rPr>
              <w:t>其他：</w:t>
            </w:r>
            <w:permStart w:id="182" w:edGrp="everyone"/>
            <w:r>
              <w:rPr>
                <w:rFonts w:hint="eastAsia" w:ascii="仿宋_GB2312" w:hAnsi="仿宋_GB2312" w:eastAsia="仿宋_GB2312" w:cs="仿宋_GB2312"/>
                <w:color w:val="auto"/>
                <w:sz w:val="16"/>
                <w:szCs w:val="16"/>
                <w:highlight w:val="none"/>
                <w:lang w:val="en-US" w:eastAsia="zh-CN"/>
              </w:rPr>
              <w:t xml:space="preserve">  /  </w:t>
            </w:r>
            <w:permEnd w:id="182"/>
            <w:r>
              <w:rPr>
                <w:rFonts w:hint="eastAsia" w:ascii="仿宋_GB2312" w:hAnsi="仿宋_GB2312" w:eastAsia="仿宋_GB2312" w:cs="仿宋_GB2312"/>
                <w:color w:val="auto"/>
                <w:sz w:val="16"/>
                <w:szCs w:val="16"/>
                <w:highlight w:val="none"/>
                <w:lang w:val="en-US" w:eastAsia="zh-CN"/>
              </w:rPr>
              <w:t>。</w:t>
            </w:r>
          </w:p>
          <w:p>
            <w:pPr>
              <w:pStyle w:val="2"/>
              <w:ind w:left="0" w:leftChars="0" w:firstLine="0" w:firstLineChars="0"/>
              <w:rPr>
                <w:rFonts w:hint="eastAsia" w:ascii="仿宋_GB2312" w:hAnsi="仿宋_GB2312" w:eastAsia="仿宋_GB2312" w:cs="仿宋_GB2312"/>
                <w:color w:val="auto"/>
                <w:sz w:val="16"/>
                <w:szCs w:val="16"/>
                <w:highlight w:val="none"/>
                <w:lang w:val="en-US" w:eastAsia="zh-CN"/>
              </w:rPr>
            </w:pPr>
            <w:r>
              <w:rPr>
                <w:rFonts w:hint="eastAsia" w:ascii="仿宋_GB2312" w:hAnsi="仿宋_GB2312" w:eastAsia="仿宋_GB2312" w:cs="仿宋_GB2312"/>
                <w:color w:val="auto"/>
                <w:kern w:val="2"/>
                <w:sz w:val="16"/>
                <w:szCs w:val="16"/>
                <w:highlight w:val="none"/>
                <w:lang w:val="en-US" w:eastAsia="zh-CN" w:bidi="ar-SA"/>
              </w:rPr>
              <w:t>11.8其他：</w:t>
            </w:r>
            <w:permStart w:id="183" w:edGrp="everyone"/>
            <w:r>
              <w:rPr>
                <w:rFonts w:hint="eastAsia" w:ascii="仿宋_GB2312" w:hAnsi="仿宋_GB2312" w:eastAsia="仿宋_GB2312" w:cs="仿宋_GB2312"/>
                <w:color w:val="auto"/>
                <w:kern w:val="2"/>
                <w:sz w:val="16"/>
                <w:szCs w:val="16"/>
                <w:highlight w:val="none"/>
                <w:lang w:val="en-US" w:eastAsia="zh-CN" w:bidi="ar-SA"/>
              </w:rPr>
              <w:t xml:space="preserve">  </w:t>
            </w:r>
            <w:sdt>
              <w:sdtPr>
                <w:rPr>
                  <w:rFonts w:hint="eastAsia" w:ascii="仿宋_GB2312" w:hAnsi="仿宋_GB2312" w:eastAsia="仿宋_GB2312" w:cs="仿宋_GB2312"/>
                  <w:color w:val="auto"/>
                  <w:kern w:val="2"/>
                  <w:sz w:val="16"/>
                  <w:szCs w:val="16"/>
                  <w:highlight w:val="none"/>
                  <w:lang w:val="en-US" w:eastAsia="zh-CN" w:bidi="ar-SA"/>
                </w:rPr>
                <w:alias w:val="不填其他的，请划“/”"/>
                <w:id w:val="147476881"/>
                <w:placeholder>
                  <w:docPart w:val="{c6deac9a-f2da-4a74-822e-f10bce1ab7af}"/>
                </w:placeholder>
              </w:sdtPr>
              <w:sdtEndPr>
                <w:rPr>
                  <w:rFonts w:hint="eastAsia" w:ascii="仿宋_GB2312" w:hAnsi="仿宋_GB2312" w:eastAsia="仿宋_GB2312" w:cs="仿宋_GB2312"/>
                  <w:color w:val="auto"/>
                  <w:kern w:val="2"/>
                  <w:sz w:val="16"/>
                  <w:szCs w:val="16"/>
                  <w:highlight w:val="none"/>
                  <w:lang w:val="en-US" w:eastAsia="zh-CN" w:bidi="ar-SA"/>
                </w:rPr>
              </w:sdtEndPr>
              <w:sdtContent>
                <w:r>
                  <w:rPr>
                    <w:rFonts w:hint="eastAsia" w:ascii="仿宋_GB2312" w:hAnsi="仿宋_GB2312" w:eastAsia="仿宋_GB2312" w:cs="仿宋_GB2312"/>
                    <w:color w:val="auto"/>
                    <w:kern w:val="2"/>
                    <w:sz w:val="16"/>
                    <w:szCs w:val="16"/>
                    <w:highlight w:val="none"/>
                    <w:lang w:val="en-US" w:eastAsia="zh-CN" w:bidi="ar-SA"/>
                  </w:rPr>
                  <w:t xml:space="preserve">/ </w:t>
                </w:r>
              </w:sdtContent>
            </w:sdt>
            <w:r>
              <w:rPr>
                <w:rFonts w:hint="eastAsia" w:ascii="仿宋_GB2312" w:hAnsi="仿宋_GB2312" w:eastAsia="仿宋_GB2312" w:cs="仿宋_GB2312"/>
                <w:color w:val="auto"/>
                <w:kern w:val="2"/>
                <w:sz w:val="16"/>
                <w:szCs w:val="16"/>
                <w:highlight w:val="none"/>
                <w:lang w:val="en-US" w:eastAsia="zh-CN" w:bidi="ar-SA"/>
              </w:rPr>
              <w:t xml:space="preserve">  </w:t>
            </w:r>
            <w:permEnd w:id="1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12.合同的变更和解除</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12.2.2乙方未按本合同（含订单合同或委托函）的约定提交技术服务计划书超过</w:t>
            </w:r>
            <w:permStart w:id="184"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4"/>
            <w:r>
              <w:rPr>
                <w:rFonts w:hint="eastAsia" w:ascii="仿宋_GB2312" w:hAnsi="仿宋_GB2312" w:eastAsia="仿宋_GB2312" w:cs="仿宋_GB2312"/>
                <w:color w:val="auto"/>
                <w:kern w:val="2"/>
                <w:sz w:val="16"/>
                <w:szCs w:val="16"/>
                <w:highlight w:val="none"/>
                <w:lang w:val="en-US" w:eastAsia="zh-CN" w:bidi="ar-SA"/>
              </w:rPr>
              <w:t>天的。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12.2.3若乙方指派的负责人或技术人员未实际参与本合同技术服务工作或者乙方擅自更换上述人员，经甲方通知后</w:t>
            </w:r>
            <w:permStart w:id="185"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5"/>
            <w:r>
              <w:rPr>
                <w:rFonts w:hint="eastAsia" w:ascii="仿宋_GB2312" w:hAnsi="仿宋_GB2312" w:eastAsia="仿宋_GB2312" w:cs="仿宋_GB2312"/>
                <w:color w:val="auto"/>
                <w:kern w:val="2"/>
                <w:sz w:val="16"/>
                <w:szCs w:val="16"/>
                <w:highlight w:val="none"/>
                <w:lang w:val="en-US" w:eastAsia="zh-CN" w:bidi="ar-SA"/>
              </w:rPr>
              <w:t>天内仍未纠正或已严重影响本合同（含订单合同或委托函）履行的。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12.2.4乙方的技术服务工作不符合本合同约定的进度，或者工作内容不符合本合同（含订单合同）约定或委托函要求的，经甲方通知后</w:t>
            </w:r>
            <w:permStart w:id="186"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6"/>
            <w:r>
              <w:rPr>
                <w:rFonts w:hint="eastAsia" w:ascii="仿宋_GB2312" w:hAnsi="仿宋_GB2312" w:eastAsia="仿宋_GB2312" w:cs="仿宋_GB2312"/>
                <w:color w:val="auto"/>
                <w:kern w:val="2"/>
                <w:sz w:val="16"/>
                <w:szCs w:val="16"/>
                <w:highlight w:val="none"/>
                <w:lang w:val="en-US" w:eastAsia="zh-CN" w:bidi="ar-SA"/>
              </w:rPr>
              <w:t>天内仍不予纠正的。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12.2.5乙方未按照本合同（含订单合同）约定或委托函要求时间完成技术服务工作，迟延</w:t>
            </w:r>
            <w:permStart w:id="187"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7"/>
            <w:r>
              <w:rPr>
                <w:rFonts w:hint="eastAsia" w:ascii="仿宋_GB2312" w:hAnsi="仿宋_GB2312" w:eastAsia="仿宋_GB2312" w:cs="仿宋_GB2312"/>
                <w:color w:val="auto"/>
                <w:kern w:val="2"/>
                <w:sz w:val="16"/>
                <w:szCs w:val="16"/>
                <w:highlight w:val="none"/>
                <w:lang w:val="en-US" w:eastAsia="zh-CN" w:bidi="ar-SA"/>
              </w:rPr>
              <w:t>天仍未完成的。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12.2.6乙方提交的技术服务成果经两次验收后仍不合格的。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12.3本合同甲方发生以下情形之一的，乙方有权解除本合同（含订单合同）或取消委托函：</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12.3.1甲方迟延支付技术服务报酬超过</w:t>
            </w:r>
            <w:permStart w:id="188"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8"/>
            <w:r>
              <w:rPr>
                <w:rFonts w:hint="eastAsia" w:ascii="仿宋_GB2312" w:hAnsi="仿宋_GB2312" w:eastAsia="仿宋_GB2312" w:cs="仿宋_GB2312"/>
                <w:color w:val="auto"/>
                <w:kern w:val="2"/>
                <w:sz w:val="16"/>
                <w:szCs w:val="16"/>
                <w:highlight w:val="none"/>
                <w:lang w:val="en-US" w:eastAsia="zh-CN" w:bidi="ar-SA"/>
              </w:rPr>
              <w:t>天的。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12.3.2甲方不审核确认或不提供乙方所需技术资料超过</w:t>
            </w:r>
            <w:permStart w:id="189"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89"/>
            <w:r>
              <w:rPr>
                <w:rFonts w:hint="eastAsia" w:ascii="仿宋_GB2312" w:hAnsi="仿宋_GB2312" w:eastAsia="仿宋_GB2312" w:cs="仿宋_GB2312"/>
                <w:color w:val="auto"/>
                <w:kern w:val="2"/>
                <w:sz w:val="16"/>
                <w:szCs w:val="16"/>
                <w:highlight w:val="none"/>
                <w:lang w:val="en-US" w:eastAsia="zh-CN" w:bidi="ar-SA"/>
              </w:rPr>
              <w:t>天的。</w:t>
            </w:r>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12.2.2乙方未按本合同（含订单合同或委托函）的约定提交技术服务计划书超过</w:t>
            </w:r>
            <w:permStart w:id="190"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90"/>
            <w:r>
              <w:rPr>
                <w:rFonts w:hint="eastAsia" w:ascii="仿宋_GB2312" w:hAnsi="仿宋_GB2312" w:eastAsia="仿宋_GB2312" w:cs="仿宋_GB2312"/>
                <w:color w:val="auto"/>
                <w:kern w:val="2"/>
                <w:sz w:val="16"/>
                <w:szCs w:val="16"/>
                <w:highlight w:val="none"/>
                <w:lang w:val="en-US" w:eastAsia="zh-CN" w:bidi="ar-SA"/>
              </w:rPr>
              <w:t>天的。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12.2.3若乙方指派的负责人或技术人员未实际参与本合同技术服务工作或者乙方擅自更换上述人员，经甲方通知后</w:t>
            </w:r>
            <w:permStart w:id="191"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仿宋_GB2312" w:hAnsi="仿宋_GB2312" w:eastAsia="仿宋_GB2312" w:cs="仿宋_GB2312"/>
                <w:color w:val="auto"/>
                <w:kern w:val="2"/>
                <w:sz w:val="16"/>
                <w:szCs w:val="16"/>
                <w:highlight w:val="none"/>
                <w:u w:val="single"/>
                <w:lang w:val="en-US" w:eastAsia="zh-CN" w:bidi="ar-SA"/>
              </w:rPr>
              <w:t>10日历</w:t>
            </w:r>
            <w:r>
              <w:rPr>
                <w:rFonts w:hint="eastAsia" w:ascii="仿宋_GB2312" w:hAnsi="仿宋_GB2312" w:eastAsia="仿宋_GB2312" w:cs="仿宋_GB2312"/>
                <w:color w:val="auto"/>
                <w:kern w:val="2"/>
                <w:sz w:val="16"/>
                <w:szCs w:val="16"/>
                <w:highlight w:val="none"/>
                <w:lang w:val="en-US" w:eastAsia="zh-CN" w:bidi="ar-SA"/>
              </w:rPr>
              <w:t xml:space="preserve"> </w:t>
            </w:r>
            <w:permEnd w:id="191"/>
            <w:r>
              <w:rPr>
                <w:rFonts w:hint="eastAsia" w:ascii="仿宋_GB2312" w:hAnsi="仿宋_GB2312" w:eastAsia="仿宋_GB2312" w:cs="仿宋_GB2312"/>
                <w:color w:val="auto"/>
                <w:kern w:val="2"/>
                <w:sz w:val="16"/>
                <w:szCs w:val="16"/>
                <w:highlight w:val="none"/>
                <w:lang w:val="en-US" w:eastAsia="zh-CN" w:bidi="ar-SA"/>
              </w:rPr>
              <w:t>天内仍未纠正或已严重影响本合同（含订单合同或委托函）履行的。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12.2.4乙方的技术服务工作不符合本合同约定的进度，或者工作内容不符合本合同（含订单合同）约定或委托函要求的，经甲方通知后</w:t>
            </w:r>
            <w:permStart w:id="192" w:edGrp="everyone"/>
            <w:r>
              <w:rPr>
                <w:rFonts w:hint="eastAsia" w:ascii="仿宋_GB2312" w:hAnsi="仿宋_GB2312" w:eastAsia="仿宋_GB2312" w:cs="仿宋_GB2312"/>
                <w:color w:val="auto"/>
                <w:kern w:val="2"/>
                <w:sz w:val="16"/>
                <w:szCs w:val="16"/>
                <w:highlight w:val="none"/>
                <w:u w:val="single"/>
                <w:lang w:val="en-US" w:eastAsia="zh-CN" w:bidi="ar-SA"/>
              </w:rPr>
              <w:t xml:space="preserve">5日历 </w:t>
            </w:r>
            <w:permEnd w:id="192"/>
            <w:r>
              <w:rPr>
                <w:rFonts w:hint="eastAsia" w:ascii="仿宋_GB2312" w:hAnsi="仿宋_GB2312" w:eastAsia="仿宋_GB2312" w:cs="仿宋_GB2312"/>
                <w:color w:val="auto"/>
                <w:kern w:val="2"/>
                <w:sz w:val="16"/>
                <w:szCs w:val="16"/>
                <w:highlight w:val="none"/>
                <w:lang w:val="en-US" w:eastAsia="zh-CN" w:bidi="ar-SA"/>
              </w:rPr>
              <w:t>天内仍不予纠正的。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12.2.5乙方未按照本合同（含订单合同）约定或委托函要求时间完成技术服务工作，迟延</w:t>
            </w:r>
            <w:permStart w:id="193" w:edGrp="everyone"/>
            <w:r>
              <w:rPr>
                <w:rFonts w:hint="eastAsia" w:ascii="仿宋_GB2312" w:hAnsi="仿宋_GB2312" w:eastAsia="仿宋_GB2312" w:cs="仿宋_GB2312"/>
                <w:color w:val="auto"/>
                <w:kern w:val="2"/>
                <w:sz w:val="16"/>
                <w:szCs w:val="16"/>
                <w:highlight w:val="none"/>
                <w:u w:val="single"/>
                <w:lang w:val="en-US" w:eastAsia="zh-CN" w:bidi="ar-SA"/>
              </w:rPr>
              <w:t>30个日历</w:t>
            </w:r>
            <w:r>
              <w:rPr>
                <w:rFonts w:hint="eastAsia" w:ascii="仿宋_GB2312" w:hAnsi="仿宋_GB2312" w:eastAsia="仿宋_GB2312" w:cs="仿宋_GB2312"/>
                <w:color w:val="auto"/>
                <w:kern w:val="2"/>
                <w:sz w:val="16"/>
                <w:szCs w:val="16"/>
                <w:highlight w:val="none"/>
                <w:lang w:val="en-US" w:eastAsia="zh-CN" w:bidi="ar-SA"/>
              </w:rPr>
              <w:t xml:space="preserve"> </w:t>
            </w:r>
            <w:permEnd w:id="193"/>
            <w:r>
              <w:rPr>
                <w:rFonts w:hint="eastAsia" w:ascii="仿宋_GB2312" w:hAnsi="仿宋_GB2312" w:eastAsia="仿宋_GB2312" w:cs="仿宋_GB2312"/>
                <w:color w:val="auto"/>
                <w:kern w:val="2"/>
                <w:sz w:val="16"/>
                <w:szCs w:val="16"/>
                <w:highlight w:val="none"/>
                <w:lang w:val="en-US" w:eastAsia="zh-CN" w:bidi="ar-SA"/>
              </w:rPr>
              <w:t>天仍未完成的。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12.2.6乙方提交的技术服务成果经两次验收后仍不合格的。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12.3本合同甲方发生以下情形之一的，乙方有权解除本合同（含订单合同）或取消委托函：</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12.3.1甲方迟延支付技术服务报酬超过</w:t>
            </w:r>
            <w:permStart w:id="194" w:edGrp="everyone"/>
            <w:r>
              <w:rPr>
                <w:rFonts w:hint="eastAsia" w:ascii="仿宋_GB2312" w:hAnsi="仿宋_GB2312" w:eastAsia="仿宋_GB2312" w:cs="仿宋_GB2312"/>
                <w:color w:val="auto"/>
                <w:kern w:val="2"/>
                <w:sz w:val="16"/>
                <w:szCs w:val="16"/>
                <w:highlight w:val="none"/>
                <w:u w:val="single"/>
                <w:lang w:val="en-US" w:eastAsia="zh-CN" w:bidi="ar-SA"/>
              </w:rPr>
              <w:t xml:space="preserve"> 60日历 </w:t>
            </w:r>
            <w:permEnd w:id="194"/>
            <w:r>
              <w:rPr>
                <w:rFonts w:hint="eastAsia" w:ascii="仿宋_GB2312" w:hAnsi="仿宋_GB2312" w:eastAsia="仿宋_GB2312" w:cs="仿宋_GB2312"/>
                <w:color w:val="auto"/>
                <w:kern w:val="2"/>
                <w:sz w:val="16"/>
                <w:szCs w:val="16"/>
                <w:highlight w:val="none"/>
                <w:lang w:val="en-US" w:eastAsia="zh-CN" w:bidi="ar-SA"/>
              </w:rPr>
              <w:t>天的。</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12.3.2甲方不审核确认或不提供乙方所需技术资料超过</w:t>
            </w:r>
            <w:permStart w:id="195" w:edGrp="everyone"/>
            <w:r>
              <w:rPr>
                <w:rFonts w:hint="eastAsia" w:ascii="仿宋_GB2312" w:hAnsi="仿宋_GB2312" w:eastAsia="仿宋_GB2312" w:cs="仿宋_GB2312"/>
                <w:color w:val="auto"/>
                <w:kern w:val="2"/>
                <w:sz w:val="16"/>
                <w:szCs w:val="16"/>
                <w:highlight w:val="none"/>
                <w:u w:val="single"/>
                <w:lang w:val="en-US" w:eastAsia="zh-CN" w:bidi="ar-SA"/>
              </w:rPr>
              <w:t>30个日历</w:t>
            </w:r>
            <w:permEnd w:id="195"/>
            <w:r>
              <w:rPr>
                <w:rFonts w:hint="eastAsia" w:ascii="仿宋_GB2312" w:hAnsi="仿宋_GB2312" w:eastAsia="仿宋_GB2312" w:cs="仿宋_GB2312"/>
                <w:color w:val="auto"/>
                <w:kern w:val="2"/>
                <w:sz w:val="16"/>
                <w:szCs w:val="16"/>
                <w:highlight w:val="none"/>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13.违约责任</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55066"/>
                <w:placeholder>
                  <w:docPart w:val="{46ffcfb9-fa0d-4f9b-b912-260cc786067e}"/>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196"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96"/>
              </w:sdtContent>
            </w:sdt>
            <w:r>
              <w:rPr>
                <w:rFonts w:hint="eastAsia" w:ascii="仿宋_GB2312" w:hAnsi="仿宋_GB2312" w:eastAsia="仿宋_GB2312" w:cs="仿宋_GB2312"/>
                <w:color w:val="auto"/>
                <w:kern w:val="2"/>
                <w:sz w:val="16"/>
                <w:szCs w:val="16"/>
                <w:highlight w:val="none"/>
                <w:lang w:val="en-US" w:eastAsia="zh-CN" w:bidi="ar-SA"/>
              </w:rPr>
              <w:t>%向乙方支付违约金，违约金不足以弥补乙方损失的，甲方应赔偿乙方未能弥补的损失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13.4甲方如未按照本合同约定支付合同价款的，每迟延一日，按照应付未付款的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日违约金比例可以在0.1 ‰到0.5‰（千分）之间取值，我方违约金建议填写最小值。"/>
                <w:tag w:val="日违约金比例"/>
                <w:id w:val="147453982"/>
                <w:placeholder>
                  <w:docPart w:val="{32ef796b-1d48-4397-9fd6-24c031122328}"/>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197"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97"/>
              </w:sdtContent>
            </w:sdt>
            <w:r>
              <w:rPr>
                <w:rFonts w:hint="eastAsia" w:ascii="仿宋_GB2312" w:hAnsi="仿宋_GB2312" w:eastAsia="仿宋_GB2312" w:cs="仿宋_GB2312"/>
                <w:color w:val="auto"/>
                <w:kern w:val="2"/>
                <w:sz w:val="16"/>
                <w:szCs w:val="16"/>
                <w:highlight w:val="none"/>
                <w:lang w:val="en-US" w:eastAsia="zh-CN" w:bidi="ar-SA"/>
              </w:rPr>
              <w:t>‰向乙方支付违约金。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58259"/>
                <w:placeholder>
                  <w:docPart w:val="{336b1bd6-9946-46df-adbc-32cc952af3e4}"/>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198"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98"/>
              </w:sdtContent>
            </w:sdt>
            <w:r>
              <w:rPr>
                <w:rFonts w:hint="eastAsia" w:ascii="仿宋_GB2312" w:hAnsi="仿宋_GB2312" w:eastAsia="仿宋_GB2312" w:cs="仿宋_GB2312"/>
                <w:color w:val="auto"/>
                <w:kern w:val="2"/>
                <w:sz w:val="16"/>
                <w:szCs w:val="16"/>
                <w:highlight w:val="none"/>
                <w:lang w:val="en-US" w:eastAsia="zh-CN" w:bidi="ar-SA"/>
              </w:rPr>
              <w:t>%向甲方支付违约金，违约金不足以弥补甲方损失的，乙方应赔偿甲方未能弥补的损失。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日违约金比例可以在0.1 ‰到0.5‰（千分）之间取值，我方违约金建议填写最小值。"/>
                <w:tag w:val="日违约金比例"/>
                <w:id w:val="147478550"/>
                <w:placeholder>
                  <w:docPart w:val="{73ab363e-6b68-472c-86bc-491c8584f5b2}"/>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199"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199"/>
              </w:sdtContent>
            </w:sdt>
            <w:r>
              <w:rPr>
                <w:rFonts w:hint="eastAsia" w:ascii="仿宋_GB2312" w:hAnsi="仿宋_GB2312" w:eastAsia="仿宋_GB2312" w:cs="仿宋_GB2312"/>
                <w:color w:val="auto"/>
                <w:kern w:val="2"/>
                <w:sz w:val="16"/>
                <w:szCs w:val="16"/>
                <w:highlight w:val="none"/>
                <w:lang w:val="en-US" w:eastAsia="zh-CN" w:bidi="ar-SA"/>
              </w:rPr>
              <w:t>‰向甲方支付违约金。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13.7乙方指派的负责人或技术人员未实际参与本合同技术服务工作或者乙方擅自更换的，乙方应按照</w:t>
            </w:r>
            <w:permStart w:id="200" w:edGrp="everyone"/>
            <w:r>
              <w:rPr>
                <w:rFonts w:hint="eastAsia" w:ascii="仿宋_GB2312" w:hAnsi="仿宋_GB2312" w:eastAsia="仿宋_GB2312" w:cs="仿宋_GB2312"/>
                <w:color w:val="auto"/>
                <w:kern w:val="2"/>
                <w:sz w:val="16"/>
                <w:szCs w:val="16"/>
                <w:highlight w:val="none"/>
                <w:lang w:val="en-US" w:eastAsia="zh-CN" w:bidi="ar-SA"/>
              </w:rPr>
              <w:t xml:space="preserve">      元/人/次 </w:t>
            </w:r>
            <w:permEnd w:id="200"/>
            <w:r>
              <w:rPr>
                <w:rFonts w:hint="eastAsia" w:ascii="仿宋_GB2312" w:hAnsi="仿宋_GB2312" w:eastAsia="仿宋_GB2312" w:cs="仿宋_GB2312"/>
                <w:color w:val="auto"/>
                <w:kern w:val="2"/>
                <w:sz w:val="16"/>
                <w:szCs w:val="16"/>
                <w:highlight w:val="none"/>
                <w:lang w:val="en-US" w:eastAsia="zh-CN" w:bidi="ar-SA"/>
              </w:rPr>
              <w:t>的标准向甲方支付违约金。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53710"/>
                <w:placeholder>
                  <w:docPart w:val="{29506e46-07cc-4f25-9597-d83289d84bdf}"/>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1"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01"/>
              </w:sdtContent>
            </w:sdt>
            <w:r>
              <w:rPr>
                <w:rFonts w:hint="eastAsia" w:ascii="仿宋_GB2312" w:hAnsi="仿宋_GB2312" w:eastAsia="仿宋_GB2312" w:cs="仿宋_GB2312"/>
                <w:color w:val="auto"/>
                <w:kern w:val="2"/>
                <w:sz w:val="16"/>
                <w:szCs w:val="16"/>
                <w:highlight w:val="none"/>
                <w:lang w:val="en-US" w:eastAsia="zh-CN" w:bidi="ar-SA"/>
              </w:rPr>
              <w:t>%向甲方支付违约金。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13.11其他：</w:t>
            </w:r>
            <w:permStart w:id="202" w:edGrp="everyone"/>
            <w:r>
              <w:rPr>
                <w:rFonts w:hint="eastAsia" w:ascii="仿宋_GB2312" w:hAnsi="仿宋_GB2312" w:eastAsia="仿宋_GB2312" w:cs="仿宋_GB2312"/>
                <w:color w:val="auto"/>
                <w:kern w:val="2"/>
                <w:sz w:val="16"/>
                <w:szCs w:val="16"/>
                <w:highlight w:val="none"/>
                <w:lang w:val="en-US" w:eastAsia="zh-CN" w:bidi="ar-SA"/>
              </w:rPr>
              <w:t xml:space="preserve">  </w:t>
            </w:r>
            <w:sdt>
              <w:sdtPr>
                <w:rPr>
                  <w:rFonts w:hint="eastAsia" w:ascii="仿宋_GB2312" w:hAnsi="仿宋_GB2312" w:eastAsia="仿宋_GB2312" w:cs="仿宋_GB2312"/>
                  <w:color w:val="auto"/>
                  <w:kern w:val="2"/>
                  <w:sz w:val="16"/>
                  <w:szCs w:val="16"/>
                  <w:highlight w:val="none"/>
                  <w:lang w:val="en-US" w:eastAsia="zh-CN" w:bidi="ar-SA"/>
                </w:rPr>
                <w:alias w:val="不填其他的，请划“/”"/>
                <w:id w:val="147463034"/>
                <w:placeholder>
                  <w:docPart w:val="{e09c1749-3a12-4635-b441-cd5db4c9a28d}"/>
                </w:placeholder>
              </w:sdtPr>
              <w:sdtEndPr>
                <w:rPr>
                  <w:rFonts w:hint="eastAsia" w:ascii="仿宋_GB2312" w:hAnsi="仿宋_GB2312" w:eastAsia="仿宋_GB2312" w:cs="仿宋_GB2312"/>
                  <w:color w:val="auto"/>
                  <w:kern w:val="2"/>
                  <w:sz w:val="16"/>
                  <w:szCs w:val="16"/>
                  <w:highlight w:val="none"/>
                  <w:lang w:val="en-US" w:eastAsia="zh-CN" w:bidi="ar-SA"/>
                </w:rPr>
              </w:sdtEndPr>
              <w:sdtContent>
                <w:r>
                  <w:rPr>
                    <w:rFonts w:hint="eastAsia" w:ascii="仿宋_GB2312" w:hAnsi="仿宋_GB2312" w:eastAsia="仿宋_GB2312" w:cs="仿宋_GB2312"/>
                    <w:color w:val="auto"/>
                    <w:kern w:val="2"/>
                    <w:sz w:val="16"/>
                    <w:szCs w:val="16"/>
                    <w:highlight w:val="none"/>
                    <w:lang w:val="en-US" w:eastAsia="zh-CN" w:bidi="ar-SA"/>
                  </w:rPr>
                  <w:t xml:space="preserve">   </w:t>
                </w:r>
              </w:sdtContent>
            </w:sdt>
            <w:r>
              <w:rPr>
                <w:rFonts w:hint="eastAsia" w:ascii="仿宋_GB2312" w:hAnsi="仿宋_GB2312" w:eastAsia="仿宋_GB2312" w:cs="仿宋_GB2312"/>
                <w:color w:val="auto"/>
                <w:kern w:val="2"/>
                <w:sz w:val="16"/>
                <w:szCs w:val="16"/>
                <w:highlight w:val="none"/>
                <w:lang w:val="en-US" w:eastAsia="zh-CN" w:bidi="ar-SA"/>
              </w:rPr>
              <w:t xml:space="preserve">  </w:t>
            </w:r>
            <w:permEnd w:id="202"/>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67987"/>
                <w:placeholder>
                  <w:docPart w:val="{2acf9e91-3184-4c58-92f9-43206f75e543}"/>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3" w:edGrp="everyone"/>
                <w:r>
                  <w:rPr>
                    <w:rFonts w:hint="eastAsia" w:ascii="仿宋_GB2312" w:hAnsi="仿宋_GB2312" w:eastAsia="仿宋_GB2312" w:cs="仿宋_GB2312"/>
                    <w:color w:val="auto"/>
                    <w:kern w:val="2"/>
                    <w:sz w:val="16"/>
                    <w:szCs w:val="16"/>
                    <w:highlight w:val="none"/>
                    <w:lang w:val="en-US" w:eastAsia="zh-CN" w:bidi="ar-SA"/>
                  </w:rPr>
                  <w:t xml:space="preserve"> 5 </w:t>
                </w:r>
                <w:permEnd w:id="203"/>
              </w:sdtContent>
            </w:sdt>
            <w:r>
              <w:rPr>
                <w:rFonts w:hint="eastAsia" w:ascii="仿宋_GB2312" w:hAnsi="仿宋_GB2312" w:eastAsia="仿宋_GB2312" w:cs="仿宋_GB2312"/>
                <w:color w:val="auto"/>
                <w:kern w:val="2"/>
                <w:sz w:val="16"/>
                <w:szCs w:val="16"/>
                <w:highlight w:val="none"/>
                <w:lang w:val="en-US" w:eastAsia="zh-CN" w:bidi="ar-SA"/>
              </w:rPr>
              <w:t>%向乙方支付违约金，违约金不足以弥补乙方损失的，甲方应赔偿乙方未能弥补的损失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13.4甲方如未按照本合同约定支付合同价款的，每迟延一日，按照应付未付款的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日违约金比例可以在0.1 ‰到0.5‰（千分）之间取值，我方违约金建议填写最小值。"/>
                <w:tag w:val="日违约金比例"/>
                <w:id w:val="147469878"/>
                <w:placeholder>
                  <w:docPart w:val="{b4277e1e-fd46-4581-b770-59c50c326888}"/>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4" w:edGrp="everyone"/>
                <w:r>
                  <w:rPr>
                    <w:rFonts w:hint="eastAsia" w:ascii="仿宋_GB2312" w:hAnsi="仿宋_GB2312" w:eastAsia="仿宋_GB2312" w:cs="仿宋_GB2312"/>
                    <w:color w:val="auto"/>
                    <w:kern w:val="2"/>
                    <w:sz w:val="16"/>
                    <w:szCs w:val="16"/>
                    <w:highlight w:val="none"/>
                    <w:lang w:val="en-US" w:eastAsia="zh-CN" w:bidi="ar-SA"/>
                  </w:rPr>
                  <w:t xml:space="preserve"> 0.4 </w:t>
                </w:r>
                <w:permEnd w:id="204"/>
              </w:sdtContent>
            </w:sdt>
            <w:r>
              <w:rPr>
                <w:rFonts w:hint="eastAsia" w:ascii="仿宋_GB2312" w:hAnsi="仿宋_GB2312" w:eastAsia="仿宋_GB2312" w:cs="仿宋_GB2312"/>
                <w:color w:val="auto"/>
                <w:kern w:val="2"/>
                <w:sz w:val="16"/>
                <w:szCs w:val="16"/>
                <w:highlight w:val="none"/>
                <w:lang w:val="en-US" w:eastAsia="zh-CN" w:bidi="ar-SA"/>
              </w:rPr>
              <w:t>‰向乙方支付违约金。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57688"/>
                <w:placeholder>
                  <w:docPart w:val="{090a035f-7248-4ce1-9ec5-7b8983f4f071}"/>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5" w:edGrp="everyone"/>
                <w:r>
                  <w:rPr>
                    <w:rFonts w:hint="eastAsia" w:ascii="仿宋_GB2312" w:hAnsi="仿宋_GB2312" w:eastAsia="仿宋_GB2312" w:cs="仿宋_GB2312"/>
                    <w:color w:val="auto"/>
                    <w:kern w:val="2"/>
                    <w:sz w:val="16"/>
                    <w:szCs w:val="16"/>
                    <w:highlight w:val="none"/>
                    <w:lang w:val="en-US" w:eastAsia="zh-CN" w:bidi="ar-SA"/>
                  </w:rPr>
                  <w:t xml:space="preserve"> 10  </w:t>
                </w:r>
                <w:permEnd w:id="205"/>
              </w:sdtContent>
            </w:sdt>
            <w:r>
              <w:rPr>
                <w:rFonts w:hint="eastAsia" w:ascii="仿宋_GB2312" w:hAnsi="仿宋_GB2312" w:eastAsia="仿宋_GB2312" w:cs="仿宋_GB2312"/>
                <w:color w:val="auto"/>
                <w:kern w:val="2"/>
                <w:sz w:val="16"/>
                <w:szCs w:val="16"/>
                <w:highlight w:val="none"/>
                <w:lang w:val="en-US" w:eastAsia="zh-CN" w:bidi="ar-SA"/>
              </w:rPr>
              <w:t>%向甲方支付违约金，违约金不足以弥补甲方损失的，乙方应赔偿甲方未能弥补的损失。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日违约金比例可以在0.1 ‰到0.5‰（千分）之间取值，我方违约金建议填写最小值。"/>
                <w:tag w:val="日违约金比例"/>
                <w:id w:val="147469863"/>
                <w:placeholder>
                  <w:docPart w:val="{be0901eb-0492-44ad-b801-213fd4e8c07b}"/>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6" w:edGrp="everyone"/>
                <w:r>
                  <w:rPr>
                    <w:rFonts w:hint="eastAsia" w:ascii="仿宋_GB2312" w:hAnsi="仿宋_GB2312" w:eastAsia="仿宋_GB2312" w:cs="仿宋_GB2312"/>
                    <w:color w:val="auto"/>
                    <w:kern w:val="2"/>
                    <w:sz w:val="16"/>
                    <w:szCs w:val="16"/>
                    <w:highlight w:val="none"/>
                    <w:lang w:val="en-US" w:eastAsia="zh-CN" w:bidi="ar-SA"/>
                  </w:rPr>
                  <w:t xml:space="preserve"> 0.4  </w:t>
                </w:r>
                <w:permEnd w:id="206"/>
              </w:sdtContent>
            </w:sdt>
            <w:r>
              <w:rPr>
                <w:rFonts w:hint="eastAsia" w:ascii="仿宋_GB2312" w:hAnsi="仿宋_GB2312" w:eastAsia="仿宋_GB2312" w:cs="仿宋_GB2312"/>
                <w:color w:val="auto"/>
                <w:kern w:val="2"/>
                <w:sz w:val="16"/>
                <w:szCs w:val="16"/>
                <w:highlight w:val="none"/>
                <w:lang w:val="en-US" w:eastAsia="zh-CN" w:bidi="ar-SA"/>
              </w:rPr>
              <w:t>‰向甲方支付违约金。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13.7乙方指派的负责人或技术人员未实际参与本合同技术服务工作或者乙方擅自更换的，乙方应按照</w:t>
            </w:r>
            <w:permStart w:id="207"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仿宋_GB2312" w:hAnsi="仿宋_GB2312" w:eastAsia="仿宋_GB2312" w:cs="仿宋_GB2312"/>
                <w:color w:val="auto"/>
                <w:kern w:val="2"/>
                <w:sz w:val="16"/>
                <w:szCs w:val="16"/>
                <w:highlight w:val="none"/>
                <w:u w:val="single"/>
                <w:lang w:val="en-US" w:eastAsia="zh-CN" w:bidi="ar-SA"/>
              </w:rPr>
              <w:t>5%</w:t>
            </w:r>
            <w:r>
              <w:rPr>
                <w:rFonts w:hint="eastAsia" w:ascii="仿宋_GB2312" w:hAnsi="仿宋_GB2312" w:eastAsia="仿宋_GB2312" w:cs="仿宋_GB2312"/>
                <w:color w:val="auto"/>
                <w:kern w:val="2"/>
                <w:sz w:val="16"/>
                <w:szCs w:val="16"/>
                <w:highlight w:val="none"/>
                <w:lang w:val="en-US" w:eastAsia="zh-CN" w:bidi="ar-SA"/>
              </w:rPr>
              <w:t xml:space="preserve"> </w:t>
            </w:r>
            <w:permEnd w:id="207"/>
            <w:r>
              <w:rPr>
                <w:rFonts w:hint="eastAsia" w:ascii="仿宋_GB2312" w:hAnsi="仿宋_GB2312" w:eastAsia="仿宋_GB2312" w:cs="仿宋_GB2312"/>
                <w:color w:val="auto"/>
                <w:kern w:val="2"/>
                <w:sz w:val="16"/>
                <w:szCs w:val="16"/>
                <w:highlight w:val="none"/>
                <w:lang w:val="en-US" w:eastAsia="zh-CN" w:bidi="ar-SA"/>
              </w:rPr>
              <w:t>的标准向甲方支付违约金。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kern w:val="2"/>
                  <w:sz w:val="16"/>
                  <w:szCs w:val="16"/>
                  <w:highlight w:val="none"/>
                  <w:lang w:val="en-US" w:eastAsia="zh-CN" w:bidi="ar-SA"/>
                </w:rPr>
                <w:alias w:val="违约金不应过分高于或低于实际损失。"/>
                <w:tag w:val="违约金比例"/>
                <w:id w:val="147458152"/>
                <w:placeholder>
                  <w:docPart w:val="{c12ca348-e9b1-4db9-b0bc-467c324972ac}"/>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08" w:edGrp="everyone"/>
                <w:r>
                  <w:rPr>
                    <w:rFonts w:hint="eastAsia" w:ascii="仿宋_GB2312" w:hAnsi="仿宋_GB2312" w:eastAsia="仿宋_GB2312" w:cs="仿宋_GB2312"/>
                    <w:color w:val="auto"/>
                    <w:kern w:val="2"/>
                    <w:sz w:val="16"/>
                    <w:szCs w:val="16"/>
                    <w:highlight w:val="none"/>
                    <w:lang w:val="en-US" w:eastAsia="zh-CN" w:bidi="ar-SA"/>
                  </w:rPr>
                  <w:t xml:space="preserve"> 10 </w:t>
                </w:r>
                <w:permEnd w:id="208"/>
              </w:sdtContent>
            </w:sdt>
            <w:r>
              <w:rPr>
                <w:rFonts w:hint="eastAsia" w:ascii="仿宋_GB2312" w:hAnsi="仿宋_GB2312" w:eastAsia="仿宋_GB2312" w:cs="仿宋_GB2312"/>
                <w:color w:val="auto"/>
                <w:kern w:val="2"/>
                <w:sz w:val="16"/>
                <w:szCs w:val="16"/>
                <w:highlight w:val="none"/>
                <w:lang w:val="en-US" w:eastAsia="zh-CN" w:bidi="ar-SA"/>
              </w:rPr>
              <w:t>%向甲方支付违约金。</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13.11其他：</w:t>
            </w:r>
            <w:permStart w:id="209"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仿宋_GB2312" w:hAnsi="仿宋_GB2312" w:eastAsia="仿宋_GB2312" w:cs="仿宋_GB2312"/>
                <w:color w:val="auto"/>
                <w:kern w:val="2"/>
                <w:sz w:val="16"/>
                <w:szCs w:val="16"/>
                <w:highlight w:val="none"/>
                <w:u w:val="single"/>
                <w:lang w:val="en-US" w:eastAsia="zh-CN" w:bidi="ar-SA"/>
              </w:rPr>
              <w:t xml:space="preserve"> /</w:t>
            </w:r>
            <w:permEnd w:id="2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bookmarkStart w:id="3" w:name="_Toc301352987"/>
            <w:r>
              <w:rPr>
                <w:rFonts w:hint="eastAsia" w:ascii="仿宋_GB2312" w:hAnsi="仿宋_GB2312" w:eastAsia="仿宋_GB2312" w:cs="仿宋_GB2312"/>
                <w:color w:val="auto"/>
                <w:sz w:val="18"/>
                <w:szCs w:val="18"/>
                <w:highlight w:val="none"/>
                <w:lang w:val="en-US" w:eastAsia="zh-CN"/>
              </w:rPr>
              <w:t>14.</w:t>
            </w:r>
            <w:bookmarkEnd w:id="3"/>
            <w:r>
              <w:rPr>
                <w:rFonts w:hint="eastAsia" w:ascii="仿宋_GB2312" w:hAnsi="仿宋_GB2312" w:eastAsia="仿宋_GB2312" w:cs="仿宋_GB2312"/>
                <w:color w:val="auto"/>
                <w:sz w:val="18"/>
                <w:szCs w:val="18"/>
                <w:highlight w:val="none"/>
                <w:lang w:val="en-US" w:eastAsia="zh-CN"/>
              </w:rPr>
              <w:t>保密义务</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14.4 泄密责任：</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（1）乙方不得将保密内容透露给第三方，不得允许任何第三方使用保密内容，亦不得将保密内容用于与履行本合同无关的其他目的；否则，按照</w:t>
            </w:r>
            <w:permStart w:id="210" w:edGrp="everyone"/>
            <w:r>
              <w:rPr>
                <w:rFonts w:hint="eastAsia" w:ascii="仿宋_GB2312" w:hAnsi="仿宋_GB2312" w:eastAsia="仿宋_GB2312" w:cs="仿宋_GB2312"/>
                <w:color w:val="auto"/>
                <w:kern w:val="2"/>
                <w:sz w:val="16"/>
                <w:szCs w:val="16"/>
                <w:highlight w:val="none"/>
                <w:lang w:val="en-US" w:eastAsia="zh-CN" w:bidi="ar-SA"/>
              </w:rPr>
              <w:t xml:space="preserve">  合同价款  %   </w:t>
            </w:r>
            <w:permEnd w:id="210"/>
            <w:r>
              <w:rPr>
                <w:rFonts w:hint="eastAsia" w:ascii="仿宋_GB2312" w:hAnsi="仿宋_GB2312" w:eastAsia="仿宋_GB2312" w:cs="仿宋_GB2312"/>
                <w:color w:val="auto"/>
                <w:kern w:val="2"/>
                <w:sz w:val="16"/>
                <w:szCs w:val="16"/>
                <w:highlight w:val="none"/>
                <w:lang w:val="en-US" w:eastAsia="zh-CN" w:bidi="ar-SA"/>
              </w:rPr>
              <w:t>的标准向甲方支付违约金，赔偿因此造成的全部损失。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11" w:edGrp="everyone"/>
            <w:r>
              <w:rPr>
                <w:rFonts w:hint="eastAsia" w:ascii="仿宋_GB2312" w:hAnsi="仿宋_GB2312" w:eastAsia="仿宋_GB2312" w:cs="仿宋_GB2312"/>
                <w:color w:val="auto"/>
                <w:kern w:val="2"/>
                <w:sz w:val="16"/>
                <w:szCs w:val="16"/>
                <w:highlight w:val="none"/>
                <w:lang w:val="en-US" w:eastAsia="zh-CN" w:bidi="ar-SA"/>
              </w:rPr>
              <w:t xml:space="preserve">  合同价款  %   </w:t>
            </w:r>
            <w:permEnd w:id="211"/>
            <w:r>
              <w:rPr>
                <w:rFonts w:hint="eastAsia" w:ascii="仿宋_GB2312" w:hAnsi="仿宋_GB2312" w:eastAsia="仿宋_GB2312" w:cs="仿宋_GB2312"/>
                <w:color w:val="auto"/>
                <w:kern w:val="2"/>
                <w:sz w:val="16"/>
                <w:szCs w:val="16"/>
                <w:highlight w:val="none"/>
                <w:lang w:val="en-US" w:eastAsia="zh-CN" w:bidi="ar-SA"/>
              </w:rPr>
              <w:t>的标准向甲方支付违约金，并赔偿甲方因此造成的损失。</w:t>
            </w:r>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14.4 泄密责任：</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（1）乙方不得将保密内容透露给第三方，不得允许任何第三方使用保密内容，亦不得将保密内容用于与履行本合同无关的其他目的；否则，按照</w:t>
            </w:r>
            <w:permStart w:id="212" w:edGrp="everyone"/>
            <w:r>
              <w:rPr>
                <w:rFonts w:hint="eastAsia" w:ascii="仿宋_GB2312" w:hAnsi="仿宋_GB2312" w:eastAsia="仿宋_GB2312" w:cs="仿宋_GB2312"/>
                <w:color w:val="auto"/>
                <w:kern w:val="2"/>
                <w:sz w:val="16"/>
                <w:szCs w:val="16"/>
                <w:highlight w:val="none"/>
                <w:lang w:val="en-US" w:eastAsia="zh-CN" w:bidi="ar-SA"/>
              </w:rPr>
              <w:t xml:space="preserve"> 本合同金额5 % </w:t>
            </w:r>
            <w:permEnd w:id="212"/>
            <w:r>
              <w:rPr>
                <w:rFonts w:hint="eastAsia" w:ascii="仿宋_GB2312" w:hAnsi="仿宋_GB2312" w:eastAsia="仿宋_GB2312" w:cs="仿宋_GB2312"/>
                <w:color w:val="auto"/>
                <w:kern w:val="2"/>
                <w:sz w:val="16"/>
                <w:szCs w:val="16"/>
                <w:highlight w:val="none"/>
                <w:lang w:val="en-US" w:eastAsia="zh-CN" w:bidi="ar-SA"/>
              </w:rPr>
              <w:t>的标准向甲方支付违约金，赔偿因此造成的全部损失。</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13" w:edGrp="everyone"/>
            <w:r>
              <w:rPr>
                <w:rFonts w:hint="eastAsia" w:ascii="仿宋_GB2312" w:hAnsi="仿宋_GB2312" w:eastAsia="仿宋_GB2312" w:cs="仿宋_GB2312"/>
                <w:color w:val="auto"/>
                <w:kern w:val="2"/>
                <w:sz w:val="16"/>
                <w:szCs w:val="16"/>
                <w:highlight w:val="none"/>
                <w:lang w:val="en-US" w:eastAsia="zh-CN" w:bidi="ar-SA"/>
              </w:rPr>
              <w:t xml:space="preserve"> 本合同金额5 % </w:t>
            </w:r>
            <w:permEnd w:id="213"/>
            <w:r>
              <w:rPr>
                <w:rFonts w:hint="eastAsia" w:ascii="仿宋_GB2312" w:hAnsi="仿宋_GB2312" w:eastAsia="仿宋_GB2312" w:cs="仿宋_GB2312"/>
                <w:color w:val="auto"/>
                <w:kern w:val="2"/>
                <w:sz w:val="16"/>
                <w:szCs w:val="16"/>
                <w:highlight w:val="none"/>
                <w:lang w:val="en-US" w:eastAsia="zh-CN" w:bidi="ar-SA"/>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16.不可抗力</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16.2 如任何一方因不可抗力事件不能履行本合同，应立即通知对方，并在不可抗力事件发生后</w:t>
            </w:r>
            <w:permStart w:id="214"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14"/>
            <w:r>
              <w:rPr>
                <w:rFonts w:hint="eastAsia" w:ascii="仿宋_GB2312" w:hAnsi="仿宋_GB2312" w:eastAsia="仿宋_GB2312" w:cs="仿宋_GB2312"/>
                <w:color w:val="auto"/>
                <w:kern w:val="2"/>
                <w:sz w:val="16"/>
                <w:szCs w:val="16"/>
                <w:highlight w:val="none"/>
                <w:lang w:val="en-US" w:eastAsia="zh-CN" w:bidi="ar-SA"/>
              </w:rPr>
              <w:t>日内向对方提供有关该事件的公证文书或书面说明。</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16.2 如任何一方因不可抗力事件不能履行本合同，应立即通知对方，并在不可抗力事件发生后</w:t>
            </w:r>
            <w:permStart w:id="215"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15"/>
            <w:r>
              <w:rPr>
                <w:rFonts w:hint="eastAsia" w:ascii="仿宋_GB2312" w:hAnsi="仿宋_GB2312" w:eastAsia="仿宋_GB2312" w:cs="仿宋_GB2312"/>
                <w:color w:val="auto"/>
                <w:kern w:val="2"/>
                <w:sz w:val="16"/>
                <w:szCs w:val="16"/>
                <w:highlight w:val="none"/>
                <w:lang w:val="en-US" w:eastAsia="zh-CN" w:bidi="ar-SA"/>
              </w:rPr>
              <w:t>日内向对方提供有关该事件的公证文书或书面说明。</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16.5不可抗力影响合同履行超过</w:t>
            </w:r>
            <w:permStart w:id="216"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16"/>
            <w:r>
              <w:rPr>
                <w:rFonts w:hint="eastAsia" w:ascii="仿宋_GB2312" w:hAnsi="仿宋_GB2312" w:eastAsia="仿宋_GB2312" w:cs="仿宋_GB2312"/>
                <w:color w:val="auto"/>
                <w:kern w:val="2"/>
                <w:sz w:val="16"/>
                <w:szCs w:val="16"/>
                <w:highlight w:val="none"/>
                <w:lang w:val="en-US" w:eastAsia="zh-CN" w:bidi="ar-SA"/>
              </w:rPr>
              <w:t>日的，双方均有权解除合同，由此产生的损失由双方各自承担。</w:t>
            </w:r>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16.2 如任何一方因不可抗力事件不能履行本合同，应立即通知对方，并在不可抗力事件发生后</w:t>
            </w:r>
            <w:permStart w:id="217"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Theme="minorEastAsia" w:hAnsiTheme="minorEastAsia" w:eastAsiaTheme="minorEastAsia" w:cstheme="minorEastAsia"/>
                <w:sz w:val="18"/>
                <w:szCs w:val="18"/>
                <w:u w:val="single"/>
                <w:shd w:val="clear" w:color="auto" w:fill="auto"/>
                <w:lang w:val="en-US" w:eastAsia="zh-CN"/>
              </w:rPr>
              <w:t xml:space="preserve"> 60</w:t>
            </w:r>
            <w:r>
              <w:rPr>
                <w:rFonts w:hint="eastAsia" w:ascii="仿宋_GB2312" w:hAnsi="仿宋_GB2312" w:eastAsia="仿宋_GB2312" w:cs="仿宋_GB2312"/>
                <w:color w:val="auto"/>
                <w:kern w:val="2"/>
                <w:sz w:val="16"/>
                <w:szCs w:val="16"/>
                <w:highlight w:val="none"/>
                <w:lang w:val="en-US" w:eastAsia="zh-CN" w:bidi="ar-SA"/>
              </w:rPr>
              <w:t xml:space="preserve">  </w:t>
            </w:r>
            <w:permEnd w:id="217"/>
            <w:r>
              <w:rPr>
                <w:rFonts w:hint="eastAsia" w:ascii="仿宋_GB2312" w:hAnsi="仿宋_GB2312" w:eastAsia="仿宋_GB2312" w:cs="仿宋_GB2312"/>
                <w:color w:val="auto"/>
                <w:kern w:val="2"/>
                <w:sz w:val="16"/>
                <w:szCs w:val="16"/>
                <w:highlight w:val="none"/>
                <w:lang w:val="en-US" w:eastAsia="zh-CN" w:bidi="ar-SA"/>
              </w:rPr>
              <w:t>日内向对方提供有关该事件的公证文书或书面说明。</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16.2 如任何一方因不可抗力事件不能履行本合同，应立即通知对方，并在不可抗力事件发生后</w:t>
            </w:r>
            <w:permStart w:id="218"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Theme="minorEastAsia" w:hAnsiTheme="minorEastAsia" w:eastAsiaTheme="minorEastAsia" w:cstheme="minorEastAsia"/>
                <w:sz w:val="18"/>
                <w:szCs w:val="18"/>
                <w:u w:val="single"/>
                <w:shd w:val="clear" w:color="auto" w:fill="auto"/>
                <w:lang w:val="en-US" w:eastAsia="zh-CN"/>
              </w:rPr>
              <w:t xml:space="preserve"> 60</w:t>
            </w:r>
            <w:r>
              <w:rPr>
                <w:rFonts w:hint="eastAsia" w:ascii="仿宋_GB2312" w:hAnsi="仿宋_GB2312" w:eastAsia="仿宋_GB2312" w:cs="仿宋_GB2312"/>
                <w:color w:val="auto"/>
                <w:kern w:val="2"/>
                <w:sz w:val="16"/>
                <w:szCs w:val="16"/>
                <w:highlight w:val="none"/>
                <w:lang w:val="en-US" w:eastAsia="zh-CN" w:bidi="ar-SA"/>
              </w:rPr>
              <w:t xml:space="preserve">  </w:t>
            </w:r>
            <w:permEnd w:id="218"/>
            <w:r>
              <w:rPr>
                <w:rFonts w:hint="eastAsia" w:ascii="仿宋_GB2312" w:hAnsi="仿宋_GB2312" w:eastAsia="仿宋_GB2312" w:cs="仿宋_GB2312"/>
                <w:color w:val="auto"/>
                <w:kern w:val="2"/>
                <w:sz w:val="16"/>
                <w:szCs w:val="16"/>
                <w:highlight w:val="none"/>
                <w:lang w:val="en-US" w:eastAsia="zh-CN" w:bidi="ar-SA"/>
              </w:rPr>
              <w:t>日内向对方提供有关该事件的公证文书或书面说明。</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16.5不可抗力影响合同履行超过</w:t>
            </w:r>
            <w:permStart w:id="219"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Theme="minorEastAsia" w:hAnsiTheme="minorEastAsia" w:eastAsiaTheme="minorEastAsia" w:cstheme="minorEastAsia"/>
                <w:sz w:val="18"/>
                <w:szCs w:val="18"/>
                <w:u w:val="single"/>
                <w:shd w:val="clear" w:color="auto" w:fill="auto"/>
                <w:lang w:val="en-US" w:eastAsia="zh-CN"/>
              </w:rPr>
              <w:t xml:space="preserve"> 60</w:t>
            </w:r>
            <w:r>
              <w:rPr>
                <w:rFonts w:hint="eastAsia" w:ascii="仿宋_GB2312" w:hAnsi="仿宋_GB2312" w:eastAsia="仿宋_GB2312" w:cs="仿宋_GB2312"/>
                <w:color w:val="auto"/>
                <w:kern w:val="2"/>
                <w:sz w:val="16"/>
                <w:szCs w:val="16"/>
                <w:highlight w:val="none"/>
                <w:lang w:val="en-US" w:eastAsia="zh-CN" w:bidi="ar-SA"/>
              </w:rPr>
              <w:t xml:space="preserve">  </w:t>
            </w:r>
            <w:permEnd w:id="219"/>
            <w:r>
              <w:rPr>
                <w:rFonts w:hint="eastAsia" w:ascii="仿宋_GB2312" w:hAnsi="仿宋_GB2312" w:eastAsia="仿宋_GB2312" w:cs="仿宋_GB2312"/>
                <w:color w:val="auto"/>
                <w:kern w:val="2"/>
                <w:sz w:val="16"/>
                <w:szCs w:val="16"/>
                <w:highlight w:val="none"/>
                <w:lang w:val="en-US" w:eastAsia="zh-CN" w:bidi="ar-SA"/>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17.廉洁条款</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发现甲方有违反廉洁规定的，应及时向甲方反映或举报。受理部门：</w:t>
            </w:r>
            <w:permStart w:id="220"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20"/>
            <w:r>
              <w:rPr>
                <w:rFonts w:hint="eastAsia" w:ascii="仿宋_GB2312" w:hAnsi="仿宋_GB2312" w:eastAsia="仿宋_GB2312" w:cs="仿宋_GB2312"/>
                <w:color w:val="auto"/>
                <w:kern w:val="2"/>
                <w:sz w:val="16"/>
                <w:szCs w:val="16"/>
                <w:highlight w:val="none"/>
                <w:lang w:val="en-US" w:eastAsia="zh-CN" w:bidi="ar-SA"/>
              </w:rPr>
              <w:t>；举报地址：</w:t>
            </w:r>
            <w:permStart w:id="221"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21"/>
            <w:r>
              <w:rPr>
                <w:rFonts w:hint="eastAsia" w:ascii="仿宋_GB2312" w:hAnsi="仿宋_GB2312" w:eastAsia="仿宋_GB2312" w:cs="仿宋_GB2312"/>
                <w:color w:val="auto"/>
                <w:kern w:val="2"/>
                <w:sz w:val="16"/>
                <w:szCs w:val="16"/>
                <w:highlight w:val="none"/>
                <w:lang w:val="en-US" w:eastAsia="zh-CN" w:bidi="ar-SA"/>
              </w:rPr>
              <w:t>；举报邮箱（网站）：</w:t>
            </w:r>
            <w:permStart w:id="222"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22"/>
            <w:r>
              <w:rPr>
                <w:rFonts w:hint="eastAsia" w:ascii="仿宋_GB2312" w:hAnsi="仿宋_GB2312" w:eastAsia="仿宋_GB2312" w:cs="仿宋_GB2312"/>
                <w:color w:val="auto"/>
                <w:kern w:val="2"/>
                <w:sz w:val="16"/>
                <w:szCs w:val="16"/>
                <w:highlight w:val="none"/>
                <w:lang w:val="en-US" w:eastAsia="zh-CN" w:bidi="ar-SA"/>
              </w:rPr>
              <w:t>；举报电话：</w:t>
            </w:r>
            <w:permStart w:id="223"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23"/>
            <w:r>
              <w:rPr>
                <w:rFonts w:hint="eastAsia" w:ascii="仿宋_GB2312" w:hAnsi="仿宋_GB2312" w:eastAsia="仿宋_GB2312" w:cs="仿宋_GB2312"/>
                <w:color w:val="auto"/>
                <w:kern w:val="2"/>
                <w:sz w:val="16"/>
                <w:szCs w:val="16"/>
                <w:highlight w:val="none"/>
                <w:lang w:val="en-US" w:eastAsia="zh-CN" w:bidi="ar-SA"/>
              </w:rPr>
              <w:t>。</w:t>
            </w:r>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发现甲方有违反廉洁规定的，应及时向甲方反映或举报。受理部门：</w:t>
            </w:r>
            <w:permStart w:id="224" w:edGrp="everyone"/>
            <w:r>
              <w:rPr>
                <w:rFonts w:hint="eastAsia" w:ascii="仿宋_GB2312" w:hAnsi="仿宋_GB2312" w:eastAsia="仿宋_GB2312" w:cs="仿宋_GB2312"/>
                <w:color w:val="auto"/>
                <w:kern w:val="2"/>
                <w:sz w:val="16"/>
                <w:szCs w:val="16"/>
                <w:highlight w:val="none"/>
                <w:lang w:val="en-US" w:eastAsia="zh-CN" w:bidi="ar-SA"/>
              </w:rPr>
              <w:t xml:space="preserve"> 南方电网储能股份有限公司监督部   </w:t>
            </w:r>
            <w:permEnd w:id="224"/>
            <w:r>
              <w:rPr>
                <w:rFonts w:hint="eastAsia" w:ascii="仿宋_GB2312" w:hAnsi="仿宋_GB2312" w:eastAsia="仿宋_GB2312" w:cs="仿宋_GB2312"/>
                <w:color w:val="auto"/>
                <w:kern w:val="2"/>
                <w:sz w:val="16"/>
                <w:szCs w:val="16"/>
                <w:highlight w:val="none"/>
                <w:lang w:val="en-US" w:eastAsia="zh-CN" w:bidi="ar-SA"/>
              </w:rPr>
              <w:t>；举报地址：</w:t>
            </w:r>
            <w:permStart w:id="225" w:edGrp="everyone"/>
            <w:r>
              <w:rPr>
                <w:rFonts w:hint="eastAsia" w:ascii="仿宋_GB2312" w:hAnsi="仿宋_GB2312" w:eastAsia="仿宋_GB2312" w:cs="仿宋_GB2312"/>
                <w:color w:val="auto"/>
                <w:kern w:val="2"/>
                <w:sz w:val="16"/>
                <w:szCs w:val="16"/>
                <w:highlight w:val="none"/>
                <w:lang w:val="en-US" w:eastAsia="zh-CN" w:bidi="ar-SA"/>
              </w:rPr>
              <w:t xml:space="preserve"> 广州市天河区龙口东路32号广东蓄能大厦1408室   </w:t>
            </w:r>
            <w:permEnd w:id="225"/>
            <w:r>
              <w:rPr>
                <w:rFonts w:hint="eastAsia" w:ascii="仿宋_GB2312" w:hAnsi="仿宋_GB2312" w:eastAsia="仿宋_GB2312" w:cs="仿宋_GB2312"/>
                <w:color w:val="auto"/>
                <w:kern w:val="2"/>
                <w:sz w:val="16"/>
                <w:szCs w:val="16"/>
                <w:highlight w:val="none"/>
                <w:lang w:val="en-US" w:eastAsia="zh-CN" w:bidi="ar-SA"/>
              </w:rPr>
              <w:t>；举报邮箱（网站）：</w:t>
            </w:r>
            <w:permStart w:id="226" w:edGrp="everyone"/>
            <w:r>
              <w:rPr>
                <w:rFonts w:hint="eastAsia" w:ascii="仿宋_GB2312" w:hAnsi="仿宋_GB2312" w:eastAsia="仿宋_GB2312" w:cs="仿宋_GB2312"/>
                <w:color w:val="auto"/>
                <w:kern w:val="2"/>
                <w:sz w:val="16"/>
                <w:szCs w:val="16"/>
                <w:highlight w:val="none"/>
                <w:lang w:val="en-US" w:eastAsia="zh-CN" w:bidi="ar-SA"/>
              </w:rPr>
              <w:t xml:space="preserve">  /   </w:t>
            </w:r>
            <w:permEnd w:id="226"/>
            <w:r>
              <w:rPr>
                <w:rFonts w:hint="eastAsia" w:ascii="仿宋_GB2312" w:hAnsi="仿宋_GB2312" w:eastAsia="仿宋_GB2312" w:cs="仿宋_GB2312"/>
                <w:color w:val="auto"/>
                <w:kern w:val="2"/>
                <w:sz w:val="16"/>
                <w:szCs w:val="16"/>
                <w:highlight w:val="none"/>
                <w:lang w:val="en-US" w:eastAsia="zh-CN" w:bidi="ar-SA"/>
              </w:rPr>
              <w:t>；举报电话：</w:t>
            </w:r>
            <w:permStart w:id="227" w:edGrp="everyone"/>
            <w:r>
              <w:rPr>
                <w:rFonts w:hint="eastAsia" w:ascii="仿宋_GB2312" w:hAnsi="仿宋_GB2312" w:eastAsia="仿宋_GB2312" w:cs="仿宋_GB2312"/>
                <w:color w:val="auto"/>
                <w:kern w:val="2"/>
                <w:sz w:val="16"/>
                <w:szCs w:val="16"/>
                <w:highlight w:val="none"/>
                <w:lang w:val="en-US" w:eastAsia="zh-CN" w:bidi="ar-SA"/>
              </w:rPr>
              <w:t xml:space="preserve"> 020-38128110（正常工作时间受理）   </w:t>
            </w:r>
            <w:permEnd w:id="227"/>
            <w:r>
              <w:rPr>
                <w:rFonts w:hint="eastAsia" w:ascii="仿宋_GB2312" w:hAnsi="仿宋_GB2312" w:eastAsia="仿宋_GB2312" w:cs="仿宋_GB2312"/>
                <w:color w:val="auto"/>
                <w:kern w:val="2"/>
                <w:sz w:val="16"/>
                <w:szCs w:val="16"/>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19.其他约定</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19.1甲乙双方确定的其他约定为：</w:t>
            </w:r>
            <w:permStart w:id="228" w:edGrp="everyone"/>
            <w:r>
              <w:rPr>
                <w:rFonts w:hint="eastAsia" w:ascii="仿宋_GB2312" w:hAnsi="仿宋_GB2312" w:eastAsia="仿宋_GB2312" w:cs="仿宋_GB2312"/>
                <w:color w:val="auto"/>
                <w:kern w:val="2"/>
                <w:sz w:val="16"/>
                <w:szCs w:val="16"/>
                <w:highlight w:val="none"/>
                <w:lang w:val="en-US" w:eastAsia="zh-CN" w:bidi="ar-SA"/>
              </w:rPr>
              <w:t xml:space="preserve">  </w:t>
            </w:r>
            <w:sdt>
              <w:sdtPr>
                <w:rPr>
                  <w:rFonts w:hint="eastAsia" w:ascii="仿宋_GB2312" w:hAnsi="仿宋_GB2312" w:eastAsia="仿宋_GB2312" w:cs="仿宋_GB2312"/>
                  <w:color w:val="auto"/>
                  <w:kern w:val="2"/>
                  <w:sz w:val="16"/>
                  <w:szCs w:val="16"/>
                  <w:highlight w:val="none"/>
                  <w:lang w:val="en-US" w:eastAsia="zh-CN" w:bidi="ar-SA"/>
                </w:rPr>
                <w:alias w:val="不填其他的，请划“/”"/>
                <w:tag w:val="其他约定"/>
                <w:id w:val="147455526"/>
                <w:placeholder>
                  <w:docPart w:val="{fb5d0c10-3e39-4f85-804a-984eecf2d43f}"/>
                </w:placeholder>
              </w:sdtPr>
              <w:sdtEndPr>
                <w:rPr>
                  <w:rFonts w:hint="eastAsia" w:ascii="仿宋_GB2312" w:hAnsi="仿宋_GB2312" w:eastAsia="仿宋_GB2312" w:cs="仿宋_GB2312"/>
                  <w:color w:val="auto"/>
                  <w:kern w:val="2"/>
                  <w:sz w:val="16"/>
                  <w:szCs w:val="16"/>
                  <w:highlight w:val="none"/>
                  <w:lang w:val="en-US" w:eastAsia="zh-CN" w:bidi="ar-SA"/>
                </w:rPr>
              </w:sdtEndPr>
              <w:sdtContent>
                <w:r>
                  <w:rPr>
                    <w:rFonts w:hint="eastAsia" w:ascii="仿宋_GB2312" w:hAnsi="仿宋_GB2312" w:eastAsia="仿宋_GB2312" w:cs="仿宋_GB2312"/>
                    <w:color w:val="auto"/>
                    <w:kern w:val="2"/>
                    <w:sz w:val="16"/>
                    <w:szCs w:val="16"/>
                    <w:highlight w:val="none"/>
                    <w:lang w:val="en-US" w:eastAsia="zh-CN" w:bidi="ar-SA"/>
                  </w:rPr>
                  <w:t xml:space="preserve">   </w:t>
                </w:r>
              </w:sdtContent>
            </w:sdt>
            <w:r>
              <w:rPr>
                <w:rFonts w:hint="eastAsia" w:ascii="仿宋_GB2312" w:hAnsi="仿宋_GB2312" w:eastAsia="仿宋_GB2312" w:cs="仿宋_GB2312"/>
                <w:color w:val="auto"/>
                <w:kern w:val="2"/>
                <w:sz w:val="16"/>
                <w:szCs w:val="16"/>
                <w:highlight w:val="none"/>
                <w:lang w:val="en-US" w:eastAsia="zh-CN" w:bidi="ar-SA"/>
              </w:rPr>
              <w:t xml:space="preserve">  </w:t>
            </w:r>
            <w:permEnd w:id="228"/>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19.1甲乙双方确定的其他约定为：</w:t>
            </w:r>
            <w:permStart w:id="229" w:edGrp="everyone"/>
            <w:r>
              <w:rPr>
                <w:rFonts w:hint="eastAsia" w:ascii="仿宋_GB2312" w:hAnsi="仿宋_GB2312" w:eastAsia="仿宋_GB2312" w:cs="仿宋_GB2312"/>
                <w:color w:val="auto"/>
                <w:kern w:val="2"/>
                <w:sz w:val="16"/>
                <w:szCs w:val="16"/>
                <w:highlight w:val="none"/>
                <w:lang w:val="en-US" w:eastAsia="zh-CN" w:bidi="ar-SA"/>
              </w:rPr>
              <w:t xml:space="preserve">  </w:t>
            </w:r>
            <w:sdt>
              <w:sdtPr>
                <w:rPr>
                  <w:rFonts w:hint="eastAsia" w:ascii="仿宋_GB2312" w:hAnsi="仿宋_GB2312" w:eastAsia="仿宋_GB2312" w:cs="仿宋_GB2312"/>
                  <w:color w:val="auto"/>
                  <w:kern w:val="2"/>
                  <w:sz w:val="16"/>
                  <w:szCs w:val="16"/>
                  <w:highlight w:val="none"/>
                  <w:lang w:val="en-US" w:eastAsia="zh-CN" w:bidi="ar-SA"/>
                </w:rPr>
                <w:alias w:val="不填其他的，请划“/”"/>
                <w:tag w:val="其他约定"/>
                <w:id w:val="147451594"/>
                <w:placeholder>
                  <w:docPart w:val="{a455a819-8ba4-46dd-a955-01a446cb0684}"/>
                </w:placeholder>
              </w:sdtPr>
              <w:sdtEndPr>
                <w:rPr>
                  <w:rFonts w:hint="eastAsia" w:ascii="仿宋_GB2312" w:hAnsi="仿宋_GB2312" w:eastAsia="仿宋_GB2312" w:cs="仿宋_GB2312"/>
                  <w:color w:val="auto"/>
                  <w:kern w:val="2"/>
                  <w:sz w:val="16"/>
                  <w:szCs w:val="16"/>
                  <w:highlight w:val="none"/>
                  <w:lang w:val="en-US" w:eastAsia="zh-CN" w:bidi="ar-SA"/>
                </w:rPr>
              </w:sdtEndPr>
              <w:sdtContent>
                <w:r>
                  <w:rPr>
                    <w:rFonts w:hint="eastAsia" w:ascii="仿宋_GB2312" w:hAnsi="仿宋_GB2312" w:eastAsia="仿宋_GB2312" w:cs="仿宋_GB2312"/>
                    <w:color w:val="auto"/>
                    <w:kern w:val="2"/>
                    <w:sz w:val="16"/>
                    <w:szCs w:val="16"/>
                    <w:highlight w:val="none"/>
                    <w:lang w:val="en-US" w:eastAsia="zh-CN" w:bidi="ar-SA"/>
                  </w:rPr>
                  <w:t xml:space="preserve">  / </w:t>
                </w:r>
              </w:sdtContent>
            </w:sdt>
            <w:r>
              <w:rPr>
                <w:rFonts w:hint="eastAsia" w:ascii="仿宋_GB2312" w:hAnsi="仿宋_GB2312" w:eastAsia="仿宋_GB2312" w:cs="仿宋_GB2312"/>
                <w:color w:val="auto"/>
                <w:kern w:val="2"/>
                <w:sz w:val="16"/>
                <w:szCs w:val="16"/>
                <w:highlight w:val="none"/>
                <w:lang w:val="en-US" w:eastAsia="zh-CN" w:bidi="ar-SA"/>
              </w:rPr>
              <w:t xml:space="preserve">  </w:t>
            </w:r>
            <w:permEnd w:id="2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20.合同签署与生效</w:t>
            </w:r>
          </w:p>
        </w:tc>
        <w:tc>
          <w:tcPr>
            <w:tcW w:w="5789"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20.2本合同附件包括</w:t>
            </w:r>
            <w:sdt>
              <w:sdtPr>
                <w:rPr>
                  <w:rFonts w:hint="eastAsia" w:ascii="仿宋_GB2312" w:hAnsi="仿宋_GB2312" w:eastAsia="仿宋_GB2312" w:cs="仿宋_GB2312"/>
                  <w:color w:val="auto"/>
                  <w:kern w:val="2"/>
                  <w:sz w:val="16"/>
                  <w:szCs w:val="16"/>
                  <w:highlight w:val="none"/>
                  <w:lang w:val="en-US" w:eastAsia="zh-CN" w:bidi="ar-SA"/>
                </w:rPr>
                <w:alias w:val="请与合同附件名称保持一致。"/>
                <w:tag w:val="合同附件名称"/>
                <w:id w:val="147482310"/>
                <w:placeholder>
                  <w:docPart w:val="{8ab54f5c-864c-4349-8737-c2864223ad54}"/>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30"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30"/>
              </w:sdtContent>
            </w:sdt>
            <w:r>
              <w:rPr>
                <w:rFonts w:hint="eastAsia" w:ascii="仿宋_GB2312" w:hAnsi="仿宋_GB2312" w:eastAsia="仿宋_GB2312" w:cs="仿宋_GB2312"/>
                <w:color w:val="auto"/>
                <w:kern w:val="2"/>
                <w:sz w:val="16"/>
                <w:szCs w:val="16"/>
                <w:highlight w:val="none"/>
                <w:lang w:val="en-US" w:eastAsia="zh-CN" w:bidi="ar-SA"/>
              </w:rPr>
              <w:t>，均为合同组成部分，与本合同具有同等法律效力。</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20.4本合同文本一式</w:t>
            </w:r>
            <w:sdt>
              <w:sdtPr>
                <w:rPr>
                  <w:rFonts w:hint="eastAsia" w:ascii="仿宋_GB2312" w:hAnsi="仿宋_GB2312" w:eastAsia="仿宋_GB2312" w:cs="仿宋_GB2312"/>
                  <w:color w:val="auto"/>
                  <w:kern w:val="2"/>
                  <w:sz w:val="16"/>
                  <w:szCs w:val="16"/>
                  <w:highlight w:val="none"/>
                  <w:lang w:val="en-US" w:eastAsia="zh-CN" w:bidi="ar-SA"/>
                </w:rPr>
                <w:alias w:val="建议数字大写，注意各份数相加结果"/>
                <w:tag w:val="合同总份数 "/>
                <w:id w:val="147464005"/>
                <w:placeholder>
                  <w:docPart w:val="{7c5fc4c9-fc5a-4384-9ef6-aa9d6750fc89}"/>
                </w:placeholder>
              </w:sdtPr>
              <w:sdtEndPr>
                <w:rPr>
                  <w:rFonts w:hint="eastAsia" w:ascii="仿宋_GB2312" w:hAnsi="仿宋_GB2312" w:eastAsia="仿宋_GB2312" w:cs="仿宋_GB2312"/>
                  <w:color w:val="auto"/>
                  <w:kern w:val="2"/>
                  <w:sz w:val="16"/>
                  <w:szCs w:val="16"/>
                  <w:highlight w:val="none"/>
                  <w:lang w:val="en-US" w:eastAsia="zh-CN" w:bidi="ar-SA"/>
                </w:rPr>
              </w:sdtEndPr>
              <w:sdtContent>
                <w:permStart w:id="231"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31"/>
              </w:sdtContent>
            </w:sdt>
            <w:r>
              <w:rPr>
                <w:rFonts w:hint="eastAsia" w:ascii="仿宋_GB2312" w:hAnsi="仿宋_GB2312" w:eastAsia="仿宋_GB2312" w:cs="仿宋_GB2312"/>
                <w:color w:val="auto"/>
                <w:kern w:val="2"/>
                <w:sz w:val="16"/>
                <w:szCs w:val="16"/>
                <w:highlight w:val="none"/>
                <w:lang w:val="en-US" w:eastAsia="zh-CN" w:bidi="ar-SA"/>
              </w:rPr>
              <w:t>份，甲方执</w:t>
            </w:r>
            <w:sdt>
              <w:sdtPr>
                <w:rPr>
                  <w:rFonts w:hint="eastAsia" w:ascii="仿宋_GB2312" w:hAnsi="仿宋_GB2312" w:eastAsia="仿宋_GB2312" w:cs="仿宋_GB2312"/>
                  <w:color w:val="auto"/>
                  <w:kern w:val="2"/>
                  <w:sz w:val="16"/>
                  <w:szCs w:val="16"/>
                  <w:highlight w:val="none"/>
                  <w:lang w:val="en-US" w:eastAsia="zh-CN" w:bidi="ar-SA"/>
                </w:rPr>
                <w:alias w:val="建议数字大写，注意各份数相加结果"/>
                <w:tag w:val="甲方所执份数"/>
                <w:id w:val="147473158"/>
                <w:placeholder>
                  <w:docPart w:val="{1d32b724-9eba-4852-bff5-a8c88f49f3fc}"/>
                </w:placeholder>
              </w:sdtPr>
              <w:sdtEndPr>
                <w:rPr>
                  <w:rFonts w:hint="eastAsia" w:ascii="仿宋_GB2312" w:hAnsi="仿宋_GB2312" w:eastAsia="仿宋_GB2312" w:cs="仿宋_GB2312"/>
                  <w:color w:val="auto"/>
                  <w:kern w:val="2"/>
                  <w:sz w:val="16"/>
                  <w:szCs w:val="16"/>
                  <w:highlight w:val="none"/>
                  <w:lang w:val="en-US" w:eastAsia="zh-CN" w:bidi="ar-SA"/>
                </w:rPr>
              </w:sdtEndPr>
              <w:sdtContent>
                <w:permStart w:id="232"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32"/>
              </w:sdtContent>
            </w:sdt>
            <w:r>
              <w:rPr>
                <w:rFonts w:hint="eastAsia" w:ascii="仿宋_GB2312" w:hAnsi="仿宋_GB2312" w:eastAsia="仿宋_GB2312" w:cs="仿宋_GB2312"/>
                <w:color w:val="auto"/>
                <w:kern w:val="2"/>
                <w:sz w:val="16"/>
                <w:szCs w:val="16"/>
                <w:highlight w:val="none"/>
                <w:lang w:val="en-US" w:eastAsia="zh-CN" w:bidi="ar-SA"/>
              </w:rPr>
              <w:t>份，乙方执</w:t>
            </w:r>
            <w:sdt>
              <w:sdtPr>
                <w:rPr>
                  <w:rFonts w:hint="eastAsia" w:ascii="仿宋_GB2312" w:hAnsi="仿宋_GB2312" w:eastAsia="仿宋_GB2312" w:cs="仿宋_GB2312"/>
                  <w:color w:val="auto"/>
                  <w:kern w:val="2"/>
                  <w:sz w:val="16"/>
                  <w:szCs w:val="16"/>
                  <w:highlight w:val="none"/>
                  <w:lang w:val="en-US" w:eastAsia="zh-CN" w:bidi="ar-SA"/>
                </w:rPr>
                <w:alias w:val="建议数字大写，注意各份数相加结果"/>
                <w:tag w:val="乙方所执份数"/>
                <w:id w:val="147479318"/>
                <w:placeholder>
                  <w:docPart w:val="{d7dccdd7-23d9-4e9e-a73a-8e77224f5b51}"/>
                </w:placeholder>
              </w:sdtPr>
              <w:sdtEndPr>
                <w:rPr>
                  <w:rFonts w:hint="eastAsia" w:ascii="仿宋_GB2312" w:hAnsi="仿宋_GB2312" w:eastAsia="仿宋_GB2312" w:cs="仿宋_GB2312"/>
                  <w:color w:val="auto"/>
                  <w:kern w:val="2"/>
                  <w:sz w:val="16"/>
                  <w:szCs w:val="16"/>
                  <w:highlight w:val="none"/>
                  <w:lang w:val="en-US" w:eastAsia="zh-CN" w:bidi="ar-SA"/>
                </w:rPr>
              </w:sdtEndPr>
              <w:sdtContent>
                <w:permStart w:id="233" w:edGrp="everyone"/>
                <w:r>
                  <w:rPr>
                    <w:rFonts w:hint="eastAsia" w:ascii="仿宋_GB2312" w:hAnsi="仿宋_GB2312" w:eastAsia="仿宋_GB2312" w:cs="仿宋_GB2312"/>
                    <w:color w:val="auto"/>
                    <w:kern w:val="2"/>
                    <w:sz w:val="16"/>
                    <w:szCs w:val="16"/>
                    <w:highlight w:val="none"/>
                    <w:lang w:val="en-US" w:eastAsia="zh-CN" w:bidi="ar-SA"/>
                  </w:rPr>
                  <w:t xml:space="preserve">     </w:t>
                </w:r>
                <w:permEnd w:id="233"/>
              </w:sdtContent>
            </w:sdt>
            <w:r>
              <w:rPr>
                <w:rFonts w:hint="eastAsia" w:ascii="仿宋_GB2312" w:hAnsi="仿宋_GB2312" w:eastAsia="仿宋_GB2312" w:cs="仿宋_GB2312"/>
                <w:color w:val="auto"/>
                <w:kern w:val="2"/>
                <w:sz w:val="16"/>
                <w:szCs w:val="16"/>
                <w:highlight w:val="none"/>
                <w:lang w:val="en-US" w:eastAsia="zh-CN" w:bidi="ar-SA"/>
              </w:rPr>
              <w:t>份，具有同等法律效力。</w:t>
            </w:r>
          </w:p>
        </w:tc>
        <w:tc>
          <w:tcPr>
            <w:tcW w:w="6061" w:type="dxa"/>
            <w:gridSpan w:val="2"/>
            <w:noWrap w:val="0"/>
            <w:vAlign w:val="center"/>
          </w:tcPr>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20.2本合同附件包括</w:t>
            </w:r>
            <w:sdt>
              <w:sdtPr>
                <w:rPr>
                  <w:rFonts w:hint="eastAsia" w:ascii="仿宋_GB2312" w:hAnsi="仿宋_GB2312" w:eastAsia="仿宋_GB2312" w:cs="仿宋_GB2312"/>
                  <w:color w:val="auto"/>
                  <w:kern w:val="2"/>
                  <w:sz w:val="16"/>
                  <w:szCs w:val="16"/>
                  <w:highlight w:val="none"/>
                  <w:lang w:val="en-US" w:eastAsia="zh-CN" w:bidi="ar-SA"/>
                </w:rPr>
                <w:alias w:val="请与合同附件名称保持一致。"/>
                <w:tag w:val="合同附件名称"/>
                <w:id w:val="147480335"/>
                <w:placeholder>
                  <w:docPart w:val="{ba883b3e-ef5a-4bf1-9199-b2d781a78c3c}"/>
                </w:placeholder>
                <w:text w:multiLine="1"/>
              </w:sdtPr>
              <w:sdtEndPr>
                <w:rPr>
                  <w:rFonts w:hint="eastAsia" w:ascii="仿宋_GB2312" w:hAnsi="仿宋_GB2312" w:eastAsia="仿宋_GB2312" w:cs="仿宋_GB2312"/>
                  <w:color w:val="auto"/>
                  <w:kern w:val="2"/>
                  <w:sz w:val="16"/>
                  <w:szCs w:val="16"/>
                  <w:highlight w:val="none"/>
                  <w:lang w:val="en-US" w:eastAsia="zh-CN" w:bidi="ar-SA"/>
                </w:rPr>
              </w:sdtEndPr>
              <w:sdtContent>
                <w:permStart w:id="234" w:edGrp="everyone"/>
                <w:r>
                  <w:rPr>
                    <w:rFonts w:hint="eastAsia" w:ascii="仿宋_GB2312" w:hAnsi="仿宋_GB2312" w:eastAsia="仿宋_GB2312" w:cs="仿宋_GB2312"/>
                    <w:color w:val="auto"/>
                    <w:kern w:val="2"/>
                    <w:sz w:val="16"/>
                    <w:szCs w:val="16"/>
                    <w:highlight w:val="none"/>
                    <w:lang w:val="en-US" w:eastAsia="zh-CN" w:bidi="ar-SA"/>
                  </w:rPr>
                  <w:t xml:space="preserve">  </w:t>
                </w:r>
                <w:r>
                  <w:rPr>
                    <w:rFonts w:hint="eastAsia" w:ascii="仿宋_GB2312" w:hAnsi="仿宋_GB2312" w:eastAsia="仿宋_GB2312" w:cs="仿宋_GB2312"/>
                    <w:color w:val="auto"/>
                    <w:kern w:val="2"/>
                    <w:sz w:val="16"/>
                    <w:szCs w:val="16"/>
                    <w:highlight w:val="none"/>
                    <w:u w:val="single"/>
                    <w:lang w:val="en-US" w:eastAsia="zh-CN" w:bidi="ar-SA"/>
                  </w:rPr>
                  <w:t xml:space="preserve"> 附件1：报价清单，附件2：技术规范书</w:t>
                </w:r>
                <w:r>
                  <w:rPr>
                    <w:rFonts w:hint="eastAsia" w:ascii="仿宋_GB2312" w:hAnsi="仿宋_GB2312" w:eastAsia="仿宋_GB2312" w:cs="仿宋_GB2312"/>
                    <w:color w:val="auto"/>
                    <w:kern w:val="2"/>
                    <w:sz w:val="16"/>
                    <w:szCs w:val="16"/>
                    <w:highlight w:val="none"/>
                    <w:lang w:val="en-US" w:eastAsia="zh-CN" w:bidi="ar-SA"/>
                  </w:rPr>
                  <w:t xml:space="preserve"> </w:t>
                </w:r>
                <w:permEnd w:id="234"/>
              </w:sdtContent>
            </w:sdt>
            <w:r>
              <w:rPr>
                <w:rFonts w:hint="eastAsia" w:ascii="仿宋_GB2312" w:hAnsi="仿宋_GB2312" w:eastAsia="仿宋_GB2312" w:cs="仿宋_GB2312"/>
                <w:color w:val="auto"/>
                <w:kern w:val="2"/>
                <w:sz w:val="16"/>
                <w:szCs w:val="16"/>
                <w:highlight w:val="none"/>
                <w:lang w:val="en-US" w:eastAsia="zh-CN" w:bidi="ar-SA"/>
              </w:rPr>
              <w:t>，均为合同组成部分，与本合同具有同等法律效力。</w:t>
            </w:r>
          </w:p>
          <w:p>
            <w:pPr>
              <w:pStyle w:val="2"/>
              <w:ind w:left="0" w:leftChars="0" w:firstLine="0" w:firstLineChars="0"/>
              <w:rPr>
                <w:rFonts w:hint="eastAsia" w:ascii="仿宋_GB2312" w:hAnsi="仿宋_GB2312" w:eastAsia="仿宋_GB2312" w:cs="仿宋_GB2312"/>
                <w:color w:val="auto"/>
                <w:kern w:val="2"/>
                <w:sz w:val="16"/>
                <w:szCs w:val="16"/>
                <w:highlight w:val="none"/>
                <w:lang w:val="en-US" w:eastAsia="zh-CN" w:bidi="ar-SA"/>
              </w:rPr>
            </w:pPr>
            <w:r>
              <w:rPr>
                <w:rFonts w:hint="eastAsia" w:ascii="仿宋_GB2312" w:hAnsi="仿宋_GB2312" w:eastAsia="仿宋_GB2312" w:cs="仿宋_GB2312"/>
                <w:color w:val="auto"/>
                <w:kern w:val="2"/>
                <w:sz w:val="16"/>
                <w:szCs w:val="16"/>
                <w:highlight w:val="none"/>
                <w:lang w:val="en-US" w:eastAsia="zh-CN" w:bidi="ar-SA"/>
              </w:rPr>
              <w:t>20.4</w:t>
            </w:r>
            <w:r>
              <w:rPr>
                <w:rFonts w:hint="eastAsia" w:ascii="仿宋_GB2312" w:hAnsi="仿宋_GB2312" w:eastAsia="仿宋_GB2312" w:cs="仿宋_GB2312"/>
                <w:b w:val="0"/>
                <w:bCs w:val="0"/>
                <w:kern w:val="2"/>
                <w:sz w:val="18"/>
                <w:szCs w:val="18"/>
                <w:lang w:val="en-US" w:eastAsia="zh-CN" w:bidi="ar-SA"/>
              </w:rPr>
              <w:t>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5109"/>
                <w:placeholder>
                  <w:docPart w:val="{bd126af6-889e-4a5e-857a-db4766b663f3}"/>
                </w:placeholder>
              </w:sdtPr>
              <w:sdtEndPr>
                <w:rPr>
                  <w:rFonts w:hint="eastAsia" w:ascii="仿宋_GB2312" w:hAnsi="仿宋_GB2312" w:eastAsia="仿宋_GB2312" w:cs="仿宋_GB2312"/>
                  <w:b w:val="0"/>
                  <w:bCs w:val="0"/>
                  <w:kern w:val="2"/>
                  <w:sz w:val="18"/>
                  <w:szCs w:val="18"/>
                  <w:lang w:val="en-US" w:eastAsia="zh-CN" w:bidi="ar-SA"/>
                </w:rPr>
              </w:sdtEndPr>
              <w:sdtContent>
                <w:permStart w:id="235" w:edGrp="everyone"/>
                <w:r>
                  <w:rPr>
                    <w:rFonts w:hint="eastAsia" w:ascii="仿宋_GB2312" w:hAnsi="仿宋_GB2312" w:eastAsia="仿宋_GB2312" w:cs="仿宋_GB2312"/>
                    <w:b w:val="0"/>
                    <w:bCs w:val="0"/>
                    <w:kern w:val="2"/>
                    <w:sz w:val="18"/>
                    <w:szCs w:val="18"/>
                    <w:lang w:val="en-US" w:eastAsia="zh-CN" w:bidi="ar-SA"/>
                  </w:rPr>
                  <w:t xml:space="preserve">  六   </w:t>
                </w:r>
                <w:permEnd w:id="235"/>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74282"/>
                <w:placeholder>
                  <w:docPart w:val="{22739444-f4d4-4c2f-a8c4-2f228dd764c9}"/>
                </w:placeholder>
              </w:sdtPr>
              <w:sdtEndPr>
                <w:rPr>
                  <w:rFonts w:hint="eastAsia" w:ascii="仿宋_GB2312" w:hAnsi="仿宋_GB2312" w:eastAsia="仿宋_GB2312" w:cs="仿宋_GB2312"/>
                  <w:b w:val="0"/>
                  <w:bCs w:val="0"/>
                  <w:kern w:val="2"/>
                  <w:sz w:val="18"/>
                  <w:szCs w:val="18"/>
                  <w:lang w:val="en-US" w:eastAsia="zh-CN" w:bidi="ar-SA"/>
                </w:rPr>
              </w:sdtEndPr>
              <w:sdtContent>
                <w:permStart w:id="236" w:edGrp="everyone"/>
                <w:r>
                  <w:rPr>
                    <w:rFonts w:hint="eastAsia" w:ascii="仿宋_GB2312" w:hAnsi="仿宋_GB2312" w:eastAsia="仿宋_GB2312" w:cs="仿宋_GB2312"/>
                    <w:b w:val="0"/>
                    <w:bCs w:val="0"/>
                    <w:kern w:val="2"/>
                    <w:sz w:val="18"/>
                    <w:szCs w:val="18"/>
                    <w:lang w:val="en-US" w:eastAsia="zh-CN" w:bidi="ar-SA"/>
                  </w:rPr>
                  <w:t xml:space="preserve">  四   </w:t>
                </w:r>
                <w:permEnd w:id="236"/>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62292"/>
                <w:placeholder>
                  <w:docPart w:val="{bf00044a-50ab-4350-8e21-26982d749af8}"/>
                </w:placeholder>
              </w:sdtPr>
              <w:sdtEndPr>
                <w:rPr>
                  <w:rFonts w:hint="eastAsia" w:ascii="仿宋_GB2312" w:hAnsi="仿宋_GB2312" w:eastAsia="仿宋_GB2312" w:cs="仿宋_GB2312"/>
                  <w:b w:val="0"/>
                  <w:bCs w:val="0"/>
                  <w:kern w:val="2"/>
                  <w:sz w:val="18"/>
                  <w:szCs w:val="18"/>
                  <w:lang w:val="en-US" w:eastAsia="zh-CN" w:bidi="ar-SA"/>
                </w:rPr>
              </w:sdtEndPr>
              <w:sdtContent>
                <w:permStart w:id="237" w:edGrp="everyone"/>
                <w:r>
                  <w:rPr>
                    <w:rFonts w:hint="eastAsia" w:ascii="仿宋_GB2312" w:hAnsi="仿宋_GB2312" w:eastAsia="仿宋_GB2312" w:cs="仿宋_GB2312"/>
                    <w:b w:val="0"/>
                    <w:bCs w:val="0"/>
                    <w:kern w:val="2"/>
                    <w:sz w:val="18"/>
                    <w:szCs w:val="18"/>
                    <w:lang w:val="en-US" w:eastAsia="zh-CN" w:bidi="ar-SA"/>
                  </w:rPr>
                  <w:t xml:space="preserve">   二  </w:t>
                </w:r>
                <w:permEnd w:id="237"/>
              </w:sdtContent>
            </w:sdt>
            <w:r>
              <w:rPr>
                <w:rFonts w:hint="eastAsia" w:ascii="仿宋_GB2312" w:hAnsi="仿宋_GB2312" w:eastAsia="仿宋_GB2312" w:cs="仿宋_GB2312"/>
                <w:b w:val="0"/>
                <w:bCs w:val="0"/>
                <w:kern w:val="2"/>
                <w:sz w:val="18"/>
                <w:szCs w:val="18"/>
                <w:lang w:val="en-US" w:eastAsia="zh-CN" w:bidi="ar-SA"/>
              </w:rPr>
              <w:t>份，具有同等法律效力</w:t>
            </w:r>
            <w:r>
              <w:rPr>
                <w:rFonts w:hint="eastAsia" w:ascii="仿宋_GB2312" w:hAnsi="仿宋_GB2312" w:eastAsia="仿宋_GB2312" w:cs="仿宋_GB2312"/>
                <w:color w:val="auto"/>
                <w:kern w:val="2"/>
                <w:sz w:val="16"/>
                <w:szCs w:val="16"/>
                <w:highlight w:val="none"/>
                <w:lang w:val="en-US" w:eastAsia="zh-CN" w:bidi="ar-SA"/>
              </w:rPr>
              <w:t>。</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2FF0CB9"/>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204AF"/>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16E22"/>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1BF"/>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4CE4"/>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21BCD"/>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6FF15B5"/>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2305D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35239"/>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7F7F33"/>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12F4"/>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E6B4F"/>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183B"/>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17C29"/>
    <w:rsid w:val="5FB77A4A"/>
    <w:rsid w:val="5FBD2F52"/>
    <w:rsid w:val="5FBE3375"/>
    <w:rsid w:val="5FC10824"/>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1B755A"/>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EA081F"/>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DD06FF"/>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6095C"/>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B20A0"/>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4429A"/>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05BB6"/>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1"/>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6ac203c-6b35-4d9e-9e99-52bfb51ce2a5}"/>
        <w:style w:val=""/>
        <w:category>
          <w:name w:val="常规"/>
          <w:gallery w:val="placeholder"/>
        </w:category>
        <w:types>
          <w:type w:val="bbPlcHdr"/>
        </w:types>
        <w:behaviors>
          <w:behavior w:val="content"/>
        </w:behaviors>
        <w:description w:val=""/>
        <w:guid w:val="{76ac203c-6b35-4d9e-9e99-52bfb51ce2a5}"/>
      </w:docPartPr>
      <w:docPartBody>
        <w:p>
          <w:r>
            <w:rPr>
              <w:color w:val="808080"/>
            </w:rPr>
            <w:t>单击此处输入日期。</w:t>
          </w:r>
        </w:p>
      </w:docPartBody>
    </w:docPart>
    <w:docPart>
      <w:docPartPr>
        <w:name w:val="{2d1c9c8b-afb7-4dd1-a1a8-24d28a9acdea}"/>
        <w:style w:val=""/>
        <w:category>
          <w:name w:val="常规"/>
          <w:gallery w:val="placeholder"/>
        </w:category>
        <w:types>
          <w:type w:val="bbPlcHdr"/>
        </w:types>
        <w:behaviors>
          <w:behavior w:val="content"/>
        </w:behaviors>
        <w:description w:val=""/>
        <w:guid w:val="{2d1c9c8b-afb7-4dd1-a1a8-24d28a9acdea}"/>
      </w:docPartPr>
      <w:docPartBody>
        <w:p>
          <w:r>
            <w:rPr>
              <w:color w:val="808080"/>
            </w:rPr>
            <w:t>单击此处输入日期。</w:t>
          </w:r>
        </w:p>
      </w:docPartBody>
    </w:docPart>
    <w:docPart>
      <w:docPartPr>
        <w:name w:val="{7b23fb78-f8e1-4ee8-81a5-aed79a93f067}"/>
        <w:style w:val=""/>
        <w:category>
          <w:name w:val="常规"/>
          <w:gallery w:val="placeholder"/>
        </w:category>
        <w:types>
          <w:type w:val="bbPlcHdr"/>
        </w:types>
        <w:behaviors>
          <w:behavior w:val="content"/>
        </w:behaviors>
        <w:description w:val=""/>
        <w:guid w:val="{7b23fb78-f8e1-4ee8-81a5-aed79a93f067}"/>
      </w:docPartPr>
      <w:docPartBody>
        <w:p>
          <w:r>
            <w:rPr>
              <w:color w:val="808080"/>
            </w:rPr>
            <w:t>单击此处输入日期。</w:t>
          </w:r>
        </w:p>
      </w:docPartBody>
    </w:docPart>
    <w:docPart>
      <w:docPartPr>
        <w:name w:val="{af2e58a5-a3f2-4282-830c-8d2b5eada254}"/>
        <w:style w:val=""/>
        <w:category>
          <w:name w:val="常规"/>
          <w:gallery w:val="placeholder"/>
        </w:category>
        <w:types>
          <w:type w:val="bbPlcHdr"/>
        </w:types>
        <w:behaviors>
          <w:behavior w:val="content"/>
        </w:behaviors>
        <w:description w:val=""/>
        <w:guid w:val="{af2e58a5-a3f2-4282-830c-8d2b5eada254}"/>
      </w:docPartPr>
      <w:docPartBody>
        <w:p>
          <w:r>
            <w:rPr>
              <w:color w:val="808080"/>
            </w:rPr>
            <w:t>单击此处输入日期。</w:t>
          </w:r>
        </w:p>
      </w:docPartBody>
    </w:docPart>
    <w:docPart>
      <w:docPartPr>
        <w:name w:val="{71f60512-6c1c-4889-a7f4-ce9a57c87b19}"/>
        <w:style w:val=""/>
        <w:category>
          <w:name w:val="常规"/>
          <w:gallery w:val="placeholder"/>
        </w:category>
        <w:types>
          <w:type w:val="bbPlcHdr"/>
        </w:types>
        <w:behaviors>
          <w:behavior w:val="content"/>
        </w:behaviors>
        <w:description w:val=""/>
        <w:guid w:val="{71f60512-6c1c-4889-a7f4-ce9a57c87b19}"/>
      </w:docPartPr>
      <w:docPartBody>
        <w:p>
          <w:r>
            <w:rPr>
              <w:color w:val="808080"/>
            </w:rPr>
            <w:t>选择一项。</w:t>
          </w:r>
        </w:p>
      </w:docPartBody>
    </w:docPart>
    <w:docPart>
      <w:docPartPr>
        <w:name w:val="{4fc65c4c-03a3-40b7-9ab2-a20890988242}"/>
        <w:style w:val=""/>
        <w:category>
          <w:name w:val="常规"/>
          <w:gallery w:val="placeholder"/>
        </w:category>
        <w:types>
          <w:type w:val="bbPlcHdr"/>
        </w:types>
        <w:behaviors>
          <w:behavior w:val="content"/>
        </w:behaviors>
        <w:description w:val=""/>
        <w:guid w:val="{4fc65c4c-03a3-40b7-9ab2-a20890988242}"/>
      </w:docPartPr>
      <w:docPartBody>
        <w:p>
          <w:r>
            <w:rPr>
              <w:color w:val="808080"/>
            </w:rPr>
            <w:t>单击此处输入文字。</w:t>
          </w:r>
        </w:p>
      </w:docPartBody>
    </w:docPart>
    <w:docPart>
      <w:docPartPr>
        <w:name w:val="{58f55971-5c9b-4ab5-98b4-a2cf583a2e98}"/>
        <w:style w:val=""/>
        <w:category>
          <w:name w:val="常规"/>
          <w:gallery w:val="placeholder"/>
        </w:category>
        <w:types>
          <w:type w:val="bbPlcHdr"/>
        </w:types>
        <w:behaviors>
          <w:behavior w:val="content"/>
        </w:behaviors>
        <w:description w:val=""/>
        <w:guid w:val="{58f55971-5c9b-4ab5-98b4-a2cf583a2e98}"/>
      </w:docPartPr>
      <w:docPartBody>
        <w:p>
          <w:r>
            <w:rPr>
              <w:color w:val="808080"/>
            </w:rPr>
            <w:t>单击此处输入文字。</w:t>
          </w:r>
        </w:p>
      </w:docPartBody>
    </w:docPart>
    <w:docPart>
      <w:docPartPr>
        <w:name w:val="{747e44d0-04a6-4b05-8964-8492373f526e}"/>
        <w:style w:val=""/>
        <w:category>
          <w:name w:val="常规"/>
          <w:gallery w:val="placeholder"/>
        </w:category>
        <w:types>
          <w:type w:val="bbPlcHdr"/>
        </w:types>
        <w:behaviors>
          <w:behavior w:val="content"/>
        </w:behaviors>
        <w:description w:val=""/>
        <w:guid w:val="{747e44d0-04a6-4b05-8964-8492373f526e}"/>
      </w:docPartPr>
      <w:docPartBody>
        <w:p>
          <w:r>
            <w:rPr>
              <w:color w:val="808080"/>
            </w:rPr>
            <w:t>单击此处输入日期。</w:t>
          </w:r>
        </w:p>
      </w:docPartBody>
    </w:docPart>
    <w:docPart>
      <w:docPartPr>
        <w:name w:val="{1c04444d-2f20-487d-95b1-317e4e5a68ec}"/>
        <w:style w:val=""/>
        <w:category>
          <w:name w:val="常规"/>
          <w:gallery w:val="placeholder"/>
        </w:category>
        <w:types>
          <w:type w:val="bbPlcHdr"/>
        </w:types>
        <w:behaviors>
          <w:behavior w:val="content"/>
        </w:behaviors>
        <w:description w:val=""/>
        <w:guid w:val="{1c04444d-2f20-487d-95b1-317e4e5a68ec}"/>
      </w:docPartPr>
      <w:docPartBody>
        <w:p>
          <w:r>
            <w:rPr>
              <w:color w:val="808080"/>
            </w:rPr>
            <w:t>单击此处输入日期。</w:t>
          </w:r>
        </w:p>
      </w:docPartBody>
    </w:docPart>
    <w:docPart>
      <w:docPartPr>
        <w:name w:val="{2a820871-e945-4b49-bfef-b1444cd805df}"/>
        <w:style w:val=""/>
        <w:category>
          <w:name w:val="常规"/>
          <w:gallery w:val="placeholder"/>
        </w:category>
        <w:types>
          <w:type w:val="bbPlcHdr"/>
        </w:types>
        <w:behaviors>
          <w:behavior w:val="content"/>
        </w:behaviors>
        <w:description w:val=""/>
        <w:guid w:val="{2a820871-e945-4b49-bfef-b1444cd805df}"/>
      </w:docPartPr>
      <w:docPartBody>
        <w:p>
          <w:r>
            <w:rPr>
              <w:color w:val="808080"/>
            </w:rPr>
            <w:t>单击此处输入日期。</w:t>
          </w:r>
        </w:p>
      </w:docPartBody>
    </w:docPart>
    <w:docPart>
      <w:docPartPr>
        <w:name w:val="{e251be81-b328-4855-9d71-1c3b075bd438}"/>
        <w:style w:val=""/>
        <w:category>
          <w:name w:val="常规"/>
          <w:gallery w:val="placeholder"/>
        </w:category>
        <w:types>
          <w:type w:val="bbPlcHdr"/>
        </w:types>
        <w:behaviors>
          <w:behavior w:val="content"/>
        </w:behaviors>
        <w:description w:val=""/>
        <w:guid w:val="{e251be81-b328-4855-9d71-1c3b075bd438}"/>
      </w:docPartPr>
      <w:docPartBody>
        <w:p>
          <w:r>
            <w:rPr>
              <w:color w:val="808080"/>
            </w:rPr>
            <w:t>单击此处输入日期。</w:t>
          </w:r>
        </w:p>
      </w:docPartBody>
    </w:docPart>
    <w:docPart>
      <w:docPartPr>
        <w:name w:val="{4f2db17e-ed3b-493a-8c64-0597acdd32cb}"/>
        <w:style w:val=""/>
        <w:category>
          <w:name w:val="常规"/>
          <w:gallery w:val="placeholder"/>
        </w:category>
        <w:types>
          <w:type w:val="bbPlcHdr"/>
        </w:types>
        <w:behaviors>
          <w:behavior w:val="content"/>
        </w:behaviors>
        <w:description w:val=""/>
        <w:guid w:val="{4f2db17e-ed3b-493a-8c64-0597acdd32cb}"/>
      </w:docPartPr>
      <w:docPartBody>
        <w:p>
          <w:r>
            <w:rPr>
              <w:color w:val="808080"/>
            </w:rPr>
            <w:t>选择一项。</w:t>
          </w:r>
        </w:p>
      </w:docPartBody>
    </w:docPart>
    <w:docPart>
      <w:docPartPr>
        <w:name w:val="{8575f4e2-17c2-4bfc-bc0d-0def77dbc2d6}"/>
        <w:style w:val=""/>
        <w:category>
          <w:name w:val="常规"/>
          <w:gallery w:val="placeholder"/>
        </w:category>
        <w:types>
          <w:type w:val="bbPlcHdr"/>
        </w:types>
        <w:behaviors>
          <w:behavior w:val="content"/>
        </w:behaviors>
        <w:description w:val=""/>
        <w:guid w:val="{8575f4e2-17c2-4bfc-bc0d-0def77dbc2d6}"/>
      </w:docPartPr>
      <w:docPartBody>
        <w:p>
          <w:r>
            <w:rPr>
              <w:color w:val="808080"/>
            </w:rPr>
            <w:t>单击此处输入文字。</w:t>
          </w:r>
        </w:p>
      </w:docPartBody>
    </w:docPart>
    <w:docPart>
      <w:docPartPr>
        <w:name w:val="{65ca6387-e796-47b4-b7d6-3a8f120defcf}"/>
        <w:style w:val=""/>
        <w:category>
          <w:name w:val="常规"/>
          <w:gallery w:val="placeholder"/>
        </w:category>
        <w:types>
          <w:type w:val="bbPlcHdr"/>
        </w:types>
        <w:behaviors>
          <w:behavior w:val="content"/>
        </w:behaviors>
        <w:description w:val=""/>
        <w:guid w:val="{65ca6387-e796-47b4-b7d6-3a8f120defcf}"/>
      </w:docPartPr>
      <w:docPartBody>
        <w:p>
          <w:r>
            <w:rPr>
              <w:color w:val="808080"/>
            </w:rPr>
            <w:t>单击此处输入文字。</w:t>
          </w:r>
        </w:p>
      </w:docPartBody>
    </w:docPart>
    <w:docPart>
      <w:docPartPr>
        <w:name w:val="{90b5fa8c-c8a6-4614-954c-29d6e2dd0814}"/>
        <w:style w:val=""/>
        <w:category>
          <w:name w:val="常规"/>
          <w:gallery w:val="placeholder"/>
        </w:category>
        <w:types>
          <w:type w:val="bbPlcHdr"/>
        </w:types>
        <w:behaviors>
          <w:behavior w:val="content"/>
        </w:behaviors>
        <w:description w:val=""/>
        <w:guid w:val="{90b5fa8c-c8a6-4614-954c-29d6e2dd0814}"/>
      </w:docPartPr>
      <w:docPartBody>
        <w:p>
          <w:r>
            <w:rPr>
              <w:color w:val="808080"/>
            </w:rPr>
            <w:t>单击此处输入文字。</w:t>
          </w:r>
        </w:p>
      </w:docPartBody>
    </w:docPart>
    <w:docPart>
      <w:docPartPr>
        <w:name w:val="{429335f5-f115-4125-9e65-a952a0b541c5}"/>
        <w:style w:val=""/>
        <w:category>
          <w:name w:val="常规"/>
          <w:gallery w:val="placeholder"/>
        </w:category>
        <w:types>
          <w:type w:val="bbPlcHdr"/>
        </w:types>
        <w:behaviors>
          <w:behavior w:val="content"/>
        </w:behaviors>
        <w:description w:val=""/>
        <w:guid w:val="{429335f5-f115-4125-9e65-a952a0b541c5}"/>
      </w:docPartPr>
      <w:docPartBody>
        <w:p>
          <w:r>
            <w:rPr>
              <w:color w:val="808080"/>
            </w:rPr>
            <w:t>单击此处输入文字。</w:t>
          </w:r>
        </w:p>
      </w:docPartBody>
    </w:docPart>
    <w:docPart>
      <w:docPartPr>
        <w:name w:val="{8cd9a8e6-d3ed-4cab-a89d-c4eccf59f608}"/>
        <w:style w:val=""/>
        <w:category>
          <w:name w:val="常规"/>
          <w:gallery w:val="placeholder"/>
        </w:category>
        <w:types>
          <w:type w:val="bbPlcHdr"/>
        </w:types>
        <w:behaviors>
          <w:behavior w:val="content"/>
        </w:behaviors>
        <w:description w:val=""/>
        <w:guid w:val="{8cd9a8e6-d3ed-4cab-a89d-c4eccf59f608}"/>
      </w:docPartPr>
      <w:docPartBody>
        <w:p>
          <w:r>
            <w:rPr>
              <w:color w:val="808080"/>
            </w:rPr>
            <w:t>单击此处输入文字。</w:t>
          </w:r>
        </w:p>
      </w:docPartBody>
    </w:docPart>
    <w:docPart>
      <w:docPartPr>
        <w:name w:val="{369f0ac1-369f-4dff-b15d-d34c478bca8a}"/>
        <w:style w:val=""/>
        <w:category>
          <w:name w:val="常规"/>
          <w:gallery w:val="placeholder"/>
        </w:category>
        <w:types>
          <w:type w:val="bbPlcHdr"/>
        </w:types>
        <w:behaviors>
          <w:behavior w:val="content"/>
        </w:behaviors>
        <w:description w:val=""/>
        <w:guid w:val="{369f0ac1-369f-4dff-b15d-d34c478bca8a}"/>
      </w:docPartPr>
      <w:docPartBody>
        <w:p>
          <w:r>
            <w:rPr>
              <w:color w:val="808080"/>
            </w:rPr>
            <w:t>单击此处输入文字。</w:t>
          </w:r>
        </w:p>
      </w:docPartBody>
    </w:docPart>
    <w:docPart>
      <w:docPartPr>
        <w:name w:val="{7f4d3007-f32b-4ab4-83d1-7dff72b7625e}"/>
        <w:style w:val=""/>
        <w:category>
          <w:name w:val="常规"/>
          <w:gallery w:val="placeholder"/>
        </w:category>
        <w:types>
          <w:type w:val="bbPlcHdr"/>
        </w:types>
        <w:behaviors>
          <w:behavior w:val="content"/>
        </w:behaviors>
        <w:description w:val=""/>
        <w:guid w:val="{7f4d3007-f32b-4ab4-83d1-7dff72b7625e}"/>
      </w:docPartPr>
      <w:docPartBody>
        <w:p>
          <w:r>
            <w:rPr>
              <w:color w:val="808080"/>
            </w:rPr>
            <w:t>选择一项。</w:t>
          </w:r>
        </w:p>
      </w:docPartBody>
    </w:docPart>
    <w:docPart>
      <w:docPartPr>
        <w:name w:val="{8b630d94-3eed-4e89-a0a6-cc58ab8cb9fe}"/>
        <w:style w:val=""/>
        <w:category>
          <w:name w:val="常规"/>
          <w:gallery w:val="placeholder"/>
        </w:category>
        <w:types>
          <w:type w:val="bbPlcHdr"/>
        </w:types>
        <w:behaviors>
          <w:behavior w:val="content"/>
        </w:behaviors>
        <w:description w:val=""/>
        <w:guid w:val="{8b630d94-3eed-4e89-a0a6-cc58ab8cb9fe}"/>
      </w:docPartPr>
      <w:docPartBody>
        <w:p>
          <w:r>
            <w:rPr>
              <w:color w:val="808080"/>
            </w:rPr>
            <w:t>单击此处输入文字。</w:t>
          </w:r>
        </w:p>
      </w:docPartBody>
    </w:docPart>
    <w:docPart>
      <w:docPartPr>
        <w:name w:val="{b135a6e7-9a16-4992-a775-198448868494}"/>
        <w:style w:val=""/>
        <w:category>
          <w:name w:val="常规"/>
          <w:gallery w:val="placeholder"/>
        </w:category>
        <w:types>
          <w:type w:val="bbPlcHdr"/>
        </w:types>
        <w:behaviors>
          <w:behavior w:val="content"/>
        </w:behaviors>
        <w:description w:val=""/>
        <w:guid w:val="{b135a6e7-9a16-4992-a775-198448868494}"/>
      </w:docPartPr>
      <w:docPartBody>
        <w:p>
          <w:r>
            <w:rPr>
              <w:color w:val="808080"/>
            </w:rPr>
            <w:t>选择一项。</w:t>
          </w:r>
        </w:p>
      </w:docPartBody>
    </w:docPart>
    <w:docPart>
      <w:docPartPr>
        <w:name w:val="{cfeeb005-e713-4642-af1a-b471224a1290}"/>
        <w:style w:val=""/>
        <w:category>
          <w:name w:val="常规"/>
          <w:gallery w:val="placeholder"/>
        </w:category>
        <w:types>
          <w:type w:val="bbPlcHdr"/>
        </w:types>
        <w:behaviors>
          <w:behavior w:val="content"/>
        </w:behaviors>
        <w:description w:val=""/>
        <w:guid w:val="{cfeeb005-e713-4642-af1a-b471224a1290}"/>
      </w:docPartPr>
      <w:docPartBody>
        <w:p>
          <w:r>
            <w:rPr>
              <w:color w:val="808080"/>
            </w:rPr>
            <w:t>单击此处输入文字。</w:t>
          </w:r>
        </w:p>
      </w:docPartBody>
    </w:docPart>
    <w:docPart>
      <w:docPartPr>
        <w:name w:val="{c18c9b1c-8ce3-4a91-842a-decd1f0e2c44}"/>
        <w:style w:val=""/>
        <w:category>
          <w:name w:val="常规"/>
          <w:gallery w:val="placeholder"/>
        </w:category>
        <w:types>
          <w:type w:val="bbPlcHdr"/>
        </w:types>
        <w:behaviors>
          <w:behavior w:val="content"/>
        </w:behaviors>
        <w:description w:val=""/>
        <w:guid w:val="{c18c9b1c-8ce3-4a91-842a-decd1f0e2c44}"/>
      </w:docPartPr>
      <w:docPartBody>
        <w:p>
          <w:r>
            <w:rPr>
              <w:color w:val="808080"/>
            </w:rPr>
            <w:t>单击此处输入文字。</w:t>
          </w:r>
        </w:p>
      </w:docPartBody>
    </w:docPart>
    <w:docPart>
      <w:docPartPr>
        <w:name w:val="{fa1ca201-2f47-4c6c-b4a8-7f2085904fd0}"/>
        <w:style w:val=""/>
        <w:category>
          <w:name w:val="常规"/>
          <w:gallery w:val="placeholder"/>
        </w:category>
        <w:types>
          <w:type w:val="bbPlcHdr"/>
        </w:types>
        <w:behaviors>
          <w:behavior w:val="content"/>
        </w:behaviors>
        <w:description w:val=""/>
        <w:guid w:val="{fa1ca201-2f47-4c6c-b4a8-7f2085904fd0}"/>
      </w:docPartPr>
      <w:docPartBody>
        <w:p>
          <w:r>
            <w:rPr>
              <w:color w:val="808080"/>
            </w:rPr>
            <w:t>单击此处输入文字。</w:t>
          </w:r>
        </w:p>
      </w:docPartBody>
    </w:docPart>
    <w:docPart>
      <w:docPartPr>
        <w:name w:val="{42a92529-aab5-4dd2-b954-a82ac6ed8209}"/>
        <w:style w:val=""/>
        <w:category>
          <w:name w:val="常规"/>
          <w:gallery w:val="placeholder"/>
        </w:category>
        <w:types>
          <w:type w:val="bbPlcHdr"/>
        </w:types>
        <w:behaviors>
          <w:behavior w:val="content"/>
        </w:behaviors>
        <w:description w:val=""/>
        <w:guid w:val="{42a92529-aab5-4dd2-b954-a82ac6ed8209}"/>
      </w:docPartPr>
      <w:docPartBody>
        <w:p>
          <w:r>
            <w:rPr>
              <w:color w:val="808080"/>
            </w:rPr>
            <w:t>单击此处输入文字。</w:t>
          </w:r>
        </w:p>
      </w:docPartBody>
    </w:docPart>
    <w:docPart>
      <w:docPartPr>
        <w:name w:val="{f9154d9f-979a-4aca-9095-ad2b2eb4ac2b}"/>
        <w:style w:val=""/>
        <w:category>
          <w:name w:val="常规"/>
          <w:gallery w:val="placeholder"/>
        </w:category>
        <w:types>
          <w:type w:val="bbPlcHdr"/>
        </w:types>
        <w:behaviors>
          <w:behavior w:val="content"/>
        </w:behaviors>
        <w:description w:val=""/>
        <w:guid w:val="{f9154d9f-979a-4aca-9095-ad2b2eb4ac2b}"/>
      </w:docPartPr>
      <w:docPartBody>
        <w:p>
          <w:r>
            <w:rPr>
              <w:color w:val="808080"/>
            </w:rPr>
            <w:t>选择一项。</w:t>
          </w:r>
        </w:p>
      </w:docPartBody>
    </w:docPart>
    <w:docPart>
      <w:docPartPr>
        <w:name w:val="{de942a53-0c55-4f2d-9bd5-c247b705de87}"/>
        <w:style w:val=""/>
        <w:category>
          <w:name w:val="常规"/>
          <w:gallery w:val="placeholder"/>
        </w:category>
        <w:types>
          <w:type w:val="bbPlcHdr"/>
        </w:types>
        <w:behaviors>
          <w:behavior w:val="content"/>
        </w:behaviors>
        <w:description w:val=""/>
        <w:guid w:val="{de942a53-0c55-4f2d-9bd5-c247b705de87}"/>
      </w:docPartPr>
      <w:docPartBody>
        <w:p>
          <w:r>
            <w:rPr>
              <w:color w:val="808080"/>
            </w:rPr>
            <w:t>选择一项。</w:t>
          </w:r>
        </w:p>
      </w:docPartBody>
    </w:docPart>
    <w:docPart>
      <w:docPartPr>
        <w:name w:val="{e0ca5b75-6f93-4628-963e-62f1f5169031}"/>
        <w:style w:val=""/>
        <w:category>
          <w:name w:val="常规"/>
          <w:gallery w:val="placeholder"/>
        </w:category>
        <w:types>
          <w:type w:val="bbPlcHdr"/>
        </w:types>
        <w:behaviors>
          <w:behavior w:val="content"/>
        </w:behaviors>
        <w:description w:val=""/>
        <w:guid w:val="{e0ca5b75-6f93-4628-963e-62f1f5169031}"/>
      </w:docPartPr>
      <w:docPartBody>
        <w:p>
          <w:r>
            <w:rPr>
              <w:color w:val="808080"/>
            </w:rPr>
            <w:t>选择一项。</w:t>
          </w:r>
        </w:p>
      </w:docPartBody>
    </w:docPart>
    <w:docPart>
      <w:docPartPr>
        <w:name w:val="{fb267e18-85ca-4b44-bc1b-0f31e7679053}"/>
        <w:style w:val=""/>
        <w:category>
          <w:name w:val="常规"/>
          <w:gallery w:val="placeholder"/>
        </w:category>
        <w:types>
          <w:type w:val="bbPlcHdr"/>
        </w:types>
        <w:behaviors>
          <w:behavior w:val="content"/>
        </w:behaviors>
        <w:description w:val=""/>
        <w:guid w:val="{fb267e18-85ca-4b44-bc1b-0f31e7679053}"/>
      </w:docPartPr>
      <w:docPartBody>
        <w:p>
          <w:r>
            <w:rPr>
              <w:color w:val="808080"/>
            </w:rPr>
            <w:t>单击此处输入文字。</w:t>
          </w:r>
        </w:p>
      </w:docPartBody>
    </w:docPart>
    <w:docPart>
      <w:docPartPr>
        <w:name w:val="{5b6da76b-38d2-46cf-919e-10628888abb0}"/>
        <w:style w:val=""/>
        <w:category>
          <w:name w:val="常规"/>
          <w:gallery w:val="placeholder"/>
        </w:category>
        <w:types>
          <w:type w:val="bbPlcHdr"/>
        </w:types>
        <w:behaviors>
          <w:behavior w:val="content"/>
        </w:behaviors>
        <w:description w:val=""/>
        <w:guid w:val="{5b6da76b-38d2-46cf-919e-10628888abb0}"/>
      </w:docPartPr>
      <w:docPartBody>
        <w:p>
          <w:r>
            <w:rPr>
              <w:color w:val="808080"/>
            </w:rPr>
            <w:t>单击此处输入文字。</w:t>
          </w:r>
        </w:p>
      </w:docPartBody>
    </w:docPart>
    <w:docPart>
      <w:docPartPr>
        <w:name w:val="{27cd3ca0-4e34-4208-b7c7-b29931559090}"/>
        <w:style w:val=""/>
        <w:category>
          <w:name w:val="常规"/>
          <w:gallery w:val="placeholder"/>
        </w:category>
        <w:types>
          <w:type w:val="bbPlcHdr"/>
        </w:types>
        <w:behaviors>
          <w:behavior w:val="content"/>
        </w:behaviors>
        <w:description w:val=""/>
        <w:guid w:val="{27cd3ca0-4e34-4208-b7c7-b29931559090}"/>
      </w:docPartPr>
      <w:docPartBody>
        <w:p>
          <w:r>
            <w:rPr>
              <w:color w:val="808080"/>
            </w:rPr>
            <w:t>单击此处输入文字。</w:t>
          </w:r>
        </w:p>
      </w:docPartBody>
    </w:docPart>
    <w:docPart>
      <w:docPartPr>
        <w:name w:val="{94995ffd-063a-42ba-8c41-a2f1d6bd7843}"/>
        <w:style w:val=""/>
        <w:category>
          <w:name w:val="常规"/>
          <w:gallery w:val="placeholder"/>
        </w:category>
        <w:types>
          <w:type w:val="bbPlcHdr"/>
        </w:types>
        <w:behaviors>
          <w:behavior w:val="content"/>
        </w:behaviors>
        <w:description w:val=""/>
        <w:guid w:val="{94995ffd-063a-42ba-8c41-a2f1d6bd7843}"/>
      </w:docPartPr>
      <w:docPartBody>
        <w:p>
          <w:r>
            <w:rPr>
              <w:color w:val="808080"/>
            </w:rPr>
            <w:t>单击此处输入文字。</w:t>
          </w:r>
        </w:p>
      </w:docPartBody>
    </w:docPart>
    <w:docPart>
      <w:docPartPr>
        <w:name w:val="{56d7e323-d4b9-4650-bcb1-70b4b9719747}"/>
        <w:style w:val=""/>
        <w:category>
          <w:name w:val="常规"/>
          <w:gallery w:val="placeholder"/>
        </w:category>
        <w:types>
          <w:type w:val="bbPlcHdr"/>
        </w:types>
        <w:behaviors>
          <w:behavior w:val="content"/>
        </w:behaviors>
        <w:description w:val=""/>
        <w:guid w:val="{56d7e323-d4b9-4650-bcb1-70b4b9719747}"/>
      </w:docPartPr>
      <w:docPartBody>
        <w:p>
          <w:r>
            <w:rPr>
              <w:color w:val="808080"/>
            </w:rPr>
            <w:t>单击此处输入文字。</w:t>
          </w:r>
        </w:p>
      </w:docPartBody>
    </w:docPart>
    <w:docPart>
      <w:docPartPr>
        <w:name w:val="{9c625a5a-d4d4-4567-91ec-8cbea55fce53}"/>
        <w:style w:val=""/>
        <w:category>
          <w:name w:val="常规"/>
          <w:gallery w:val="placeholder"/>
        </w:category>
        <w:types>
          <w:type w:val="bbPlcHdr"/>
        </w:types>
        <w:behaviors>
          <w:behavior w:val="content"/>
        </w:behaviors>
        <w:description w:val=""/>
        <w:guid w:val="{9c625a5a-d4d4-4567-91ec-8cbea55fce53}"/>
      </w:docPartPr>
      <w:docPartBody>
        <w:p>
          <w:r>
            <w:rPr>
              <w:color w:val="808080"/>
            </w:rPr>
            <w:t>单击此处输入文字。</w:t>
          </w:r>
        </w:p>
      </w:docPartBody>
    </w:docPart>
    <w:docPart>
      <w:docPartPr>
        <w:name w:val="{4f907fb2-c87e-4fd5-9f53-cc28601af0a7}"/>
        <w:style w:val=""/>
        <w:category>
          <w:name w:val="常规"/>
          <w:gallery w:val="placeholder"/>
        </w:category>
        <w:types>
          <w:type w:val="bbPlcHdr"/>
        </w:types>
        <w:behaviors>
          <w:behavior w:val="content"/>
        </w:behaviors>
        <w:description w:val=""/>
        <w:guid w:val="{4f907fb2-c87e-4fd5-9f53-cc28601af0a7}"/>
      </w:docPartPr>
      <w:docPartBody>
        <w:p>
          <w:r>
            <w:rPr>
              <w:color w:val="808080"/>
            </w:rPr>
            <w:t>单击此处输入文字。</w:t>
          </w:r>
        </w:p>
      </w:docPartBody>
    </w:docPart>
    <w:docPart>
      <w:docPartPr>
        <w:name w:val="{90355afb-ff3d-4d60-b29a-6a6a4005da84}"/>
        <w:style w:val=""/>
        <w:category>
          <w:name w:val="常规"/>
          <w:gallery w:val="placeholder"/>
        </w:category>
        <w:types>
          <w:type w:val="bbPlcHdr"/>
        </w:types>
        <w:behaviors>
          <w:behavior w:val="content"/>
        </w:behaviors>
        <w:description w:val=""/>
        <w:guid w:val="{90355afb-ff3d-4d60-b29a-6a6a4005da84}"/>
      </w:docPartPr>
      <w:docPartBody>
        <w:p>
          <w:r>
            <w:rPr>
              <w:color w:val="808080"/>
            </w:rPr>
            <w:t>单击此处输入文字。</w:t>
          </w:r>
        </w:p>
      </w:docPartBody>
    </w:docPart>
    <w:docPart>
      <w:docPartPr>
        <w:name w:val="{d4fa3f63-915f-4752-8bf4-7925bc55300a}"/>
        <w:style w:val=""/>
        <w:category>
          <w:name w:val="常规"/>
          <w:gallery w:val="placeholder"/>
        </w:category>
        <w:types>
          <w:type w:val="bbPlcHdr"/>
        </w:types>
        <w:behaviors>
          <w:behavior w:val="content"/>
        </w:behaviors>
        <w:description w:val=""/>
        <w:guid w:val="{d4fa3f63-915f-4752-8bf4-7925bc55300a}"/>
      </w:docPartPr>
      <w:docPartBody>
        <w:p>
          <w:r>
            <w:rPr>
              <w:color w:val="808080"/>
            </w:rPr>
            <w:t>单击此处输入文字。</w:t>
          </w:r>
        </w:p>
      </w:docPartBody>
    </w:docPart>
    <w:docPart>
      <w:docPartPr>
        <w:name w:val="{48948ef0-1c85-4ccf-91e4-c0843db660fd}"/>
        <w:style w:val=""/>
        <w:category>
          <w:name w:val="常规"/>
          <w:gallery w:val="placeholder"/>
        </w:category>
        <w:types>
          <w:type w:val="bbPlcHdr"/>
        </w:types>
        <w:behaviors>
          <w:behavior w:val="content"/>
        </w:behaviors>
        <w:description w:val=""/>
        <w:guid w:val="{48948ef0-1c85-4ccf-91e4-c0843db660fd}"/>
      </w:docPartPr>
      <w:docPartBody>
        <w:p>
          <w:r>
            <w:rPr>
              <w:color w:val="808080"/>
            </w:rPr>
            <w:t>单击此处输入文字。</w:t>
          </w:r>
        </w:p>
      </w:docPartBody>
    </w:docPart>
    <w:docPart>
      <w:docPartPr>
        <w:name w:val="{1d382ab0-b277-4d34-ada6-16a4161167ae}"/>
        <w:style w:val=""/>
        <w:category>
          <w:name w:val="常规"/>
          <w:gallery w:val="placeholder"/>
        </w:category>
        <w:types>
          <w:type w:val="bbPlcHdr"/>
        </w:types>
        <w:behaviors>
          <w:behavior w:val="content"/>
        </w:behaviors>
        <w:description w:val=""/>
        <w:guid w:val="{1d382ab0-b277-4d34-ada6-16a4161167ae}"/>
      </w:docPartPr>
      <w:docPartBody>
        <w:p>
          <w:r>
            <w:rPr>
              <w:color w:val="808080"/>
            </w:rPr>
            <w:t>单击此处输入文字。</w:t>
          </w:r>
        </w:p>
      </w:docPartBody>
    </w:docPart>
    <w:docPart>
      <w:docPartPr>
        <w:name w:val="{51a3c674-d517-44aa-9103-80782c71bd9f}"/>
        <w:style w:val=""/>
        <w:category>
          <w:name w:val="常规"/>
          <w:gallery w:val="placeholder"/>
        </w:category>
        <w:types>
          <w:type w:val="bbPlcHdr"/>
        </w:types>
        <w:behaviors>
          <w:behavior w:val="content"/>
        </w:behaviors>
        <w:description w:val=""/>
        <w:guid w:val="{51a3c674-d517-44aa-9103-80782c71bd9f}"/>
      </w:docPartPr>
      <w:docPartBody>
        <w:p>
          <w:r>
            <w:rPr>
              <w:color w:val="808080"/>
            </w:rPr>
            <w:t>单击此处输入文字。</w:t>
          </w:r>
        </w:p>
      </w:docPartBody>
    </w:docPart>
    <w:docPart>
      <w:docPartPr>
        <w:name w:val="{8c3db55e-c4cc-4d59-8466-05f3d6114e0e}"/>
        <w:style w:val=""/>
        <w:category>
          <w:name w:val="常规"/>
          <w:gallery w:val="placeholder"/>
        </w:category>
        <w:types>
          <w:type w:val="bbPlcHdr"/>
        </w:types>
        <w:behaviors>
          <w:behavior w:val="content"/>
        </w:behaviors>
        <w:description w:val=""/>
        <w:guid w:val="{8c3db55e-c4cc-4d59-8466-05f3d6114e0e}"/>
      </w:docPartPr>
      <w:docPartBody>
        <w:p>
          <w:r>
            <w:rPr>
              <w:color w:val="808080"/>
            </w:rPr>
            <w:t>单击此处输入文字。</w:t>
          </w:r>
        </w:p>
      </w:docPartBody>
    </w:docPart>
    <w:docPart>
      <w:docPartPr>
        <w:name w:val="{71110ddc-27c1-448a-ae40-b342806b95f8}"/>
        <w:style w:val=""/>
        <w:category>
          <w:name w:val="常规"/>
          <w:gallery w:val="placeholder"/>
        </w:category>
        <w:types>
          <w:type w:val="bbPlcHdr"/>
        </w:types>
        <w:behaviors>
          <w:behavior w:val="content"/>
        </w:behaviors>
        <w:description w:val=""/>
        <w:guid w:val="{71110ddc-27c1-448a-ae40-b342806b95f8}"/>
      </w:docPartPr>
      <w:docPartBody>
        <w:p>
          <w:r>
            <w:rPr>
              <w:color w:val="808080"/>
            </w:rPr>
            <w:t>单击此处输入文字。</w:t>
          </w:r>
        </w:p>
      </w:docPartBody>
    </w:docPart>
    <w:docPart>
      <w:docPartPr>
        <w:name w:val="{74f9a558-2632-487b-80de-e291a3f485fc}"/>
        <w:style w:val=""/>
        <w:category>
          <w:name w:val="常规"/>
          <w:gallery w:val="placeholder"/>
        </w:category>
        <w:types>
          <w:type w:val="bbPlcHdr"/>
        </w:types>
        <w:behaviors>
          <w:behavior w:val="content"/>
        </w:behaviors>
        <w:description w:val=""/>
        <w:guid w:val="{74f9a558-2632-487b-80de-e291a3f485fc}"/>
      </w:docPartPr>
      <w:docPartBody>
        <w:p>
          <w:r>
            <w:rPr>
              <w:color w:val="808080"/>
            </w:rPr>
            <w:t>单击此处输入文字。</w:t>
          </w:r>
        </w:p>
      </w:docPartBody>
    </w:docPart>
    <w:docPart>
      <w:docPartPr>
        <w:name w:val="{db5336fe-60f7-4586-a843-e22bf45a1c35}"/>
        <w:style w:val=""/>
        <w:category>
          <w:name w:val="常规"/>
          <w:gallery w:val="placeholder"/>
        </w:category>
        <w:types>
          <w:type w:val="bbPlcHdr"/>
        </w:types>
        <w:behaviors>
          <w:behavior w:val="content"/>
        </w:behaviors>
        <w:description w:val=""/>
        <w:guid w:val="{db5336fe-60f7-4586-a843-e22bf45a1c35}"/>
      </w:docPartPr>
      <w:docPartBody>
        <w:p>
          <w:r>
            <w:rPr>
              <w:color w:val="808080"/>
            </w:rPr>
            <w:t>单击此处输入文字。</w:t>
          </w:r>
        </w:p>
      </w:docPartBody>
    </w:docPart>
    <w:docPart>
      <w:docPartPr>
        <w:name w:val="{254ef601-f99c-4a62-80c8-a8ebe7e03452}"/>
        <w:style w:val=""/>
        <w:category>
          <w:name w:val="常规"/>
          <w:gallery w:val="placeholder"/>
        </w:category>
        <w:types>
          <w:type w:val="bbPlcHdr"/>
        </w:types>
        <w:behaviors>
          <w:behavior w:val="content"/>
        </w:behaviors>
        <w:description w:val=""/>
        <w:guid w:val="{254ef601-f99c-4a62-80c8-a8ebe7e03452}"/>
      </w:docPartPr>
      <w:docPartBody>
        <w:p>
          <w:r>
            <w:rPr>
              <w:color w:val="808080"/>
            </w:rPr>
            <w:t>单击此处输入文字。</w:t>
          </w:r>
        </w:p>
      </w:docPartBody>
    </w:docPart>
    <w:docPart>
      <w:docPartPr>
        <w:name w:val="{a17c2bc2-e64e-4fcf-81f9-1638ee9198c2}"/>
        <w:style w:val=""/>
        <w:category>
          <w:name w:val="常规"/>
          <w:gallery w:val="placeholder"/>
        </w:category>
        <w:types>
          <w:type w:val="bbPlcHdr"/>
        </w:types>
        <w:behaviors>
          <w:behavior w:val="content"/>
        </w:behaviors>
        <w:description w:val=""/>
        <w:guid w:val="{a17c2bc2-e64e-4fcf-81f9-1638ee9198c2}"/>
      </w:docPartPr>
      <w:docPartBody>
        <w:p>
          <w:r>
            <w:rPr>
              <w:color w:val="808080"/>
            </w:rPr>
            <w:t>单击此处输入文字。</w:t>
          </w:r>
        </w:p>
      </w:docPartBody>
    </w:docPart>
    <w:docPart>
      <w:docPartPr>
        <w:name w:val="{75b4fe6f-36f5-44b4-bc8c-a469e59d0557}"/>
        <w:style w:val=""/>
        <w:category>
          <w:name w:val="常规"/>
          <w:gallery w:val="placeholder"/>
        </w:category>
        <w:types>
          <w:type w:val="bbPlcHdr"/>
        </w:types>
        <w:behaviors>
          <w:behavior w:val="content"/>
        </w:behaviors>
        <w:description w:val=""/>
        <w:guid w:val="{75b4fe6f-36f5-44b4-bc8c-a469e59d0557}"/>
      </w:docPartPr>
      <w:docPartBody>
        <w:p>
          <w:r>
            <w:rPr>
              <w:color w:val="808080"/>
            </w:rPr>
            <w:t>单击此处输入文字。</w:t>
          </w:r>
        </w:p>
      </w:docPartBody>
    </w:docPart>
    <w:docPart>
      <w:docPartPr>
        <w:name w:val="{89ef3b88-f136-4188-83a2-1434501f6035}"/>
        <w:style w:val=""/>
        <w:category>
          <w:name w:val="常规"/>
          <w:gallery w:val="placeholder"/>
        </w:category>
        <w:types>
          <w:type w:val="bbPlcHdr"/>
        </w:types>
        <w:behaviors>
          <w:behavior w:val="content"/>
        </w:behaviors>
        <w:description w:val=""/>
        <w:guid w:val="{89ef3b88-f136-4188-83a2-1434501f6035}"/>
      </w:docPartPr>
      <w:docPartBody>
        <w:p>
          <w:r>
            <w:rPr>
              <w:color w:val="808080"/>
            </w:rPr>
            <w:t>单击此处输入文字。</w:t>
          </w:r>
        </w:p>
      </w:docPartBody>
    </w:docPart>
    <w:docPart>
      <w:docPartPr>
        <w:name w:val="{ad32c9dc-0394-4497-b65a-aa5b9758a7b4}"/>
        <w:style w:val=""/>
        <w:category>
          <w:name w:val="常规"/>
          <w:gallery w:val="placeholder"/>
        </w:category>
        <w:types>
          <w:type w:val="bbPlcHdr"/>
        </w:types>
        <w:behaviors>
          <w:behavior w:val="content"/>
        </w:behaviors>
        <w:description w:val=""/>
        <w:guid w:val="{ad32c9dc-0394-4497-b65a-aa5b9758a7b4}"/>
      </w:docPartPr>
      <w:docPartBody>
        <w:p>
          <w:r>
            <w:rPr>
              <w:color w:val="808080"/>
            </w:rPr>
            <w:t>单击此处输入文字。</w:t>
          </w:r>
        </w:p>
      </w:docPartBody>
    </w:docPart>
    <w:docPart>
      <w:docPartPr>
        <w:name w:val="{d07c602e-e230-4b85-b61f-847a9b7a239a}"/>
        <w:style w:val=""/>
        <w:category>
          <w:name w:val="常规"/>
          <w:gallery w:val="placeholder"/>
        </w:category>
        <w:types>
          <w:type w:val="bbPlcHdr"/>
        </w:types>
        <w:behaviors>
          <w:behavior w:val="content"/>
        </w:behaviors>
        <w:description w:val=""/>
        <w:guid w:val="{d07c602e-e230-4b85-b61f-847a9b7a239a}"/>
      </w:docPartPr>
      <w:docPartBody>
        <w:p>
          <w:r>
            <w:rPr>
              <w:color w:val="808080"/>
            </w:rPr>
            <w:t>单击此处输入文字。</w:t>
          </w:r>
        </w:p>
      </w:docPartBody>
    </w:docPart>
    <w:docPart>
      <w:docPartPr>
        <w:name w:val="{0250ef91-8dcb-4c33-8c51-ab31baed8b33}"/>
        <w:style w:val=""/>
        <w:category>
          <w:name w:val="常规"/>
          <w:gallery w:val="placeholder"/>
        </w:category>
        <w:types>
          <w:type w:val="bbPlcHdr"/>
        </w:types>
        <w:behaviors>
          <w:behavior w:val="content"/>
        </w:behaviors>
        <w:description w:val=""/>
        <w:guid w:val="{0250ef91-8dcb-4c33-8c51-ab31baed8b33}"/>
      </w:docPartPr>
      <w:docPartBody>
        <w:p>
          <w:r>
            <w:rPr>
              <w:color w:val="808080"/>
            </w:rPr>
            <w:t>选择一项。</w:t>
          </w:r>
        </w:p>
      </w:docPartBody>
    </w:docPart>
    <w:docPart>
      <w:docPartPr>
        <w:name w:val="{65bf4b37-291e-4b69-82e3-88ae6c9ae962}"/>
        <w:style w:val=""/>
        <w:category>
          <w:name w:val="常规"/>
          <w:gallery w:val="placeholder"/>
        </w:category>
        <w:types>
          <w:type w:val="bbPlcHdr"/>
        </w:types>
        <w:behaviors>
          <w:behavior w:val="content"/>
        </w:behaviors>
        <w:description w:val=""/>
        <w:guid w:val="{65bf4b37-291e-4b69-82e3-88ae6c9ae962}"/>
      </w:docPartPr>
      <w:docPartBody>
        <w:p>
          <w:r>
            <w:rPr>
              <w:color w:val="808080"/>
            </w:rPr>
            <w:t>选择一项。</w:t>
          </w:r>
        </w:p>
      </w:docPartBody>
    </w:docPart>
    <w:docPart>
      <w:docPartPr>
        <w:name w:val="{b601f62f-9188-4aee-9cd7-31d3b64e7cce}"/>
        <w:style w:val=""/>
        <w:category>
          <w:name w:val="常规"/>
          <w:gallery w:val="placeholder"/>
        </w:category>
        <w:types>
          <w:type w:val="bbPlcHdr"/>
        </w:types>
        <w:behaviors>
          <w:behavior w:val="content"/>
        </w:behaviors>
        <w:description w:val=""/>
        <w:guid w:val="{b601f62f-9188-4aee-9cd7-31d3b64e7cce}"/>
      </w:docPartPr>
      <w:docPartBody>
        <w:p>
          <w:r>
            <w:rPr>
              <w:color w:val="808080"/>
            </w:rPr>
            <w:t>选择一项。</w:t>
          </w:r>
        </w:p>
      </w:docPartBody>
    </w:docPart>
    <w:docPart>
      <w:docPartPr>
        <w:name w:val="{7b0f3fae-28df-453a-9eb0-30ba3b436a28}"/>
        <w:style w:val=""/>
        <w:category>
          <w:name w:val="常规"/>
          <w:gallery w:val="placeholder"/>
        </w:category>
        <w:types>
          <w:type w:val="bbPlcHdr"/>
        </w:types>
        <w:behaviors>
          <w:behavior w:val="content"/>
        </w:behaviors>
        <w:description w:val=""/>
        <w:guid w:val="{7b0f3fae-28df-453a-9eb0-30ba3b436a28}"/>
      </w:docPartPr>
      <w:docPartBody>
        <w:p>
          <w:r>
            <w:rPr>
              <w:color w:val="808080"/>
            </w:rPr>
            <w:t>单击此处输入文字。</w:t>
          </w:r>
        </w:p>
      </w:docPartBody>
    </w:docPart>
    <w:docPart>
      <w:docPartPr>
        <w:name w:val="{9ece12f2-702f-4ae5-bca6-ad5781446b0b}"/>
        <w:style w:val=""/>
        <w:category>
          <w:name w:val="常规"/>
          <w:gallery w:val="placeholder"/>
        </w:category>
        <w:types>
          <w:type w:val="bbPlcHdr"/>
        </w:types>
        <w:behaviors>
          <w:behavior w:val="content"/>
        </w:behaviors>
        <w:description w:val=""/>
        <w:guid w:val="{9ece12f2-702f-4ae5-bca6-ad5781446b0b}"/>
      </w:docPartPr>
      <w:docPartBody>
        <w:p>
          <w:r>
            <w:rPr>
              <w:color w:val="808080"/>
            </w:rPr>
            <w:t>单击此处输入文字。</w:t>
          </w:r>
        </w:p>
      </w:docPartBody>
    </w:docPart>
    <w:docPart>
      <w:docPartPr>
        <w:name w:val="{6f72f04f-5fc5-4864-8793-7ffdedf8e1d1}"/>
        <w:style w:val=""/>
        <w:category>
          <w:name w:val="常规"/>
          <w:gallery w:val="placeholder"/>
        </w:category>
        <w:types>
          <w:type w:val="bbPlcHdr"/>
        </w:types>
        <w:behaviors>
          <w:behavior w:val="content"/>
        </w:behaviors>
        <w:description w:val=""/>
        <w:guid w:val="{6f72f04f-5fc5-4864-8793-7ffdedf8e1d1}"/>
      </w:docPartPr>
      <w:docPartBody>
        <w:p>
          <w:r>
            <w:rPr>
              <w:color w:val="808080"/>
            </w:rPr>
            <w:t>单击此处输入文字。</w:t>
          </w:r>
        </w:p>
      </w:docPartBody>
    </w:docPart>
    <w:docPart>
      <w:docPartPr>
        <w:name w:val="{eb738ffb-85a7-4178-83c7-027437ab3f67}"/>
        <w:style w:val=""/>
        <w:category>
          <w:name w:val="常规"/>
          <w:gallery w:val="placeholder"/>
        </w:category>
        <w:types>
          <w:type w:val="bbPlcHdr"/>
        </w:types>
        <w:behaviors>
          <w:behavior w:val="content"/>
        </w:behaviors>
        <w:description w:val=""/>
        <w:guid w:val="{eb738ffb-85a7-4178-83c7-027437ab3f67}"/>
      </w:docPartPr>
      <w:docPartBody>
        <w:p>
          <w:r>
            <w:rPr>
              <w:color w:val="808080"/>
            </w:rPr>
            <w:t>单击此处输入文字。</w:t>
          </w:r>
        </w:p>
      </w:docPartBody>
    </w:docPart>
    <w:docPart>
      <w:docPartPr>
        <w:name w:val="{0e207011-0a21-4fa9-a854-947b8f1d6e14}"/>
        <w:style w:val=""/>
        <w:category>
          <w:name w:val="常规"/>
          <w:gallery w:val="placeholder"/>
        </w:category>
        <w:types>
          <w:type w:val="bbPlcHdr"/>
        </w:types>
        <w:behaviors>
          <w:behavior w:val="content"/>
        </w:behaviors>
        <w:description w:val=""/>
        <w:guid w:val="{0e207011-0a21-4fa9-a854-947b8f1d6e14}"/>
      </w:docPartPr>
      <w:docPartBody>
        <w:p>
          <w:r>
            <w:rPr>
              <w:color w:val="808080"/>
            </w:rPr>
            <w:t>单击此处输入文字。</w:t>
          </w:r>
        </w:p>
      </w:docPartBody>
    </w:docPart>
    <w:docPart>
      <w:docPartPr>
        <w:name w:val="{f97af459-091b-4716-849e-c73fdb9788cc}"/>
        <w:style w:val=""/>
        <w:category>
          <w:name w:val="常规"/>
          <w:gallery w:val="placeholder"/>
        </w:category>
        <w:types>
          <w:type w:val="bbPlcHdr"/>
        </w:types>
        <w:behaviors>
          <w:behavior w:val="content"/>
        </w:behaviors>
        <w:description w:val=""/>
        <w:guid w:val="{f97af459-091b-4716-849e-c73fdb9788cc}"/>
      </w:docPartPr>
      <w:docPartBody>
        <w:p>
          <w:r>
            <w:rPr>
              <w:color w:val="808080"/>
            </w:rPr>
            <w:t>单击此处输入文字。</w:t>
          </w:r>
        </w:p>
      </w:docPartBody>
    </w:docPart>
    <w:docPart>
      <w:docPartPr>
        <w:name w:val="{6b9380c6-98fe-4df7-8fd7-0f0a4ab0ca22}"/>
        <w:style w:val=""/>
        <w:category>
          <w:name w:val="常规"/>
          <w:gallery w:val="placeholder"/>
        </w:category>
        <w:types>
          <w:type w:val="bbPlcHdr"/>
        </w:types>
        <w:behaviors>
          <w:behavior w:val="content"/>
        </w:behaviors>
        <w:description w:val=""/>
        <w:guid w:val="{6b9380c6-98fe-4df7-8fd7-0f0a4ab0ca22}"/>
      </w:docPartPr>
      <w:docPartBody>
        <w:p>
          <w:r>
            <w:rPr>
              <w:color w:val="808080"/>
            </w:rPr>
            <w:t>单击此处输入文字。</w:t>
          </w:r>
        </w:p>
      </w:docPartBody>
    </w:docPart>
    <w:docPart>
      <w:docPartPr>
        <w:name w:val="{e68e2464-e59e-41b3-8363-da5abc2b2361}"/>
        <w:style w:val=""/>
        <w:category>
          <w:name w:val="常规"/>
          <w:gallery w:val="placeholder"/>
        </w:category>
        <w:types>
          <w:type w:val="bbPlcHdr"/>
        </w:types>
        <w:behaviors>
          <w:behavior w:val="content"/>
        </w:behaviors>
        <w:description w:val=""/>
        <w:guid w:val="{e68e2464-e59e-41b3-8363-da5abc2b2361}"/>
      </w:docPartPr>
      <w:docPartBody>
        <w:p>
          <w:r>
            <w:rPr>
              <w:color w:val="808080"/>
            </w:rPr>
            <w:t>单击此处输入文字。</w:t>
          </w:r>
        </w:p>
      </w:docPartBody>
    </w:docPart>
    <w:docPart>
      <w:docPartPr>
        <w:name w:val="{6f38008f-41f5-47a4-a832-cedafe871773}"/>
        <w:style w:val=""/>
        <w:category>
          <w:name w:val="常规"/>
          <w:gallery w:val="placeholder"/>
        </w:category>
        <w:types>
          <w:type w:val="bbPlcHdr"/>
        </w:types>
        <w:behaviors>
          <w:behavior w:val="content"/>
        </w:behaviors>
        <w:description w:val=""/>
        <w:guid w:val="{6f38008f-41f5-47a4-a832-cedafe871773}"/>
      </w:docPartPr>
      <w:docPartBody>
        <w:p>
          <w:r>
            <w:rPr>
              <w:color w:val="808080"/>
            </w:rPr>
            <w:t>单击此处输入文字。</w:t>
          </w:r>
        </w:p>
      </w:docPartBody>
    </w:docPart>
    <w:docPart>
      <w:docPartPr>
        <w:name w:val="{68d161d0-9b26-4d8c-8f48-30311d151ce1}"/>
        <w:style w:val=""/>
        <w:category>
          <w:name w:val="常规"/>
          <w:gallery w:val="placeholder"/>
        </w:category>
        <w:types>
          <w:type w:val="bbPlcHdr"/>
        </w:types>
        <w:behaviors>
          <w:behavior w:val="content"/>
        </w:behaviors>
        <w:description w:val=""/>
        <w:guid w:val="{68d161d0-9b26-4d8c-8f48-30311d151ce1}"/>
      </w:docPartPr>
      <w:docPartBody>
        <w:p>
          <w:r>
            <w:rPr>
              <w:color w:val="808080"/>
            </w:rPr>
            <w:t>单击此处输入文字。</w:t>
          </w:r>
        </w:p>
      </w:docPartBody>
    </w:docPart>
    <w:docPart>
      <w:docPartPr>
        <w:name w:val="{0792299d-fcc9-40f3-bcc2-3b976c37939c}"/>
        <w:style w:val=""/>
        <w:category>
          <w:name w:val="常规"/>
          <w:gallery w:val="placeholder"/>
        </w:category>
        <w:types>
          <w:type w:val="bbPlcHdr"/>
        </w:types>
        <w:behaviors>
          <w:behavior w:val="content"/>
        </w:behaviors>
        <w:description w:val=""/>
        <w:guid w:val="{0792299d-fcc9-40f3-bcc2-3b976c37939c}"/>
      </w:docPartPr>
      <w:docPartBody>
        <w:p>
          <w:r>
            <w:rPr>
              <w:color w:val="808080"/>
            </w:rPr>
            <w:t>单击此处输入文字。</w:t>
          </w:r>
        </w:p>
      </w:docPartBody>
    </w:docPart>
    <w:docPart>
      <w:docPartPr>
        <w:name w:val="{fb0dd487-4f81-49f0-9bfa-5ca1baddf469}"/>
        <w:style w:val=""/>
        <w:category>
          <w:name w:val="常规"/>
          <w:gallery w:val="placeholder"/>
        </w:category>
        <w:types>
          <w:type w:val="bbPlcHdr"/>
        </w:types>
        <w:behaviors>
          <w:behavior w:val="content"/>
        </w:behaviors>
        <w:description w:val=""/>
        <w:guid w:val="{fb0dd487-4f81-49f0-9bfa-5ca1baddf469}"/>
      </w:docPartPr>
      <w:docPartBody>
        <w:p>
          <w:r>
            <w:rPr>
              <w:color w:val="808080"/>
            </w:rPr>
            <w:t>单击此处输入文字。</w:t>
          </w:r>
        </w:p>
      </w:docPartBody>
    </w:docPart>
    <w:docPart>
      <w:docPartPr>
        <w:name w:val="{31b747ca-8f96-4ba1-811f-508ac7e0eaff}"/>
        <w:style w:val=""/>
        <w:category>
          <w:name w:val="常规"/>
          <w:gallery w:val="placeholder"/>
        </w:category>
        <w:types>
          <w:type w:val="bbPlcHdr"/>
        </w:types>
        <w:behaviors>
          <w:behavior w:val="content"/>
        </w:behaviors>
        <w:description w:val=""/>
        <w:guid w:val="{31b747ca-8f96-4ba1-811f-508ac7e0eaff}"/>
      </w:docPartPr>
      <w:docPartBody>
        <w:p>
          <w:r>
            <w:rPr>
              <w:color w:val="808080"/>
            </w:rPr>
            <w:t>单击此处输入文字。</w:t>
          </w:r>
        </w:p>
      </w:docPartBody>
    </w:docPart>
    <w:docPart>
      <w:docPartPr>
        <w:name w:val="{7dc60254-cd1d-454d-9e72-f2ed69cc60eb}"/>
        <w:style w:val=""/>
        <w:category>
          <w:name w:val="常规"/>
          <w:gallery w:val="placeholder"/>
        </w:category>
        <w:types>
          <w:type w:val="bbPlcHdr"/>
        </w:types>
        <w:behaviors>
          <w:behavior w:val="content"/>
        </w:behaviors>
        <w:description w:val=""/>
        <w:guid w:val="{7dc60254-cd1d-454d-9e72-f2ed69cc60eb}"/>
      </w:docPartPr>
      <w:docPartBody>
        <w:p>
          <w:r>
            <w:rPr>
              <w:color w:val="808080"/>
            </w:rPr>
            <w:t>单击此处输入文字。</w:t>
          </w:r>
        </w:p>
      </w:docPartBody>
    </w:docPart>
    <w:docPart>
      <w:docPartPr>
        <w:name w:val="{94f3283e-a8bd-400f-be78-a7bfd992e22d}"/>
        <w:style w:val=""/>
        <w:category>
          <w:name w:val="常规"/>
          <w:gallery w:val="placeholder"/>
        </w:category>
        <w:types>
          <w:type w:val="bbPlcHdr"/>
        </w:types>
        <w:behaviors>
          <w:behavior w:val="content"/>
        </w:behaviors>
        <w:description w:val=""/>
        <w:guid w:val="{94f3283e-a8bd-400f-be78-a7bfd992e22d}"/>
      </w:docPartPr>
      <w:docPartBody>
        <w:p>
          <w:r>
            <w:rPr>
              <w:color w:val="808080"/>
            </w:rPr>
            <w:t>单击此处输入文字。</w:t>
          </w:r>
        </w:p>
      </w:docPartBody>
    </w:docPart>
    <w:docPart>
      <w:docPartPr>
        <w:name w:val="{5e38ebd8-4f51-4753-93fe-41300d62b341}"/>
        <w:style w:val=""/>
        <w:category>
          <w:name w:val="常规"/>
          <w:gallery w:val="placeholder"/>
        </w:category>
        <w:types>
          <w:type w:val="bbPlcHdr"/>
        </w:types>
        <w:behaviors>
          <w:behavior w:val="content"/>
        </w:behaviors>
        <w:description w:val=""/>
        <w:guid w:val="{5e38ebd8-4f51-4753-93fe-41300d62b341}"/>
      </w:docPartPr>
      <w:docPartBody>
        <w:p>
          <w:r>
            <w:rPr>
              <w:color w:val="808080"/>
            </w:rPr>
            <w:t>单击此处输入文字。</w:t>
          </w:r>
        </w:p>
      </w:docPartBody>
    </w:docPart>
    <w:docPart>
      <w:docPartPr>
        <w:name w:val="{db1ca1d1-bdb0-4a4b-8af0-8dbfa3dca8fd}"/>
        <w:style w:val=""/>
        <w:category>
          <w:name w:val="常规"/>
          <w:gallery w:val="placeholder"/>
        </w:category>
        <w:types>
          <w:type w:val="bbPlcHdr"/>
        </w:types>
        <w:behaviors>
          <w:behavior w:val="content"/>
        </w:behaviors>
        <w:description w:val=""/>
        <w:guid w:val="{db1ca1d1-bdb0-4a4b-8af0-8dbfa3dca8fd}"/>
      </w:docPartPr>
      <w:docPartBody>
        <w:p>
          <w:r>
            <w:rPr>
              <w:color w:val="808080"/>
            </w:rPr>
            <w:t>单击此处输入文字。</w:t>
          </w:r>
        </w:p>
      </w:docPartBody>
    </w:docPart>
    <w:docPart>
      <w:docPartPr>
        <w:name w:val="{175c1ab4-77f9-4ffd-8e25-71a04af2fb18}"/>
        <w:style w:val=""/>
        <w:category>
          <w:name w:val="常规"/>
          <w:gallery w:val="placeholder"/>
        </w:category>
        <w:types>
          <w:type w:val="bbPlcHdr"/>
        </w:types>
        <w:behaviors>
          <w:behavior w:val="content"/>
        </w:behaviors>
        <w:description w:val=""/>
        <w:guid w:val="{175c1ab4-77f9-4ffd-8e25-71a04af2fb18}"/>
      </w:docPartPr>
      <w:docPartBody>
        <w:p>
          <w:r>
            <w:rPr>
              <w:color w:val="808080"/>
            </w:rPr>
            <w:t>单击此处输入文字。</w:t>
          </w:r>
        </w:p>
      </w:docPartBody>
    </w:docPart>
    <w:docPart>
      <w:docPartPr>
        <w:name w:val="{80ca497d-93b1-4ef0-9275-e9489c7a375c}"/>
        <w:style w:val=""/>
        <w:category>
          <w:name w:val="常规"/>
          <w:gallery w:val="placeholder"/>
        </w:category>
        <w:types>
          <w:type w:val="bbPlcHdr"/>
        </w:types>
        <w:behaviors>
          <w:behavior w:val="content"/>
        </w:behaviors>
        <w:description w:val=""/>
        <w:guid w:val="{80ca497d-93b1-4ef0-9275-e9489c7a375c}"/>
      </w:docPartPr>
      <w:docPartBody>
        <w:p>
          <w:r>
            <w:rPr>
              <w:color w:val="808080"/>
            </w:rPr>
            <w:t>单击此处输入文字。</w:t>
          </w:r>
        </w:p>
      </w:docPartBody>
    </w:docPart>
    <w:docPart>
      <w:docPartPr>
        <w:name w:val="{2ac14875-0dd3-4646-95a2-22253bd7d102}"/>
        <w:style w:val=""/>
        <w:category>
          <w:name w:val="常规"/>
          <w:gallery w:val="placeholder"/>
        </w:category>
        <w:types>
          <w:type w:val="bbPlcHdr"/>
        </w:types>
        <w:behaviors>
          <w:behavior w:val="content"/>
        </w:behaviors>
        <w:description w:val=""/>
        <w:guid w:val="{2ac14875-0dd3-4646-95a2-22253bd7d102}"/>
      </w:docPartPr>
      <w:docPartBody>
        <w:p>
          <w:r>
            <w:rPr>
              <w:color w:val="808080"/>
            </w:rPr>
            <w:t>单击此处输入文字。</w:t>
          </w:r>
        </w:p>
      </w:docPartBody>
    </w:docPart>
    <w:docPart>
      <w:docPartPr>
        <w:name w:val="{cd56c3f9-abb0-4f07-be99-df92657c412e}"/>
        <w:style w:val=""/>
        <w:category>
          <w:name w:val="常规"/>
          <w:gallery w:val="placeholder"/>
        </w:category>
        <w:types>
          <w:type w:val="bbPlcHdr"/>
        </w:types>
        <w:behaviors>
          <w:behavior w:val="content"/>
        </w:behaviors>
        <w:description w:val=""/>
        <w:guid w:val="{cd56c3f9-abb0-4f07-be99-df92657c412e}"/>
      </w:docPartPr>
      <w:docPartBody>
        <w:p>
          <w:r>
            <w:rPr>
              <w:color w:val="808080"/>
            </w:rPr>
            <w:t>单击此处输入文字。</w:t>
          </w:r>
        </w:p>
      </w:docPartBody>
    </w:docPart>
    <w:docPart>
      <w:docPartPr>
        <w:name w:val="{dc1208ab-02c0-4b00-aec8-83699e4c7635}"/>
        <w:style w:val=""/>
        <w:category>
          <w:name w:val="常规"/>
          <w:gallery w:val="placeholder"/>
        </w:category>
        <w:types>
          <w:type w:val="bbPlcHdr"/>
        </w:types>
        <w:behaviors>
          <w:behavior w:val="content"/>
        </w:behaviors>
        <w:description w:val=""/>
        <w:guid w:val="{dc1208ab-02c0-4b00-aec8-83699e4c7635}"/>
      </w:docPartPr>
      <w:docPartBody>
        <w:p>
          <w:r>
            <w:rPr>
              <w:color w:val="808080"/>
            </w:rPr>
            <w:t>单击此处输入文字。</w:t>
          </w:r>
        </w:p>
      </w:docPartBody>
    </w:docPart>
    <w:docPart>
      <w:docPartPr>
        <w:name w:val="{830700bf-3821-478c-8de7-47db01268b0b}"/>
        <w:style w:val=""/>
        <w:category>
          <w:name w:val="常规"/>
          <w:gallery w:val="placeholder"/>
        </w:category>
        <w:types>
          <w:type w:val="bbPlcHdr"/>
        </w:types>
        <w:behaviors>
          <w:behavior w:val="content"/>
        </w:behaviors>
        <w:description w:val=""/>
        <w:guid w:val="{830700bf-3821-478c-8de7-47db01268b0b}"/>
      </w:docPartPr>
      <w:docPartBody>
        <w:p>
          <w:r>
            <w:rPr>
              <w:color w:val="808080"/>
            </w:rPr>
            <w:t>单击此处输入文字。</w:t>
          </w:r>
        </w:p>
      </w:docPartBody>
    </w:docPart>
    <w:docPart>
      <w:docPartPr>
        <w:name w:val="{0e7c001a-43cc-413a-ae3b-6606d5b119eb}"/>
        <w:style w:val=""/>
        <w:category>
          <w:name w:val="常规"/>
          <w:gallery w:val="placeholder"/>
        </w:category>
        <w:types>
          <w:type w:val="bbPlcHdr"/>
        </w:types>
        <w:behaviors>
          <w:behavior w:val="content"/>
        </w:behaviors>
        <w:description w:val=""/>
        <w:guid w:val="{0e7c001a-43cc-413a-ae3b-6606d5b119eb}"/>
      </w:docPartPr>
      <w:docPartBody>
        <w:p>
          <w:r>
            <w:rPr>
              <w:color w:val="808080"/>
            </w:rPr>
            <w:t>单击此处输入文字。</w:t>
          </w:r>
        </w:p>
      </w:docPartBody>
    </w:docPart>
    <w:docPart>
      <w:docPartPr>
        <w:name w:val="{ab77be42-c609-4d01-b810-0ea5511a9098}"/>
        <w:style w:val=""/>
        <w:category>
          <w:name w:val="常规"/>
          <w:gallery w:val="placeholder"/>
        </w:category>
        <w:types>
          <w:type w:val="bbPlcHdr"/>
        </w:types>
        <w:behaviors>
          <w:behavior w:val="content"/>
        </w:behaviors>
        <w:description w:val=""/>
        <w:guid w:val="{ab77be42-c609-4d01-b810-0ea5511a9098}"/>
      </w:docPartPr>
      <w:docPartBody>
        <w:p>
          <w:r>
            <w:rPr>
              <w:color w:val="808080"/>
            </w:rPr>
            <w:t>单击此处输入文字。</w:t>
          </w:r>
        </w:p>
      </w:docPartBody>
    </w:docPart>
    <w:docPart>
      <w:docPartPr>
        <w:name w:val="{658b5e22-608c-46b1-b7cf-4cb632d8c588}"/>
        <w:style w:val=""/>
        <w:category>
          <w:name w:val="常规"/>
          <w:gallery w:val="placeholder"/>
        </w:category>
        <w:types>
          <w:type w:val="bbPlcHdr"/>
        </w:types>
        <w:behaviors>
          <w:behavior w:val="content"/>
        </w:behaviors>
        <w:description w:val=""/>
        <w:guid w:val="{658b5e22-608c-46b1-b7cf-4cb632d8c588}"/>
      </w:docPartPr>
      <w:docPartBody>
        <w:p>
          <w:r>
            <w:rPr>
              <w:color w:val="808080"/>
            </w:rPr>
            <w:t>选择一项。</w:t>
          </w:r>
        </w:p>
      </w:docPartBody>
    </w:docPart>
    <w:docPart>
      <w:docPartPr>
        <w:name w:val="{c812999c-195c-4c1b-9363-eaa14d96c141}"/>
        <w:style w:val=""/>
        <w:category>
          <w:name w:val="常规"/>
          <w:gallery w:val="placeholder"/>
        </w:category>
        <w:types>
          <w:type w:val="bbPlcHdr"/>
        </w:types>
        <w:behaviors>
          <w:behavior w:val="content"/>
        </w:behaviors>
        <w:description w:val=""/>
        <w:guid w:val="{c812999c-195c-4c1b-9363-eaa14d96c141}"/>
      </w:docPartPr>
      <w:docPartBody>
        <w:p>
          <w:r>
            <w:rPr>
              <w:color w:val="808080"/>
            </w:rPr>
            <w:t>单击此处输入文字。</w:t>
          </w:r>
        </w:p>
      </w:docPartBody>
    </w:docPart>
    <w:docPart>
      <w:docPartPr>
        <w:name w:val="{141f6dbf-3acb-47bb-ba03-b2cca417b93b}"/>
        <w:style w:val=""/>
        <w:category>
          <w:name w:val="常规"/>
          <w:gallery w:val="placeholder"/>
        </w:category>
        <w:types>
          <w:type w:val="bbPlcHdr"/>
        </w:types>
        <w:behaviors>
          <w:behavior w:val="content"/>
        </w:behaviors>
        <w:description w:val=""/>
        <w:guid w:val="{141f6dbf-3acb-47bb-ba03-b2cca417b93b}"/>
      </w:docPartPr>
      <w:docPartBody>
        <w:p>
          <w:r>
            <w:rPr>
              <w:color w:val="808080"/>
            </w:rPr>
            <w:t>单击此处输入文字。</w:t>
          </w:r>
        </w:p>
      </w:docPartBody>
    </w:docPart>
    <w:docPart>
      <w:docPartPr>
        <w:name w:val="{53f63971-c40c-4af6-aaf4-2e67901c465f}"/>
        <w:style w:val=""/>
        <w:category>
          <w:name w:val="常规"/>
          <w:gallery w:val="placeholder"/>
        </w:category>
        <w:types>
          <w:type w:val="bbPlcHdr"/>
        </w:types>
        <w:behaviors>
          <w:behavior w:val="content"/>
        </w:behaviors>
        <w:description w:val=""/>
        <w:guid w:val="{53f63971-c40c-4af6-aaf4-2e67901c465f}"/>
      </w:docPartPr>
      <w:docPartBody>
        <w:p>
          <w:r>
            <w:rPr>
              <w:color w:val="808080"/>
            </w:rPr>
            <w:t>单击此处输入文字。</w:t>
          </w:r>
        </w:p>
      </w:docPartBody>
    </w:docPart>
    <w:docPart>
      <w:docPartPr>
        <w:name w:val="{1d3fc92a-ee1e-4d8d-8436-da4eea9ebe4c}"/>
        <w:style w:val=""/>
        <w:category>
          <w:name w:val="常规"/>
          <w:gallery w:val="placeholder"/>
        </w:category>
        <w:types>
          <w:type w:val="bbPlcHdr"/>
        </w:types>
        <w:behaviors>
          <w:behavior w:val="content"/>
        </w:behaviors>
        <w:description w:val=""/>
        <w:guid w:val="{1d3fc92a-ee1e-4d8d-8436-da4eea9ebe4c}"/>
      </w:docPartPr>
      <w:docPartBody>
        <w:p>
          <w:r>
            <w:rPr>
              <w:color w:val="808080"/>
            </w:rPr>
            <w:t>单击此处输入文字。</w:t>
          </w:r>
        </w:p>
      </w:docPartBody>
    </w:docPart>
    <w:docPart>
      <w:docPartPr>
        <w:name w:val="{1d9e141a-b22f-41b7-b3d8-f200a6e2c618}"/>
        <w:style w:val=""/>
        <w:category>
          <w:name w:val="常规"/>
          <w:gallery w:val="placeholder"/>
        </w:category>
        <w:types>
          <w:type w:val="bbPlcHdr"/>
        </w:types>
        <w:behaviors>
          <w:behavior w:val="content"/>
        </w:behaviors>
        <w:description w:val=""/>
        <w:guid w:val="{1d9e141a-b22f-41b7-b3d8-f200a6e2c618}"/>
      </w:docPartPr>
      <w:docPartBody>
        <w:p>
          <w:r>
            <w:rPr>
              <w:color w:val="808080"/>
            </w:rPr>
            <w:t>选择一项。</w:t>
          </w:r>
        </w:p>
      </w:docPartBody>
    </w:docPart>
    <w:docPart>
      <w:docPartPr>
        <w:name w:val="{872969d3-dd6f-46fb-b7a2-04c5d113e9d8}"/>
        <w:style w:val=""/>
        <w:category>
          <w:name w:val="常规"/>
          <w:gallery w:val="placeholder"/>
        </w:category>
        <w:types>
          <w:type w:val="bbPlcHdr"/>
        </w:types>
        <w:behaviors>
          <w:behavior w:val="content"/>
        </w:behaviors>
        <w:description w:val=""/>
        <w:guid w:val="{872969d3-dd6f-46fb-b7a2-04c5d113e9d8}"/>
      </w:docPartPr>
      <w:docPartBody>
        <w:p>
          <w:r>
            <w:rPr>
              <w:color w:val="808080"/>
            </w:rPr>
            <w:t>单击此处输入文字。</w:t>
          </w:r>
        </w:p>
      </w:docPartBody>
    </w:docPart>
    <w:docPart>
      <w:docPartPr>
        <w:name w:val="{1b9fa88a-6616-4f68-a879-81be27167a8b}"/>
        <w:style w:val=""/>
        <w:category>
          <w:name w:val="常规"/>
          <w:gallery w:val="placeholder"/>
        </w:category>
        <w:types>
          <w:type w:val="bbPlcHdr"/>
        </w:types>
        <w:behaviors>
          <w:behavior w:val="content"/>
        </w:behaviors>
        <w:description w:val=""/>
        <w:guid w:val="{1b9fa88a-6616-4f68-a879-81be27167a8b}"/>
      </w:docPartPr>
      <w:docPartBody>
        <w:p>
          <w:r>
            <w:rPr>
              <w:color w:val="808080"/>
            </w:rPr>
            <w:t>单击此处输入文字。</w:t>
          </w:r>
        </w:p>
      </w:docPartBody>
    </w:docPart>
    <w:docPart>
      <w:docPartPr>
        <w:name w:val="{3bced821-66fb-4247-b717-2aacb9c14e5b}"/>
        <w:style w:val=""/>
        <w:category>
          <w:name w:val="常规"/>
          <w:gallery w:val="placeholder"/>
        </w:category>
        <w:types>
          <w:type w:val="bbPlcHdr"/>
        </w:types>
        <w:behaviors>
          <w:behavior w:val="content"/>
        </w:behaviors>
        <w:description w:val=""/>
        <w:guid w:val="{3bced821-66fb-4247-b717-2aacb9c14e5b}"/>
      </w:docPartPr>
      <w:docPartBody>
        <w:p>
          <w:r>
            <w:rPr>
              <w:color w:val="808080"/>
            </w:rPr>
            <w:t>单击此处输入文字。</w:t>
          </w:r>
        </w:p>
      </w:docPartBody>
    </w:docPart>
    <w:docPart>
      <w:docPartPr>
        <w:name w:val="{8cafa42f-0394-4d27-ba08-196b6990131d}"/>
        <w:style w:val=""/>
        <w:category>
          <w:name w:val="常规"/>
          <w:gallery w:val="placeholder"/>
        </w:category>
        <w:types>
          <w:type w:val="bbPlcHdr"/>
        </w:types>
        <w:behaviors>
          <w:behavior w:val="content"/>
        </w:behaviors>
        <w:description w:val=""/>
        <w:guid w:val="{8cafa42f-0394-4d27-ba08-196b6990131d}"/>
      </w:docPartPr>
      <w:docPartBody>
        <w:p>
          <w:r>
            <w:rPr>
              <w:color w:val="808080"/>
            </w:rPr>
            <w:t>单击此处输入文字。</w:t>
          </w:r>
        </w:p>
      </w:docPartBody>
    </w:docPart>
    <w:docPart>
      <w:docPartPr>
        <w:name w:val="{f6c65ac3-245b-48e6-9b38-459341a4ada1}"/>
        <w:style w:val=""/>
        <w:category>
          <w:name w:val="常规"/>
          <w:gallery w:val="placeholder"/>
        </w:category>
        <w:types>
          <w:type w:val="bbPlcHdr"/>
        </w:types>
        <w:behaviors>
          <w:behavior w:val="content"/>
        </w:behaviors>
        <w:description w:val=""/>
        <w:guid w:val="{f6c65ac3-245b-48e6-9b38-459341a4ada1}"/>
      </w:docPartPr>
      <w:docPartBody>
        <w:p>
          <w:r>
            <w:rPr>
              <w:color w:val="808080"/>
            </w:rPr>
            <w:t>单击此处输入文字。</w:t>
          </w:r>
        </w:p>
      </w:docPartBody>
    </w:docPart>
    <w:docPart>
      <w:docPartPr>
        <w:name w:val="{1b20735d-198c-4df8-bbfa-355e62cfb31a}"/>
        <w:style w:val=""/>
        <w:category>
          <w:name w:val="常规"/>
          <w:gallery w:val="placeholder"/>
        </w:category>
        <w:types>
          <w:type w:val="bbPlcHdr"/>
        </w:types>
        <w:behaviors>
          <w:behavior w:val="content"/>
        </w:behaviors>
        <w:description w:val=""/>
        <w:guid w:val="{1b20735d-198c-4df8-bbfa-355e62cfb31a}"/>
      </w:docPartPr>
      <w:docPartBody>
        <w:p>
          <w:r>
            <w:rPr>
              <w:color w:val="808080"/>
            </w:rPr>
            <w:t>单击此处输入文字。</w:t>
          </w:r>
        </w:p>
      </w:docPartBody>
    </w:docPart>
    <w:docPart>
      <w:docPartPr>
        <w:name w:val="{8308b43f-951f-4669-9c9e-8768cfbc22b0}"/>
        <w:style w:val=""/>
        <w:category>
          <w:name w:val="常规"/>
          <w:gallery w:val="placeholder"/>
        </w:category>
        <w:types>
          <w:type w:val="bbPlcHdr"/>
        </w:types>
        <w:behaviors>
          <w:behavior w:val="content"/>
        </w:behaviors>
        <w:description w:val=""/>
        <w:guid w:val="{8308b43f-951f-4669-9c9e-8768cfbc22b0}"/>
      </w:docPartPr>
      <w:docPartBody>
        <w:p>
          <w:r>
            <w:rPr>
              <w:color w:val="808080"/>
            </w:rPr>
            <w:t>单击此处输入文字。</w:t>
          </w:r>
        </w:p>
      </w:docPartBody>
    </w:docPart>
    <w:docPart>
      <w:docPartPr>
        <w:name w:val="{e82b65ca-6b03-4901-860b-93d3ce430158}"/>
        <w:style w:val=""/>
        <w:category>
          <w:name w:val="常规"/>
          <w:gallery w:val="placeholder"/>
        </w:category>
        <w:types>
          <w:type w:val="bbPlcHdr"/>
        </w:types>
        <w:behaviors>
          <w:behavior w:val="content"/>
        </w:behaviors>
        <w:description w:val=""/>
        <w:guid w:val="{e82b65ca-6b03-4901-860b-93d3ce430158}"/>
      </w:docPartPr>
      <w:docPartBody>
        <w:p>
          <w:r>
            <w:rPr>
              <w:color w:val="808080"/>
            </w:rPr>
            <w:t>单击此处输入文字。</w:t>
          </w:r>
        </w:p>
      </w:docPartBody>
    </w:docPart>
    <w:docPart>
      <w:docPartPr>
        <w:name w:val="{d48ac464-ca45-4146-af98-901287da349d}"/>
        <w:style w:val=""/>
        <w:category>
          <w:name w:val="常规"/>
          <w:gallery w:val="placeholder"/>
        </w:category>
        <w:types>
          <w:type w:val="bbPlcHdr"/>
        </w:types>
        <w:behaviors>
          <w:behavior w:val="content"/>
        </w:behaviors>
        <w:description w:val=""/>
        <w:guid w:val="{d48ac464-ca45-4146-af98-901287da349d}"/>
      </w:docPartPr>
      <w:docPartBody>
        <w:p>
          <w:r>
            <w:rPr>
              <w:color w:val="808080"/>
            </w:rPr>
            <w:t>单击此处输入文字。</w:t>
          </w:r>
        </w:p>
      </w:docPartBody>
    </w:docPart>
    <w:docPart>
      <w:docPartPr>
        <w:name w:val="{59cb17cb-1810-4489-b1f8-6af32b99bbab}"/>
        <w:style w:val=""/>
        <w:category>
          <w:name w:val="常规"/>
          <w:gallery w:val="placeholder"/>
        </w:category>
        <w:types>
          <w:type w:val="bbPlcHdr"/>
        </w:types>
        <w:behaviors>
          <w:behavior w:val="content"/>
        </w:behaviors>
        <w:description w:val=""/>
        <w:guid w:val="{59cb17cb-1810-4489-b1f8-6af32b99bbab}"/>
      </w:docPartPr>
      <w:docPartBody>
        <w:p>
          <w:r>
            <w:rPr>
              <w:color w:val="808080"/>
            </w:rPr>
            <w:t>单击此处输入文字。</w:t>
          </w:r>
        </w:p>
      </w:docPartBody>
    </w:docPart>
    <w:docPart>
      <w:docPartPr>
        <w:name w:val="{9f5e2f8e-72c2-4924-af44-e0ea710875fc}"/>
        <w:style w:val=""/>
        <w:category>
          <w:name w:val="常规"/>
          <w:gallery w:val="placeholder"/>
        </w:category>
        <w:types>
          <w:type w:val="bbPlcHdr"/>
        </w:types>
        <w:behaviors>
          <w:behavior w:val="content"/>
        </w:behaviors>
        <w:description w:val=""/>
        <w:guid w:val="{9f5e2f8e-72c2-4924-af44-e0ea710875fc}"/>
      </w:docPartPr>
      <w:docPartBody>
        <w:p>
          <w:r>
            <w:rPr>
              <w:color w:val="808080"/>
            </w:rPr>
            <w:t>选择一项。</w:t>
          </w:r>
        </w:p>
      </w:docPartBody>
    </w:docPart>
    <w:docPart>
      <w:docPartPr>
        <w:name w:val="{4f06b078-d187-42d8-9e14-04a09b8ad8dc}"/>
        <w:style w:val=""/>
        <w:category>
          <w:name w:val="常规"/>
          <w:gallery w:val="placeholder"/>
        </w:category>
        <w:types>
          <w:type w:val="bbPlcHdr"/>
        </w:types>
        <w:behaviors>
          <w:behavior w:val="content"/>
        </w:behaviors>
        <w:description w:val=""/>
        <w:guid w:val="{4f06b078-d187-42d8-9e14-04a09b8ad8dc}"/>
      </w:docPartPr>
      <w:docPartBody>
        <w:p>
          <w:r>
            <w:rPr>
              <w:color w:val="808080"/>
            </w:rPr>
            <w:t>单击此处输入文字。</w:t>
          </w:r>
        </w:p>
      </w:docPartBody>
    </w:docPart>
    <w:docPart>
      <w:docPartPr>
        <w:name w:val="{51bd52d2-27de-4960-85fb-9b1b827dff14}"/>
        <w:style w:val=""/>
        <w:category>
          <w:name w:val="常规"/>
          <w:gallery w:val="placeholder"/>
        </w:category>
        <w:types>
          <w:type w:val="bbPlcHdr"/>
        </w:types>
        <w:behaviors>
          <w:behavior w:val="content"/>
        </w:behaviors>
        <w:description w:val=""/>
        <w:guid w:val="{51bd52d2-27de-4960-85fb-9b1b827dff14}"/>
      </w:docPartPr>
      <w:docPartBody>
        <w:p>
          <w:r>
            <w:rPr>
              <w:color w:val="808080"/>
            </w:rPr>
            <w:t>单击此处输入文字。</w:t>
          </w:r>
        </w:p>
      </w:docPartBody>
    </w:docPart>
    <w:docPart>
      <w:docPartPr>
        <w:name w:val="{4b509d49-ebce-4cd0-81f1-3135fb5787f9}"/>
        <w:style w:val=""/>
        <w:category>
          <w:name w:val="常规"/>
          <w:gallery w:val="placeholder"/>
        </w:category>
        <w:types>
          <w:type w:val="bbPlcHdr"/>
        </w:types>
        <w:behaviors>
          <w:behavior w:val="content"/>
        </w:behaviors>
        <w:description w:val=""/>
        <w:guid w:val="{4b509d49-ebce-4cd0-81f1-3135fb5787f9}"/>
      </w:docPartPr>
      <w:docPartBody>
        <w:p>
          <w:r>
            <w:rPr>
              <w:color w:val="808080"/>
            </w:rPr>
            <w:t>单击此处输入文字。</w:t>
          </w:r>
        </w:p>
      </w:docPartBody>
    </w:docPart>
    <w:docPart>
      <w:docPartPr>
        <w:name w:val="{a554aac3-37c1-4117-93fb-6cf870c4d587}"/>
        <w:style w:val=""/>
        <w:category>
          <w:name w:val="常规"/>
          <w:gallery w:val="placeholder"/>
        </w:category>
        <w:types>
          <w:type w:val="bbPlcHdr"/>
        </w:types>
        <w:behaviors>
          <w:behavior w:val="content"/>
        </w:behaviors>
        <w:description w:val=""/>
        <w:guid w:val="{a554aac3-37c1-4117-93fb-6cf870c4d587}"/>
      </w:docPartPr>
      <w:docPartBody>
        <w:p>
          <w:r>
            <w:rPr>
              <w:color w:val="808080"/>
            </w:rPr>
            <w:t>单击此处输入文字。</w:t>
          </w:r>
        </w:p>
      </w:docPartBody>
    </w:docPart>
    <w:docPart>
      <w:docPartPr>
        <w:name w:val="{6e29614e-b739-4c96-b00e-5404e37b5bfa}"/>
        <w:style w:val=""/>
        <w:category>
          <w:name w:val="常规"/>
          <w:gallery w:val="placeholder"/>
        </w:category>
        <w:types>
          <w:type w:val="bbPlcHdr"/>
        </w:types>
        <w:behaviors>
          <w:behavior w:val="content"/>
        </w:behaviors>
        <w:description w:val=""/>
        <w:guid w:val="{6e29614e-b739-4c96-b00e-5404e37b5bfa}"/>
      </w:docPartPr>
      <w:docPartBody>
        <w:p>
          <w:r>
            <w:rPr>
              <w:color w:val="808080"/>
            </w:rPr>
            <w:t>选择一项。</w:t>
          </w:r>
        </w:p>
      </w:docPartBody>
    </w:docPart>
    <w:docPart>
      <w:docPartPr>
        <w:name w:val="{7cc01d10-1d55-4dbe-b1c0-fcb8d441fa95}"/>
        <w:style w:val=""/>
        <w:category>
          <w:name w:val="常规"/>
          <w:gallery w:val="placeholder"/>
        </w:category>
        <w:types>
          <w:type w:val="bbPlcHdr"/>
        </w:types>
        <w:behaviors>
          <w:behavior w:val="content"/>
        </w:behaviors>
        <w:description w:val=""/>
        <w:guid w:val="{7cc01d10-1d55-4dbe-b1c0-fcb8d441fa95}"/>
      </w:docPartPr>
      <w:docPartBody>
        <w:p>
          <w:r>
            <w:rPr>
              <w:color w:val="808080"/>
            </w:rPr>
            <w:t>单击此处输入文字。</w:t>
          </w:r>
        </w:p>
      </w:docPartBody>
    </w:docPart>
    <w:docPart>
      <w:docPartPr>
        <w:name w:val="{7f6f4fec-50fb-4eb4-8f0a-9d48bbd1d1be}"/>
        <w:style w:val=""/>
        <w:category>
          <w:name w:val="常规"/>
          <w:gallery w:val="placeholder"/>
        </w:category>
        <w:types>
          <w:type w:val="bbPlcHdr"/>
        </w:types>
        <w:behaviors>
          <w:behavior w:val="content"/>
        </w:behaviors>
        <w:description w:val=""/>
        <w:guid w:val="{7f6f4fec-50fb-4eb4-8f0a-9d48bbd1d1be}"/>
      </w:docPartPr>
      <w:docPartBody>
        <w:p>
          <w:r>
            <w:rPr>
              <w:color w:val="808080"/>
            </w:rPr>
            <w:t>选择一项。</w:t>
          </w:r>
        </w:p>
      </w:docPartBody>
    </w:docPart>
    <w:docPart>
      <w:docPartPr>
        <w:name w:val="{fc314e09-1fc4-4fb0-86e0-9c48bc53e6b3}"/>
        <w:style w:val=""/>
        <w:category>
          <w:name w:val="常规"/>
          <w:gallery w:val="placeholder"/>
        </w:category>
        <w:types>
          <w:type w:val="bbPlcHdr"/>
        </w:types>
        <w:behaviors>
          <w:behavior w:val="content"/>
        </w:behaviors>
        <w:description w:val=""/>
        <w:guid w:val="{fc314e09-1fc4-4fb0-86e0-9c48bc53e6b3}"/>
      </w:docPartPr>
      <w:docPartBody>
        <w:p>
          <w:r>
            <w:rPr>
              <w:color w:val="808080"/>
            </w:rPr>
            <w:t>选择一项。</w:t>
          </w:r>
        </w:p>
      </w:docPartBody>
    </w:docPart>
    <w:docPart>
      <w:docPartPr>
        <w:name w:val="{afcf2c2a-e1ea-4383-88ad-e4365191549b}"/>
        <w:style w:val=""/>
        <w:category>
          <w:name w:val="常规"/>
          <w:gallery w:val="placeholder"/>
        </w:category>
        <w:types>
          <w:type w:val="bbPlcHdr"/>
        </w:types>
        <w:behaviors>
          <w:behavior w:val="content"/>
        </w:behaviors>
        <w:description w:val=""/>
        <w:guid w:val="{afcf2c2a-e1ea-4383-88ad-e4365191549b}"/>
      </w:docPartPr>
      <w:docPartBody>
        <w:p>
          <w:r>
            <w:rPr>
              <w:color w:val="808080"/>
            </w:rPr>
            <w:t>单击此处输入文字。</w:t>
          </w:r>
        </w:p>
      </w:docPartBody>
    </w:docPart>
    <w:docPart>
      <w:docPartPr>
        <w:name w:val="{68d44f38-9eae-4187-a87f-955cddf2ac90}"/>
        <w:style w:val=""/>
        <w:category>
          <w:name w:val="常规"/>
          <w:gallery w:val="placeholder"/>
        </w:category>
        <w:types>
          <w:type w:val="bbPlcHdr"/>
        </w:types>
        <w:behaviors>
          <w:behavior w:val="content"/>
        </w:behaviors>
        <w:description w:val=""/>
        <w:guid w:val="{68d44f38-9eae-4187-a87f-955cddf2ac90}"/>
      </w:docPartPr>
      <w:docPartBody>
        <w:p>
          <w:r>
            <w:rPr>
              <w:color w:val="808080"/>
            </w:rPr>
            <w:t>选择一项。</w:t>
          </w:r>
        </w:p>
      </w:docPartBody>
    </w:docPart>
    <w:docPart>
      <w:docPartPr>
        <w:name w:val="{56da7ae9-cb56-4d1a-a445-b18ce407d186}"/>
        <w:style w:val=""/>
        <w:category>
          <w:name w:val="常规"/>
          <w:gallery w:val="placeholder"/>
        </w:category>
        <w:types>
          <w:type w:val="bbPlcHdr"/>
        </w:types>
        <w:behaviors>
          <w:behavior w:val="content"/>
        </w:behaviors>
        <w:description w:val=""/>
        <w:guid w:val="{56da7ae9-cb56-4d1a-a445-b18ce407d186}"/>
      </w:docPartPr>
      <w:docPartBody>
        <w:p>
          <w:r>
            <w:rPr>
              <w:color w:val="808080"/>
            </w:rPr>
            <w:t>选择一项。</w:t>
          </w:r>
        </w:p>
      </w:docPartBody>
    </w:docPart>
    <w:docPart>
      <w:docPartPr>
        <w:name w:val="{c70951e0-8aed-4f85-aaec-e20f1e5865ee}"/>
        <w:style w:val=""/>
        <w:category>
          <w:name w:val="常规"/>
          <w:gallery w:val="placeholder"/>
        </w:category>
        <w:types>
          <w:type w:val="bbPlcHdr"/>
        </w:types>
        <w:behaviors>
          <w:behavior w:val="content"/>
        </w:behaviors>
        <w:description w:val=""/>
        <w:guid w:val="{c70951e0-8aed-4f85-aaec-e20f1e5865ee}"/>
      </w:docPartPr>
      <w:docPartBody>
        <w:p>
          <w:r>
            <w:rPr>
              <w:color w:val="808080"/>
            </w:rPr>
            <w:t>单击此处输入文字。</w:t>
          </w:r>
        </w:p>
      </w:docPartBody>
    </w:docPart>
    <w:docPart>
      <w:docPartPr>
        <w:name w:val="{5f5c2f3b-689c-428b-909a-75f1b7aff215}"/>
        <w:style w:val=""/>
        <w:category>
          <w:name w:val="常规"/>
          <w:gallery w:val="placeholder"/>
        </w:category>
        <w:types>
          <w:type w:val="bbPlcHdr"/>
        </w:types>
        <w:behaviors>
          <w:behavior w:val="content"/>
        </w:behaviors>
        <w:description w:val=""/>
        <w:guid w:val="{5f5c2f3b-689c-428b-909a-75f1b7aff215}"/>
      </w:docPartPr>
      <w:docPartBody>
        <w:p>
          <w:r>
            <w:rPr>
              <w:color w:val="808080"/>
            </w:rPr>
            <w:t>单击此处输入文字。</w:t>
          </w:r>
        </w:p>
      </w:docPartBody>
    </w:docPart>
    <w:docPart>
      <w:docPartPr>
        <w:name w:val="{40f00787-f070-43a1-8522-dd8f7b5f87cb}"/>
        <w:style w:val=""/>
        <w:category>
          <w:name w:val="常规"/>
          <w:gallery w:val="placeholder"/>
        </w:category>
        <w:types>
          <w:type w:val="bbPlcHdr"/>
        </w:types>
        <w:behaviors>
          <w:behavior w:val="content"/>
        </w:behaviors>
        <w:description w:val=""/>
        <w:guid w:val="{40f00787-f070-43a1-8522-dd8f7b5f87cb}"/>
      </w:docPartPr>
      <w:docPartBody>
        <w:p>
          <w:r>
            <w:rPr>
              <w:color w:val="808080"/>
            </w:rPr>
            <w:t>单击此处输入文字。</w:t>
          </w:r>
        </w:p>
      </w:docPartBody>
    </w:docPart>
    <w:docPart>
      <w:docPartPr>
        <w:name w:val="{d21c137e-9f75-42f4-8948-6ebab8a3c10d}"/>
        <w:style w:val=""/>
        <w:category>
          <w:name w:val="常规"/>
          <w:gallery w:val="placeholder"/>
        </w:category>
        <w:types>
          <w:type w:val="bbPlcHdr"/>
        </w:types>
        <w:behaviors>
          <w:behavior w:val="content"/>
        </w:behaviors>
        <w:description w:val=""/>
        <w:guid w:val="{d21c137e-9f75-42f4-8948-6ebab8a3c10d}"/>
      </w:docPartPr>
      <w:docPartBody>
        <w:p>
          <w:r>
            <w:rPr>
              <w:color w:val="808080"/>
            </w:rPr>
            <w:t>单击此处输入文字。</w:t>
          </w:r>
        </w:p>
      </w:docPartBody>
    </w:docPart>
    <w:docPart>
      <w:docPartPr>
        <w:name w:val="{20d0683b-4ed3-4773-a7a5-23857efda4b2}"/>
        <w:style w:val=""/>
        <w:category>
          <w:name w:val="常规"/>
          <w:gallery w:val="placeholder"/>
        </w:category>
        <w:types>
          <w:type w:val="bbPlcHdr"/>
        </w:types>
        <w:behaviors>
          <w:behavior w:val="content"/>
        </w:behaviors>
        <w:description w:val=""/>
        <w:guid w:val="{20d0683b-4ed3-4773-a7a5-23857efda4b2}"/>
      </w:docPartPr>
      <w:docPartBody>
        <w:p>
          <w:r>
            <w:rPr>
              <w:color w:val="808080"/>
            </w:rPr>
            <w:t>单击此处输入文字。</w:t>
          </w:r>
        </w:p>
      </w:docPartBody>
    </w:docPart>
    <w:docPart>
      <w:docPartPr>
        <w:name w:val="{4cd6af22-75c1-4cbf-8317-fd8a53b3a6bc}"/>
        <w:style w:val=""/>
        <w:category>
          <w:name w:val="常规"/>
          <w:gallery w:val="placeholder"/>
        </w:category>
        <w:types>
          <w:type w:val="bbPlcHdr"/>
        </w:types>
        <w:behaviors>
          <w:behavior w:val="content"/>
        </w:behaviors>
        <w:description w:val=""/>
        <w:guid w:val="{4cd6af22-75c1-4cbf-8317-fd8a53b3a6bc}"/>
      </w:docPartPr>
      <w:docPartBody>
        <w:p>
          <w:r>
            <w:rPr>
              <w:color w:val="808080"/>
            </w:rPr>
            <w:t>单击此处输入文字。</w:t>
          </w:r>
        </w:p>
      </w:docPartBody>
    </w:docPart>
    <w:docPart>
      <w:docPartPr>
        <w:name w:val="{b39a1e9e-7b0f-467d-bb72-8e65f03d1e6b}"/>
        <w:style w:val=""/>
        <w:category>
          <w:name w:val="常规"/>
          <w:gallery w:val="placeholder"/>
        </w:category>
        <w:types>
          <w:type w:val="bbPlcHdr"/>
        </w:types>
        <w:behaviors>
          <w:behavior w:val="content"/>
        </w:behaviors>
        <w:description w:val=""/>
        <w:guid w:val="{b39a1e9e-7b0f-467d-bb72-8e65f03d1e6b}"/>
      </w:docPartPr>
      <w:docPartBody>
        <w:p>
          <w:r>
            <w:rPr>
              <w:color w:val="808080"/>
            </w:rPr>
            <w:t>单击此处输入文字。</w:t>
          </w:r>
        </w:p>
      </w:docPartBody>
    </w:docPart>
    <w:docPart>
      <w:docPartPr>
        <w:name w:val="{25e980c9-4076-453d-b73d-a458e0d04c8b}"/>
        <w:style w:val=""/>
        <w:category>
          <w:name w:val="常规"/>
          <w:gallery w:val="placeholder"/>
        </w:category>
        <w:types>
          <w:type w:val="bbPlcHdr"/>
        </w:types>
        <w:behaviors>
          <w:behavior w:val="content"/>
        </w:behaviors>
        <w:description w:val=""/>
        <w:guid w:val="{25e980c9-4076-453d-b73d-a458e0d04c8b}"/>
      </w:docPartPr>
      <w:docPartBody>
        <w:p>
          <w:r>
            <w:rPr>
              <w:color w:val="808080"/>
            </w:rPr>
            <w:t>单击此处输入文字。</w:t>
          </w:r>
        </w:p>
      </w:docPartBody>
    </w:docPart>
    <w:docPart>
      <w:docPartPr>
        <w:name w:val="{c6deac9a-f2da-4a74-822e-f10bce1ab7af}"/>
        <w:style w:val=""/>
        <w:category>
          <w:name w:val="常规"/>
          <w:gallery w:val="placeholder"/>
        </w:category>
        <w:types>
          <w:type w:val="bbPlcHdr"/>
        </w:types>
        <w:behaviors>
          <w:behavior w:val="content"/>
        </w:behaviors>
        <w:description w:val=""/>
        <w:guid w:val="{c6deac9a-f2da-4a74-822e-f10bce1ab7af}"/>
      </w:docPartPr>
      <w:docPartBody>
        <w:p>
          <w:r>
            <w:rPr>
              <w:color w:val="808080"/>
            </w:rPr>
            <w:t>单击此处输入文字。</w:t>
          </w:r>
        </w:p>
      </w:docPartBody>
    </w:docPart>
    <w:docPart>
      <w:docPartPr>
        <w:name w:val="{46ffcfb9-fa0d-4f9b-b912-260cc786067e}"/>
        <w:style w:val=""/>
        <w:category>
          <w:name w:val="常规"/>
          <w:gallery w:val="placeholder"/>
        </w:category>
        <w:types>
          <w:type w:val="bbPlcHdr"/>
        </w:types>
        <w:behaviors>
          <w:behavior w:val="content"/>
        </w:behaviors>
        <w:description w:val=""/>
        <w:guid w:val="{46ffcfb9-fa0d-4f9b-b912-260cc786067e}"/>
      </w:docPartPr>
      <w:docPartBody>
        <w:p>
          <w:r>
            <w:rPr>
              <w:color w:val="808080"/>
            </w:rPr>
            <w:t>单击此处输入文字。</w:t>
          </w:r>
        </w:p>
      </w:docPartBody>
    </w:docPart>
    <w:docPart>
      <w:docPartPr>
        <w:name w:val="{32ef796b-1d48-4397-9fd6-24c031122328}"/>
        <w:style w:val=""/>
        <w:category>
          <w:name w:val="常规"/>
          <w:gallery w:val="placeholder"/>
        </w:category>
        <w:types>
          <w:type w:val="bbPlcHdr"/>
        </w:types>
        <w:behaviors>
          <w:behavior w:val="content"/>
        </w:behaviors>
        <w:description w:val=""/>
        <w:guid w:val="{32ef796b-1d48-4397-9fd6-24c031122328}"/>
      </w:docPartPr>
      <w:docPartBody>
        <w:p>
          <w:r>
            <w:rPr>
              <w:color w:val="808080"/>
            </w:rPr>
            <w:t>单击此处输入文字。</w:t>
          </w:r>
        </w:p>
      </w:docPartBody>
    </w:docPart>
    <w:docPart>
      <w:docPartPr>
        <w:name w:val="{336b1bd6-9946-46df-adbc-32cc952af3e4}"/>
        <w:style w:val=""/>
        <w:category>
          <w:name w:val="常规"/>
          <w:gallery w:val="placeholder"/>
        </w:category>
        <w:types>
          <w:type w:val="bbPlcHdr"/>
        </w:types>
        <w:behaviors>
          <w:behavior w:val="content"/>
        </w:behaviors>
        <w:description w:val=""/>
        <w:guid w:val="{336b1bd6-9946-46df-adbc-32cc952af3e4}"/>
      </w:docPartPr>
      <w:docPartBody>
        <w:p>
          <w:r>
            <w:rPr>
              <w:color w:val="808080"/>
            </w:rPr>
            <w:t>单击此处输入文字。</w:t>
          </w:r>
        </w:p>
      </w:docPartBody>
    </w:docPart>
    <w:docPart>
      <w:docPartPr>
        <w:name w:val="{73ab363e-6b68-472c-86bc-491c8584f5b2}"/>
        <w:style w:val=""/>
        <w:category>
          <w:name w:val="常规"/>
          <w:gallery w:val="placeholder"/>
        </w:category>
        <w:types>
          <w:type w:val="bbPlcHdr"/>
        </w:types>
        <w:behaviors>
          <w:behavior w:val="content"/>
        </w:behaviors>
        <w:description w:val=""/>
        <w:guid w:val="{73ab363e-6b68-472c-86bc-491c8584f5b2}"/>
      </w:docPartPr>
      <w:docPartBody>
        <w:p>
          <w:r>
            <w:rPr>
              <w:color w:val="808080"/>
            </w:rPr>
            <w:t>单击此处输入文字。</w:t>
          </w:r>
        </w:p>
      </w:docPartBody>
    </w:docPart>
    <w:docPart>
      <w:docPartPr>
        <w:name w:val="{29506e46-07cc-4f25-9597-d83289d84bdf}"/>
        <w:style w:val=""/>
        <w:category>
          <w:name w:val="常规"/>
          <w:gallery w:val="placeholder"/>
        </w:category>
        <w:types>
          <w:type w:val="bbPlcHdr"/>
        </w:types>
        <w:behaviors>
          <w:behavior w:val="content"/>
        </w:behaviors>
        <w:description w:val=""/>
        <w:guid w:val="{29506e46-07cc-4f25-9597-d83289d84bdf}"/>
      </w:docPartPr>
      <w:docPartBody>
        <w:p>
          <w:r>
            <w:rPr>
              <w:color w:val="808080"/>
            </w:rPr>
            <w:t>单击此处输入文字。</w:t>
          </w:r>
        </w:p>
      </w:docPartBody>
    </w:docPart>
    <w:docPart>
      <w:docPartPr>
        <w:name w:val="{e09c1749-3a12-4635-b441-cd5db4c9a28d}"/>
        <w:style w:val=""/>
        <w:category>
          <w:name w:val="常规"/>
          <w:gallery w:val="placeholder"/>
        </w:category>
        <w:types>
          <w:type w:val="bbPlcHdr"/>
        </w:types>
        <w:behaviors>
          <w:behavior w:val="content"/>
        </w:behaviors>
        <w:description w:val=""/>
        <w:guid w:val="{e09c1749-3a12-4635-b441-cd5db4c9a28d}"/>
      </w:docPartPr>
      <w:docPartBody>
        <w:p>
          <w:r>
            <w:rPr>
              <w:color w:val="808080"/>
            </w:rPr>
            <w:t>单击此处输入文字。</w:t>
          </w:r>
        </w:p>
      </w:docPartBody>
    </w:docPart>
    <w:docPart>
      <w:docPartPr>
        <w:name w:val="{2acf9e91-3184-4c58-92f9-43206f75e543}"/>
        <w:style w:val=""/>
        <w:category>
          <w:name w:val="常规"/>
          <w:gallery w:val="placeholder"/>
        </w:category>
        <w:types>
          <w:type w:val="bbPlcHdr"/>
        </w:types>
        <w:behaviors>
          <w:behavior w:val="content"/>
        </w:behaviors>
        <w:description w:val=""/>
        <w:guid w:val="{2acf9e91-3184-4c58-92f9-43206f75e543}"/>
      </w:docPartPr>
      <w:docPartBody>
        <w:p>
          <w:r>
            <w:rPr>
              <w:color w:val="808080"/>
            </w:rPr>
            <w:t>单击此处输入文字。</w:t>
          </w:r>
        </w:p>
      </w:docPartBody>
    </w:docPart>
    <w:docPart>
      <w:docPartPr>
        <w:name w:val="{b4277e1e-fd46-4581-b770-59c50c326888}"/>
        <w:style w:val=""/>
        <w:category>
          <w:name w:val="常规"/>
          <w:gallery w:val="placeholder"/>
        </w:category>
        <w:types>
          <w:type w:val="bbPlcHdr"/>
        </w:types>
        <w:behaviors>
          <w:behavior w:val="content"/>
        </w:behaviors>
        <w:description w:val=""/>
        <w:guid w:val="{b4277e1e-fd46-4581-b770-59c50c326888}"/>
      </w:docPartPr>
      <w:docPartBody>
        <w:p>
          <w:r>
            <w:rPr>
              <w:color w:val="808080"/>
            </w:rPr>
            <w:t>单击此处输入文字。</w:t>
          </w:r>
        </w:p>
      </w:docPartBody>
    </w:docPart>
    <w:docPart>
      <w:docPartPr>
        <w:name w:val="{090a035f-7248-4ce1-9ec5-7b8983f4f071}"/>
        <w:style w:val=""/>
        <w:category>
          <w:name w:val="常规"/>
          <w:gallery w:val="placeholder"/>
        </w:category>
        <w:types>
          <w:type w:val="bbPlcHdr"/>
        </w:types>
        <w:behaviors>
          <w:behavior w:val="content"/>
        </w:behaviors>
        <w:description w:val=""/>
        <w:guid w:val="{090a035f-7248-4ce1-9ec5-7b8983f4f071}"/>
      </w:docPartPr>
      <w:docPartBody>
        <w:p>
          <w:r>
            <w:rPr>
              <w:color w:val="808080"/>
            </w:rPr>
            <w:t>单击此处输入文字。</w:t>
          </w:r>
        </w:p>
      </w:docPartBody>
    </w:docPart>
    <w:docPart>
      <w:docPartPr>
        <w:name w:val="{be0901eb-0492-44ad-b801-213fd4e8c07b}"/>
        <w:style w:val=""/>
        <w:category>
          <w:name w:val="常规"/>
          <w:gallery w:val="placeholder"/>
        </w:category>
        <w:types>
          <w:type w:val="bbPlcHdr"/>
        </w:types>
        <w:behaviors>
          <w:behavior w:val="content"/>
        </w:behaviors>
        <w:description w:val=""/>
        <w:guid w:val="{be0901eb-0492-44ad-b801-213fd4e8c07b}"/>
      </w:docPartPr>
      <w:docPartBody>
        <w:p>
          <w:r>
            <w:rPr>
              <w:color w:val="808080"/>
            </w:rPr>
            <w:t>单击此处输入文字。</w:t>
          </w:r>
        </w:p>
      </w:docPartBody>
    </w:docPart>
    <w:docPart>
      <w:docPartPr>
        <w:name w:val="{c12ca348-e9b1-4db9-b0bc-467c324972ac}"/>
        <w:style w:val=""/>
        <w:category>
          <w:name w:val="常规"/>
          <w:gallery w:val="placeholder"/>
        </w:category>
        <w:types>
          <w:type w:val="bbPlcHdr"/>
        </w:types>
        <w:behaviors>
          <w:behavior w:val="content"/>
        </w:behaviors>
        <w:description w:val=""/>
        <w:guid w:val="{c12ca348-e9b1-4db9-b0bc-467c324972ac}"/>
      </w:docPartPr>
      <w:docPartBody>
        <w:p>
          <w:r>
            <w:rPr>
              <w:color w:val="808080"/>
            </w:rPr>
            <w:t>单击此处输入文字。</w:t>
          </w:r>
        </w:p>
      </w:docPartBody>
    </w:docPart>
    <w:docPart>
      <w:docPartPr>
        <w:name w:val="{fb5d0c10-3e39-4f85-804a-984eecf2d43f}"/>
        <w:style w:val=""/>
        <w:category>
          <w:name w:val="常规"/>
          <w:gallery w:val="placeholder"/>
        </w:category>
        <w:types>
          <w:type w:val="bbPlcHdr"/>
        </w:types>
        <w:behaviors>
          <w:behavior w:val="content"/>
        </w:behaviors>
        <w:description w:val=""/>
        <w:guid w:val="{fb5d0c10-3e39-4f85-804a-984eecf2d43f}"/>
      </w:docPartPr>
      <w:docPartBody>
        <w:p>
          <w:r>
            <w:rPr>
              <w:color w:val="808080"/>
            </w:rPr>
            <w:t>单击此处输入文字。</w:t>
          </w:r>
        </w:p>
      </w:docPartBody>
    </w:docPart>
    <w:docPart>
      <w:docPartPr>
        <w:name w:val="{a455a819-8ba4-46dd-a955-01a446cb0684}"/>
        <w:style w:val=""/>
        <w:category>
          <w:name w:val="常规"/>
          <w:gallery w:val="placeholder"/>
        </w:category>
        <w:types>
          <w:type w:val="bbPlcHdr"/>
        </w:types>
        <w:behaviors>
          <w:behavior w:val="content"/>
        </w:behaviors>
        <w:description w:val=""/>
        <w:guid w:val="{a455a819-8ba4-46dd-a955-01a446cb0684}"/>
      </w:docPartPr>
      <w:docPartBody>
        <w:p>
          <w:r>
            <w:rPr>
              <w:color w:val="808080"/>
            </w:rPr>
            <w:t>单击此处输入文字。</w:t>
          </w:r>
        </w:p>
      </w:docPartBody>
    </w:docPart>
    <w:docPart>
      <w:docPartPr>
        <w:name w:val="{8ab54f5c-864c-4349-8737-c2864223ad54}"/>
        <w:style w:val=""/>
        <w:category>
          <w:name w:val="常规"/>
          <w:gallery w:val="placeholder"/>
        </w:category>
        <w:types>
          <w:type w:val="bbPlcHdr"/>
        </w:types>
        <w:behaviors>
          <w:behavior w:val="content"/>
        </w:behaviors>
        <w:description w:val=""/>
        <w:guid w:val="{8ab54f5c-864c-4349-8737-c2864223ad54}"/>
      </w:docPartPr>
      <w:docPartBody>
        <w:p>
          <w:r>
            <w:rPr>
              <w:color w:val="808080"/>
            </w:rPr>
            <w:t>单击此处输入文字。</w:t>
          </w:r>
        </w:p>
      </w:docPartBody>
    </w:docPart>
    <w:docPart>
      <w:docPartPr>
        <w:name w:val="{7c5fc4c9-fc5a-4384-9ef6-aa9d6750fc89}"/>
        <w:style w:val=""/>
        <w:category>
          <w:name w:val="常规"/>
          <w:gallery w:val="placeholder"/>
        </w:category>
        <w:types>
          <w:type w:val="bbPlcHdr"/>
        </w:types>
        <w:behaviors>
          <w:behavior w:val="content"/>
        </w:behaviors>
        <w:description w:val=""/>
        <w:guid w:val="{7c5fc4c9-fc5a-4384-9ef6-aa9d6750fc89}"/>
      </w:docPartPr>
      <w:docPartBody>
        <w:p>
          <w:r>
            <w:rPr>
              <w:color w:val="808080"/>
            </w:rPr>
            <w:t>单击此处输入文字。</w:t>
          </w:r>
        </w:p>
      </w:docPartBody>
    </w:docPart>
    <w:docPart>
      <w:docPartPr>
        <w:name w:val="{1d32b724-9eba-4852-bff5-a8c88f49f3fc}"/>
        <w:style w:val=""/>
        <w:category>
          <w:name w:val="常规"/>
          <w:gallery w:val="placeholder"/>
        </w:category>
        <w:types>
          <w:type w:val="bbPlcHdr"/>
        </w:types>
        <w:behaviors>
          <w:behavior w:val="content"/>
        </w:behaviors>
        <w:description w:val=""/>
        <w:guid w:val="{1d32b724-9eba-4852-bff5-a8c88f49f3fc}"/>
      </w:docPartPr>
      <w:docPartBody>
        <w:p>
          <w:r>
            <w:rPr>
              <w:color w:val="808080"/>
            </w:rPr>
            <w:t>单击此处输入文字。</w:t>
          </w:r>
        </w:p>
      </w:docPartBody>
    </w:docPart>
    <w:docPart>
      <w:docPartPr>
        <w:name w:val="{d7dccdd7-23d9-4e9e-a73a-8e77224f5b51}"/>
        <w:style w:val=""/>
        <w:category>
          <w:name w:val="常规"/>
          <w:gallery w:val="placeholder"/>
        </w:category>
        <w:types>
          <w:type w:val="bbPlcHdr"/>
        </w:types>
        <w:behaviors>
          <w:behavior w:val="content"/>
        </w:behaviors>
        <w:description w:val=""/>
        <w:guid w:val="{d7dccdd7-23d9-4e9e-a73a-8e77224f5b51}"/>
      </w:docPartPr>
      <w:docPartBody>
        <w:p>
          <w:r>
            <w:rPr>
              <w:color w:val="808080"/>
            </w:rPr>
            <w:t>单击此处输入文字。</w:t>
          </w:r>
        </w:p>
      </w:docPartBody>
    </w:docPart>
    <w:docPart>
      <w:docPartPr>
        <w:name w:val="{ba883b3e-ef5a-4bf1-9199-b2d781a78c3c}"/>
        <w:style w:val=""/>
        <w:category>
          <w:name w:val="常规"/>
          <w:gallery w:val="placeholder"/>
        </w:category>
        <w:types>
          <w:type w:val="bbPlcHdr"/>
        </w:types>
        <w:behaviors>
          <w:behavior w:val="content"/>
        </w:behaviors>
        <w:description w:val=""/>
        <w:guid w:val="{ba883b3e-ef5a-4bf1-9199-b2d781a78c3c}"/>
      </w:docPartPr>
      <w:docPartBody>
        <w:p>
          <w:r>
            <w:rPr>
              <w:color w:val="808080"/>
            </w:rPr>
            <w:t>单击此处输入文字。</w:t>
          </w:r>
        </w:p>
      </w:docPartBody>
    </w:docPart>
    <w:docPart>
      <w:docPartPr>
        <w:name w:val="{bd126af6-889e-4a5e-857a-db4766b663f3}"/>
        <w:style w:val=""/>
        <w:category>
          <w:name w:val="常规"/>
          <w:gallery w:val="placeholder"/>
        </w:category>
        <w:types>
          <w:type w:val="bbPlcHdr"/>
        </w:types>
        <w:behaviors>
          <w:behavior w:val="content"/>
        </w:behaviors>
        <w:description w:val=""/>
        <w:guid w:val="{bd126af6-889e-4a5e-857a-db4766b663f3}"/>
      </w:docPartPr>
      <w:docPartBody>
        <w:p>
          <w:r>
            <w:rPr>
              <w:color w:val="808080"/>
            </w:rPr>
            <w:t>单击此处输入文字。</w:t>
          </w:r>
        </w:p>
      </w:docPartBody>
    </w:docPart>
    <w:docPart>
      <w:docPartPr>
        <w:name w:val="{22739444-f4d4-4c2f-a8c4-2f228dd764c9}"/>
        <w:style w:val=""/>
        <w:category>
          <w:name w:val="常规"/>
          <w:gallery w:val="placeholder"/>
        </w:category>
        <w:types>
          <w:type w:val="bbPlcHdr"/>
        </w:types>
        <w:behaviors>
          <w:behavior w:val="content"/>
        </w:behaviors>
        <w:description w:val=""/>
        <w:guid w:val="{22739444-f4d4-4c2f-a8c4-2f228dd764c9}"/>
      </w:docPartPr>
      <w:docPartBody>
        <w:p>
          <w:r>
            <w:rPr>
              <w:color w:val="808080"/>
            </w:rPr>
            <w:t>单击此处输入文字。</w:t>
          </w:r>
        </w:p>
      </w:docPartBody>
    </w:docPart>
    <w:docPart>
      <w:docPartPr>
        <w:name w:val="{bf00044a-50ab-4350-8e21-26982d749af8}"/>
        <w:style w:val=""/>
        <w:category>
          <w:name w:val="常规"/>
          <w:gallery w:val="placeholder"/>
        </w:category>
        <w:types>
          <w:type w:val="bbPlcHdr"/>
        </w:types>
        <w:behaviors>
          <w:behavior w:val="content"/>
        </w:behaviors>
        <w:description w:val=""/>
        <w:guid w:val="{bf00044a-50ab-4350-8e21-26982d749af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魏明</cp:lastModifiedBy>
  <dcterms:modified xsi:type="dcterms:W3CDTF">2026-07-07T08:48:29Z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560DD63CB4734C4AB9A7BB210A622740</vt:lpwstr>
  </property>
  <property fmtid="{D5CDD505-2E9C-101B-9397-08002B2CF9AE}" pid="4" name="KSOTemplateDocerSaveRecord">
    <vt:lpwstr>eyJoZGlkIjoiNTJjMTBiNmVhNTU1MTRiODU0OTk1YTMyNWQ4NTVjOTIifQ==</vt:lpwstr>
  </property>
</Properties>
</file>