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sz w:val="36"/>
          <w:szCs w:val="36"/>
        </w:rPr>
      </w:pPr>
      <w:r>
        <w:rPr>
          <w:rFonts w:hint="eastAsia" w:ascii="宋体" w:hAnsi="宋体" w:eastAsia="宋体" w:cs="宋体"/>
          <w:sz w:val="36"/>
          <w:szCs w:val="36"/>
        </w:rPr>
        <w:t>2026年南方电网数字电网集团（云南）有限公司</w:t>
      </w:r>
    </w:p>
    <w:p>
      <w:pPr>
        <w:jc w:val="center"/>
        <w:rPr>
          <w:rFonts w:hint="eastAsia" w:ascii="宋体" w:hAnsi="宋体" w:eastAsia="宋体" w:cs="宋体"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sz w:val="36"/>
          <w:szCs w:val="36"/>
        </w:rPr>
        <w:t>办公室空调清洗维护服务专项采购</w:t>
      </w:r>
      <w:r>
        <w:rPr>
          <w:rFonts w:hint="eastAsia" w:ascii="宋体" w:hAnsi="宋体" w:eastAsia="宋体" w:cs="宋体"/>
          <w:sz w:val="36"/>
          <w:szCs w:val="36"/>
          <w:lang w:val="en-US" w:eastAsia="zh-CN"/>
        </w:rPr>
        <w:t>技术规范书</w:t>
      </w:r>
    </w:p>
    <w:p>
      <w:pPr>
        <w:jc w:val="center"/>
        <w:rPr>
          <w:rFonts w:hint="eastAsia" w:ascii="宋体" w:hAnsi="宋体" w:eastAsia="宋体" w:cs="宋体"/>
          <w:sz w:val="36"/>
          <w:szCs w:val="36"/>
          <w:lang w:val="en-US" w:eastAsia="zh-CN"/>
        </w:rPr>
      </w:pPr>
    </w:p>
    <w:p>
      <w:pPr>
        <w:jc w:val="center"/>
        <w:rPr>
          <w:rFonts w:hint="eastAsia" w:ascii="宋体" w:hAnsi="宋体" w:eastAsia="宋体" w:cs="宋体"/>
          <w:sz w:val="36"/>
          <w:szCs w:val="36"/>
          <w:lang w:val="en-US" w:eastAsia="zh-CN"/>
        </w:rPr>
      </w:pPr>
    </w:p>
    <w:p>
      <w:pPr>
        <w:numPr>
          <w:ilvl w:val="0"/>
          <w:numId w:val="0"/>
        </w:numPr>
        <w:jc w:val="left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一、概述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default" w:ascii="宋体" w:hAnsi="宋体" w:eastAsia="宋体" w:cs="宋体"/>
          <w:sz w:val="28"/>
          <w:szCs w:val="28"/>
          <w:lang w:val="en-US" w:eastAsia="zh-CN"/>
        </w:rPr>
        <w:t>对平安银行办公区空调进行拆除、清洗、除菌、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制冷剂</w:t>
      </w:r>
      <w:r>
        <w:rPr>
          <w:rFonts w:hint="default" w:ascii="宋体" w:hAnsi="宋体" w:eastAsia="宋体" w:cs="宋体"/>
          <w:sz w:val="28"/>
          <w:szCs w:val="28"/>
          <w:lang w:val="en-US" w:eastAsia="zh-CN"/>
        </w:rPr>
        <w:t>补充以及维护工作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。</w:t>
      </w:r>
    </w:p>
    <w:p>
      <w:pPr>
        <w:numPr>
          <w:ilvl w:val="0"/>
          <w:numId w:val="0"/>
        </w:numPr>
        <w:jc w:val="left"/>
        <w:rPr>
          <w:rFonts w:hint="default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二、服务要求</w:t>
      </w:r>
    </w:p>
    <w:tbl>
      <w:tblPr>
        <w:tblStyle w:val="3"/>
        <w:tblW w:w="757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85"/>
        <w:gridCol w:w="3790"/>
        <w:gridCol w:w="140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2385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服务项目</w:t>
            </w:r>
          </w:p>
        </w:tc>
        <w:tc>
          <w:tcPr>
            <w:tcW w:w="3790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服务内容</w:t>
            </w:r>
          </w:p>
        </w:tc>
        <w:tc>
          <w:tcPr>
            <w:tcW w:w="1403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38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空调室内机清洁</w:t>
            </w:r>
          </w:p>
        </w:tc>
        <w:tc>
          <w:tcPr>
            <w:tcW w:w="3790" w:type="dxa"/>
            <w:vAlign w:val="center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对办公室室内机进行拆除，随后对室内机相关配件进行清洗、除尘以及除菌等清洁工作，最后完成安装、调试、运行等工作。</w:t>
            </w:r>
          </w:p>
        </w:tc>
        <w:tc>
          <w:tcPr>
            <w:tcW w:w="1403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19台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7" w:hRule="atLeast"/>
          <w:jc w:val="center"/>
        </w:trPr>
        <w:tc>
          <w:tcPr>
            <w:tcW w:w="238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空调外机制冷剂补充及维护</w:t>
            </w:r>
          </w:p>
        </w:tc>
        <w:tc>
          <w:tcPr>
            <w:tcW w:w="379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根据空调外机制冷剂消耗情况，据实补充制冷剂，并对外机进行检查维护。</w:t>
            </w:r>
          </w:p>
        </w:tc>
        <w:tc>
          <w:tcPr>
            <w:tcW w:w="1403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4台</w:t>
            </w:r>
          </w:p>
        </w:tc>
      </w:tr>
    </w:tbl>
    <w:p>
      <w:pPr>
        <w:numPr>
          <w:ilvl w:val="0"/>
          <w:numId w:val="0"/>
        </w:numPr>
        <w:ind w:leftChars="0"/>
        <w:jc w:val="left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三、期限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default" w:ascii="宋体" w:hAnsi="宋体" w:eastAsia="宋体" w:cs="宋体"/>
          <w:sz w:val="28"/>
          <w:szCs w:val="28"/>
          <w:lang w:val="en-US" w:eastAsia="zh-CN"/>
        </w:rPr>
        <w:t>自成交通知书发出之日起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20</w:t>
      </w:r>
      <w:r>
        <w:rPr>
          <w:rFonts w:hint="default" w:ascii="宋体" w:hAnsi="宋体" w:eastAsia="宋体" w:cs="宋体"/>
          <w:sz w:val="28"/>
          <w:szCs w:val="28"/>
          <w:lang w:val="en-US" w:eastAsia="zh-CN"/>
        </w:rPr>
        <w:t>个工日内完成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服务工作</w:t>
      </w:r>
      <w:r>
        <w:rPr>
          <w:rFonts w:hint="default" w:ascii="宋体" w:hAnsi="宋体" w:eastAsia="宋体" w:cs="宋体"/>
          <w:sz w:val="28"/>
          <w:szCs w:val="28"/>
          <w:lang w:val="en-US" w:eastAsia="zh-CN"/>
        </w:rPr>
        <w:t>。</w:t>
      </w:r>
    </w:p>
    <w:p>
      <w:pPr>
        <w:numPr>
          <w:ilvl w:val="0"/>
          <w:numId w:val="0"/>
        </w:numPr>
        <w:jc w:val="left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四、验收和支付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1.完成服务工作后，3个工作日内完成验收工作；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2.收到发票后20个工日完成支付，服务费用据实结算。</w:t>
      </w:r>
    </w:p>
    <w:p>
      <w:pPr>
        <w:numPr>
          <w:ilvl w:val="0"/>
          <w:numId w:val="0"/>
        </w:numPr>
        <w:jc w:val="left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五、其他资料</w:t>
      </w:r>
    </w:p>
    <w:p>
      <w:pPr>
        <w:numPr>
          <w:ilvl w:val="0"/>
          <w:numId w:val="0"/>
        </w:numPr>
        <w:ind w:leftChars="0"/>
        <w:jc w:val="both"/>
        <w:rPr>
          <w:rFonts w:hint="default" w:ascii="宋体" w:hAnsi="宋体" w:cs="宋体"/>
          <w:sz w:val="28"/>
          <w:szCs w:val="28"/>
          <w:lang w:val="en-US" w:eastAsia="zh-CN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 xml:space="preserve">    1.需要提供在有效期内的营业执照复印件（需加盖公章）；</w:t>
      </w:r>
    </w:p>
    <w:p>
      <w:pPr>
        <w:numPr>
          <w:ilvl w:val="0"/>
          <w:numId w:val="0"/>
        </w:numPr>
        <w:ind w:firstLine="560" w:firstLineChars="200"/>
        <w:jc w:val="both"/>
        <w:rPr>
          <w:rFonts w:hint="eastAsia" w:ascii="宋体" w:hAnsi="宋体" w:cs="宋体"/>
          <w:sz w:val="28"/>
          <w:szCs w:val="28"/>
          <w:lang w:val="en-US" w:eastAsia="zh-CN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2.需提供《关于技术规范书相关要求的承诺函》（需加盖公章）；</w:t>
      </w:r>
    </w:p>
    <w:p>
      <w:pPr>
        <w:numPr>
          <w:ilvl w:val="0"/>
          <w:numId w:val="0"/>
        </w:numPr>
        <w:ind w:firstLine="560" w:firstLineChars="200"/>
        <w:jc w:val="both"/>
        <w:rPr>
          <w:rFonts w:hint="eastAsia" w:ascii="宋体" w:hAnsi="宋体" w:cs="宋体"/>
          <w:sz w:val="28"/>
          <w:szCs w:val="28"/>
          <w:lang w:val="en-US" w:eastAsia="zh-CN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3.按照模板要求提供报价表（需加盖公章）；</w:t>
      </w:r>
      <w:bookmarkStart w:id="0" w:name="_GoBack"/>
      <w:bookmarkEnd w:id="0"/>
    </w:p>
    <w:p>
      <w:pPr>
        <w:numPr>
          <w:ilvl w:val="0"/>
          <w:numId w:val="0"/>
        </w:numPr>
        <w:ind w:firstLine="560" w:firstLineChars="200"/>
        <w:jc w:val="both"/>
        <w:rPr>
          <w:rFonts w:hint="eastAsia" w:ascii="宋体" w:hAnsi="宋体" w:cs="宋体"/>
          <w:sz w:val="28"/>
          <w:szCs w:val="28"/>
          <w:lang w:val="en-US" w:eastAsia="zh-CN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4.提供至少2名服务人员的特种作业操作证书，其中至少1名服务人员所持的特种作业操作证书中需要包含：低压电工作业、制冷与空调设备安装修理作业以及高处安装、维护、拆除作业操作项目，其他服务人员所持的特种作业操作证书中需要包含：低压电工作业以及高处安装、维护、拆除作业操作项目，如操作项目不满足上述要求以及证书不在有效期的，视为无效（需加盖公章）。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default" w:ascii="宋体" w:hAnsi="宋体" w:eastAsia="宋体" w:cs="宋体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C0006"/>
    <w:rsid w:val="004E6E8D"/>
    <w:rsid w:val="00D977C1"/>
    <w:rsid w:val="02E071C6"/>
    <w:rsid w:val="04F73278"/>
    <w:rsid w:val="13726064"/>
    <w:rsid w:val="167539E5"/>
    <w:rsid w:val="1F2747F2"/>
    <w:rsid w:val="20E41DD4"/>
    <w:rsid w:val="228F31DD"/>
    <w:rsid w:val="241D7484"/>
    <w:rsid w:val="256A4062"/>
    <w:rsid w:val="2A847A39"/>
    <w:rsid w:val="2AAE7E7A"/>
    <w:rsid w:val="2C372A17"/>
    <w:rsid w:val="39F95ACD"/>
    <w:rsid w:val="3AD42645"/>
    <w:rsid w:val="3DD50400"/>
    <w:rsid w:val="41101E4C"/>
    <w:rsid w:val="424D72D5"/>
    <w:rsid w:val="43690D26"/>
    <w:rsid w:val="49FC231B"/>
    <w:rsid w:val="4C6E3008"/>
    <w:rsid w:val="4EB90223"/>
    <w:rsid w:val="505F26DF"/>
    <w:rsid w:val="544D1B39"/>
    <w:rsid w:val="551E62A2"/>
    <w:rsid w:val="56021E2A"/>
    <w:rsid w:val="581F1A3E"/>
    <w:rsid w:val="58C91339"/>
    <w:rsid w:val="5A3E691C"/>
    <w:rsid w:val="63CD32CA"/>
    <w:rsid w:val="71596F3D"/>
    <w:rsid w:val="7734600D"/>
    <w:rsid w:val="78DA18D4"/>
    <w:rsid w:val="7E086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2026-06-03T10:01:00Z</dcterms:created>
  <dc:creator>FYG</dc:creator>
  <cp:lastModifiedBy>奉毅刚</cp:lastModifiedBy>
  <dcterms:modified xsi:type="dcterms:W3CDTF">2026-07-17T02:20:38Z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9E9F1FCC286A45F9B9750972D8A093FB</vt:lpwstr>
  </property>
</Properties>
</file>