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095B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Theme="minorEastAsia" w:hAnsiTheme="minorEastAsia" w:cstheme="minorEastAsia"/>
          <w:b/>
          <w:bCs/>
          <w:color w:val="auto"/>
          <w:sz w:val="28"/>
          <w:szCs w:val="28"/>
          <w:vertAlign w:val="baseline"/>
          <w:lang w:val="en-US" w:eastAsia="zh-CN"/>
        </w:rPr>
      </w:pPr>
      <w:r>
        <w:rPr>
          <w:rFonts w:hint="eastAsia" w:asciiTheme="minorEastAsia" w:hAnsiTheme="minorEastAsia" w:cstheme="minorEastAsia"/>
          <w:color w:val="000000"/>
          <w:kern w:val="0"/>
          <w:sz w:val="28"/>
          <w:szCs w:val="28"/>
          <w:lang w:val="en-US" w:eastAsia="zh-CN" w:bidi="ar"/>
        </w:rPr>
        <w:t>附件：</w:t>
      </w:r>
    </w:p>
    <w:tbl>
      <w:tblPr>
        <w:tblStyle w:val="6"/>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775"/>
        <w:gridCol w:w="6236"/>
        <w:gridCol w:w="1840"/>
      </w:tblGrid>
      <w:tr w14:paraId="53A5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28D2CD2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一、</w:t>
            </w:r>
          </w:p>
        </w:tc>
        <w:tc>
          <w:tcPr>
            <w:tcW w:w="9851" w:type="dxa"/>
            <w:gridSpan w:val="3"/>
            <w:shd w:val="clear" w:color="auto" w:fill="DBE3F4" w:themeFill="accent1" w:themeFillTint="32"/>
            <w:vAlign w:val="center"/>
          </w:tcPr>
          <w:p w14:paraId="5D18119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货物类</w:t>
            </w:r>
          </w:p>
        </w:tc>
      </w:tr>
      <w:tr w14:paraId="38F74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4" w:type="dxa"/>
            <w:vAlign w:val="center"/>
          </w:tcPr>
          <w:p w14:paraId="19533B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14D5B9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vAlign w:val="center"/>
          </w:tcPr>
          <w:p w14:paraId="14B28F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543593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5CCB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25B8A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w:t>
            </w:r>
          </w:p>
        </w:tc>
        <w:tc>
          <w:tcPr>
            <w:tcW w:w="1775" w:type="dxa"/>
            <w:vAlign w:val="center"/>
          </w:tcPr>
          <w:p w14:paraId="5C1E43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变电设备</w:t>
            </w:r>
          </w:p>
        </w:tc>
        <w:tc>
          <w:tcPr>
            <w:tcW w:w="6236" w:type="dxa"/>
            <w:vAlign w:val="center"/>
          </w:tcPr>
          <w:p w14:paraId="1639F5D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110kV预制舱变电站、110kV组合开关电器（扩建）、输变电噪声污染综合治理材料、35kV中性点小电阻接地成套装置、10kV站用变兼接地变、继电保护出口压板状态在线监测装置、10kV-500kV继保自动化设备（置换式改造）、10kV预装式变电站（紧凑型800kVA、1250kVA）、110kV变电站自动化系统（非新建、非整体改造）（南京南瑞继保工程技术有限公司）、110kV变电站自动化系统（非新建、非整体改造）（北京四方继保自动化股份有限公司）、220kV变电站自动化系统（非新建、非整体改造）（南京南瑞继保工程技术有限公司）、35kV-500kV线路保护（非新建、非整体改造）（北京四方继保工程技术有限公司）、220kV变电站自动化系统（非新建、非整体改造）（北京四方继保自动化股份有限公司）、110kV变电站自动化系统（非新建、非整体改造）（许继电气股份有限公司）、500kV变电站自动化系统（非新建、非整体改造）（南京南瑞继保工程技术有限公司）、35kV-500kV主变保护（非新建、非整体改造）（北京四方继保工程技术有限公司）、35kV变电站自动化系统（非新建、非整体改造）（许继电气股份有限公司）、220kV变电站自动化系统（非新建、非整体改造）（许继电气股份有限公司）、35kV隔离开关、500kV耦合电容器、油浸式中性点小电抗器</w:t>
            </w:r>
          </w:p>
        </w:tc>
        <w:tc>
          <w:tcPr>
            <w:tcW w:w="1840" w:type="dxa"/>
            <w:vAlign w:val="center"/>
          </w:tcPr>
          <w:p w14:paraId="6F579CD6">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B5E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29B9F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2</w:t>
            </w:r>
          </w:p>
        </w:tc>
        <w:tc>
          <w:tcPr>
            <w:tcW w:w="1775" w:type="dxa"/>
            <w:vAlign w:val="center"/>
          </w:tcPr>
          <w:p w14:paraId="4E36AA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输电及配电线路</w:t>
            </w:r>
          </w:p>
        </w:tc>
        <w:tc>
          <w:tcPr>
            <w:tcW w:w="6236" w:type="dxa"/>
            <w:vAlign w:val="center"/>
          </w:tcPr>
          <w:p w14:paraId="6B1D01D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计量用电线、35kV及以下铝合金芯电缆及附件、电缆接头智能接地箱、20kV冷缩式电缆附件、高强度钢芯耐热铝合金绞线、电缆隧道综合监测系统、抢修塔、电缆隧道户外动力箱</w:t>
            </w:r>
          </w:p>
        </w:tc>
        <w:tc>
          <w:tcPr>
            <w:tcW w:w="1840" w:type="dxa"/>
            <w:vAlign w:val="center"/>
          </w:tcPr>
          <w:p w14:paraId="7F00364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5BC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5E3B9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3</w:t>
            </w:r>
          </w:p>
        </w:tc>
        <w:tc>
          <w:tcPr>
            <w:tcW w:w="1775" w:type="dxa"/>
            <w:vAlign w:val="center"/>
          </w:tcPr>
          <w:p w14:paraId="21FD2E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通信产品</w:t>
            </w:r>
          </w:p>
        </w:tc>
        <w:tc>
          <w:tcPr>
            <w:tcW w:w="6236" w:type="dxa"/>
            <w:vAlign w:val="center"/>
          </w:tcPr>
          <w:p w14:paraId="2D6CF2A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工业级以太网交换机、通讯线（485线、终端天线等）、传输网设备（中兴通讯股份有限公司）-中兴ASON、传输网设备（华为技术有限公司）-安全可控 ASON设备、视频会议辅助设备（调音台、录播系统、矩阵系统、中控系统）、调度交换设备（广州广哈通信股份有限公司）、调度交换设备（河北远东通信系统工程有限公司）、语音交换设备、应急专网无线通信设备、卫星通信设备、智能配线设备、天通卫星终端、数据网设备（非新建平面）（华为技术有限公司）、数据网设备（非新建平面）（新华三技术有限公司）</w:t>
            </w:r>
          </w:p>
        </w:tc>
        <w:tc>
          <w:tcPr>
            <w:tcW w:w="1840" w:type="dxa"/>
            <w:vAlign w:val="center"/>
          </w:tcPr>
          <w:p w14:paraId="27C4769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ABB9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52DBF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4</w:t>
            </w:r>
          </w:p>
        </w:tc>
        <w:tc>
          <w:tcPr>
            <w:tcW w:w="1775" w:type="dxa"/>
            <w:vAlign w:val="center"/>
          </w:tcPr>
          <w:p w14:paraId="1A78BA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仪器仪表</w:t>
            </w:r>
          </w:p>
        </w:tc>
        <w:tc>
          <w:tcPr>
            <w:tcW w:w="6236" w:type="dxa"/>
            <w:vAlign w:val="center"/>
          </w:tcPr>
          <w:p w14:paraId="6786FD8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手持光数字测试仪、局部放电测试仪、数模一体化继电保护测试仪、高压计量故障分析仪、机载紫外成像仪、惯性陀螺仪、导向仪、管线及标识器定位仪、高压电缆局放测试仪、电缆回路电阻测试仪、通信试验测试仪、绝缘油微量水分测定仪、介损测试仪、氧化锌避雷器带电测试仪、绝缘油测试仪、色谱分析仪、SF6气体综合分析仪、声级计及校准器、变压器直流电阻测试仪、直流电阻测试仪、断路器机械特性检测仪</w:t>
            </w:r>
          </w:p>
        </w:tc>
        <w:tc>
          <w:tcPr>
            <w:tcW w:w="1840" w:type="dxa"/>
            <w:vAlign w:val="center"/>
          </w:tcPr>
          <w:p w14:paraId="2CBE70A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6B4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80CDE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5</w:t>
            </w:r>
          </w:p>
        </w:tc>
        <w:tc>
          <w:tcPr>
            <w:tcW w:w="1775" w:type="dxa"/>
            <w:vAlign w:val="center"/>
          </w:tcPr>
          <w:p w14:paraId="72B870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配电设备</w:t>
            </w:r>
          </w:p>
        </w:tc>
        <w:tc>
          <w:tcPr>
            <w:tcW w:w="6236" w:type="dxa"/>
            <w:vAlign w:val="center"/>
          </w:tcPr>
          <w:p w14:paraId="7A843B4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10kV干式站用变压器、柔性低压互联设备、10kV配网移开式开关柜、20kV SF6全绝缘真空断路器柜自动化成套设备、10kV干燥空气全绝缘断路器（弹操速断型）自动化成套柜、防水浸型配电设备、20kV箱式变压器、35kV简易站用35kV开关成套装置、35kV简易站用10kV配网开关成套装置、20kV干式变压器、35kV线路T接电自动化开关</w:t>
            </w:r>
          </w:p>
        </w:tc>
        <w:tc>
          <w:tcPr>
            <w:tcW w:w="1840" w:type="dxa"/>
            <w:vAlign w:val="center"/>
          </w:tcPr>
          <w:p w14:paraId="4FD4B21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4EA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7582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6</w:t>
            </w:r>
          </w:p>
        </w:tc>
        <w:tc>
          <w:tcPr>
            <w:tcW w:w="1775" w:type="dxa"/>
            <w:vAlign w:val="center"/>
          </w:tcPr>
          <w:p w14:paraId="38B40E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附属设施</w:t>
            </w:r>
          </w:p>
        </w:tc>
        <w:tc>
          <w:tcPr>
            <w:tcW w:w="6236" w:type="dxa"/>
            <w:vAlign w:val="center"/>
          </w:tcPr>
          <w:p w14:paraId="49F05B0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电缆防火防爆装置、玻璃纤维增强塑料复合电缆支架</w:t>
            </w:r>
          </w:p>
        </w:tc>
        <w:tc>
          <w:tcPr>
            <w:tcW w:w="1840" w:type="dxa"/>
            <w:vAlign w:val="center"/>
          </w:tcPr>
          <w:p w14:paraId="183157C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ABE5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2DEC6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7</w:t>
            </w:r>
          </w:p>
        </w:tc>
        <w:tc>
          <w:tcPr>
            <w:tcW w:w="1775" w:type="dxa"/>
            <w:vAlign w:val="center"/>
          </w:tcPr>
          <w:p w14:paraId="780DE7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用电计量设备</w:t>
            </w:r>
          </w:p>
        </w:tc>
        <w:tc>
          <w:tcPr>
            <w:tcW w:w="6236" w:type="dxa"/>
            <w:vAlign w:val="center"/>
          </w:tcPr>
          <w:p w14:paraId="1622035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电能质量监测装置</w:t>
            </w:r>
          </w:p>
        </w:tc>
        <w:tc>
          <w:tcPr>
            <w:tcW w:w="1840" w:type="dxa"/>
            <w:vAlign w:val="center"/>
          </w:tcPr>
          <w:p w14:paraId="77D1ED4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6A45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FD97E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8</w:t>
            </w:r>
          </w:p>
        </w:tc>
        <w:tc>
          <w:tcPr>
            <w:tcW w:w="1775" w:type="dxa"/>
            <w:vAlign w:val="center"/>
          </w:tcPr>
          <w:p w14:paraId="7FF35F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新能源设备</w:t>
            </w:r>
          </w:p>
        </w:tc>
        <w:tc>
          <w:tcPr>
            <w:tcW w:w="6236" w:type="dxa"/>
            <w:vAlign w:val="center"/>
          </w:tcPr>
          <w:p w14:paraId="60A315D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配网分布式电化学储能系统</w:t>
            </w:r>
          </w:p>
        </w:tc>
        <w:tc>
          <w:tcPr>
            <w:tcW w:w="1840" w:type="dxa"/>
            <w:vAlign w:val="center"/>
          </w:tcPr>
          <w:p w14:paraId="758CF8B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219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D8897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9</w:t>
            </w:r>
          </w:p>
        </w:tc>
        <w:tc>
          <w:tcPr>
            <w:tcW w:w="1775" w:type="dxa"/>
            <w:vAlign w:val="center"/>
          </w:tcPr>
          <w:p w14:paraId="1DEC0D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辅助设备</w:t>
            </w:r>
          </w:p>
        </w:tc>
        <w:tc>
          <w:tcPr>
            <w:tcW w:w="6236" w:type="dxa"/>
            <w:vAlign w:val="center"/>
          </w:tcPr>
          <w:p w14:paraId="27EBDB2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安健环（通用型标志牌）、海缆保护区航标</w:t>
            </w:r>
          </w:p>
        </w:tc>
        <w:tc>
          <w:tcPr>
            <w:tcW w:w="1840" w:type="dxa"/>
            <w:vAlign w:val="center"/>
          </w:tcPr>
          <w:p w14:paraId="5B94A74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102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DA84E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10</w:t>
            </w:r>
          </w:p>
        </w:tc>
        <w:tc>
          <w:tcPr>
            <w:tcW w:w="1775" w:type="dxa"/>
            <w:vAlign w:val="center"/>
          </w:tcPr>
          <w:p w14:paraId="264B05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交通运输设备</w:t>
            </w:r>
          </w:p>
        </w:tc>
        <w:tc>
          <w:tcPr>
            <w:tcW w:w="6236" w:type="dxa"/>
            <w:vAlign w:val="center"/>
          </w:tcPr>
          <w:p w14:paraId="3E4983D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高空作业车</w:t>
            </w:r>
          </w:p>
        </w:tc>
        <w:tc>
          <w:tcPr>
            <w:tcW w:w="1840" w:type="dxa"/>
            <w:vAlign w:val="center"/>
          </w:tcPr>
          <w:p w14:paraId="4C5AFCC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2CE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5E68C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11</w:t>
            </w:r>
          </w:p>
        </w:tc>
        <w:tc>
          <w:tcPr>
            <w:tcW w:w="1775" w:type="dxa"/>
            <w:vAlign w:val="center"/>
          </w:tcPr>
          <w:p w14:paraId="088323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生产机具</w:t>
            </w:r>
          </w:p>
        </w:tc>
        <w:tc>
          <w:tcPr>
            <w:tcW w:w="6236" w:type="dxa"/>
            <w:vAlign w:val="center"/>
          </w:tcPr>
          <w:p w14:paraId="4337388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攀爬机轨道、航空警示灯、航道警示灯、航道牌及支架、电缆隧道智能巡检机器人</w:t>
            </w:r>
          </w:p>
        </w:tc>
        <w:tc>
          <w:tcPr>
            <w:tcW w:w="1840" w:type="dxa"/>
            <w:vAlign w:val="center"/>
          </w:tcPr>
          <w:p w14:paraId="1265AE1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48A7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BF93F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12</w:t>
            </w:r>
          </w:p>
        </w:tc>
        <w:tc>
          <w:tcPr>
            <w:tcW w:w="1775" w:type="dxa"/>
            <w:vAlign w:val="center"/>
          </w:tcPr>
          <w:p w14:paraId="6E713D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调度及交易设备</w:t>
            </w:r>
          </w:p>
        </w:tc>
        <w:tc>
          <w:tcPr>
            <w:tcW w:w="6236" w:type="dxa"/>
            <w:vAlign w:val="center"/>
          </w:tcPr>
          <w:p w14:paraId="2665CC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大屏幕系统（DLP）、（主站）纵向加密认证装置、调度监控台、纵向加密认证装置管理设备、入侵检测设备、电力监控系统网络安全态势感知主站系统、便携式漏洞扫描装置</w:t>
            </w:r>
          </w:p>
        </w:tc>
        <w:tc>
          <w:tcPr>
            <w:tcW w:w="1840" w:type="dxa"/>
            <w:vAlign w:val="center"/>
          </w:tcPr>
          <w:p w14:paraId="74645EE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81AB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40828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13</w:t>
            </w:r>
          </w:p>
        </w:tc>
        <w:tc>
          <w:tcPr>
            <w:tcW w:w="1775" w:type="dxa"/>
            <w:vAlign w:val="center"/>
          </w:tcPr>
          <w:p w14:paraId="68B4AD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计算机设备及软件</w:t>
            </w:r>
          </w:p>
        </w:tc>
        <w:tc>
          <w:tcPr>
            <w:tcW w:w="6236" w:type="dxa"/>
            <w:vAlign w:val="center"/>
          </w:tcPr>
          <w:p w14:paraId="38163A6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公网加密认证装置</w:t>
            </w:r>
          </w:p>
        </w:tc>
        <w:tc>
          <w:tcPr>
            <w:tcW w:w="1840" w:type="dxa"/>
            <w:vAlign w:val="center"/>
          </w:tcPr>
          <w:p w14:paraId="0B7F7486">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0DE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7A129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14</w:t>
            </w:r>
          </w:p>
        </w:tc>
        <w:tc>
          <w:tcPr>
            <w:tcW w:w="1775" w:type="dxa"/>
            <w:vAlign w:val="center"/>
          </w:tcPr>
          <w:p w14:paraId="5754B4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配件</w:t>
            </w:r>
          </w:p>
        </w:tc>
        <w:tc>
          <w:tcPr>
            <w:tcW w:w="6236" w:type="dxa"/>
            <w:vAlign w:val="center"/>
          </w:tcPr>
          <w:p w14:paraId="7F8B8C9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变压器套管（干式）、电能表智能运维模块</w:t>
            </w:r>
          </w:p>
        </w:tc>
        <w:tc>
          <w:tcPr>
            <w:tcW w:w="1840" w:type="dxa"/>
            <w:vAlign w:val="center"/>
          </w:tcPr>
          <w:p w14:paraId="24C3687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431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07B270A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二、</w:t>
            </w:r>
          </w:p>
        </w:tc>
        <w:tc>
          <w:tcPr>
            <w:tcW w:w="9851" w:type="dxa"/>
            <w:gridSpan w:val="3"/>
            <w:shd w:val="clear" w:color="auto" w:fill="DBE3F4" w:themeFill="accent1" w:themeFillTint="32"/>
            <w:vAlign w:val="center"/>
          </w:tcPr>
          <w:p w14:paraId="3700FB2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服务类</w:t>
            </w:r>
          </w:p>
        </w:tc>
      </w:tr>
      <w:tr w14:paraId="7276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4" w:type="dxa"/>
            <w:vAlign w:val="center"/>
          </w:tcPr>
          <w:p w14:paraId="330932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33C7C4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cstheme="minorEastAsia"/>
                <w:b w:val="0"/>
                <w:bCs w:val="0"/>
                <w:i w:val="0"/>
                <w:iCs w:val="0"/>
                <w:color w:val="auto"/>
                <w:kern w:val="0"/>
                <w:sz w:val="20"/>
                <w:szCs w:val="20"/>
                <w:u w:val="none"/>
                <w:lang w:val="en-US" w:eastAsia="zh-CN" w:bidi="ar"/>
              </w:rPr>
              <w:t>项目名称</w:t>
            </w:r>
          </w:p>
        </w:tc>
        <w:tc>
          <w:tcPr>
            <w:tcW w:w="6236" w:type="dxa"/>
            <w:vAlign w:val="center"/>
          </w:tcPr>
          <w:p w14:paraId="19E5DD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17A615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0CC5F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680B8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w:t>
            </w:r>
          </w:p>
        </w:tc>
        <w:tc>
          <w:tcPr>
            <w:tcW w:w="1775" w:type="dxa"/>
            <w:vAlign w:val="center"/>
          </w:tcPr>
          <w:p w14:paraId="7CFD0A3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信息机房、局域网建设及升级改造（含配套物资）</w:t>
            </w:r>
          </w:p>
        </w:tc>
        <w:tc>
          <w:tcPr>
            <w:tcW w:w="6236" w:type="dxa"/>
            <w:vAlign w:val="center"/>
          </w:tcPr>
          <w:p w14:paraId="2BA02B0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广东电网有限责任公司2026年本质</w:t>
            </w:r>
            <w:bookmarkStart w:id="0" w:name="_GoBack"/>
            <w:bookmarkEnd w:id="0"/>
            <w:r>
              <w:rPr>
                <w:rFonts w:hint="eastAsia" w:ascii="宋体" w:hAnsi="宋体" w:eastAsia="宋体" w:cs="宋体"/>
                <w:i w:val="0"/>
                <w:iCs w:val="0"/>
                <w:color w:val="000000"/>
                <w:kern w:val="0"/>
                <w:sz w:val="20"/>
                <w:szCs w:val="20"/>
                <w:u w:val="none"/>
                <w:lang w:val="en-US" w:eastAsia="zh-CN" w:bidi="ar"/>
              </w:rPr>
              <w:t>安全能力信息化项目框架采购（局域网升级）</w:t>
            </w:r>
          </w:p>
        </w:tc>
        <w:tc>
          <w:tcPr>
            <w:tcW w:w="1840" w:type="dxa"/>
            <w:vAlign w:val="center"/>
          </w:tcPr>
          <w:p w14:paraId="453343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6C92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E52E0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w:t>
            </w:r>
          </w:p>
        </w:tc>
        <w:tc>
          <w:tcPr>
            <w:tcW w:w="1775" w:type="dxa"/>
            <w:vAlign w:val="center"/>
          </w:tcPr>
          <w:p w14:paraId="5DC0712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自主开发信息系统维护（管理流程类应用、数据分析类应用、移动应用和技术支撑平台）</w:t>
            </w:r>
          </w:p>
        </w:tc>
        <w:tc>
          <w:tcPr>
            <w:tcW w:w="6236" w:type="dxa"/>
            <w:vAlign w:val="center"/>
          </w:tcPr>
          <w:p w14:paraId="26251F3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广东电网有限责任公司本质安全能力信息化项目框架采购（四个数字应用维护服务、技术平台与基础设施维护服务）</w:t>
            </w:r>
          </w:p>
        </w:tc>
        <w:tc>
          <w:tcPr>
            <w:tcW w:w="1840" w:type="dxa"/>
            <w:vAlign w:val="center"/>
          </w:tcPr>
          <w:p w14:paraId="6084ED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BD4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35A66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w:t>
            </w:r>
          </w:p>
        </w:tc>
        <w:tc>
          <w:tcPr>
            <w:tcW w:w="1775" w:type="dxa"/>
            <w:vAlign w:val="center"/>
          </w:tcPr>
          <w:p w14:paraId="77CFA47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其他计算机和网络安全软硬件设备</w:t>
            </w:r>
          </w:p>
        </w:tc>
        <w:tc>
          <w:tcPr>
            <w:tcW w:w="6236" w:type="dxa"/>
            <w:vAlign w:val="center"/>
          </w:tcPr>
          <w:p w14:paraId="1E3AE9C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广东电网有限责任公司新型基础设施信息化项目框架采购（移动数字终端、人工智能实训基础终端）</w:t>
            </w:r>
          </w:p>
        </w:tc>
        <w:tc>
          <w:tcPr>
            <w:tcW w:w="1840" w:type="dxa"/>
            <w:vAlign w:val="center"/>
          </w:tcPr>
          <w:p w14:paraId="7DF04C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3270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801B2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4</w:t>
            </w:r>
          </w:p>
        </w:tc>
        <w:tc>
          <w:tcPr>
            <w:tcW w:w="1775" w:type="dxa"/>
            <w:vAlign w:val="center"/>
          </w:tcPr>
          <w:p w14:paraId="644B871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信息机房、局域网建设及升级改造（含配套物资）</w:t>
            </w:r>
          </w:p>
        </w:tc>
        <w:tc>
          <w:tcPr>
            <w:tcW w:w="6236" w:type="dxa"/>
            <w:vAlign w:val="center"/>
          </w:tcPr>
          <w:p w14:paraId="14088B7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广东电网有限责任公司2026年信息化项目夯实新型基础设施框架采购（分布式数据中心建设及升级改造）</w:t>
            </w:r>
          </w:p>
        </w:tc>
        <w:tc>
          <w:tcPr>
            <w:tcW w:w="1840" w:type="dxa"/>
            <w:vAlign w:val="center"/>
          </w:tcPr>
          <w:p w14:paraId="0EB6D7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594B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9A9B6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5</w:t>
            </w:r>
          </w:p>
        </w:tc>
        <w:tc>
          <w:tcPr>
            <w:tcW w:w="1775" w:type="dxa"/>
            <w:vAlign w:val="center"/>
          </w:tcPr>
          <w:p w14:paraId="2F88A3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数字技术平台运营技术支持维护及其他系统维护</w:t>
            </w:r>
          </w:p>
        </w:tc>
        <w:tc>
          <w:tcPr>
            <w:tcW w:w="6236" w:type="dxa"/>
            <w:vAlign w:val="center"/>
          </w:tcPr>
          <w:p w14:paraId="61F81CD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广东电网有限责任公司2026年数据资源体系信息化项目框架采购（第二批数字化运营项目）</w:t>
            </w:r>
          </w:p>
        </w:tc>
        <w:tc>
          <w:tcPr>
            <w:tcW w:w="1840" w:type="dxa"/>
            <w:vAlign w:val="center"/>
          </w:tcPr>
          <w:p w14:paraId="6993DC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302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2BDF4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6</w:t>
            </w:r>
          </w:p>
        </w:tc>
        <w:tc>
          <w:tcPr>
            <w:tcW w:w="1775" w:type="dxa"/>
            <w:vAlign w:val="center"/>
          </w:tcPr>
          <w:p w14:paraId="2D188BD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信息系统开发及实施</w:t>
            </w:r>
          </w:p>
        </w:tc>
        <w:tc>
          <w:tcPr>
            <w:tcW w:w="6236" w:type="dxa"/>
            <w:vAlign w:val="center"/>
          </w:tcPr>
          <w:p w14:paraId="76A59E1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广东电网有限责任公司2026年数据资源体系信息化项目框架采购（数据平台工单项目）</w:t>
            </w:r>
          </w:p>
        </w:tc>
        <w:tc>
          <w:tcPr>
            <w:tcW w:w="1840" w:type="dxa"/>
            <w:vAlign w:val="center"/>
          </w:tcPr>
          <w:p w14:paraId="075462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7FD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4D349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7</w:t>
            </w:r>
          </w:p>
        </w:tc>
        <w:tc>
          <w:tcPr>
            <w:tcW w:w="1775" w:type="dxa"/>
            <w:vAlign w:val="center"/>
          </w:tcPr>
          <w:p w14:paraId="5DCFBC8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信息系统开发及实施</w:t>
            </w:r>
          </w:p>
        </w:tc>
        <w:tc>
          <w:tcPr>
            <w:tcW w:w="6236" w:type="dxa"/>
            <w:vAlign w:val="center"/>
          </w:tcPr>
          <w:p w14:paraId="15F2B03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广东电网有限责任公司2026年四个数智信息化项目框架采购（第二批信息化工单项目）</w:t>
            </w:r>
          </w:p>
        </w:tc>
        <w:tc>
          <w:tcPr>
            <w:tcW w:w="1840" w:type="dxa"/>
            <w:vAlign w:val="center"/>
          </w:tcPr>
          <w:p w14:paraId="37E642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E1F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A38A2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8</w:t>
            </w:r>
          </w:p>
        </w:tc>
        <w:tc>
          <w:tcPr>
            <w:tcW w:w="1775" w:type="dxa"/>
            <w:vAlign w:val="center"/>
          </w:tcPr>
          <w:p w14:paraId="5596F7A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信息系统开发及实施</w:t>
            </w:r>
          </w:p>
        </w:tc>
        <w:tc>
          <w:tcPr>
            <w:tcW w:w="6236" w:type="dxa"/>
            <w:vAlign w:val="center"/>
          </w:tcPr>
          <w:p w14:paraId="62CBCE7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广东电网有限责任公司2026年数智电网信息化项目框架采购（第一批信息化传统可研类项目）</w:t>
            </w:r>
          </w:p>
        </w:tc>
        <w:tc>
          <w:tcPr>
            <w:tcW w:w="1840" w:type="dxa"/>
            <w:vAlign w:val="center"/>
          </w:tcPr>
          <w:p w14:paraId="1C7FDF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285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AB996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9</w:t>
            </w:r>
          </w:p>
        </w:tc>
        <w:tc>
          <w:tcPr>
            <w:tcW w:w="1775" w:type="dxa"/>
            <w:vAlign w:val="center"/>
          </w:tcPr>
          <w:p w14:paraId="349AC33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信息系统检测（交付测试、联调测试、入网安评测试、等保测试、数据安全评估、商用密码安全性评估等）</w:t>
            </w:r>
          </w:p>
        </w:tc>
        <w:tc>
          <w:tcPr>
            <w:tcW w:w="6236" w:type="dxa"/>
            <w:vAlign w:val="center"/>
          </w:tcPr>
          <w:p w14:paraId="72ED498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广东电网有限责任公司2026年生态服务能力信息化项目框架采购项目（测试评估、测试品控运营）</w:t>
            </w:r>
          </w:p>
        </w:tc>
        <w:tc>
          <w:tcPr>
            <w:tcW w:w="1840" w:type="dxa"/>
            <w:vAlign w:val="center"/>
          </w:tcPr>
          <w:p w14:paraId="07F552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A008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C1A26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10</w:t>
            </w:r>
          </w:p>
        </w:tc>
        <w:tc>
          <w:tcPr>
            <w:tcW w:w="1775" w:type="dxa"/>
            <w:vAlign w:val="center"/>
          </w:tcPr>
          <w:p w14:paraId="7C5141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展示厅运营</w:t>
            </w:r>
          </w:p>
        </w:tc>
        <w:tc>
          <w:tcPr>
            <w:tcW w:w="6236" w:type="dxa"/>
            <w:vAlign w:val="center"/>
          </w:tcPr>
          <w:p w14:paraId="7EB42AC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开展广东电网现代供电服务体验中心进行日常运营</w:t>
            </w:r>
          </w:p>
        </w:tc>
        <w:tc>
          <w:tcPr>
            <w:tcW w:w="1840" w:type="dxa"/>
            <w:vAlign w:val="center"/>
          </w:tcPr>
          <w:p w14:paraId="4E9C6B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F4E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C917D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11</w:t>
            </w:r>
          </w:p>
        </w:tc>
        <w:tc>
          <w:tcPr>
            <w:tcW w:w="1775" w:type="dxa"/>
            <w:vAlign w:val="center"/>
          </w:tcPr>
          <w:p w14:paraId="4A8162C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营销运营费电力市场政策研究、服务品牌策划、典型设计等服务</w:t>
            </w:r>
          </w:p>
        </w:tc>
        <w:tc>
          <w:tcPr>
            <w:tcW w:w="6236" w:type="dxa"/>
            <w:vAlign w:val="center"/>
          </w:tcPr>
          <w:p w14:paraId="229F6F7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营商环境研究服务</w:t>
            </w:r>
          </w:p>
        </w:tc>
        <w:tc>
          <w:tcPr>
            <w:tcW w:w="1840" w:type="dxa"/>
            <w:vAlign w:val="center"/>
          </w:tcPr>
          <w:p w14:paraId="00CE07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EDD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6CBB0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12</w:t>
            </w:r>
          </w:p>
        </w:tc>
        <w:tc>
          <w:tcPr>
            <w:tcW w:w="1775" w:type="dxa"/>
            <w:vAlign w:val="center"/>
          </w:tcPr>
          <w:p w14:paraId="01D5EE3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电力营销宣传及市场推广项目</w:t>
            </w:r>
          </w:p>
        </w:tc>
        <w:tc>
          <w:tcPr>
            <w:tcW w:w="6236" w:type="dxa"/>
            <w:vAlign w:val="center"/>
          </w:tcPr>
          <w:p w14:paraId="07676E5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企业微信运营服务</w:t>
            </w:r>
          </w:p>
        </w:tc>
        <w:tc>
          <w:tcPr>
            <w:tcW w:w="1840" w:type="dxa"/>
            <w:vAlign w:val="center"/>
          </w:tcPr>
          <w:p w14:paraId="5AA4AF0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A03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8FC16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13</w:t>
            </w:r>
          </w:p>
        </w:tc>
        <w:tc>
          <w:tcPr>
            <w:tcW w:w="1775" w:type="dxa"/>
            <w:vAlign w:val="center"/>
          </w:tcPr>
          <w:p w14:paraId="0DB54EA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营销运营费电力市场政策研究、服务品牌策划、典型设计等服务</w:t>
            </w:r>
          </w:p>
        </w:tc>
        <w:tc>
          <w:tcPr>
            <w:tcW w:w="6236" w:type="dxa"/>
            <w:vAlign w:val="center"/>
          </w:tcPr>
          <w:p w14:paraId="224DB3D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2026年广东电网公司营销项目后检查研究与风险管控实践营销项目效能评价：本项目主要是针对广东电网有限责任公司下属各地市供电局（不含广州供电局）及计量中心、客服中心2024-2025年度竣工的市场营销项目开展后检查（评价）工作。具体详见《项目任务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2026年广东电网公司用电分析项目：开展影响电量趋势的内外部因素研究，构建电量预测特征指标、构建电量多维预测模型；开展多维度电量预测分析、形成电量预测分析报告；开展电量数据透视广东经济发展专题分析、形成专题分析报告。具体详见《项目任务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2026年广东电网公司用电预测项目：开展广东电网电力电量分析，包括常态化采集外部经济数据、深入分析用电量影响因素、定期完成用电增长分析以及经济形势与用电分析报告等、按时完成省公司市场部临时下达的电量分析任务。具体详见《项目任务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2026年广东电网公司计量领域人工智能融合创新与可持续发展研究咨询项目：本项目旨在聚焦“计量领域AI持续推进与深度融合”核心问题，通过系统性研究厘清人工智能与计量业务深度融合的宏观趋势、核心逻辑及可行范式，构建有效吸纳与融合产业界主流技术平台及学术界前沿创新成果，适配广东电网实际且具备前瞻性的发展蓝图与协同创新框架，形成面向未来的“AI+计量”融合发展咨询成果。具体详见技术规范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5、2026年广东电网有限责任公司计量中心光伏断路器检测服务：本项目为广东电网计量中心光伏断路器到货抽检业务中的检测项目外委。具体详见技术规范书。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广东电网计量中心两化融合管理体系评定资质（AAA级）认证咨询服务：通过评估审核招标人的两化融合管理及其运行情况，确认招标人两化融合管理体系是否符合标准要求以及其运行要求是否有效，从而给出评定结论。</w:t>
            </w:r>
          </w:p>
        </w:tc>
        <w:tc>
          <w:tcPr>
            <w:tcW w:w="1840" w:type="dxa"/>
            <w:vAlign w:val="center"/>
          </w:tcPr>
          <w:p w14:paraId="27DB92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31D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84" w:type="dxa"/>
            <w:vAlign w:val="center"/>
          </w:tcPr>
          <w:p w14:paraId="79ECE5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14</w:t>
            </w:r>
          </w:p>
        </w:tc>
        <w:tc>
          <w:tcPr>
            <w:tcW w:w="1775" w:type="dxa"/>
            <w:vAlign w:val="center"/>
          </w:tcPr>
          <w:p w14:paraId="7CB1D8E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输、变电设施基础检测</w:t>
            </w:r>
          </w:p>
        </w:tc>
        <w:tc>
          <w:tcPr>
            <w:tcW w:w="6236" w:type="dxa"/>
            <w:vAlign w:val="center"/>
          </w:tcPr>
          <w:p w14:paraId="2755669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广东电网电力科学研究院2026-2027年变压器油中气体在线监测装置、GIS局放在线监测装置等设备试验检测项目框架招标</w:t>
            </w:r>
          </w:p>
        </w:tc>
        <w:tc>
          <w:tcPr>
            <w:tcW w:w="1840" w:type="dxa"/>
            <w:vAlign w:val="center"/>
          </w:tcPr>
          <w:p w14:paraId="49DA39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CD12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1EAEB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15</w:t>
            </w:r>
          </w:p>
        </w:tc>
        <w:tc>
          <w:tcPr>
            <w:tcW w:w="1775" w:type="dxa"/>
            <w:vAlign w:val="center"/>
          </w:tcPr>
          <w:p w14:paraId="05611A8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变电站智能巡检系统检修、维保</w:t>
            </w:r>
          </w:p>
        </w:tc>
        <w:tc>
          <w:tcPr>
            <w:tcW w:w="6236" w:type="dxa"/>
            <w:vAlign w:val="center"/>
          </w:tcPr>
          <w:p w14:paraId="337E975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广东电网有限责任公司2026-2027年变电站无人机智能机库及巡检机器人系统维保服务框架招标</w:t>
            </w:r>
          </w:p>
        </w:tc>
        <w:tc>
          <w:tcPr>
            <w:tcW w:w="1840" w:type="dxa"/>
            <w:vAlign w:val="center"/>
          </w:tcPr>
          <w:p w14:paraId="5D4423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E70F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2A4CA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16</w:t>
            </w:r>
          </w:p>
        </w:tc>
        <w:tc>
          <w:tcPr>
            <w:tcW w:w="1775" w:type="dxa"/>
            <w:vAlign w:val="center"/>
          </w:tcPr>
          <w:p w14:paraId="26ED4FC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生产项目专项检查、后评价等技术服务</w:t>
            </w:r>
          </w:p>
        </w:tc>
        <w:tc>
          <w:tcPr>
            <w:tcW w:w="6236" w:type="dxa"/>
            <w:vAlign w:val="center"/>
          </w:tcPr>
          <w:p w14:paraId="76AFF27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适应新型电力系统的新型配电系统可靠性评价机制研究专项招标</w:t>
            </w:r>
          </w:p>
        </w:tc>
        <w:tc>
          <w:tcPr>
            <w:tcW w:w="1840" w:type="dxa"/>
            <w:vAlign w:val="center"/>
          </w:tcPr>
          <w:p w14:paraId="2ACD0A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CE9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2530A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17</w:t>
            </w:r>
          </w:p>
        </w:tc>
        <w:tc>
          <w:tcPr>
            <w:tcW w:w="1775" w:type="dxa"/>
            <w:vAlign w:val="center"/>
          </w:tcPr>
          <w:p w14:paraId="7E48B0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SF6气体回收、检测</w:t>
            </w:r>
          </w:p>
        </w:tc>
        <w:tc>
          <w:tcPr>
            <w:tcW w:w="6236" w:type="dxa"/>
            <w:vAlign w:val="center"/>
          </w:tcPr>
          <w:p w14:paraId="6C680F4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2026-2028年广东电网电力科学研究院六氟化硫回收净化和检测框架招标</w:t>
            </w:r>
          </w:p>
        </w:tc>
        <w:tc>
          <w:tcPr>
            <w:tcW w:w="1840" w:type="dxa"/>
            <w:vAlign w:val="center"/>
          </w:tcPr>
          <w:p w14:paraId="02F3DB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AEC4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89C72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18</w:t>
            </w:r>
          </w:p>
        </w:tc>
        <w:tc>
          <w:tcPr>
            <w:tcW w:w="1775" w:type="dxa"/>
            <w:vAlign w:val="center"/>
          </w:tcPr>
          <w:p w14:paraId="4F7AA24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35kV及以上电网基建工程项目可行性研究和勘察设计招标</w:t>
            </w:r>
          </w:p>
        </w:tc>
        <w:tc>
          <w:tcPr>
            <w:tcW w:w="6236" w:type="dxa"/>
            <w:vAlign w:val="center"/>
          </w:tcPr>
          <w:p w14:paraId="54C61A8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2026年广东电网公司惠州220千伏黄江输变电工程等21项工程可研和勘察设计招标招标方案</w:t>
            </w:r>
          </w:p>
        </w:tc>
        <w:tc>
          <w:tcPr>
            <w:tcW w:w="1840" w:type="dxa"/>
            <w:vAlign w:val="center"/>
          </w:tcPr>
          <w:p w14:paraId="0B7447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B99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2D23C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19</w:t>
            </w:r>
          </w:p>
        </w:tc>
        <w:tc>
          <w:tcPr>
            <w:tcW w:w="1775" w:type="dxa"/>
            <w:vAlign w:val="center"/>
          </w:tcPr>
          <w:p w14:paraId="491148D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4A28299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2026年广东电网线损对标分析与“十五五”降损规划专题研究项目</w:t>
            </w:r>
          </w:p>
        </w:tc>
        <w:tc>
          <w:tcPr>
            <w:tcW w:w="1840" w:type="dxa"/>
            <w:vAlign w:val="center"/>
          </w:tcPr>
          <w:p w14:paraId="0A9657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C9B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02BB6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20</w:t>
            </w:r>
          </w:p>
        </w:tc>
        <w:tc>
          <w:tcPr>
            <w:tcW w:w="1775" w:type="dxa"/>
            <w:vAlign w:val="center"/>
          </w:tcPr>
          <w:p w14:paraId="7C27E0D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0CFF029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广东电网公司服务乡村振兴规划体系研究</w:t>
            </w:r>
          </w:p>
        </w:tc>
        <w:tc>
          <w:tcPr>
            <w:tcW w:w="1840" w:type="dxa"/>
            <w:vAlign w:val="center"/>
          </w:tcPr>
          <w:p w14:paraId="189EF3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646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0BE18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21</w:t>
            </w:r>
          </w:p>
        </w:tc>
        <w:tc>
          <w:tcPr>
            <w:tcW w:w="1775" w:type="dxa"/>
            <w:vAlign w:val="center"/>
          </w:tcPr>
          <w:p w14:paraId="250F43E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56F5EF8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面向新一轮自主贡献（2035）的省级能源系统低碳转型规划研究等两项规划专题项目</w:t>
            </w:r>
          </w:p>
        </w:tc>
        <w:tc>
          <w:tcPr>
            <w:tcW w:w="1840" w:type="dxa"/>
            <w:vAlign w:val="center"/>
          </w:tcPr>
          <w:p w14:paraId="2A326A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1E2C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D4DA79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22</w:t>
            </w:r>
          </w:p>
        </w:tc>
        <w:tc>
          <w:tcPr>
            <w:tcW w:w="1775" w:type="dxa"/>
            <w:vAlign w:val="center"/>
          </w:tcPr>
          <w:p w14:paraId="52C6279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科技项目专业辅助服务（知识产权代理服务、研发投入统计审查、第三方经费审查、通用性第三方测试、项目验收审计、科研助理服务）</w:t>
            </w:r>
          </w:p>
        </w:tc>
        <w:tc>
          <w:tcPr>
            <w:tcW w:w="6236" w:type="dxa"/>
            <w:vAlign w:val="center"/>
          </w:tcPr>
          <w:p w14:paraId="3458C05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广东电网有限责任公司2026-2028年知识产权代理业务框架招标项目</w:t>
            </w:r>
          </w:p>
        </w:tc>
        <w:tc>
          <w:tcPr>
            <w:tcW w:w="1840" w:type="dxa"/>
            <w:vAlign w:val="center"/>
          </w:tcPr>
          <w:p w14:paraId="6EC286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4078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49BD9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23</w:t>
            </w:r>
          </w:p>
        </w:tc>
        <w:tc>
          <w:tcPr>
            <w:tcW w:w="1775" w:type="dxa"/>
            <w:vAlign w:val="center"/>
          </w:tcPr>
          <w:p w14:paraId="12A0A1E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科技项目专业辅助服务（知识产权代理服务、研发投入统计审查、第三方经费审查、通用性第三方测试、项目验收审计、科研助理服务）</w:t>
            </w:r>
          </w:p>
        </w:tc>
        <w:tc>
          <w:tcPr>
            <w:tcW w:w="6236" w:type="dxa"/>
            <w:vAlign w:val="center"/>
          </w:tcPr>
          <w:p w14:paraId="461F606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广东电网有限责任公司2026-2027年职创、科技项目第三方测试采购项目</w:t>
            </w:r>
          </w:p>
        </w:tc>
        <w:tc>
          <w:tcPr>
            <w:tcW w:w="1840" w:type="dxa"/>
            <w:vAlign w:val="center"/>
          </w:tcPr>
          <w:p w14:paraId="4585B9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FB7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EC6AB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24</w:t>
            </w:r>
          </w:p>
        </w:tc>
        <w:tc>
          <w:tcPr>
            <w:tcW w:w="1775" w:type="dxa"/>
            <w:vAlign w:val="center"/>
          </w:tcPr>
          <w:p w14:paraId="655AE08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继电保护主站系统功能开发（A、B类项目）</w:t>
            </w:r>
          </w:p>
        </w:tc>
        <w:tc>
          <w:tcPr>
            <w:tcW w:w="6236" w:type="dxa"/>
            <w:vAlign w:val="center"/>
          </w:tcPr>
          <w:p w14:paraId="0CA03A0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对继电保护主站系统功能开发（二次智能运维驾驶舱平台、保信主站系统、配电网继电保护智能整定计算系统、二次设备远程运维管控平台、换流站直流控制保护系统）进行专项招标。</w:t>
            </w:r>
          </w:p>
        </w:tc>
        <w:tc>
          <w:tcPr>
            <w:tcW w:w="1840" w:type="dxa"/>
            <w:vAlign w:val="center"/>
          </w:tcPr>
          <w:p w14:paraId="597AA6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601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8ECFD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25</w:t>
            </w:r>
          </w:p>
        </w:tc>
        <w:tc>
          <w:tcPr>
            <w:tcW w:w="1775" w:type="dxa"/>
            <w:vAlign w:val="center"/>
          </w:tcPr>
          <w:p w14:paraId="26739AD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通信技术支撑系统功能开发（A、B类项目）</w:t>
            </w:r>
          </w:p>
        </w:tc>
        <w:tc>
          <w:tcPr>
            <w:tcW w:w="6236" w:type="dxa"/>
            <w:vAlign w:val="center"/>
          </w:tcPr>
          <w:p w14:paraId="3D835E9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为基于现有的惠州供电局内调度电话系统基础上建设一个智能语音话务调度通知系统，通过调用电话系统的机器人，帮助调控员完成信息收集、信息发布。</w:t>
            </w:r>
          </w:p>
        </w:tc>
        <w:tc>
          <w:tcPr>
            <w:tcW w:w="1840" w:type="dxa"/>
            <w:vAlign w:val="center"/>
          </w:tcPr>
          <w:p w14:paraId="244465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7B2D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E27FF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26</w:t>
            </w:r>
          </w:p>
        </w:tc>
        <w:tc>
          <w:tcPr>
            <w:tcW w:w="1775" w:type="dxa"/>
            <w:vAlign w:val="center"/>
          </w:tcPr>
          <w:p w14:paraId="3D75E7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电力监控系统网络安全设备检修、维保</w:t>
            </w:r>
          </w:p>
        </w:tc>
        <w:tc>
          <w:tcPr>
            <w:tcW w:w="6236" w:type="dxa"/>
            <w:vAlign w:val="center"/>
          </w:tcPr>
          <w:p w14:paraId="5E44CE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为揭阳供电局电力调度控制中心网络安全设备特征库升级维保，服务范围是为主站安防设备服务升级维修工作。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为汕尾供电局主站安防设备提供设备软件特征库及授权等软件限制性授权服务升级维修工作</w:t>
            </w:r>
          </w:p>
        </w:tc>
        <w:tc>
          <w:tcPr>
            <w:tcW w:w="1840" w:type="dxa"/>
            <w:vAlign w:val="center"/>
          </w:tcPr>
          <w:p w14:paraId="6D5676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D463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5D481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27</w:t>
            </w:r>
          </w:p>
        </w:tc>
        <w:tc>
          <w:tcPr>
            <w:tcW w:w="1775" w:type="dxa"/>
            <w:vAlign w:val="center"/>
          </w:tcPr>
          <w:p w14:paraId="3E066E4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恒温恒湿精密空调</w:t>
            </w:r>
          </w:p>
        </w:tc>
        <w:tc>
          <w:tcPr>
            <w:tcW w:w="6236" w:type="dxa"/>
            <w:vAlign w:val="center"/>
          </w:tcPr>
          <w:p w14:paraId="6412CED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本次招标含二次机房及信息化机房使用的恒温恒湿精密空调1个物资品类</w:t>
            </w:r>
          </w:p>
        </w:tc>
        <w:tc>
          <w:tcPr>
            <w:tcW w:w="1840" w:type="dxa"/>
            <w:vAlign w:val="center"/>
          </w:tcPr>
          <w:p w14:paraId="54158A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CEBA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82D19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28</w:t>
            </w:r>
          </w:p>
        </w:tc>
        <w:tc>
          <w:tcPr>
            <w:tcW w:w="1775" w:type="dxa"/>
            <w:vAlign w:val="center"/>
          </w:tcPr>
          <w:p w14:paraId="3D41CA4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气象及环境监测研究、咨询及其他技术服务（B类项目）</w:t>
            </w:r>
          </w:p>
        </w:tc>
        <w:tc>
          <w:tcPr>
            <w:tcW w:w="6236" w:type="dxa"/>
            <w:vAlign w:val="center"/>
          </w:tcPr>
          <w:p w14:paraId="7A3A549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为通过专业技术服务团队，提供多种台风气象分析数据，实时提供台风气象分析专业服务，为广东电网生产指挥系统、生产综合运行支持系统提供技术支撑。</w:t>
            </w:r>
          </w:p>
        </w:tc>
        <w:tc>
          <w:tcPr>
            <w:tcW w:w="1840" w:type="dxa"/>
            <w:vAlign w:val="center"/>
          </w:tcPr>
          <w:p w14:paraId="6442B2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68A9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38FAE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29</w:t>
            </w:r>
          </w:p>
        </w:tc>
        <w:tc>
          <w:tcPr>
            <w:tcW w:w="1775" w:type="dxa"/>
            <w:vAlign w:val="center"/>
          </w:tcPr>
          <w:p w14:paraId="31CB33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电力监控系统网络安全设备检修、维保</w:t>
            </w:r>
          </w:p>
        </w:tc>
        <w:tc>
          <w:tcPr>
            <w:tcW w:w="6236" w:type="dxa"/>
            <w:vAlign w:val="center"/>
          </w:tcPr>
          <w:p w14:paraId="19718C0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电力监控系统二次安防及网络设备修理维保服务。</w:t>
            </w:r>
          </w:p>
        </w:tc>
        <w:tc>
          <w:tcPr>
            <w:tcW w:w="1840" w:type="dxa"/>
            <w:vAlign w:val="center"/>
          </w:tcPr>
          <w:p w14:paraId="6E315E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CA6C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D4D1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30</w:t>
            </w:r>
          </w:p>
        </w:tc>
        <w:tc>
          <w:tcPr>
            <w:tcW w:w="1775" w:type="dxa"/>
            <w:vAlign w:val="center"/>
          </w:tcPr>
          <w:p w14:paraId="45720E3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调度自动化主站系统功能开发（A、B类项目）</w:t>
            </w:r>
          </w:p>
        </w:tc>
        <w:tc>
          <w:tcPr>
            <w:tcW w:w="6236" w:type="dxa"/>
            <w:vAlign w:val="center"/>
          </w:tcPr>
          <w:p w14:paraId="1353D1B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网安主站功能开发。</w:t>
            </w:r>
          </w:p>
        </w:tc>
        <w:tc>
          <w:tcPr>
            <w:tcW w:w="1840" w:type="dxa"/>
            <w:vAlign w:val="center"/>
          </w:tcPr>
          <w:p w14:paraId="194DA9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881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F397C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31</w:t>
            </w:r>
          </w:p>
        </w:tc>
        <w:tc>
          <w:tcPr>
            <w:tcW w:w="1775" w:type="dxa"/>
            <w:vAlign w:val="center"/>
          </w:tcPr>
          <w:p w14:paraId="7D5890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日志审计系统；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终端安全管理软件；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电力监控系统移动介质管理软件；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网络准入系统；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电力监控系统主站特权账号管理软件；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主站系统双因子认证系统（含人脸、指纹）；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数据库审计系统；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网络流量分析系统；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综合防护系统；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Web应用防火墙；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恶意代码防范系统；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防病毒软件系统；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二次安防内网计算环境可信主动防御系统；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防火墙后端网络安全设备（含网络安全运维、流量分析等）</w:t>
            </w:r>
          </w:p>
        </w:tc>
        <w:tc>
          <w:tcPr>
            <w:tcW w:w="6236" w:type="dxa"/>
            <w:vAlign w:val="center"/>
          </w:tcPr>
          <w:p w14:paraId="234EAEB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采购网络安全设备。</w:t>
            </w:r>
          </w:p>
        </w:tc>
        <w:tc>
          <w:tcPr>
            <w:tcW w:w="1840" w:type="dxa"/>
            <w:vAlign w:val="center"/>
          </w:tcPr>
          <w:p w14:paraId="72A6E3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D8FE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EAC48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32</w:t>
            </w:r>
          </w:p>
        </w:tc>
        <w:tc>
          <w:tcPr>
            <w:tcW w:w="1775" w:type="dxa"/>
            <w:vAlign w:val="center"/>
          </w:tcPr>
          <w:p w14:paraId="4438107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电力监控系统网络安全检测</w:t>
            </w:r>
          </w:p>
        </w:tc>
        <w:tc>
          <w:tcPr>
            <w:tcW w:w="6236" w:type="dxa"/>
            <w:vAlign w:val="center"/>
          </w:tcPr>
          <w:p w14:paraId="7399A4F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电力监控系统网络安全测评，包含等级保护测评、安全防护评估、渗透测试、密码应用安全性评估、涉网电厂技术监督网络安全测试。</w:t>
            </w:r>
          </w:p>
        </w:tc>
        <w:tc>
          <w:tcPr>
            <w:tcW w:w="1840" w:type="dxa"/>
            <w:vAlign w:val="center"/>
          </w:tcPr>
          <w:p w14:paraId="36C93B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EA7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83B15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33</w:t>
            </w:r>
          </w:p>
        </w:tc>
        <w:tc>
          <w:tcPr>
            <w:tcW w:w="1775" w:type="dxa"/>
            <w:vAlign w:val="center"/>
          </w:tcPr>
          <w:p w14:paraId="1EC71D1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变电站二次主网技改项目总承包（原屏改造）</w:t>
            </w:r>
          </w:p>
        </w:tc>
        <w:tc>
          <w:tcPr>
            <w:tcW w:w="6236" w:type="dxa"/>
            <w:vAlign w:val="center"/>
          </w:tcPr>
          <w:p w14:paraId="3C8EA4E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继保原屏改造施工类专项。</w:t>
            </w:r>
          </w:p>
        </w:tc>
        <w:tc>
          <w:tcPr>
            <w:tcW w:w="1840" w:type="dxa"/>
            <w:vAlign w:val="center"/>
          </w:tcPr>
          <w:p w14:paraId="3F0EC3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165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0FAC8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34</w:t>
            </w:r>
          </w:p>
        </w:tc>
        <w:tc>
          <w:tcPr>
            <w:tcW w:w="1775" w:type="dxa"/>
            <w:vAlign w:val="center"/>
          </w:tcPr>
          <w:p w14:paraId="05AB1A9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变电站继保安自设备检修、维保</w:t>
            </w:r>
          </w:p>
        </w:tc>
        <w:tc>
          <w:tcPr>
            <w:tcW w:w="6236" w:type="dxa"/>
            <w:vAlign w:val="center"/>
          </w:tcPr>
          <w:p w14:paraId="4951B55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对广东电网有限责任公司地市局变电站继保安自设备（保护装置、安自装置、故障录波、故障测距、保信子站、小电流接地选线装置、电压并列装置、智能终端、合并单元等装置及端子排、中间继电器等二次回路辅助设备）的检修、维保进行框架招标。</w:t>
            </w:r>
          </w:p>
        </w:tc>
        <w:tc>
          <w:tcPr>
            <w:tcW w:w="1840" w:type="dxa"/>
            <w:vAlign w:val="center"/>
          </w:tcPr>
          <w:p w14:paraId="50431F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466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0A7C8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35</w:t>
            </w:r>
          </w:p>
        </w:tc>
        <w:tc>
          <w:tcPr>
            <w:tcW w:w="1775" w:type="dxa"/>
            <w:vAlign w:val="center"/>
          </w:tcPr>
          <w:p w14:paraId="685D59F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继电保护故障信息系统（保信主站、分站等）检修、维保</w:t>
            </w:r>
          </w:p>
        </w:tc>
        <w:tc>
          <w:tcPr>
            <w:tcW w:w="6236" w:type="dxa"/>
            <w:vAlign w:val="center"/>
          </w:tcPr>
          <w:p w14:paraId="2058021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对广东电网有限责任公司地市局继电保护故障信息系统（保信分站、继保专业管理系统等）检修、维保进行框架招标。</w:t>
            </w:r>
          </w:p>
        </w:tc>
        <w:tc>
          <w:tcPr>
            <w:tcW w:w="1840" w:type="dxa"/>
            <w:vAlign w:val="center"/>
          </w:tcPr>
          <w:p w14:paraId="54782A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331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FBF9B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36</w:t>
            </w:r>
          </w:p>
        </w:tc>
        <w:tc>
          <w:tcPr>
            <w:tcW w:w="1775" w:type="dxa"/>
            <w:vAlign w:val="center"/>
          </w:tcPr>
          <w:p w14:paraId="3C24FB8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调度自动化主站系统功能开发（A、B类项目）</w:t>
            </w:r>
          </w:p>
        </w:tc>
        <w:tc>
          <w:tcPr>
            <w:tcW w:w="6236" w:type="dxa"/>
            <w:vAlign w:val="center"/>
          </w:tcPr>
          <w:p w14:paraId="630580A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调度自动化主站系统功能开发（2个批次）。</w:t>
            </w:r>
          </w:p>
        </w:tc>
        <w:tc>
          <w:tcPr>
            <w:tcW w:w="1840" w:type="dxa"/>
            <w:vAlign w:val="center"/>
          </w:tcPr>
          <w:p w14:paraId="0A22AE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647C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D33E9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37</w:t>
            </w:r>
          </w:p>
        </w:tc>
        <w:tc>
          <w:tcPr>
            <w:tcW w:w="1775" w:type="dxa"/>
            <w:vAlign w:val="center"/>
          </w:tcPr>
          <w:p w14:paraId="4B6CD0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调度自动化主站系统集成商维保</w:t>
            </w:r>
          </w:p>
        </w:tc>
        <w:tc>
          <w:tcPr>
            <w:tcW w:w="6236" w:type="dxa"/>
            <w:vAlign w:val="center"/>
          </w:tcPr>
          <w:p w14:paraId="33C3D4D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为广东电网有限责任公司提供调度自动化系统软件部分，包括主网OCS、主网备用OCS、配网OCS系统的维保技术支持服务。</w:t>
            </w:r>
          </w:p>
        </w:tc>
        <w:tc>
          <w:tcPr>
            <w:tcW w:w="1840" w:type="dxa"/>
            <w:vAlign w:val="center"/>
          </w:tcPr>
          <w:p w14:paraId="08E6340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0CD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2B97E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38</w:t>
            </w:r>
          </w:p>
        </w:tc>
        <w:tc>
          <w:tcPr>
            <w:tcW w:w="1775" w:type="dxa"/>
            <w:vAlign w:val="center"/>
          </w:tcPr>
          <w:p w14:paraId="64A0971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调度自动化主站系统集成商维保</w:t>
            </w:r>
          </w:p>
        </w:tc>
        <w:tc>
          <w:tcPr>
            <w:tcW w:w="6236" w:type="dxa"/>
            <w:vAlign w:val="center"/>
          </w:tcPr>
          <w:p w14:paraId="5EE1A3C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为广东电网有限责任公司下属地市局（不含广州供电局）的调度自动化主站系统集成商维保（非原厂商）服务。</w:t>
            </w:r>
          </w:p>
        </w:tc>
        <w:tc>
          <w:tcPr>
            <w:tcW w:w="1840" w:type="dxa"/>
            <w:vAlign w:val="center"/>
          </w:tcPr>
          <w:p w14:paraId="54A157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C264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A7683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39</w:t>
            </w:r>
          </w:p>
        </w:tc>
        <w:tc>
          <w:tcPr>
            <w:tcW w:w="1775" w:type="dxa"/>
            <w:vAlign w:val="center"/>
          </w:tcPr>
          <w:p w14:paraId="78B96E2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调度自动化主站系统硬件设备检修、维保；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变电站自动化系统及设备检修、维保</w:t>
            </w:r>
          </w:p>
        </w:tc>
        <w:tc>
          <w:tcPr>
            <w:tcW w:w="6236" w:type="dxa"/>
            <w:vAlign w:val="center"/>
          </w:tcPr>
          <w:p w14:paraId="627B1A2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为广东电网有限责任公司直属各单位（19个地市局，不含广州供电局）提供综合自动化系统的运维服务及技术支持服务。</w:t>
            </w:r>
          </w:p>
        </w:tc>
        <w:tc>
          <w:tcPr>
            <w:tcW w:w="1840" w:type="dxa"/>
            <w:vAlign w:val="center"/>
          </w:tcPr>
          <w:p w14:paraId="2FC0EA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CFB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FCB44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40</w:t>
            </w:r>
          </w:p>
        </w:tc>
        <w:tc>
          <w:tcPr>
            <w:tcW w:w="1775" w:type="dxa"/>
            <w:vAlign w:val="center"/>
          </w:tcPr>
          <w:p w14:paraId="2E6A90A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Web应用防火墙；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防火墙后端网络安全设备（含网络安全运维、流量分析等）；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网络流量分析系统</w:t>
            </w:r>
          </w:p>
        </w:tc>
        <w:tc>
          <w:tcPr>
            <w:tcW w:w="6236" w:type="dxa"/>
            <w:vAlign w:val="center"/>
          </w:tcPr>
          <w:p w14:paraId="164910F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本次采购含Web应用防火墙，防火墙后端网络安全设备（含网络安全运维、流量分析等），网络流量分析系统共3个物资品类。</w:t>
            </w:r>
          </w:p>
        </w:tc>
        <w:tc>
          <w:tcPr>
            <w:tcW w:w="1840" w:type="dxa"/>
            <w:vAlign w:val="center"/>
          </w:tcPr>
          <w:p w14:paraId="351CE5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500C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622A5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41</w:t>
            </w:r>
          </w:p>
        </w:tc>
        <w:tc>
          <w:tcPr>
            <w:tcW w:w="1775" w:type="dxa"/>
            <w:vAlign w:val="center"/>
          </w:tcPr>
          <w:p w14:paraId="7111C9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信息化资源租赁（人工智能大模型、数据分析数据库及组件、云服务PaaS和SaaS服务租赁）</w:t>
            </w:r>
          </w:p>
        </w:tc>
        <w:tc>
          <w:tcPr>
            <w:tcW w:w="6236" w:type="dxa"/>
            <w:vAlign w:val="center"/>
          </w:tcPr>
          <w:p w14:paraId="3B21B9F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国重项目算力租赁。</w:t>
            </w:r>
          </w:p>
        </w:tc>
        <w:tc>
          <w:tcPr>
            <w:tcW w:w="1840" w:type="dxa"/>
            <w:vAlign w:val="center"/>
          </w:tcPr>
          <w:p w14:paraId="156776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F4AD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55BCE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kern w:val="2"/>
                <w:sz w:val="20"/>
                <w:szCs w:val="20"/>
                <w:highlight w:val="none"/>
                <w:vertAlign w:val="baseline"/>
                <w:lang w:val="en-US" w:eastAsia="zh-CN" w:bidi="ar-SA"/>
              </w:rPr>
            </w:pPr>
            <w:r>
              <w:rPr>
                <w:rFonts w:hint="eastAsia" w:asciiTheme="minorEastAsia" w:hAnsiTheme="minorEastAsia" w:cstheme="minorEastAsia"/>
                <w:color w:val="auto"/>
                <w:kern w:val="2"/>
                <w:sz w:val="20"/>
                <w:szCs w:val="20"/>
                <w:highlight w:val="none"/>
                <w:vertAlign w:val="baseline"/>
                <w:lang w:val="en-US" w:eastAsia="zh-CN" w:bidi="ar-SA"/>
              </w:rPr>
              <w:t>42</w:t>
            </w:r>
          </w:p>
        </w:tc>
        <w:tc>
          <w:tcPr>
            <w:tcW w:w="1775" w:type="dxa"/>
            <w:vAlign w:val="center"/>
          </w:tcPr>
          <w:p w14:paraId="7F5FF2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科技项目、职创项目、科技专项经费、创新平台等项目所需物资（网、省公司集中采购目录以外）</w:t>
            </w:r>
          </w:p>
        </w:tc>
        <w:tc>
          <w:tcPr>
            <w:tcW w:w="6236" w:type="dxa"/>
            <w:vAlign w:val="center"/>
          </w:tcPr>
          <w:p w14:paraId="32625D0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多功能一体化聚合控制模拟实验平台试制。</w:t>
            </w:r>
          </w:p>
        </w:tc>
        <w:tc>
          <w:tcPr>
            <w:tcW w:w="1840" w:type="dxa"/>
            <w:vAlign w:val="center"/>
          </w:tcPr>
          <w:p w14:paraId="2837BE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bl>
    <w:p w14:paraId="7625C27A">
      <w:pPr>
        <w:rPr>
          <w:rFonts w:hint="default" w:eastAsiaTheme="minorEastAsia"/>
          <w:lang w:val="en-US" w:eastAsia="zh-CN"/>
        </w:rPr>
      </w:pPr>
    </w:p>
    <w:p w14:paraId="02CEA7FD">
      <w:pPr>
        <w:rPr>
          <w:rFonts w:hint="default" w:eastAsiaTheme="minorEastAsia"/>
          <w:lang w:val="en-US" w:eastAsia="zh-CN"/>
        </w:rPr>
      </w:pPr>
      <w:r>
        <w:rPr>
          <w:rFonts w:hint="default" w:eastAsiaTheme="minorEastAsia"/>
          <w:lang w:val="en-US" w:eastAsia="zh-CN"/>
        </w:rPr>
        <w:br w:type="page"/>
      </w:r>
    </w:p>
    <w:tbl>
      <w:tblPr>
        <w:tblStyle w:val="6"/>
        <w:tblW w:w="10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16"/>
        <w:gridCol w:w="1433"/>
        <w:gridCol w:w="3167"/>
        <w:gridCol w:w="654"/>
        <w:gridCol w:w="896"/>
        <w:gridCol w:w="1228"/>
        <w:gridCol w:w="1160"/>
      </w:tblGrid>
      <w:tr w14:paraId="2760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30" w:type="dxa"/>
            <w:shd w:val="clear" w:color="auto" w:fill="DBE3F4" w:themeFill="accent1" w:themeFillTint="32"/>
            <w:vAlign w:val="center"/>
          </w:tcPr>
          <w:p w14:paraId="3851E33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三、</w:t>
            </w:r>
          </w:p>
        </w:tc>
        <w:tc>
          <w:tcPr>
            <w:tcW w:w="9954" w:type="dxa"/>
            <w:gridSpan w:val="7"/>
            <w:shd w:val="clear" w:color="auto" w:fill="DBE3F4" w:themeFill="accent1" w:themeFillTint="32"/>
            <w:vAlign w:val="center"/>
          </w:tcPr>
          <w:p w14:paraId="6883CE3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工程类</w:t>
            </w:r>
          </w:p>
        </w:tc>
      </w:tr>
      <w:tr w14:paraId="0E33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30" w:type="dxa"/>
            <w:vAlign w:val="center"/>
          </w:tcPr>
          <w:p w14:paraId="76B481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416" w:type="dxa"/>
            <w:vAlign w:val="center"/>
          </w:tcPr>
          <w:p w14:paraId="169C7C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采购项目名称</w:t>
            </w:r>
          </w:p>
        </w:tc>
        <w:tc>
          <w:tcPr>
            <w:tcW w:w="1433" w:type="dxa"/>
            <w:vAlign w:val="center"/>
          </w:tcPr>
          <w:p w14:paraId="286C44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核准（备案）文号（如有）</w:t>
            </w:r>
          </w:p>
        </w:tc>
        <w:tc>
          <w:tcPr>
            <w:tcW w:w="3167" w:type="dxa"/>
            <w:vAlign w:val="center"/>
          </w:tcPr>
          <w:p w14:paraId="57723A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654" w:type="dxa"/>
            <w:vAlign w:val="center"/>
          </w:tcPr>
          <w:p w14:paraId="15415A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招标内容</w:t>
            </w:r>
          </w:p>
        </w:tc>
        <w:tc>
          <w:tcPr>
            <w:tcW w:w="896" w:type="dxa"/>
            <w:vAlign w:val="center"/>
          </w:tcPr>
          <w:p w14:paraId="180560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招标项目建设地点</w:t>
            </w:r>
          </w:p>
        </w:tc>
        <w:tc>
          <w:tcPr>
            <w:tcW w:w="1228" w:type="dxa"/>
            <w:vAlign w:val="center"/>
          </w:tcPr>
          <w:p w14:paraId="7F894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预估发包价（万元）</w:t>
            </w:r>
          </w:p>
        </w:tc>
        <w:tc>
          <w:tcPr>
            <w:tcW w:w="1160" w:type="dxa"/>
            <w:vAlign w:val="center"/>
          </w:tcPr>
          <w:p w14:paraId="1745EB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1B0F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30" w:type="dxa"/>
            <w:shd w:val="clear" w:color="auto" w:fill="auto"/>
            <w:vAlign w:val="center"/>
          </w:tcPr>
          <w:p w14:paraId="13013D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416" w:type="dxa"/>
            <w:vAlign w:val="center"/>
          </w:tcPr>
          <w:p w14:paraId="658F2FA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东莞110千伏武山沙（靖远）输变电工程施工</w:t>
            </w:r>
          </w:p>
        </w:tc>
        <w:tc>
          <w:tcPr>
            <w:tcW w:w="1433" w:type="dxa"/>
            <w:vAlign w:val="center"/>
          </w:tcPr>
          <w:p w14:paraId="3200462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东发改核准〔2025〕34号</w:t>
            </w:r>
          </w:p>
        </w:tc>
        <w:tc>
          <w:tcPr>
            <w:tcW w:w="3167" w:type="dxa"/>
            <w:vAlign w:val="center"/>
          </w:tcPr>
          <w:p w14:paraId="0480EBDD">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东莞110千伏武山沙（靖远）输变电工程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1、110kV武山沙（靖远）变电站工程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2、220kV培厚站保护改造工程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3、110kV威远站扩建110kV间隔工程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1、110kV培电甲乙线（培厚站侧）改接入武山沙（靖远）站线路工程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2、110kV武山沙（靖远）站至威远站线路工程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3、110kV北威甲乙线改造工程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2、110kV培电甲乙线（培厚站侧）改接入武山沙（靖远）站线路配套管道光缆工程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3、110kV武山沙（靖远）站至威远站线路配套管道光缆工程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建设地点：广东省东莞市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3710D8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62D203F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广东省东莞市</w:t>
            </w:r>
          </w:p>
        </w:tc>
        <w:tc>
          <w:tcPr>
            <w:tcW w:w="1228" w:type="dxa"/>
            <w:vAlign w:val="center"/>
          </w:tcPr>
          <w:p w14:paraId="68A6EAF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4138.19</w:t>
            </w:r>
          </w:p>
        </w:tc>
        <w:tc>
          <w:tcPr>
            <w:tcW w:w="1160" w:type="dxa"/>
            <w:vAlign w:val="center"/>
          </w:tcPr>
          <w:p w14:paraId="0F9DEA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D29D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8736D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16" w:type="dxa"/>
            <w:vAlign w:val="center"/>
          </w:tcPr>
          <w:p w14:paraId="363104F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惠州220千伏深汕高铁惠东牵引站接入系统工程施工</w:t>
            </w:r>
          </w:p>
        </w:tc>
        <w:tc>
          <w:tcPr>
            <w:tcW w:w="1433" w:type="dxa"/>
            <w:vAlign w:val="center"/>
          </w:tcPr>
          <w:p w14:paraId="60C9F8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惠能重核准〔2026〕5号</w:t>
            </w:r>
          </w:p>
        </w:tc>
        <w:tc>
          <w:tcPr>
            <w:tcW w:w="3167" w:type="dxa"/>
            <w:vAlign w:val="center"/>
          </w:tcPr>
          <w:p w14:paraId="137E54C6">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惠州220千伏深汕高铁惠东牵引站接入系统工程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1、220kV铁涌站扩建220kV间隔工程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1、220kV铁涌至深汕惠东牵引站线路工程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2、220kV铁涌至深汕惠东牵引站线路工程（OPGW光缆部分）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建设地点：广东省惠州市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314ABD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578EAEA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广东省惠州市</w:t>
            </w:r>
          </w:p>
        </w:tc>
        <w:tc>
          <w:tcPr>
            <w:tcW w:w="1228" w:type="dxa"/>
            <w:vAlign w:val="center"/>
          </w:tcPr>
          <w:p w14:paraId="17E5F36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1827.48</w:t>
            </w:r>
          </w:p>
        </w:tc>
        <w:tc>
          <w:tcPr>
            <w:tcW w:w="1160" w:type="dxa"/>
            <w:vAlign w:val="center"/>
          </w:tcPr>
          <w:p w14:paraId="5ABEE1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5031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5BA48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1416" w:type="dxa"/>
            <w:vAlign w:val="center"/>
          </w:tcPr>
          <w:p w14:paraId="19B9C7A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韶关武江110千伏百旺输变电工程等2项工程施工1</w:t>
            </w:r>
          </w:p>
        </w:tc>
        <w:tc>
          <w:tcPr>
            <w:tcW w:w="1433" w:type="dxa"/>
            <w:vAlign w:val="center"/>
          </w:tcPr>
          <w:p w14:paraId="02C718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韶发改核准〔2025〕40号</w:t>
            </w:r>
          </w:p>
        </w:tc>
        <w:tc>
          <w:tcPr>
            <w:tcW w:w="3167" w:type="dxa"/>
            <w:vAlign w:val="center"/>
          </w:tcPr>
          <w:p w14:paraId="39AB1FE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韶关武江110千伏百旺输变电工程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1、110kV百旺变电站工程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2、110kV新君站110kV保护改造工程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3、220kV芙蓉站110kV保护改造工程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4、220kV阳岗站扩建110kV间隔工程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1、110kV芙炼线解口入百旺站线路工程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2、110kV芙炼线解口入阳岗站线路工程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2、110kV芙炼线解口入百旺站线路工程（OPGW光缆部分）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3、110kV芙炼线解口入阳岗站线路工程（OPGW光缆部分）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建设地点：广东省韶关市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CA598A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83F9A5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广东省韶关市</w:t>
            </w:r>
          </w:p>
        </w:tc>
        <w:tc>
          <w:tcPr>
            <w:tcW w:w="1228" w:type="dxa"/>
            <w:vAlign w:val="center"/>
          </w:tcPr>
          <w:p w14:paraId="1694246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2431.48</w:t>
            </w:r>
          </w:p>
        </w:tc>
        <w:tc>
          <w:tcPr>
            <w:tcW w:w="1160" w:type="dxa"/>
            <w:vAlign w:val="center"/>
          </w:tcPr>
          <w:p w14:paraId="03F2D5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062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4CDE622">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1416" w:type="dxa"/>
            <w:vAlign w:val="center"/>
          </w:tcPr>
          <w:p w14:paraId="20FC30F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韶关武江110千伏百旺输变电工程等2项工程施工2</w:t>
            </w:r>
          </w:p>
        </w:tc>
        <w:tc>
          <w:tcPr>
            <w:tcW w:w="1433" w:type="dxa"/>
            <w:vAlign w:val="center"/>
          </w:tcPr>
          <w:p w14:paraId="164A81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韶发改核准〔2025〕28号</w:t>
            </w:r>
          </w:p>
        </w:tc>
        <w:tc>
          <w:tcPr>
            <w:tcW w:w="3167" w:type="dxa"/>
            <w:vAlign w:val="center"/>
          </w:tcPr>
          <w:p w14:paraId="6AE39A8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韶关武江110千伏规划馆输变电工程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1、110kV规划馆变电站工程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2、220kV华韶变电站110kV线路保护改造工程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1、110kV华韶至规划馆线路工程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2、110kV韶冶至规划馆线路工程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2、110kV华韶至规划馆线路工程（OPGW光缆部分）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3、110kV韶冶至规划馆线路工程（OPGW光缆部分）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建设地点：广东省韶关市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2EFF10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3ED3BD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广东省韶关市</w:t>
            </w:r>
          </w:p>
        </w:tc>
        <w:tc>
          <w:tcPr>
            <w:tcW w:w="1228" w:type="dxa"/>
            <w:vAlign w:val="center"/>
          </w:tcPr>
          <w:p w14:paraId="6314D67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2033.39</w:t>
            </w:r>
          </w:p>
        </w:tc>
        <w:tc>
          <w:tcPr>
            <w:tcW w:w="1160" w:type="dxa"/>
            <w:vAlign w:val="center"/>
          </w:tcPr>
          <w:p w14:paraId="2D0F1C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284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53215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416" w:type="dxa"/>
            <w:vAlign w:val="center"/>
          </w:tcPr>
          <w:p w14:paraId="1DDF174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珠海220千伏鹤洲牵引站接入系统工程施工</w:t>
            </w:r>
          </w:p>
        </w:tc>
        <w:tc>
          <w:tcPr>
            <w:tcW w:w="1433" w:type="dxa"/>
            <w:vAlign w:val="center"/>
          </w:tcPr>
          <w:p w14:paraId="3E7200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2605-440403-04-01-296847</w:t>
            </w:r>
          </w:p>
        </w:tc>
        <w:tc>
          <w:tcPr>
            <w:tcW w:w="3167" w:type="dxa"/>
            <w:vAlign w:val="center"/>
          </w:tcPr>
          <w:p w14:paraId="3C88E4C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珠海220千伏鹤洲牵引站接入系统工程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1、220kV斗湾至鹤洲牵引站线路工程（架空部分）；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1、220kV斗湾至鹤洲牵引站线路工程（电缆部分）；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2、220kV斗湾至鹤洲牵引站线路工程（OPGW光缆部分）；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3、220kV斗湾至鹤洲牵引站线路工程（管道光缆部分）。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建设地点：广东省珠海市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EAB2CE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A7A646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广东省珠海市</w:t>
            </w:r>
          </w:p>
        </w:tc>
        <w:tc>
          <w:tcPr>
            <w:tcW w:w="1228" w:type="dxa"/>
            <w:vAlign w:val="center"/>
          </w:tcPr>
          <w:p w14:paraId="09F6CEA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1713.4</w:t>
            </w:r>
          </w:p>
        </w:tc>
        <w:tc>
          <w:tcPr>
            <w:tcW w:w="1160" w:type="dxa"/>
            <w:vAlign w:val="center"/>
          </w:tcPr>
          <w:p w14:paraId="0245EC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F26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FE7B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1416" w:type="dxa"/>
            <w:vAlign w:val="center"/>
          </w:tcPr>
          <w:p w14:paraId="6F82E8F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中山110千伏沿江输变电工程施工</w:t>
            </w:r>
          </w:p>
        </w:tc>
        <w:tc>
          <w:tcPr>
            <w:tcW w:w="1433" w:type="dxa"/>
            <w:vAlign w:val="center"/>
          </w:tcPr>
          <w:p w14:paraId="6F268F9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中发改火炬核准〔2026〕1号</w:t>
            </w:r>
          </w:p>
        </w:tc>
        <w:tc>
          <w:tcPr>
            <w:tcW w:w="3167" w:type="dxa"/>
            <w:vAlign w:val="center"/>
          </w:tcPr>
          <w:p w14:paraId="324F6A1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中山110千伏沿江输变电工程建设规模：※变电部分：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1、110kV沿江变电站工程。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2、220kV浪网站扩建110kV间隔工程。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3、110kV新平站间隔改造工程。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1、110kV浪网至沿江线路工程（架空部分）。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1、110kV浪网至沿江线路工程（电缆部分）。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2、110kV沿江至新平线路工程。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3、110kV浪新乙线改造工程。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2、110kV沿江至新平线路工程（OPGW光缆部分）。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3、110kV沿江至新平线路工程（管道光缆）。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建设地点：广东省中山市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具体建设规模最终以施工图纸为准。</w:t>
            </w:r>
          </w:p>
        </w:tc>
        <w:tc>
          <w:tcPr>
            <w:tcW w:w="654" w:type="dxa"/>
            <w:shd w:val="clear" w:color="auto" w:fill="auto"/>
            <w:vAlign w:val="center"/>
          </w:tcPr>
          <w:p w14:paraId="3AB8C555">
            <w:pPr>
              <w:bidi w:val="0"/>
              <w:jc w:val="center"/>
              <w:rPr>
                <w:rFonts w:hint="eastAsia" w:asciiTheme="minorHAnsi" w:hAnsiTheme="minorHAnsi" w:eastAsiaTheme="minorEastAsia" w:cstheme="minorBidi"/>
                <w:kern w:val="2"/>
                <w:sz w:val="21"/>
                <w:szCs w:val="24"/>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9A075C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广东省中山市</w:t>
            </w:r>
          </w:p>
        </w:tc>
        <w:tc>
          <w:tcPr>
            <w:tcW w:w="1228" w:type="dxa"/>
            <w:vAlign w:val="center"/>
          </w:tcPr>
          <w:p w14:paraId="5AC4D65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4845</w:t>
            </w:r>
          </w:p>
        </w:tc>
        <w:tc>
          <w:tcPr>
            <w:tcW w:w="1160" w:type="dxa"/>
            <w:vAlign w:val="center"/>
          </w:tcPr>
          <w:p w14:paraId="744F08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708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2F919F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1416" w:type="dxa"/>
            <w:vAlign w:val="center"/>
          </w:tcPr>
          <w:p w14:paraId="79684DC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汕头110千伏长海输变电工程施工</w:t>
            </w:r>
          </w:p>
        </w:tc>
        <w:tc>
          <w:tcPr>
            <w:tcW w:w="1433" w:type="dxa"/>
            <w:vAlign w:val="center"/>
          </w:tcPr>
          <w:p w14:paraId="5E4FCB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汕头发改核准〔2024〕10号</w:t>
            </w:r>
          </w:p>
        </w:tc>
        <w:tc>
          <w:tcPr>
            <w:tcW w:w="3167" w:type="dxa"/>
            <w:vAlign w:val="center"/>
          </w:tcPr>
          <w:p w14:paraId="3A3F7AD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汕头110千伏长海输变电工程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1、110kV长海变电站工程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2、220kV上华站110kV间隔改造工程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3、110kV埔美站保护改造工程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1、110kV上华至长海双回线路工程（架空部分）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2、110kV上华至外砂Ⅱ回线路工程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1、110kV上华至长海双回线路工程（电缆部分）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2、110kV长海至埔美电缆线路工程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3、110kV埔美至外埔Ⅱ回线路工程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2、110kV上华至长海双回线路工程（OPGW光缆部分）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3、110kV上华至长海双回线路工程（管道光缆部分）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4、110kV长海至埔美电缆线路工程（管道光缆部分）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5、110kV埔美至外埔Ⅱ回线路光缆工程（OPGW光缆）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6、110kV埔美至外埔Ⅱ回线路光缆工程（管道光缆部分）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建设地点：广东省汕头市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具体建设规模以招标公告为准。</w:t>
            </w:r>
          </w:p>
        </w:tc>
        <w:tc>
          <w:tcPr>
            <w:tcW w:w="654" w:type="dxa"/>
            <w:shd w:val="clear" w:color="auto" w:fill="auto"/>
            <w:vAlign w:val="center"/>
          </w:tcPr>
          <w:p w14:paraId="6FC319F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2B98F4B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广东省汕头市</w:t>
            </w:r>
          </w:p>
        </w:tc>
        <w:tc>
          <w:tcPr>
            <w:tcW w:w="1228" w:type="dxa"/>
            <w:vAlign w:val="center"/>
          </w:tcPr>
          <w:p w14:paraId="3BF37CC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6024.88</w:t>
            </w:r>
          </w:p>
        </w:tc>
        <w:tc>
          <w:tcPr>
            <w:tcW w:w="1160" w:type="dxa"/>
            <w:vAlign w:val="center"/>
          </w:tcPr>
          <w:p w14:paraId="00909C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936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356C6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1416" w:type="dxa"/>
            <w:vAlign w:val="center"/>
          </w:tcPr>
          <w:p w14:paraId="280519C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汕头110千伏大亨输变电工程等2项工程施工1</w:t>
            </w:r>
          </w:p>
        </w:tc>
        <w:tc>
          <w:tcPr>
            <w:tcW w:w="1433" w:type="dxa"/>
            <w:vAlign w:val="center"/>
          </w:tcPr>
          <w:p w14:paraId="1492B18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汕头发改核准〔2025〕8号</w:t>
            </w:r>
          </w:p>
        </w:tc>
        <w:tc>
          <w:tcPr>
            <w:tcW w:w="3167" w:type="dxa"/>
            <w:vAlign w:val="center"/>
          </w:tcPr>
          <w:p w14:paraId="62E41C1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汕头110千伏大亨输变电工程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※变电部分: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1、110kV大亨变电站工程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2、110kV上堡站扩建110kV间隔工程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3、110kV铜盂站扩建110kV间隔工程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4、220kV潮阳站保护改造工程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※架空线路部分: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1、110kV上堡至大亨线路工程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2、110kV大亨至铜盂线路工程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3、110kV潮上线潮阳侧改接入大亨站线路工程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2、110kV上堡至大亨线路工程（OPGW光缆部分）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3、110kV大亨至铜盂线路工程（OPGW光缆部分）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4、110kV潮上线潮阳侧改接入大亨站线路工程（OPGW光缆部分）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建设地点：广东省汕头市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具体建设规模以招标公告为准。</w:t>
            </w:r>
          </w:p>
        </w:tc>
        <w:tc>
          <w:tcPr>
            <w:tcW w:w="654" w:type="dxa"/>
            <w:shd w:val="clear" w:color="auto" w:fill="auto"/>
            <w:vAlign w:val="center"/>
          </w:tcPr>
          <w:p w14:paraId="2D65A09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20AACAC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广东省汕头市</w:t>
            </w:r>
          </w:p>
        </w:tc>
        <w:tc>
          <w:tcPr>
            <w:tcW w:w="1228" w:type="dxa"/>
            <w:vAlign w:val="center"/>
          </w:tcPr>
          <w:p w14:paraId="28AD054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3575.04</w:t>
            </w:r>
          </w:p>
        </w:tc>
        <w:tc>
          <w:tcPr>
            <w:tcW w:w="1160" w:type="dxa"/>
            <w:vAlign w:val="center"/>
          </w:tcPr>
          <w:p w14:paraId="01C13C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918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0437D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1416" w:type="dxa"/>
            <w:vAlign w:val="center"/>
          </w:tcPr>
          <w:p w14:paraId="2AD983E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汕头110千伏大亨输变电工程等2项工程施工2</w:t>
            </w:r>
          </w:p>
        </w:tc>
        <w:tc>
          <w:tcPr>
            <w:tcW w:w="1433" w:type="dxa"/>
            <w:vAlign w:val="center"/>
          </w:tcPr>
          <w:p w14:paraId="2A7E0B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汕头发改核准[2026]1号</w:t>
            </w:r>
          </w:p>
        </w:tc>
        <w:tc>
          <w:tcPr>
            <w:tcW w:w="3167" w:type="dxa"/>
            <w:vAlign w:val="center"/>
          </w:tcPr>
          <w:p w14:paraId="2400370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汕头110千伏铜盂站扩建第三台主变工程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※变电部分: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1、110kV铜盂站扩建第三台主变工程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建设地点：广东省汕头市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具体建设规模以招标公告为准。</w:t>
            </w:r>
          </w:p>
        </w:tc>
        <w:tc>
          <w:tcPr>
            <w:tcW w:w="654" w:type="dxa"/>
            <w:shd w:val="clear" w:color="auto" w:fill="auto"/>
            <w:vAlign w:val="center"/>
          </w:tcPr>
          <w:p w14:paraId="35D2149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5EE9832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广东省汕头市</w:t>
            </w:r>
          </w:p>
        </w:tc>
        <w:tc>
          <w:tcPr>
            <w:tcW w:w="1228" w:type="dxa"/>
            <w:vAlign w:val="center"/>
          </w:tcPr>
          <w:p w14:paraId="4AA42EA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174.84</w:t>
            </w:r>
          </w:p>
        </w:tc>
        <w:tc>
          <w:tcPr>
            <w:tcW w:w="1160" w:type="dxa"/>
            <w:vAlign w:val="center"/>
          </w:tcPr>
          <w:p w14:paraId="066414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EC7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AFD72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1416" w:type="dxa"/>
            <w:vAlign w:val="center"/>
          </w:tcPr>
          <w:p w14:paraId="3156C36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揭阳揭西110千伏塔头输变电工程施工</w:t>
            </w:r>
          </w:p>
        </w:tc>
        <w:tc>
          <w:tcPr>
            <w:tcW w:w="1433" w:type="dxa"/>
            <w:vAlign w:val="center"/>
          </w:tcPr>
          <w:p w14:paraId="0B1ED4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揭发改核准〔2025〕6号</w:t>
            </w:r>
          </w:p>
        </w:tc>
        <w:tc>
          <w:tcPr>
            <w:tcW w:w="3167" w:type="dxa"/>
            <w:vAlign w:val="center"/>
          </w:tcPr>
          <w:p w14:paraId="4B2DC12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揭阳揭西110千伏塔头输变电工程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1、110kV塔头变电站工程；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2、220kV瑞联站扩建110kV间隔工程；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3、110kV城西站保护改造工程；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4、110kV金和站保护改造工程；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5、110kV京溪园站保护改造工程；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6、110kV钱坑站保护改造工程；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7、110kV岩峰站新增保护工程；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8、220kV棉湖站保护改造工程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1、110kV瑞联至塔头双回线路工程；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2、110kV凤京线（京溪园侧）改接入塔头站线路工程；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3、110kV金京线（京溪园侧）改接入塔头站线路工程；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4、110kV金京线（金和侧）改接入凤京线（凤江侧）线路工程；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5、110kV金钱线、棉城金线改造工程；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2、110kV瑞联至塔头双回线路工程（OPGW光缆部分）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3、110kV凤京线（京溪园侧）改接入塔头站线路工程(OPGW光缆部分)；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4、110kV金京线（京溪园侧）改接入塔头站线路工程(OPGW光缆部分)；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5、110kV金京线（金和侧）改接入凤京线（凤江侧）线路工程(OPGW光缆部分)；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6、110kV金钱线、棉城金线改造工程（OPGW光缆部分）。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69149276">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5EA339D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090B4DD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4361.61</w:t>
            </w:r>
          </w:p>
        </w:tc>
        <w:tc>
          <w:tcPr>
            <w:tcW w:w="1160" w:type="dxa"/>
            <w:vAlign w:val="center"/>
          </w:tcPr>
          <w:p w14:paraId="2AF209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2A99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639873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1416" w:type="dxa"/>
            <w:vAlign w:val="center"/>
          </w:tcPr>
          <w:p w14:paraId="28C2CB3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揭阳榕城110千伏万达输变电工程施工</w:t>
            </w:r>
          </w:p>
        </w:tc>
        <w:tc>
          <w:tcPr>
            <w:tcW w:w="1433" w:type="dxa"/>
            <w:vAlign w:val="center"/>
          </w:tcPr>
          <w:p w14:paraId="0700A6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揭发改核准〔2025〕10号</w:t>
            </w:r>
          </w:p>
        </w:tc>
        <w:tc>
          <w:tcPr>
            <w:tcW w:w="3167" w:type="dxa"/>
            <w:vAlign w:val="center"/>
          </w:tcPr>
          <w:p w14:paraId="4FB2D8EE">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揭阳榕城110千伏万达输变电工程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1、110kV万达输变电工程；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2、110kV渔湖站扩建110kV间隔工程；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1、110kV云曲渔线改接入渔湖站线路工程（架空部分）；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2、110kV云曲渔线解口入万达站线路工程（架空部分）；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1、110kV云曲渔线改接入渔湖站线路工程（电缆部分）；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2、110kV云曲渔线解口入万达站线路工程（电缆部分）；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2、110kV云曲渔线改接入渔湖站线路工程（OPGW光缆部分）；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3、110kV云曲渔线解口入万达站线路工程（OPGW光缆部分）；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4、110kV云曲渔线改接入渔湖站线路工程（管道光缆部分）；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5、110kV云曲渔线解口入万达站线路工程（管道光缆部分）；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25323A3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7A75A3A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5A34234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3310.56</w:t>
            </w:r>
          </w:p>
        </w:tc>
        <w:tc>
          <w:tcPr>
            <w:tcW w:w="1160" w:type="dxa"/>
            <w:vAlign w:val="center"/>
          </w:tcPr>
          <w:p w14:paraId="138341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7B2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6D99D4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1416" w:type="dxa"/>
            <w:vAlign w:val="center"/>
          </w:tcPr>
          <w:p w14:paraId="20D9D26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揭阳揭东110千伏莱茵（大青）输变电工程施工</w:t>
            </w:r>
          </w:p>
        </w:tc>
        <w:tc>
          <w:tcPr>
            <w:tcW w:w="1433" w:type="dxa"/>
            <w:vAlign w:val="center"/>
          </w:tcPr>
          <w:p w14:paraId="50B085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揭发改核准〔2025〕8号</w:t>
            </w:r>
          </w:p>
        </w:tc>
        <w:tc>
          <w:tcPr>
            <w:tcW w:w="3167" w:type="dxa"/>
            <w:vAlign w:val="center"/>
          </w:tcPr>
          <w:p w14:paraId="181EBC9E">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揭阳揭东110千伏莱茵（大青）输变电工程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1、110kV莱茵（大青）变电站工程；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2、220kV飞凤站扩建110kV间隔工程；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1、110千伏飞凤至莱茵线路工程；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2、110千伏广源硕线解口入莱茵站线路工程；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2、110千伏飞凤至莱茵线路工程（OPGW光缆）；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3、110千伏广源硕线解口入莱茵站线路工程（OPGW光缆）；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44846F46">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690E94A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0BC4340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3309.3</w:t>
            </w:r>
          </w:p>
        </w:tc>
        <w:tc>
          <w:tcPr>
            <w:tcW w:w="1160" w:type="dxa"/>
            <w:vAlign w:val="center"/>
          </w:tcPr>
          <w:p w14:paraId="0CFD3B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B9D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D5E8E3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1416" w:type="dxa"/>
            <w:vAlign w:val="center"/>
          </w:tcPr>
          <w:p w14:paraId="2C10B39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揭阳220千伏祥云站至110千伏北区站第二回线路工程等4项工程施工1</w:t>
            </w:r>
          </w:p>
        </w:tc>
        <w:tc>
          <w:tcPr>
            <w:tcW w:w="1433" w:type="dxa"/>
            <w:vAlign w:val="center"/>
          </w:tcPr>
          <w:p w14:paraId="4EEE22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揭发改核准〔2026〕1号</w:t>
            </w:r>
          </w:p>
        </w:tc>
        <w:tc>
          <w:tcPr>
            <w:tcW w:w="3167" w:type="dxa"/>
            <w:vAlign w:val="center"/>
          </w:tcPr>
          <w:p w14:paraId="2F9C9F0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揭阳220千伏祥云站至110千伏北区站第二回线路工程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1、110kV北区站扩建110kV间隔工程；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2、220kV祥云站扩建110kV间隔工程；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1、110kV祥云至北区第二回线路工程（架空部分）；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1、110kV祥云至北区第二回线路工程（电缆部分）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01280EF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4EE31B2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0A86B80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505.93</w:t>
            </w:r>
          </w:p>
        </w:tc>
        <w:tc>
          <w:tcPr>
            <w:tcW w:w="1160" w:type="dxa"/>
            <w:vAlign w:val="center"/>
          </w:tcPr>
          <w:p w14:paraId="4B2251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7EC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5B7DFD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1416" w:type="dxa"/>
            <w:vAlign w:val="center"/>
          </w:tcPr>
          <w:p w14:paraId="5478417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揭阳220千伏祥云站至110千伏北区站第二回线路工程等4项工程施工2</w:t>
            </w:r>
          </w:p>
        </w:tc>
        <w:tc>
          <w:tcPr>
            <w:tcW w:w="1433" w:type="dxa"/>
            <w:vAlign w:val="center"/>
          </w:tcPr>
          <w:p w14:paraId="69F8F2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揭发改核准〔2025〕9号</w:t>
            </w:r>
          </w:p>
        </w:tc>
        <w:tc>
          <w:tcPr>
            <w:tcW w:w="3167" w:type="dxa"/>
            <w:vAlign w:val="center"/>
          </w:tcPr>
          <w:p w14:paraId="79F96E9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揭阳揭西110千伏钱坑站扩建第二台主变工程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1、110kV钱坑站扩建第二台主变工程；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518B757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37463B4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4E0C39C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175.47</w:t>
            </w:r>
          </w:p>
        </w:tc>
        <w:tc>
          <w:tcPr>
            <w:tcW w:w="1160" w:type="dxa"/>
            <w:vAlign w:val="center"/>
          </w:tcPr>
          <w:p w14:paraId="00DF6B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D86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AC7E9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1416" w:type="dxa"/>
            <w:vAlign w:val="center"/>
          </w:tcPr>
          <w:p w14:paraId="6244822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揭阳220千伏祥云站至110千伏北区站第二回线路工程等4项工程施工3</w:t>
            </w:r>
          </w:p>
        </w:tc>
        <w:tc>
          <w:tcPr>
            <w:tcW w:w="1433" w:type="dxa"/>
            <w:vAlign w:val="center"/>
          </w:tcPr>
          <w:p w14:paraId="31DE97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揭发改核准〔2025〕7号</w:t>
            </w:r>
          </w:p>
        </w:tc>
        <w:tc>
          <w:tcPr>
            <w:tcW w:w="3167" w:type="dxa"/>
            <w:vAlign w:val="center"/>
          </w:tcPr>
          <w:p w14:paraId="3C4AD84D">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揭阳揭西110千伏灰寨站扩建第二台主变工程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1、110kV灰寨站扩建第二台主变工程；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455C5D8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60EBF6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7D4B348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169.73</w:t>
            </w:r>
          </w:p>
        </w:tc>
        <w:tc>
          <w:tcPr>
            <w:tcW w:w="1160" w:type="dxa"/>
            <w:vAlign w:val="center"/>
          </w:tcPr>
          <w:p w14:paraId="42E9B3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A4A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F7E79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1416" w:type="dxa"/>
            <w:vAlign w:val="center"/>
          </w:tcPr>
          <w:p w14:paraId="7BE5EE6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揭阳220千伏祥云站至110千伏北区站第二回线路工程等4项工程施工4</w:t>
            </w:r>
          </w:p>
        </w:tc>
        <w:tc>
          <w:tcPr>
            <w:tcW w:w="1433" w:type="dxa"/>
            <w:vAlign w:val="center"/>
          </w:tcPr>
          <w:p w14:paraId="3E763D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揭发改核准〔2025〕12号</w:t>
            </w:r>
          </w:p>
        </w:tc>
        <w:tc>
          <w:tcPr>
            <w:tcW w:w="3167" w:type="dxa"/>
            <w:vAlign w:val="center"/>
          </w:tcPr>
          <w:p w14:paraId="7BE75AB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揭阳普宁110千伏大坪站扩建第二台主变工程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1、110kV大坪站扩建第二台主变工程；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4DBE25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D71672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7312C2F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146.8</w:t>
            </w:r>
          </w:p>
        </w:tc>
        <w:tc>
          <w:tcPr>
            <w:tcW w:w="1160" w:type="dxa"/>
            <w:vAlign w:val="center"/>
          </w:tcPr>
          <w:p w14:paraId="455852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5DCD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1E105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1416" w:type="dxa"/>
            <w:vAlign w:val="center"/>
          </w:tcPr>
          <w:p w14:paraId="28ED01B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汕尾110千伏甲子站扩建第三台主变工程施工</w:t>
            </w:r>
          </w:p>
        </w:tc>
        <w:tc>
          <w:tcPr>
            <w:tcW w:w="1433" w:type="dxa"/>
            <w:vAlign w:val="center"/>
          </w:tcPr>
          <w:p w14:paraId="6F7A37A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汕发改核准[2026]2号</w:t>
            </w:r>
          </w:p>
        </w:tc>
        <w:tc>
          <w:tcPr>
            <w:tcW w:w="3167" w:type="dxa"/>
            <w:vAlign w:val="center"/>
          </w:tcPr>
          <w:p w14:paraId="01DD84B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汕尾110千伏甲子站扩建第三台主变工程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1、汕尾110千伏甲子站扩建第三台主变工程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建设地点：广东省汕尾市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D821EC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72105BB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广东省汕尾市</w:t>
            </w:r>
          </w:p>
        </w:tc>
        <w:tc>
          <w:tcPr>
            <w:tcW w:w="1228" w:type="dxa"/>
            <w:vAlign w:val="center"/>
          </w:tcPr>
          <w:p w14:paraId="2B5E762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541.41</w:t>
            </w:r>
          </w:p>
        </w:tc>
        <w:tc>
          <w:tcPr>
            <w:tcW w:w="1160" w:type="dxa"/>
            <w:vAlign w:val="center"/>
          </w:tcPr>
          <w:p w14:paraId="656B54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202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016D45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1416" w:type="dxa"/>
            <w:vAlign w:val="center"/>
          </w:tcPr>
          <w:p w14:paraId="598BE5D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云浮220千伏都杨二输变电工程施工</w:t>
            </w:r>
          </w:p>
        </w:tc>
        <w:tc>
          <w:tcPr>
            <w:tcW w:w="1433" w:type="dxa"/>
            <w:vAlign w:val="center"/>
          </w:tcPr>
          <w:p w14:paraId="2ADD73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云发改核准〔2026〕7号</w:t>
            </w:r>
          </w:p>
        </w:tc>
        <w:tc>
          <w:tcPr>
            <w:tcW w:w="3167" w:type="dxa"/>
            <w:vAlign w:val="center"/>
          </w:tcPr>
          <w:p w14:paraId="6FF709B5">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云浮220千伏都杨二输变电工程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1、220kV都杨二变电站工程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2、500kV立安站扩建220kV间隔工程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3、220kV宏阳站扩建220kV间隔工程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1、220kV宏阳至都杨二线路工程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2、220kV立安至都杨二线路工程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3、110kV宏初线、天初线改造工程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2、220kV宏阳至都杨二线路工程（OPGW光缆部分）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3、220kV立安至都杨二线路工程（OPGW光缆部分）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4、110kV宏初线、天初线改造工程（OPGW光缆部分）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建设地点：广东省云浮市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56F2A8F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0E15B38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广东省云浮市</w:t>
            </w:r>
          </w:p>
        </w:tc>
        <w:tc>
          <w:tcPr>
            <w:tcW w:w="1228" w:type="dxa"/>
            <w:vAlign w:val="center"/>
          </w:tcPr>
          <w:p w14:paraId="77D40F1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9400.43</w:t>
            </w:r>
          </w:p>
        </w:tc>
        <w:tc>
          <w:tcPr>
            <w:tcW w:w="1160" w:type="dxa"/>
            <w:vAlign w:val="center"/>
          </w:tcPr>
          <w:p w14:paraId="7DC047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00C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472B7B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1416" w:type="dxa"/>
            <w:vAlign w:val="center"/>
          </w:tcPr>
          <w:p w14:paraId="78A8ADB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云浮220千伏云城北牵引站接入系统工程施工</w:t>
            </w:r>
          </w:p>
        </w:tc>
        <w:tc>
          <w:tcPr>
            <w:tcW w:w="1433" w:type="dxa"/>
            <w:vAlign w:val="center"/>
          </w:tcPr>
          <w:p w14:paraId="571EC1A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云发改核准〔2026〕9号</w:t>
            </w:r>
          </w:p>
        </w:tc>
        <w:tc>
          <w:tcPr>
            <w:tcW w:w="3167" w:type="dxa"/>
            <w:vAlign w:val="center"/>
          </w:tcPr>
          <w:p w14:paraId="1751B6C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云浮220千伏云城北牵引站接入系统工程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1、220kV都杨二至云城北牵引站线路工程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2、220kV都杨二至云城北牵引站线路工程（OPGW光缆部分）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建设地点：广东省云浮市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5545FAE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6643176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广东省云浮市</w:t>
            </w:r>
          </w:p>
        </w:tc>
        <w:tc>
          <w:tcPr>
            <w:tcW w:w="1228" w:type="dxa"/>
            <w:vAlign w:val="center"/>
          </w:tcPr>
          <w:p w14:paraId="4498EAA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403.92</w:t>
            </w:r>
          </w:p>
        </w:tc>
        <w:tc>
          <w:tcPr>
            <w:tcW w:w="1160" w:type="dxa"/>
            <w:vAlign w:val="center"/>
          </w:tcPr>
          <w:p w14:paraId="7131DD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08C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61023B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1416" w:type="dxa"/>
            <w:vAlign w:val="center"/>
          </w:tcPr>
          <w:p w14:paraId="4E34866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清远清新110千伏盈富输变电工程施工</w:t>
            </w:r>
          </w:p>
        </w:tc>
        <w:tc>
          <w:tcPr>
            <w:tcW w:w="1433" w:type="dxa"/>
            <w:vAlign w:val="center"/>
          </w:tcPr>
          <w:p w14:paraId="026F46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清发改核准〔2025〕39号</w:t>
            </w:r>
          </w:p>
        </w:tc>
        <w:tc>
          <w:tcPr>
            <w:tcW w:w="3167" w:type="dxa"/>
            <w:vAlign w:val="center"/>
          </w:tcPr>
          <w:p w14:paraId="6AD14CC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清远清新110千伏盈富输变电工程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1、110kV盈富变电站工程。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2、220kV滨河站扩建110kV间隔工程。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3、110kV南龙站保护改造工程。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1、110kV滨江至南龙线路解口入盈富站线路工程。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2、110kV滨江至盈富线路工程（架空部分）。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3、110kV滨三甲线#17-#20改造工程。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4、35kV沙百线#24+1-#26改造工程（架空部分）。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1、110kV滨江至盈富线路工程（电缆部分）。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2、35kV沙百线#24+1-#26改造工程（电缆部分）。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2、110kV滨江至南龙线路解口入盈富站线路工程（OPGW光缆部分）。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3、110kV滨江至盈富线路工程（OPGW光缆部分）。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4、110kV滨江至盈富线路工程（管道光缆部分）。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5、110kV滨三甲线#17-#20改造工程（OPGW光缆部分）。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6、110kV滨南线#42-#59、#64-#71段光缆更换工程。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建设地点：广东省清远市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5B8996A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7DEA5DC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广东省清远市</w:t>
            </w:r>
          </w:p>
        </w:tc>
        <w:tc>
          <w:tcPr>
            <w:tcW w:w="1228" w:type="dxa"/>
            <w:vAlign w:val="center"/>
          </w:tcPr>
          <w:p w14:paraId="28AED8B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4575.65</w:t>
            </w:r>
          </w:p>
        </w:tc>
        <w:tc>
          <w:tcPr>
            <w:tcW w:w="1160" w:type="dxa"/>
            <w:vAlign w:val="center"/>
          </w:tcPr>
          <w:p w14:paraId="4E374C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136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3ABD61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1416" w:type="dxa"/>
            <w:vAlign w:val="center"/>
          </w:tcPr>
          <w:p w14:paraId="2C99DAD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清远连南35千伏白芒输变电工程施工</w:t>
            </w:r>
          </w:p>
        </w:tc>
        <w:tc>
          <w:tcPr>
            <w:tcW w:w="1433" w:type="dxa"/>
            <w:vAlign w:val="center"/>
          </w:tcPr>
          <w:p w14:paraId="6FB7EBF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清发改核准〔2025〕24号</w:t>
            </w:r>
          </w:p>
        </w:tc>
        <w:tc>
          <w:tcPr>
            <w:tcW w:w="3167" w:type="dxa"/>
            <w:vAlign w:val="center"/>
          </w:tcPr>
          <w:p w14:paraId="07B17EFE">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清远连南35千伏白芒输变电工程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1、35kV白芒变电站工程。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2、110kV寨南站扩建35kV间隔工程。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1、35kV寨南至白芒线路工程（架空部分）。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1、35kV寨南至白芒线路工程（电缆部分）。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2、35kV寨南至白芒线路工程（OPGW光缆部分）。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3、35kV寨南至白芒线路工程（管道光缆部分）。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建设地点：广东省清远市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9A53E3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60BA2E4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广东省清远市</w:t>
            </w:r>
          </w:p>
        </w:tc>
        <w:tc>
          <w:tcPr>
            <w:tcW w:w="1228" w:type="dxa"/>
            <w:vAlign w:val="center"/>
          </w:tcPr>
          <w:p w14:paraId="3047D41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1496.1</w:t>
            </w:r>
          </w:p>
        </w:tc>
        <w:tc>
          <w:tcPr>
            <w:tcW w:w="1160" w:type="dxa"/>
            <w:vAlign w:val="center"/>
          </w:tcPr>
          <w:p w14:paraId="3C0AEB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3837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188C32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1416" w:type="dxa"/>
            <w:vAlign w:val="center"/>
          </w:tcPr>
          <w:p w14:paraId="7CF8EA0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肇庆110千伏上察输变电工程施工</w:t>
            </w:r>
          </w:p>
        </w:tc>
        <w:tc>
          <w:tcPr>
            <w:tcW w:w="1433" w:type="dxa"/>
            <w:vAlign w:val="center"/>
          </w:tcPr>
          <w:p w14:paraId="7BF595F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肇发改核准〔2025〕15号</w:t>
            </w:r>
          </w:p>
        </w:tc>
        <w:tc>
          <w:tcPr>
            <w:tcW w:w="3167" w:type="dxa"/>
            <w:vAlign w:val="center"/>
          </w:tcPr>
          <w:p w14:paraId="761FA560">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肇庆110千伏上察输变电工程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1、110千伏上察变电站工程；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2、220kV东岸站扩建110kV间隔工程；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3、110kV河秋站保护改造工程；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1、110kV东岸至上察线路工程；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2、110kV东岸至河秋线路解口入上察站线路工程；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2、110kV东岸至上察线路工程（OPGW光缆部分）；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3、110kV东岸至河秋线路解口入上察站线路工程（OPGW光缆部分）；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建设地点：广东省肇庆市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40F5283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2689909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广东省肇庆市</w:t>
            </w:r>
          </w:p>
        </w:tc>
        <w:tc>
          <w:tcPr>
            <w:tcW w:w="1228" w:type="dxa"/>
            <w:vAlign w:val="center"/>
          </w:tcPr>
          <w:p w14:paraId="48A5BEF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3641.47</w:t>
            </w:r>
          </w:p>
        </w:tc>
        <w:tc>
          <w:tcPr>
            <w:tcW w:w="1160" w:type="dxa"/>
            <w:vAlign w:val="center"/>
          </w:tcPr>
          <w:p w14:paraId="20A3AB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04C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0327C4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1416" w:type="dxa"/>
            <w:vAlign w:val="center"/>
          </w:tcPr>
          <w:p w14:paraId="6333300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潮州110千伏南较西输变电工程施工</w:t>
            </w:r>
          </w:p>
        </w:tc>
        <w:tc>
          <w:tcPr>
            <w:tcW w:w="1433" w:type="dxa"/>
            <w:vAlign w:val="center"/>
          </w:tcPr>
          <w:p w14:paraId="1862AEB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潮发改核准〔2025〕7号</w:t>
            </w:r>
          </w:p>
        </w:tc>
        <w:tc>
          <w:tcPr>
            <w:tcW w:w="3167" w:type="dxa"/>
            <w:vAlign w:val="center"/>
          </w:tcPr>
          <w:p w14:paraId="3FBF34C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潮州110千伏南较西输变电工程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1、110kV南较西变电站工程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2、110kV江东站110kV保护改造工程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3、220kV潮州站110kV间隔改造工程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1、110kV南较西站～110kV江东站线路工程（架空部分）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1、220kV潮州站～110kV南较西站线路工程（电缆部分）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2、110kV南较西站～110kV江东站线路工程（电缆部分）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1、配套通信设备工程：配套通信设备建设。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2、220kV潮州站～110kV南较西站线路工程（管道光缆部分）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3、110kV南较西站～110kV江东站线路工程（OPGW光缆部分）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建设地点：广东省潮州市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33FCA48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7FFADC8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广东省潮州市</w:t>
            </w:r>
          </w:p>
        </w:tc>
        <w:tc>
          <w:tcPr>
            <w:tcW w:w="1228" w:type="dxa"/>
            <w:vAlign w:val="center"/>
          </w:tcPr>
          <w:p w14:paraId="64DA135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3360.64</w:t>
            </w:r>
          </w:p>
        </w:tc>
        <w:tc>
          <w:tcPr>
            <w:tcW w:w="1160" w:type="dxa"/>
            <w:vAlign w:val="center"/>
          </w:tcPr>
          <w:p w14:paraId="05597D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DCB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C6F3A5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1416" w:type="dxa"/>
            <w:vAlign w:val="center"/>
          </w:tcPr>
          <w:p w14:paraId="26B58E4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梅州兴宁市龙田镇120MW/240MWh电网侧储能电站项目接入系统工程施工</w:t>
            </w:r>
          </w:p>
        </w:tc>
        <w:tc>
          <w:tcPr>
            <w:tcW w:w="1433" w:type="dxa"/>
            <w:vAlign w:val="center"/>
          </w:tcPr>
          <w:p w14:paraId="1666F7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梅发改核准〔2026〕8号</w:t>
            </w:r>
          </w:p>
        </w:tc>
        <w:tc>
          <w:tcPr>
            <w:tcW w:w="3167" w:type="dxa"/>
            <w:vAlign w:val="center"/>
          </w:tcPr>
          <w:p w14:paraId="57B0AEA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梅州兴宁市龙田镇120MW/240MWh电网侧储能电站项目接入系统工程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1、220kV兴宁站扩建110kV间隔工程；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建设地点：广东省梅州市。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FA2648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79FA8F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广东省梅州市</w:t>
            </w:r>
          </w:p>
        </w:tc>
        <w:tc>
          <w:tcPr>
            <w:tcW w:w="1228" w:type="dxa"/>
            <w:vAlign w:val="center"/>
          </w:tcPr>
          <w:p w14:paraId="468D2E9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66.7</w:t>
            </w:r>
          </w:p>
        </w:tc>
        <w:tc>
          <w:tcPr>
            <w:tcW w:w="1160" w:type="dxa"/>
            <w:vAlign w:val="center"/>
          </w:tcPr>
          <w:p w14:paraId="39FCD8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4AE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9A16A1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1416" w:type="dxa"/>
            <w:vAlign w:val="center"/>
          </w:tcPr>
          <w:p w14:paraId="2F44191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东莞110千伏济川输变电工程监理</w:t>
            </w:r>
          </w:p>
        </w:tc>
        <w:tc>
          <w:tcPr>
            <w:tcW w:w="1433" w:type="dxa"/>
            <w:vAlign w:val="center"/>
          </w:tcPr>
          <w:p w14:paraId="3C694C5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东发改核准〔2026〕3号</w:t>
            </w:r>
          </w:p>
        </w:tc>
        <w:tc>
          <w:tcPr>
            <w:tcW w:w="3167" w:type="dxa"/>
            <w:vAlign w:val="center"/>
          </w:tcPr>
          <w:p w14:paraId="2613C9F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东莞110千伏济川输变电工程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1.110千伏济川变电站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对侧工程：220千伏掌洲站扩建110千伏间隔工程、110千伏南阁站间隔改造工程。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1.110千伏掌阁线、掌泥阁线双T接入济川站线路工程。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2.更换掌阁线掌洲站侧进线段电缆。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建设配套的通信光缆及二次系统工程。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建设地点：广东省东莞市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4A9541A6">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67AA49A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广东省东莞市</w:t>
            </w:r>
          </w:p>
        </w:tc>
        <w:tc>
          <w:tcPr>
            <w:tcW w:w="1228" w:type="dxa"/>
            <w:vAlign w:val="center"/>
          </w:tcPr>
          <w:p w14:paraId="3127362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273.59</w:t>
            </w:r>
          </w:p>
        </w:tc>
        <w:tc>
          <w:tcPr>
            <w:tcW w:w="1160" w:type="dxa"/>
            <w:vAlign w:val="center"/>
          </w:tcPr>
          <w:p w14:paraId="30D1DE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9FA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FED81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1416" w:type="dxa"/>
            <w:vAlign w:val="center"/>
          </w:tcPr>
          <w:p w14:paraId="4692222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东莞110千伏兴业输变电工程监理</w:t>
            </w:r>
          </w:p>
        </w:tc>
        <w:tc>
          <w:tcPr>
            <w:tcW w:w="1433" w:type="dxa"/>
            <w:vAlign w:val="center"/>
          </w:tcPr>
          <w:p w14:paraId="510E895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东发改核准〔2025〕24号</w:t>
            </w:r>
          </w:p>
        </w:tc>
        <w:tc>
          <w:tcPr>
            <w:tcW w:w="3167" w:type="dxa"/>
            <w:vAlign w:val="center"/>
          </w:tcPr>
          <w:p w14:paraId="5EB153A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东莞110千伏兴业输变电工程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1.110千伏兴业变电站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1.110千伏茶寮站至兴业站线路工程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2.110千伏茶城线T接入兴业线路工程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建设配套的通信光缆及二次系统工程。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建设地点：广东省东莞市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0070C7A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66717E5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广东省东莞市</w:t>
            </w:r>
          </w:p>
        </w:tc>
        <w:tc>
          <w:tcPr>
            <w:tcW w:w="1228" w:type="dxa"/>
            <w:vAlign w:val="center"/>
          </w:tcPr>
          <w:p w14:paraId="14A00F8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200.76</w:t>
            </w:r>
          </w:p>
        </w:tc>
        <w:tc>
          <w:tcPr>
            <w:tcW w:w="1160" w:type="dxa"/>
            <w:vAlign w:val="center"/>
          </w:tcPr>
          <w:p w14:paraId="1E87BD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A0C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1B178E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1416" w:type="dxa"/>
            <w:vAlign w:val="center"/>
          </w:tcPr>
          <w:p w14:paraId="6409902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东莞110千伏水朗输变电工程监理</w:t>
            </w:r>
          </w:p>
        </w:tc>
        <w:tc>
          <w:tcPr>
            <w:tcW w:w="1433" w:type="dxa"/>
            <w:vAlign w:val="center"/>
          </w:tcPr>
          <w:p w14:paraId="7E493B0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东发改核准〔2026〕8号</w:t>
            </w:r>
          </w:p>
        </w:tc>
        <w:tc>
          <w:tcPr>
            <w:tcW w:w="3167" w:type="dxa"/>
            <w:vAlign w:val="center"/>
          </w:tcPr>
          <w:p w14:paraId="1292091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东莞110千伏水朗输变电工程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1.110千伏水朗变电站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110千伏水朗线路工程。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建设配套的通信光缆及二次系统工程。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建设地点：广东省东莞市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4D7807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3239F33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广东省东莞市</w:t>
            </w:r>
          </w:p>
        </w:tc>
        <w:tc>
          <w:tcPr>
            <w:tcW w:w="1228" w:type="dxa"/>
            <w:vAlign w:val="center"/>
          </w:tcPr>
          <w:p w14:paraId="457A089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177.55</w:t>
            </w:r>
          </w:p>
        </w:tc>
        <w:tc>
          <w:tcPr>
            <w:tcW w:w="1160" w:type="dxa"/>
            <w:vAlign w:val="center"/>
          </w:tcPr>
          <w:p w14:paraId="2DE28E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061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005F7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1416" w:type="dxa"/>
            <w:vAlign w:val="center"/>
          </w:tcPr>
          <w:p w14:paraId="3CA2C82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东莞110千伏板岭（牛山二站）输变电工程监理</w:t>
            </w:r>
          </w:p>
        </w:tc>
        <w:tc>
          <w:tcPr>
            <w:tcW w:w="1433" w:type="dxa"/>
            <w:vAlign w:val="center"/>
          </w:tcPr>
          <w:p w14:paraId="799F270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东发改核准〔2025〕21号</w:t>
            </w:r>
          </w:p>
        </w:tc>
        <w:tc>
          <w:tcPr>
            <w:tcW w:w="3167" w:type="dxa"/>
            <w:vAlign w:val="center"/>
          </w:tcPr>
          <w:p w14:paraId="6CDE318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东莞110千伏板岭（牛山二站）输变电工程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1.110千伏板岭（牛山二站）变电站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1.110千伏立彭甲线解口入板岭站线路工程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2.110千伏彭雅乙线与彭石乙线对换间隔线路工程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建设配套的通信光缆及二次系统工程。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建设地点：广东省东莞市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507632E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28C5B4C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广东省东莞市</w:t>
            </w:r>
          </w:p>
        </w:tc>
        <w:tc>
          <w:tcPr>
            <w:tcW w:w="1228" w:type="dxa"/>
            <w:vAlign w:val="center"/>
          </w:tcPr>
          <w:p w14:paraId="4C813AB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142.86</w:t>
            </w:r>
          </w:p>
        </w:tc>
        <w:tc>
          <w:tcPr>
            <w:tcW w:w="1160" w:type="dxa"/>
            <w:vAlign w:val="center"/>
          </w:tcPr>
          <w:p w14:paraId="4F7601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8C3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C1C3D6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1416" w:type="dxa"/>
            <w:vAlign w:val="center"/>
          </w:tcPr>
          <w:p w14:paraId="6546A5C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惠州220千伏深汕高铁惠东牵引站接入系统工程监理</w:t>
            </w:r>
          </w:p>
        </w:tc>
        <w:tc>
          <w:tcPr>
            <w:tcW w:w="1433" w:type="dxa"/>
            <w:vAlign w:val="center"/>
          </w:tcPr>
          <w:p w14:paraId="617F13C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惠能重核准〔2026〕5号</w:t>
            </w:r>
          </w:p>
        </w:tc>
        <w:tc>
          <w:tcPr>
            <w:tcW w:w="3167" w:type="dxa"/>
            <w:vAlign w:val="center"/>
          </w:tcPr>
          <w:p w14:paraId="0CD455F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惠州220千伏深汕高铁惠东牵引站接入系统工程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1、220kV铁涌站扩建220kV间隔工程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1、220kV铁涌至深汕惠东牵引站线路工程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2、220kV铁涌至深汕惠东牵引站线路工程（OPGW光缆部分）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建设地点：广东省惠州市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851F29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34F2A58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广东省惠州市</w:t>
            </w:r>
          </w:p>
        </w:tc>
        <w:tc>
          <w:tcPr>
            <w:tcW w:w="1228" w:type="dxa"/>
            <w:vAlign w:val="center"/>
          </w:tcPr>
          <w:p w14:paraId="15E413B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46.04</w:t>
            </w:r>
          </w:p>
        </w:tc>
        <w:tc>
          <w:tcPr>
            <w:tcW w:w="1160" w:type="dxa"/>
            <w:vAlign w:val="center"/>
          </w:tcPr>
          <w:p w14:paraId="4E2A05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EDB1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6DF584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1416" w:type="dxa"/>
            <w:vAlign w:val="center"/>
          </w:tcPr>
          <w:p w14:paraId="72BF359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珠海220千伏鹤洲牵引站接入系统工程监理</w:t>
            </w:r>
          </w:p>
        </w:tc>
        <w:tc>
          <w:tcPr>
            <w:tcW w:w="1433" w:type="dxa"/>
            <w:vAlign w:val="center"/>
          </w:tcPr>
          <w:p w14:paraId="7F54AE6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2605-440403-04-01-296847</w:t>
            </w:r>
          </w:p>
        </w:tc>
        <w:tc>
          <w:tcPr>
            <w:tcW w:w="3167" w:type="dxa"/>
            <w:vAlign w:val="center"/>
          </w:tcPr>
          <w:p w14:paraId="26F28658">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珠海220千伏鹤洲牵引站接入系统工程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1、220kV斗湾至鹤洲牵引站线路工程（架空部分）；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1、220kV斗湾至鹤洲牵引站线路工程（电缆部分）；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2、220kV斗湾至鹤洲牵引站线路工程（OPGW光缆部分）；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3、220kV斗湾至鹤洲牵引站线路工程（管道光缆部分）。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建设地点：广东省珠海市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482E0B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77F6A2D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广东省珠海市</w:t>
            </w:r>
          </w:p>
        </w:tc>
        <w:tc>
          <w:tcPr>
            <w:tcW w:w="1228" w:type="dxa"/>
            <w:vAlign w:val="center"/>
          </w:tcPr>
          <w:p w14:paraId="7FC0EDE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21.09</w:t>
            </w:r>
          </w:p>
        </w:tc>
        <w:tc>
          <w:tcPr>
            <w:tcW w:w="1160" w:type="dxa"/>
            <w:vAlign w:val="center"/>
          </w:tcPr>
          <w:p w14:paraId="031B6E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A699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53576C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1416" w:type="dxa"/>
            <w:vAlign w:val="center"/>
          </w:tcPr>
          <w:p w14:paraId="02005AE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中山220千伏迪光站扩建第三台主变工程等2项工程监理1</w:t>
            </w:r>
          </w:p>
        </w:tc>
        <w:tc>
          <w:tcPr>
            <w:tcW w:w="1433" w:type="dxa"/>
            <w:vAlign w:val="center"/>
          </w:tcPr>
          <w:p w14:paraId="29957CC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中发改核准〔2025〕13号</w:t>
            </w:r>
          </w:p>
        </w:tc>
        <w:tc>
          <w:tcPr>
            <w:tcW w:w="3167" w:type="dxa"/>
            <w:vAlign w:val="center"/>
          </w:tcPr>
          <w:p w14:paraId="58ACC08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中山220千伏迪光站扩建第三台主变工程建设规模：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1、220kV迪光站扩建第三台主变工程。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建设地点：广东省中山市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具体建设规模最终以施工图纸为准。</w:t>
            </w:r>
          </w:p>
        </w:tc>
        <w:tc>
          <w:tcPr>
            <w:tcW w:w="654" w:type="dxa"/>
            <w:shd w:val="clear" w:color="auto" w:fill="auto"/>
            <w:vAlign w:val="center"/>
          </w:tcPr>
          <w:p w14:paraId="19FB10F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4C95E47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广东省中山市</w:t>
            </w:r>
          </w:p>
        </w:tc>
        <w:tc>
          <w:tcPr>
            <w:tcW w:w="1228" w:type="dxa"/>
            <w:vAlign w:val="center"/>
          </w:tcPr>
          <w:p w14:paraId="647F836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28.17</w:t>
            </w:r>
          </w:p>
        </w:tc>
        <w:tc>
          <w:tcPr>
            <w:tcW w:w="1160" w:type="dxa"/>
            <w:vAlign w:val="center"/>
          </w:tcPr>
          <w:p w14:paraId="4F6E01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29B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5E887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1416" w:type="dxa"/>
            <w:vAlign w:val="center"/>
          </w:tcPr>
          <w:p w14:paraId="6B3E294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中山220千伏迪光站扩建第三台主变工程等2项工程监理2</w:t>
            </w:r>
          </w:p>
        </w:tc>
        <w:tc>
          <w:tcPr>
            <w:tcW w:w="1433" w:type="dxa"/>
            <w:vAlign w:val="center"/>
          </w:tcPr>
          <w:p w14:paraId="1120673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中发改火炬核准〔2026〕1号</w:t>
            </w:r>
          </w:p>
        </w:tc>
        <w:tc>
          <w:tcPr>
            <w:tcW w:w="3167" w:type="dxa"/>
            <w:vAlign w:val="center"/>
          </w:tcPr>
          <w:p w14:paraId="1C3D176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中山110千伏沿江输变电工程建设规模：※变电部分：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1、110kV沿江变电站工程。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2、220kV浪网站扩建110kV间隔工程。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3、110kV新平站间隔改造工程。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1、110kV浪网至沿江线路工程（架空部分）。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1、110kV浪网至沿江线路工程（电缆部分）。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2、110kV沿江至新平线路工程。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3、110kV浪新乙线改造工程。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2、110kV沿江至新平线路工程（OPGW光缆部分）。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3、110kV沿江至新平线路工程（管道光缆）。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建设地点：广东省中山市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具体建设规模最终以施工图纸为准。</w:t>
            </w:r>
          </w:p>
        </w:tc>
        <w:tc>
          <w:tcPr>
            <w:tcW w:w="654" w:type="dxa"/>
            <w:shd w:val="clear" w:color="auto" w:fill="auto"/>
            <w:vAlign w:val="center"/>
          </w:tcPr>
          <w:p w14:paraId="34CC1E6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63A8B35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广东省中山市</w:t>
            </w:r>
          </w:p>
        </w:tc>
        <w:tc>
          <w:tcPr>
            <w:tcW w:w="1228" w:type="dxa"/>
            <w:vAlign w:val="center"/>
          </w:tcPr>
          <w:p w14:paraId="78EBB1C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219.3</w:t>
            </w:r>
          </w:p>
        </w:tc>
        <w:tc>
          <w:tcPr>
            <w:tcW w:w="1160" w:type="dxa"/>
            <w:vAlign w:val="center"/>
          </w:tcPr>
          <w:p w14:paraId="4BEBF5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72FF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DDA08D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w:t>
            </w:r>
          </w:p>
        </w:tc>
        <w:tc>
          <w:tcPr>
            <w:tcW w:w="1416" w:type="dxa"/>
            <w:vAlign w:val="center"/>
          </w:tcPr>
          <w:p w14:paraId="4F96250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中山110千伏穗龙输变电工程监理</w:t>
            </w:r>
          </w:p>
        </w:tc>
        <w:tc>
          <w:tcPr>
            <w:tcW w:w="1433" w:type="dxa"/>
            <w:vAlign w:val="center"/>
          </w:tcPr>
          <w:p w14:paraId="52C7B86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中发改核准〔2025〕10号</w:t>
            </w:r>
          </w:p>
        </w:tc>
        <w:tc>
          <w:tcPr>
            <w:tcW w:w="3167" w:type="dxa"/>
            <w:vAlign w:val="center"/>
          </w:tcPr>
          <w:p w14:paraId="453E285D">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中山110千伏穗龙输变电工程建设规模：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1、110kV穗龙变电站工程。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2、220kV胜龙站扩建110kV间隔工程。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3、220kV迪光站110kV保护改造工程。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4、110kV广丰站间隔改造工程。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1、110kV胜龙至穗龙线路工程（架空部分）。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2、110kV迪丰甲乙线T接入穗龙站线路工程（架空部分）。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3、110kV迪丰甲乙线改造工程。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1、110kV胜龙至穗龙线路工程（电缆部分）。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2、110kV迪丰甲乙线T接入穗龙站线路工程（电缆部分）。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2、110kV胜龙至穗龙线路工程（OPGW光缆部分）。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3、110kV胜龙至穗龙线路工程（管道光缆部分）。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4、110kV迪丰甲乙线T接入穗龙站线路工程（OPGW光缆部分）。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5、110kV迪丰甲乙线T接入穗龙站线路工程（管道光缆部分）。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建设地点：广东省中山市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6511715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762D71E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广东省中山市</w:t>
            </w:r>
          </w:p>
        </w:tc>
        <w:tc>
          <w:tcPr>
            <w:tcW w:w="1228" w:type="dxa"/>
            <w:vAlign w:val="center"/>
          </w:tcPr>
          <w:p w14:paraId="2B965A7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236.57</w:t>
            </w:r>
          </w:p>
        </w:tc>
        <w:tc>
          <w:tcPr>
            <w:tcW w:w="1160" w:type="dxa"/>
            <w:vAlign w:val="center"/>
          </w:tcPr>
          <w:p w14:paraId="07BDFD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958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46DC04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1416" w:type="dxa"/>
            <w:vAlign w:val="center"/>
          </w:tcPr>
          <w:p w14:paraId="6CBAA3A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揭阳220千伏华湖站扩建第三台主变工程等4项工程监理1</w:t>
            </w:r>
          </w:p>
        </w:tc>
        <w:tc>
          <w:tcPr>
            <w:tcW w:w="1433" w:type="dxa"/>
            <w:vAlign w:val="center"/>
          </w:tcPr>
          <w:p w14:paraId="4FA9073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揭发改核准〔2026〕3号</w:t>
            </w:r>
          </w:p>
        </w:tc>
        <w:tc>
          <w:tcPr>
            <w:tcW w:w="3167" w:type="dxa"/>
            <w:vAlign w:val="center"/>
          </w:tcPr>
          <w:p w14:paraId="3D44D87D">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揭阳220千伏华湖站扩建第三台主变工程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1、220kV华湖站扩建第三台主变工程：本期扩建主变压器1×180兆伏安；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65CEC9A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77354F9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67A4E25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27.26</w:t>
            </w:r>
          </w:p>
        </w:tc>
        <w:tc>
          <w:tcPr>
            <w:tcW w:w="1160" w:type="dxa"/>
            <w:vAlign w:val="center"/>
          </w:tcPr>
          <w:p w14:paraId="091823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415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EF1D17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1416" w:type="dxa"/>
            <w:vAlign w:val="center"/>
          </w:tcPr>
          <w:p w14:paraId="68FCC35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揭阳220千伏华湖站扩建第三台主变工程等4项工程监理2</w:t>
            </w:r>
          </w:p>
        </w:tc>
        <w:tc>
          <w:tcPr>
            <w:tcW w:w="1433" w:type="dxa"/>
            <w:vAlign w:val="center"/>
          </w:tcPr>
          <w:p w14:paraId="51C85A8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揭发改核准〔2025〕13号</w:t>
            </w:r>
          </w:p>
        </w:tc>
        <w:tc>
          <w:tcPr>
            <w:tcW w:w="3167" w:type="dxa"/>
            <w:vAlign w:val="center"/>
          </w:tcPr>
          <w:p w14:paraId="3642814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揭阳惠来110千伏临港（芦园）输变电工程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1、110kV临港（芦园）变电站工程；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2、220kV俊帆站扩建110kV出线间隔工程；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3、110kV前詹站扩建110kV出线间隔工程；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1、110kV华詹甲乙线解口入临港站线路工程；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2、110kV华詹甲乙线解口入临港站线路工程（电缆部分）；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3、110kV俊帆至前詹第二回线路工程；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1、110kV临港（芦园）变电站配套通信设备工程；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2、110kV华詹甲乙线解口入临港站线路工程（OPGW光缆部分）；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3、110kV华詹甲乙线解口入临港站线路工程（管道光缆部分）；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4、110kV俊帆至前詹第二回线路工程（OPGW光缆部分）；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08FF2A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0486376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45F300A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163.95</w:t>
            </w:r>
          </w:p>
        </w:tc>
        <w:tc>
          <w:tcPr>
            <w:tcW w:w="1160" w:type="dxa"/>
            <w:vAlign w:val="center"/>
          </w:tcPr>
          <w:p w14:paraId="15367A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0E9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133A6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1416" w:type="dxa"/>
            <w:vAlign w:val="center"/>
          </w:tcPr>
          <w:p w14:paraId="6908C69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揭阳220千伏华湖站扩建第三台主变工程等4项工程监理3</w:t>
            </w:r>
          </w:p>
        </w:tc>
        <w:tc>
          <w:tcPr>
            <w:tcW w:w="1433" w:type="dxa"/>
            <w:vAlign w:val="center"/>
          </w:tcPr>
          <w:p w14:paraId="61490EE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揭发改核准〔2025〕16号</w:t>
            </w:r>
          </w:p>
        </w:tc>
        <w:tc>
          <w:tcPr>
            <w:tcW w:w="3167" w:type="dxa"/>
            <w:vAlign w:val="center"/>
          </w:tcPr>
          <w:p w14:paraId="68C348B7">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揭阳惠来110千伏葵潭站扩建第二台主变工程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1、110kV葵潭站扩建第二台主变工程；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328AA7D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291C23B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292164F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30.22</w:t>
            </w:r>
          </w:p>
        </w:tc>
        <w:tc>
          <w:tcPr>
            <w:tcW w:w="1160" w:type="dxa"/>
            <w:vAlign w:val="center"/>
          </w:tcPr>
          <w:p w14:paraId="7A1A43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62B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13DF1C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1416" w:type="dxa"/>
            <w:vAlign w:val="center"/>
          </w:tcPr>
          <w:p w14:paraId="16C1980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揭阳220千伏华湖站扩建第三台主变工程等4项工程监理4</w:t>
            </w:r>
          </w:p>
        </w:tc>
        <w:tc>
          <w:tcPr>
            <w:tcW w:w="1433" w:type="dxa"/>
            <w:vAlign w:val="center"/>
          </w:tcPr>
          <w:p w14:paraId="1F25AF2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揭发改核准〔2025〕11号</w:t>
            </w:r>
          </w:p>
        </w:tc>
        <w:tc>
          <w:tcPr>
            <w:tcW w:w="3167" w:type="dxa"/>
            <w:vAlign w:val="center"/>
          </w:tcPr>
          <w:p w14:paraId="7F9C45D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揭阳惠来110千伏桃园站扩建第二台主变工程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1、110kV桃园站扩建第二台主变工程；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E180A1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048331B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228FAD4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14.85</w:t>
            </w:r>
          </w:p>
        </w:tc>
        <w:tc>
          <w:tcPr>
            <w:tcW w:w="1160" w:type="dxa"/>
            <w:vAlign w:val="center"/>
          </w:tcPr>
          <w:p w14:paraId="764059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3B8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46C206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1416" w:type="dxa"/>
            <w:vAlign w:val="center"/>
          </w:tcPr>
          <w:p w14:paraId="2D09585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揭阳榕城110千伏永东输变电工程等3项工程监理1</w:t>
            </w:r>
          </w:p>
        </w:tc>
        <w:tc>
          <w:tcPr>
            <w:tcW w:w="1433" w:type="dxa"/>
            <w:vAlign w:val="center"/>
          </w:tcPr>
          <w:p w14:paraId="276BD0A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揭发改核准〔2025〕15号</w:t>
            </w:r>
          </w:p>
        </w:tc>
        <w:tc>
          <w:tcPr>
            <w:tcW w:w="3167" w:type="dxa"/>
            <w:vAlign w:val="center"/>
          </w:tcPr>
          <w:p w14:paraId="1F60B16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揭阳110千伏永东输变电工程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1、110kV永东变电站工程；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1、110kV紫山甲乙线解口入永东站线路工程；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1、110kV永东变电站配套通信设备工程；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2、110kV紫山甲乙线解口入永东站线路工程（OPGW光缆部分）；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3CA89F56">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4D0D095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0CAB014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179.88</w:t>
            </w:r>
          </w:p>
        </w:tc>
        <w:tc>
          <w:tcPr>
            <w:tcW w:w="1160" w:type="dxa"/>
            <w:vAlign w:val="center"/>
          </w:tcPr>
          <w:p w14:paraId="013362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2066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C4DC85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w:t>
            </w:r>
          </w:p>
        </w:tc>
        <w:tc>
          <w:tcPr>
            <w:tcW w:w="1416" w:type="dxa"/>
            <w:vAlign w:val="center"/>
          </w:tcPr>
          <w:p w14:paraId="4168169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揭阳榕城110千伏永东输变电工程等3项工程监理2</w:t>
            </w:r>
          </w:p>
        </w:tc>
        <w:tc>
          <w:tcPr>
            <w:tcW w:w="1433" w:type="dxa"/>
            <w:vAlign w:val="center"/>
          </w:tcPr>
          <w:p w14:paraId="04EB432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揭发改核准〔2026〕1号</w:t>
            </w:r>
          </w:p>
        </w:tc>
        <w:tc>
          <w:tcPr>
            <w:tcW w:w="3167" w:type="dxa"/>
            <w:vAlign w:val="center"/>
          </w:tcPr>
          <w:p w14:paraId="7A2143D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揭阳220千伏祥云站至110千伏北区站第二回线路工程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1、110kV北区站扩建110kV间隔工程；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2、220kV祥云站扩建110kV间隔工程；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1、110kV祥云至北区第二回线路工程（架空部分）；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1、110kV祥云至北区第二回线路工程（电缆部分）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F22A6C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57C2BC8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64955E2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20.22</w:t>
            </w:r>
          </w:p>
        </w:tc>
        <w:tc>
          <w:tcPr>
            <w:tcW w:w="1160" w:type="dxa"/>
            <w:vAlign w:val="center"/>
          </w:tcPr>
          <w:p w14:paraId="2ADB37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C85E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8E2AAE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w:t>
            </w:r>
          </w:p>
        </w:tc>
        <w:tc>
          <w:tcPr>
            <w:tcW w:w="1416" w:type="dxa"/>
            <w:vAlign w:val="center"/>
          </w:tcPr>
          <w:p w14:paraId="0FD60A5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揭阳榕城110千伏永东输变电工程等3项工程监理3</w:t>
            </w:r>
          </w:p>
        </w:tc>
        <w:tc>
          <w:tcPr>
            <w:tcW w:w="1433" w:type="dxa"/>
            <w:vAlign w:val="center"/>
          </w:tcPr>
          <w:p w14:paraId="3B274B6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揭发改核准〔2026〕4号</w:t>
            </w:r>
          </w:p>
        </w:tc>
        <w:tc>
          <w:tcPr>
            <w:tcW w:w="3167" w:type="dxa"/>
            <w:vAlign w:val="center"/>
          </w:tcPr>
          <w:p w14:paraId="71B1C05E">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揭阳普宁110千伏三坑站扩建第三台主变工程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1、110kV三坑站扩建第三台主变工程；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建设地点：广东省揭阳市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6C858EB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6126955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广东省揭阳市</w:t>
            </w:r>
          </w:p>
        </w:tc>
        <w:tc>
          <w:tcPr>
            <w:tcW w:w="1228" w:type="dxa"/>
            <w:vAlign w:val="center"/>
          </w:tcPr>
          <w:p w14:paraId="2F4ED92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13.41</w:t>
            </w:r>
          </w:p>
        </w:tc>
        <w:tc>
          <w:tcPr>
            <w:tcW w:w="1160" w:type="dxa"/>
            <w:vAlign w:val="center"/>
          </w:tcPr>
          <w:p w14:paraId="73C171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6C4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233D8B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w:t>
            </w:r>
          </w:p>
        </w:tc>
        <w:tc>
          <w:tcPr>
            <w:tcW w:w="1416" w:type="dxa"/>
            <w:vAlign w:val="center"/>
          </w:tcPr>
          <w:p w14:paraId="7D648BB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汕尾110千伏吉康输变电工程等2项工程监理1</w:t>
            </w:r>
          </w:p>
        </w:tc>
        <w:tc>
          <w:tcPr>
            <w:tcW w:w="1433" w:type="dxa"/>
            <w:vAlign w:val="center"/>
          </w:tcPr>
          <w:p w14:paraId="13CBCEC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汕发改核准〔2025〕53号</w:t>
            </w:r>
          </w:p>
        </w:tc>
        <w:tc>
          <w:tcPr>
            <w:tcW w:w="3167" w:type="dxa"/>
            <w:vAlign w:val="center"/>
          </w:tcPr>
          <w:p w14:paraId="41A72C9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汕尾110千伏吉康输变电工程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1、110kV吉康变电站工程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2、220kV吉祥站扩建110kV间隔工程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3、110kV水唇站扩建110kV间隔工程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4、110kV河田站110kV间隔改造工程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5、110kV公平站保护改造工程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1、110kV吉康至水唇双回线路工程（架空部分）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2、110kV南公线解口入吉康站线路工程（架空部分）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3、110kV吉祥至水唇双回线路工程（架空部分）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1、110kV吉康至水唇双回线路工程（电缆部分）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2、110kV吉康至水唇双回线路工程（架空光缆部分）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3、110kV吉康至水唇双回线路（管道光缆部分）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4、110kV南公线解口入吉康站线路（架空光缆部分）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5、110kV吉祥至水唇双回线路工程（架空光缆部分）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建设地点：广东省汕尾市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69C939C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4EAAF18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广东省汕尾市</w:t>
            </w:r>
          </w:p>
        </w:tc>
        <w:tc>
          <w:tcPr>
            <w:tcW w:w="1228" w:type="dxa"/>
            <w:vAlign w:val="center"/>
          </w:tcPr>
          <w:p w14:paraId="793E94F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216.32</w:t>
            </w:r>
          </w:p>
        </w:tc>
        <w:tc>
          <w:tcPr>
            <w:tcW w:w="1160" w:type="dxa"/>
            <w:vAlign w:val="center"/>
          </w:tcPr>
          <w:p w14:paraId="5D8128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C4D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520A2F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w:t>
            </w:r>
          </w:p>
        </w:tc>
        <w:tc>
          <w:tcPr>
            <w:tcW w:w="1416" w:type="dxa"/>
            <w:vAlign w:val="center"/>
          </w:tcPr>
          <w:p w14:paraId="4997436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汕尾110千伏吉康输变电工程等2项工程监理2</w:t>
            </w:r>
          </w:p>
        </w:tc>
        <w:tc>
          <w:tcPr>
            <w:tcW w:w="1433" w:type="dxa"/>
            <w:vAlign w:val="center"/>
          </w:tcPr>
          <w:p w14:paraId="380AC5E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汕发改核准[2026]2号</w:t>
            </w:r>
          </w:p>
        </w:tc>
        <w:tc>
          <w:tcPr>
            <w:tcW w:w="3167" w:type="dxa"/>
            <w:vAlign w:val="center"/>
          </w:tcPr>
          <w:p w14:paraId="7F7DA9C7">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汕尾110千伏甲子站扩建第三台主变工程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1、汕尾 110 千伏甲子站扩建第三台主变工程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建设地点：广东省汕尾市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D21A36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0A43018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广东省汕尾市</w:t>
            </w:r>
          </w:p>
        </w:tc>
        <w:tc>
          <w:tcPr>
            <w:tcW w:w="1228" w:type="dxa"/>
            <w:vAlign w:val="center"/>
          </w:tcPr>
          <w:p w14:paraId="6BA9955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43.45</w:t>
            </w:r>
          </w:p>
        </w:tc>
        <w:tc>
          <w:tcPr>
            <w:tcW w:w="1160" w:type="dxa"/>
            <w:vAlign w:val="center"/>
          </w:tcPr>
          <w:p w14:paraId="5103E4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7209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A022F8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w:t>
            </w:r>
          </w:p>
        </w:tc>
        <w:tc>
          <w:tcPr>
            <w:tcW w:w="1416" w:type="dxa"/>
            <w:vAlign w:val="center"/>
          </w:tcPr>
          <w:p w14:paraId="79AD6A9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云浮220千伏都杨二输变电工程监理</w:t>
            </w:r>
          </w:p>
        </w:tc>
        <w:tc>
          <w:tcPr>
            <w:tcW w:w="1433" w:type="dxa"/>
            <w:vAlign w:val="center"/>
          </w:tcPr>
          <w:p w14:paraId="686F804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云发改核准〔2026〕7号</w:t>
            </w:r>
          </w:p>
        </w:tc>
        <w:tc>
          <w:tcPr>
            <w:tcW w:w="3167" w:type="dxa"/>
            <w:vAlign w:val="center"/>
          </w:tcPr>
          <w:p w14:paraId="18129A86">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云浮220千伏都杨二输变电工程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1、220kV都杨二变电站工程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2、500kV立安站扩建220kV间隔工程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3、220kV宏阳站扩建220kV间隔工程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1、220kV宏阳至都杨二线路工程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2、220kV立安至都杨二线路工程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3、110kV宏初线、天初线改造工程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2、220kV宏阳至都杨二线路工程（OPGW光缆部分）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3、220kV立安至都杨二线路工程（OPGW光缆部分）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4、110kV宏初线、天初线改造工程（OPGW光缆部分）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建设地点：广东省云浮市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287D60C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0F603CA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广东省云浮市</w:t>
            </w:r>
          </w:p>
        </w:tc>
        <w:tc>
          <w:tcPr>
            <w:tcW w:w="1228" w:type="dxa"/>
            <w:vAlign w:val="center"/>
          </w:tcPr>
          <w:p w14:paraId="64E9CA3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335.24</w:t>
            </w:r>
          </w:p>
        </w:tc>
        <w:tc>
          <w:tcPr>
            <w:tcW w:w="1160" w:type="dxa"/>
            <w:vAlign w:val="center"/>
          </w:tcPr>
          <w:p w14:paraId="54A027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BA5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E0EFE0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w:t>
            </w:r>
          </w:p>
        </w:tc>
        <w:tc>
          <w:tcPr>
            <w:tcW w:w="1416" w:type="dxa"/>
            <w:vAlign w:val="center"/>
          </w:tcPr>
          <w:p w14:paraId="5DE7E30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云浮新兴110千伏良田二输变电工程等2项工程监理1</w:t>
            </w:r>
          </w:p>
        </w:tc>
        <w:tc>
          <w:tcPr>
            <w:tcW w:w="1433" w:type="dxa"/>
            <w:vAlign w:val="center"/>
          </w:tcPr>
          <w:p w14:paraId="3F6E691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云发改核准〔2025〕17号</w:t>
            </w:r>
          </w:p>
        </w:tc>
        <w:tc>
          <w:tcPr>
            <w:tcW w:w="3167" w:type="dxa"/>
            <w:vAlign w:val="center"/>
          </w:tcPr>
          <w:p w14:paraId="04FA00E8">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云浮新兴110千伏良田二输变电工程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1、110千伏良田二变电站工程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2、110千伏良田站扩建110千伏间隔工程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3、110千伏布乾站扩建110千伏间隔工程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4、220千伏兴瑶站110千伏保护改造工程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5、35千伏水台站保护改造工程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1、110千伏兴良线（兴瑶侧）改接入良田二站线路工程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2、110千伏兴良线（良田侧）改接入布乾站线路工程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3、110千伏良田二至良田线路工程（架空部分）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4、110千伏兴布甲线改造工程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5、35千伏布水线（水台侧）改接入良田二站线路工程（架空部分）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1、110千伏良田二至良田线路工程（电缆部分）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2、35千伏布水线（水台侧）改接入良田二站线路工程（电缆部分）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2、110千伏兴良线（兴瑶侧）改接入良田二站线路工程（OPGW光缆部分）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3、110千伏兴良线（良田侧）改接入布乾站线路工程（OPGW光缆部分）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4、110千伏良田二至良田线路工程（OPGW光缆部分）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5、110千伏良田二至良田线路工程（管道光缆部分）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6、110千伏兴布甲线改造工程（OPGW光缆部分）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7、35千伏布水线（水台侧）改接入良田二站线路工程（OPGW光缆部分）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8、35千伏布水线（水台侧）改接入良田二站线路工程（管道光缆部分）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建设地点：广东省云浮市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0AECF4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3958F97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广东省云浮市</w:t>
            </w:r>
          </w:p>
        </w:tc>
        <w:tc>
          <w:tcPr>
            <w:tcW w:w="1228" w:type="dxa"/>
            <w:vAlign w:val="center"/>
          </w:tcPr>
          <w:p w14:paraId="75D6E5C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215.24</w:t>
            </w:r>
          </w:p>
        </w:tc>
        <w:tc>
          <w:tcPr>
            <w:tcW w:w="1160" w:type="dxa"/>
            <w:vAlign w:val="center"/>
          </w:tcPr>
          <w:p w14:paraId="5C5154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48A9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D6D66E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1416" w:type="dxa"/>
            <w:vAlign w:val="center"/>
          </w:tcPr>
          <w:p w14:paraId="04C0B37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云浮新兴110千伏良田二输变电工程等2项工程监理2</w:t>
            </w:r>
          </w:p>
        </w:tc>
        <w:tc>
          <w:tcPr>
            <w:tcW w:w="1433" w:type="dxa"/>
            <w:vAlign w:val="center"/>
          </w:tcPr>
          <w:p w14:paraId="59B8B90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云发改核准〔2025〕16号</w:t>
            </w:r>
          </w:p>
        </w:tc>
        <w:tc>
          <w:tcPr>
            <w:tcW w:w="3167" w:type="dxa"/>
            <w:vAlign w:val="center"/>
          </w:tcPr>
          <w:p w14:paraId="02DFD94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云浮罗定110千伏钟屋输变电工程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1、110千伏钟屋变电站工程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2、220千伏黎少站扩建110千伏间隔工程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3、110千伏白荷站保护改造工程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4、110千伏附城站保护改造工程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1、110千伏黎少站至钟屋站线路工程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2、110千伏附荷线解口入钟屋线路工程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2、110千伏黎少站至钟屋站线路工程（OPGW光缆部分）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3、110千伏附荷线解口入钟屋线路工程(OPGW光缆部分)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建设地点：广东省云浮市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3A172C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7482FFA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广东省云浮市</w:t>
            </w:r>
          </w:p>
        </w:tc>
        <w:tc>
          <w:tcPr>
            <w:tcW w:w="1228" w:type="dxa"/>
            <w:vAlign w:val="center"/>
          </w:tcPr>
          <w:p w14:paraId="7622DCA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187.09</w:t>
            </w:r>
          </w:p>
        </w:tc>
        <w:tc>
          <w:tcPr>
            <w:tcW w:w="1160" w:type="dxa"/>
            <w:vAlign w:val="center"/>
          </w:tcPr>
          <w:p w14:paraId="4920A5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B03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670E73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w:t>
            </w:r>
          </w:p>
        </w:tc>
        <w:tc>
          <w:tcPr>
            <w:tcW w:w="1416" w:type="dxa"/>
            <w:vAlign w:val="center"/>
          </w:tcPr>
          <w:p w14:paraId="70B0633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清远110千伏飞来湖输变电工程监理</w:t>
            </w:r>
          </w:p>
        </w:tc>
        <w:tc>
          <w:tcPr>
            <w:tcW w:w="1433" w:type="dxa"/>
            <w:vAlign w:val="center"/>
          </w:tcPr>
          <w:p w14:paraId="5698AF6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清发改核准〔2025〕48号</w:t>
            </w:r>
          </w:p>
        </w:tc>
        <w:tc>
          <w:tcPr>
            <w:tcW w:w="3167" w:type="dxa"/>
            <w:vAlign w:val="center"/>
          </w:tcPr>
          <w:p w14:paraId="6C350DE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清远110千伏飞来湖输变电工程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1.110kV飞来湖变电站工程。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2.110kV太和站扩建110kV间隔工程：。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3.220kV回澜站保护改造工程。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4.110kV笔架山站保护改造工程。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5.110kV井塘站保护改造工程。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※110kV线路部分: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1.110kV飞来湖至太和电缆线路工程。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2.110kV凤飞线解口入飞来湖站电缆线路工程。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3.110kV回飞乙线、回太线改造工程。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4.解口110kV回笔线入井塘站线路工程。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5.110kV回井甲线、井太线改造工程。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※通信工程部分: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2.110kV飞来湖至太和电缆线路工程(管道光缆部分)。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3.110kV凤飞线解口入飞来湖站电缆线路工程(管道光缆部分)。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4.解口110kV回笔线入井塘站线路工程(OPGW光缆部分)。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5.110kV回井甲线、井太线改造工程。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建设地点：广东省清远市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6F5969F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608F4AA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广东省清远市</w:t>
            </w:r>
          </w:p>
        </w:tc>
        <w:tc>
          <w:tcPr>
            <w:tcW w:w="1228" w:type="dxa"/>
            <w:vAlign w:val="center"/>
          </w:tcPr>
          <w:p w14:paraId="5485F70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243.1</w:t>
            </w:r>
          </w:p>
        </w:tc>
        <w:tc>
          <w:tcPr>
            <w:tcW w:w="1160" w:type="dxa"/>
            <w:vAlign w:val="center"/>
          </w:tcPr>
          <w:p w14:paraId="6DEB90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266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09C855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w:t>
            </w:r>
          </w:p>
        </w:tc>
        <w:tc>
          <w:tcPr>
            <w:tcW w:w="1416" w:type="dxa"/>
            <w:vAlign w:val="center"/>
          </w:tcPr>
          <w:p w14:paraId="21342B6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潮州220千伏仙安输变电工程等2项工程监理1</w:t>
            </w:r>
          </w:p>
        </w:tc>
        <w:tc>
          <w:tcPr>
            <w:tcW w:w="1433" w:type="dxa"/>
            <w:vAlign w:val="center"/>
          </w:tcPr>
          <w:p w14:paraId="0A450A3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潮发改核准〔2025〕15号</w:t>
            </w:r>
          </w:p>
        </w:tc>
        <w:tc>
          <w:tcPr>
            <w:tcW w:w="3167" w:type="dxa"/>
            <w:vAlign w:val="center"/>
          </w:tcPr>
          <w:p w14:paraId="3BD415C0">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潮州220千伏仙安输变电工程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1、220kV仙安变电站工程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2、220kV来安站保护改造工程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3、220kV金砂站保护改造工程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1、220kV来金线解口入仙安站线路工程；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2、110kV礼安线解口入仙安站线路工程（架空部分）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1、110kV前礼甲线解口入仙安站线路工程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2、110kV礼安线解口入仙安站线路工程（电缆部分）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1、配套通信设备工程障方案；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2、220kV来金线解口入仙安站线路工程（OPGW光缆部分）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3、110kV前礼甲线解口入仙安站线路工程（管道光缆部分）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4、110kV礼安线解口入仙安站线路工程（OPGW光缆部分）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5、110kV礼安线解口入仙安站线路工程（管道光缆部分）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建设地点：广东省潮州市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3663C47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12F3FD6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广东省潮州市</w:t>
            </w:r>
          </w:p>
        </w:tc>
        <w:tc>
          <w:tcPr>
            <w:tcW w:w="1228" w:type="dxa"/>
            <w:vAlign w:val="center"/>
          </w:tcPr>
          <w:p w14:paraId="30E09EB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435.29</w:t>
            </w:r>
          </w:p>
        </w:tc>
        <w:tc>
          <w:tcPr>
            <w:tcW w:w="1160" w:type="dxa"/>
            <w:vAlign w:val="center"/>
          </w:tcPr>
          <w:p w14:paraId="7E671C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B0A5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22904B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1416" w:type="dxa"/>
            <w:vAlign w:val="center"/>
          </w:tcPr>
          <w:p w14:paraId="3FA48DE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潮州220千伏仙安输变电工程等2项工程监理2</w:t>
            </w:r>
          </w:p>
        </w:tc>
        <w:tc>
          <w:tcPr>
            <w:tcW w:w="1433" w:type="dxa"/>
            <w:vAlign w:val="center"/>
          </w:tcPr>
          <w:p w14:paraId="2FBDBF3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潮发改核准〔2025〕14号</w:t>
            </w:r>
          </w:p>
        </w:tc>
        <w:tc>
          <w:tcPr>
            <w:tcW w:w="3167" w:type="dxa"/>
            <w:vAlign w:val="center"/>
          </w:tcPr>
          <w:p w14:paraId="7DF31FA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潮州110千伏如意输变电工程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1、110kV如意变电站工程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2、220kV潮州站110kV潮浮间隔改造工程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3、110kV南较西站扩110kV出线间隔工程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4、110kV浮岗站保护改造工程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5、110kV洋东站保护改造工程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1、110kV潮浮、洋浮线解口入如意站线路工程（架空部分）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※电缆线路部分：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1、110kV潮浮、洋浮线解口入如意站线路工程（电缆部分）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2、110kV潮浮线解口入南较西站电缆线路工程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1、配套通信设备工程：110kV如意变电工程配套通信工程；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2、110kV潮浮、洋浮线解口入如意站线路工程（管道光缆部分）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3、110kV潮浮线解口入南较西站电缆线路工程（管道光缆部分）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4、110kV潮浮、洋浮线解口入如意站线路工程（OPGW光缆部分）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建设地点：广东省潮州市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84EDF3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349E5B0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广东省潮州市</w:t>
            </w:r>
          </w:p>
        </w:tc>
        <w:tc>
          <w:tcPr>
            <w:tcW w:w="1228" w:type="dxa"/>
            <w:vAlign w:val="center"/>
          </w:tcPr>
          <w:p w14:paraId="430B303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222.73</w:t>
            </w:r>
          </w:p>
        </w:tc>
        <w:tc>
          <w:tcPr>
            <w:tcW w:w="1160" w:type="dxa"/>
            <w:vAlign w:val="center"/>
          </w:tcPr>
          <w:p w14:paraId="1ABE91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485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0CEB44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w:t>
            </w:r>
          </w:p>
        </w:tc>
        <w:tc>
          <w:tcPr>
            <w:tcW w:w="1416" w:type="dxa"/>
            <w:vAlign w:val="center"/>
          </w:tcPr>
          <w:p w14:paraId="765EC3C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潮州220千伏柘林湾输变电工程（径南至柘林湾段第一回路）等2项工程监理1</w:t>
            </w:r>
          </w:p>
        </w:tc>
        <w:tc>
          <w:tcPr>
            <w:tcW w:w="1433" w:type="dxa"/>
            <w:vAlign w:val="center"/>
          </w:tcPr>
          <w:p w14:paraId="087BB04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潮发改核准〔2026〕3号</w:t>
            </w:r>
          </w:p>
        </w:tc>
        <w:tc>
          <w:tcPr>
            <w:tcW w:w="3167" w:type="dxa"/>
            <w:vAlign w:val="center"/>
          </w:tcPr>
          <w:p w14:paraId="225DBFF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潮州220千伏柘林湾输变电工程潮州220千伏柘林湾输变电工程（径南至柘林湾段第一回路）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1、220kV径南站保护改造工程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1、220kV柘林湾至径南线路工程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2、光缆部分工程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建设地点：广东省潮州市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5203AF6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0B131E1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广东省潮州市</w:t>
            </w:r>
          </w:p>
        </w:tc>
        <w:tc>
          <w:tcPr>
            <w:tcW w:w="1228" w:type="dxa"/>
            <w:vAlign w:val="center"/>
          </w:tcPr>
          <w:p w14:paraId="099196C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29.34</w:t>
            </w:r>
          </w:p>
        </w:tc>
        <w:tc>
          <w:tcPr>
            <w:tcW w:w="1160" w:type="dxa"/>
            <w:vAlign w:val="center"/>
          </w:tcPr>
          <w:p w14:paraId="7D24CF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896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A01D0D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1416" w:type="dxa"/>
            <w:vAlign w:val="center"/>
          </w:tcPr>
          <w:p w14:paraId="0162F38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潮州220千伏柘林湾输变电工程（径南至柘林湾段第一回路）等2项工程监理2</w:t>
            </w:r>
          </w:p>
        </w:tc>
        <w:tc>
          <w:tcPr>
            <w:tcW w:w="1433" w:type="dxa"/>
            <w:vAlign w:val="center"/>
          </w:tcPr>
          <w:p w14:paraId="728679A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潮发改核准〔2026〕2号</w:t>
            </w:r>
          </w:p>
        </w:tc>
        <w:tc>
          <w:tcPr>
            <w:tcW w:w="3167" w:type="dxa"/>
            <w:vAlign w:val="center"/>
          </w:tcPr>
          <w:p w14:paraId="6BDEDBD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潮州35千伏五祉输变电工程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1、35kV五祉变电站工程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2、110千伏荔林站35千伏间隔改造工程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3、35kV坪峰站保护改造工程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1、35kV荔林至五祉线路工程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2、35kV坪电线解口入五祉站线路工程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1、配套通信设备工程：35kV五祉变电站配套通信工程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2、35kV荔林至五祉线路工程（OPGW光缆部分）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建设地点：广东省潮州市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954D84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62EA4A7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广东省潮州市</w:t>
            </w:r>
          </w:p>
        </w:tc>
        <w:tc>
          <w:tcPr>
            <w:tcW w:w="1228" w:type="dxa"/>
            <w:vAlign w:val="center"/>
          </w:tcPr>
          <w:p w14:paraId="3055C4E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98.93</w:t>
            </w:r>
          </w:p>
        </w:tc>
        <w:tc>
          <w:tcPr>
            <w:tcW w:w="1160" w:type="dxa"/>
            <w:vAlign w:val="center"/>
          </w:tcPr>
          <w:p w14:paraId="2C4810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389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95D8D9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1416" w:type="dxa"/>
            <w:vAlign w:val="center"/>
          </w:tcPr>
          <w:p w14:paraId="3F45660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梅州五华110千伏狮潭站扩建第二台主变工程等3项工程监理1</w:t>
            </w:r>
          </w:p>
        </w:tc>
        <w:tc>
          <w:tcPr>
            <w:tcW w:w="1433" w:type="dxa"/>
            <w:vAlign w:val="center"/>
          </w:tcPr>
          <w:p w14:paraId="7D1B17B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梅发改核准〔2025〕11号</w:t>
            </w:r>
          </w:p>
        </w:tc>
        <w:tc>
          <w:tcPr>
            <w:tcW w:w="3167" w:type="dxa"/>
            <w:vAlign w:val="center"/>
          </w:tcPr>
          <w:p w14:paraId="32F9449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梅州五华110千伏狮潭站扩建第二台主变工程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1、110千伏狮潭站扩建第二台主变工程；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※架空线路部分：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1、110kV江潭乙线进线间隔调整改造工程；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建设地点：广东省梅州市。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72DD761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137E427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广东省梅州市</w:t>
            </w:r>
          </w:p>
        </w:tc>
        <w:tc>
          <w:tcPr>
            <w:tcW w:w="1228" w:type="dxa"/>
            <w:vAlign w:val="center"/>
          </w:tcPr>
          <w:p w14:paraId="4E15876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25.73</w:t>
            </w:r>
          </w:p>
        </w:tc>
        <w:tc>
          <w:tcPr>
            <w:tcW w:w="1160" w:type="dxa"/>
            <w:vAlign w:val="center"/>
          </w:tcPr>
          <w:p w14:paraId="348B58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80E0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717CE1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52</w:t>
            </w:r>
          </w:p>
        </w:tc>
        <w:tc>
          <w:tcPr>
            <w:tcW w:w="1416" w:type="dxa"/>
            <w:vAlign w:val="center"/>
          </w:tcPr>
          <w:p w14:paraId="7113D8C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梅州五华110千伏狮潭站扩建第二台主变工程等3项工程监理2</w:t>
            </w:r>
          </w:p>
        </w:tc>
        <w:tc>
          <w:tcPr>
            <w:tcW w:w="1433" w:type="dxa"/>
            <w:vAlign w:val="center"/>
          </w:tcPr>
          <w:p w14:paraId="7B74373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梅发改核准〔2025〕16号</w:t>
            </w:r>
          </w:p>
        </w:tc>
        <w:tc>
          <w:tcPr>
            <w:tcW w:w="3167" w:type="dxa"/>
            <w:vAlign w:val="center"/>
          </w:tcPr>
          <w:p w14:paraId="64F2D68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梅州兴宁110千伏司城站扩建第二台主变工程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1、110kV司城站扩建第二台主变工程；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建设地点：广东省梅州市。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4D416DE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3E31046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广东省梅州市</w:t>
            </w:r>
          </w:p>
        </w:tc>
        <w:tc>
          <w:tcPr>
            <w:tcW w:w="1228" w:type="dxa"/>
            <w:vAlign w:val="center"/>
          </w:tcPr>
          <w:p w14:paraId="6A39925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21.1</w:t>
            </w:r>
          </w:p>
        </w:tc>
        <w:tc>
          <w:tcPr>
            <w:tcW w:w="1160" w:type="dxa"/>
            <w:vAlign w:val="center"/>
          </w:tcPr>
          <w:p w14:paraId="448081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F9E9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3674F6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1416" w:type="dxa"/>
            <w:vAlign w:val="center"/>
          </w:tcPr>
          <w:p w14:paraId="4FFA64B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梅州五华110千伏狮潭站扩建第二台主变工程等3项工程监理3</w:t>
            </w:r>
          </w:p>
        </w:tc>
        <w:tc>
          <w:tcPr>
            <w:tcW w:w="1433" w:type="dxa"/>
            <w:vAlign w:val="center"/>
          </w:tcPr>
          <w:p w14:paraId="71804D4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梅发改核准〔2026〕8号</w:t>
            </w:r>
          </w:p>
        </w:tc>
        <w:tc>
          <w:tcPr>
            <w:tcW w:w="3167" w:type="dxa"/>
            <w:vAlign w:val="center"/>
          </w:tcPr>
          <w:p w14:paraId="640E69D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梅州兴宁市龙田镇120MW/240MWh电网侧储能电站项目接入系统工程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※变电部分: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1、220kV兴宁站扩建110kV间隔工程；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※通信部分: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1、配套通信设备工程。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建设地点：广东省梅州市。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110CBE2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1FB4A08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广东省梅州市</w:t>
            </w:r>
          </w:p>
        </w:tc>
        <w:tc>
          <w:tcPr>
            <w:tcW w:w="1228" w:type="dxa"/>
            <w:vAlign w:val="center"/>
          </w:tcPr>
          <w:p w14:paraId="0ED119A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3.87</w:t>
            </w:r>
          </w:p>
        </w:tc>
        <w:tc>
          <w:tcPr>
            <w:tcW w:w="1160" w:type="dxa"/>
            <w:vAlign w:val="center"/>
          </w:tcPr>
          <w:p w14:paraId="68D151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4286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C038F1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54</w:t>
            </w:r>
          </w:p>
        </w:tc>
        <w:tc>
          <w:tcPr>
            <w:tcW w:w="1416" w:type="dxa"/>
            <w:vAlign w:val="center"/>
          </w:tcPr>
          <w:p w14:paraId="7A5DF12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广东电网有限责任公司河源供电局新建河源供电局调度控制中心技术业务用房项目施工</w:t>
            </w:r>
          </w:p>
        </w:tc>
        <w:tc>
          <w:tcPr>
            <w:tcW w:w="1433" w:type="dxa"/>
            <w:vAlign w:val="center"/>
          </w:tcPr>
          <w:p w14:paraId="5BEC09D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2501-441602-04-01-290813</w:t>
            </w:r>
          </w:p>
        </w:tc>
        <w:tc>
          <w:tcPr>
            <w:tcW w:w="3167" w:type="dxa"/>
            <w:vAlign w:val="center"/>
          </w:tcPr>
          <w:p w14:paraId="6BA46080">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广东电网有限责任公司河源供电局新建河源供电局调度控制中心技术业务用房项目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本工程建设于河源市源城区红星东路以北、建设大道以西，主体总建筑面积29497.71平方米，地上建筑面积21800.32平方米（包括1#调度控制中心27100.31平方米，2#门卫54.00平方米，3#信访接待室46.01平方米），地下室建筑面积7697.39平方米。建筑地上18层，地下1层，建筑规划高度为96.8米（室外地坪至女儿墙），消防高度为95.35米（室外地坪至屋面完成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建设地点：广东省河源市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0DBC5CD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施工</w:t>
            </w:r>
          </w:p>
        </w:tc>
        <w:tc>
          <w:tcPr>
            <w:tcW w:w="896" w:type="dxa"/>
            <w:vAlign w:val="center"/>
          </w:tcPr>
          <w:p w14:paraId="1694B7D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广东省河源市</w:t>
            </w:r>
          </w:p>
        </w:tc>
        <w:tc>
          <w:tcPr>
            <w:tcW w:w="1228" w:type="dxa"/>
            <w:vAlign w:val="center"/>
          </w:tcPr>
          <w:p w14:paraId="727BE22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20269</w:t>
            </w:r>
          </w:p>
        </w:tc>
        <w:tc>
          <w:tcPr>
            <w:tcW w:w="1160" w:type="dxa"/>
            <w:vAlign w:val="center"/>
          </w:tcPr>
          <w:p w14:paraId="28EED8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3C9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BCED5E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w:t>
            </w:r>
          </w:p>
        </w:tc>
        <w:tc>
          <w:tcPr>
            <w:tcW w:w="1416" w:type="dxa"/>
            <w:vAlign w:val="center"/>
          </w:tcPr>
          <w:p w14:paraId="01D90AA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中山供电局三乡巡维中心技术业务用房（扩建）等2项工程监理1</w:t>
            </w:r>
          </w:p>
        </w:tc>
        <w:tc>
          <w:tcPr>
            <w:tcW w:w="1433" w:type="dxa"/>
            <w:vAlign w:val="center"/>
          </w:tcPr>
          <w:p w14:paraId="291B7FF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2505-442000-04-01-532125</w:t>
            </w:r>
          </w:p>
        </w:tc>
        <w:tc>
          <w:tcPr>
            <w:tcW w:w="3167" w:type="dxa"/>
            <w:vAlign w:val="center"/>
          </w:tcPr>
          <w:p w14:paraId="796E67F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本项目建设1栋建筑物包括：中山供电局三乡巡维中心技术业务用房（扩建），项目总用地面积39565.50平方米，总建筑面积1745.36平方米,地上3层，建筑高度为12.60米，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建设地点：广东省中山市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具体建设规模最终以施工图纸为准。</w:t>
            </w:r>
          </w:p>
        </w:tc>
        <w:tc>
          <w:tcPr>
            <w:tcW w:w="654" w:type="dxa"/>
            <w:shd w:val="clear" w:color="auto" w:fill="auto"/>
            <w:vAlign w:val="center"/>
          </w:tcPr>
          <w:p w14:paraId="67B20EB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2E82B17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广东省中山市</w:t>
            </w:r>
          </w:p>
        </w:tc>
        <w:tc>
          <w:tcPr>
            <w:tcW w:w="1228" w:type="dxa"/>
            <w:vAlign w:val="center"/>
          </w:tcPr>
          <w:p w14:paraId="1DCE2C7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20.91</w:t>
            </w:r>
          </w:p>
        </w:tc>
        <w:tc>
          <w:tcPr>
            <w:tcW w:w="1160" w:type="dxa"/>
            <w:vAlign w:val="center"/>
          </w:tcPr>
          <w:p w14:paraId="6A595C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F6F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EA2321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56</w:t>
            </w:r>
          </w:p>
        </w:tc>
        <w:tc>
          <w:tcPr>
            <w:tcW w:w="1416" w:type="dxa"/>
            <w:vAlign w:val="center"/>
          </w:tcPr>
          <w:p w14:paraId="3B835E4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中山供电局三乡巡维中心技术业务用房（扩建）等2项工程监理2</w:t>
            </w:r>
          </w:p>
        </w:tc>
        <w:tc>
          <w:tcPr>
            <w:tcW w:w="1433" w:type="dxa"/>
            <w:vAlign w:val="center"/>
          </w:tcPr>
          <w:p w14:paraId="3FA333B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2505-442000-04-01-995066</w:t>
            </w:r>
          </w:p>
        </w:tc>
        <w:tc>
          <w:tcPr>
            <w:tcW w:w="3167" w:type="dxa"/>
            <w:vAlign w:val="center"/>
          </w:tcPr>
          <w:p w14:paraId="1E4C2A3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本项目建设1栋中山三乡供电分局营业厅技术业务用房，拟建建筑基底面积 338.83平方米，总建筑面积为493.43平方米（其中营业厅技术业务用房493.43平方米），地上2层，建筑高度10.45米（其中首层层高5.5米，二层层高4.5米）。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建设地点：广东省中山市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具体建设规模最终以施工图纸为准。</w:t>
            </w:r>
          </w:p>
        </w:tc>
        <w:tc>
          <w:tcPr>
            <w:tcW w:w="654" w:type="dxa"/>
            <w:shd w:val="clear" w:color="auto" w:fill="auto"/>
            <w:vAlign w:val="center"/>
          </w:tcPr>
          <w:p w14:paraId="38D5D6E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1346AF7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广东省中山市</w:t>
            </w:r>
          </w:p>
        </w:tc>
        <w:tc>
          <w:tcPr>
            <w:tcW w:w="1228" w:type="dxa"/>
            <w:vAlign w:val="center"/>
          </w:tcPr>
          <w:p w14:paraId="0DD79BE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6.24</w:t>
            </w:r>
          </w:p>
        </w:tc>
        <w:tc>
          <w:tcPr>
            <w:tcW w:w="1160" w:type="dxa"/>
            <w:vAlign w:val="center"/>
          </w:tcPr>
          <w:p w14:paraId="2A5402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9E6C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4495F4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1416" w:type="dxa"/>
            <w:vAlign w:val="center"/>
          </w:tcPr>
          <w:p w14:paraId="600BD7B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肇庆德庆供电局播植供电所技术业务用房项目监理</w:t>
            </w:r>
          </w:p>
        </w:tc>
        <w:tc>
          <w:tcPr>
            <w:tcW w:w="1433" w:type="dxa"/>
            <w:vAlign w:val="center"/>
          </w:tcPr>
          <w:p w14:paraId="353B9F8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2601-441226-04-01-722760</w:t>
            </w:r>
          </w:p>
        </w:tc>
        <w:tc>
          <w:tcPr>
            <w:tcW w:w="3167" w:type="dxa"/>
            <w:vAlign w:val="center"/>
          </w:tcPr>
          <w:p w14:paraId="155E194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肇庆德庆供电局播植供电所技术业务用房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新建肇庆德庆供电局播植供电所技术业务用房项目总建筑面积1498.92平方米，其中地上1498.92平方米，地上5层，无地下建筑物，基底面积302.50平方米，建筑高度20.90米。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建设地点：广东省肇庆市德庆县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40FF53C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23F25C0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广东省肇庆市</w:t>
            </w:r>
          </w:p>
        </w:tc>
        <w:tc>
          <w:tcPr>
            <w:tcW w:w="1228" w:type="dxa"/>
            <w:vAlign w:val="center"/>
          </w:tcPr>
          <w:p w14:paraId="0AB36F3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21.12</w:t>
            </w:r>
          </w:p>
        </w:tc>
        <w:tc>
          <w:tcPr>
            <w:tcW w:w="1160" w:type="dxa"/>
            <w:vAlign w:val="center"/>
          </w:tcPr>
          <w:p w14:paraId="572170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9E1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9FAFEE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58</w:t>
            </w:r>
          </w:p>
        </w:tc>
        <w:tc>
          <w:tcPr>
            <w:tcW w:w="1416" w:type="dxa"/>
            <w:vAlign w:val="center"/>
          </w:tcPr>
          <w:p w14:paraId="7F7DBF2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潮州供电局潮州饶平供电局周转房工程监理</w:t>
            </w:r>
          </w:p>
        </w:tc>
        <w:tc>
          <w:tcPr>
            <w:tcW w:w="1433" w:type="dxa"/>
            <w:vAlign w:val="center"/>
          </w:tcPr>
          <w:p w14:paraId="7DA5394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2503-445122-04-01-865525</w:t>
            </w:r>
          </w:p>
        </w:tc>
        <w:tc>
          <w:tcPr>
            <w:tcW w:w="3167" w:type="dxa"/>
            <w:vAlign w:val="center"/>
          </w:tcPr>
          <w:p w14:paraId="7329B4B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潮州供电局潮州饶平供电局周转房工程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建设规模：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共1栋单体建筑，总建筑面积3574.53 ㎡，总计容面积3574.53㎡，总基底面积：442.17㎡，容积率0.688，建筑密度8.5%，绿地率31.01%。地上7层，地上高度25.05m，无地下室。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建设地点：广东省潮州市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具体建设规模以施工图纸为准。</w:t>
            </w:r>
          </w:p>
        </w:tc>
        <w:tc>
          <w:tcPr>
            <w:tcW w:w="654" w:type="dxa"/>
            <w:shd w:val="clear" w:color="auto" w:fill="auto"/>
            <w:vAlign w:val="center"/>
          </w:tcPr>
          <w:p w14:paraId="20E8253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Theme="minorEastAsia" w:hAnsiTheme="minorEastAsia" w:cstheme="minorEastAsia"/>
                <w:color w:val="auto"/>
                <w:sz w:val="20"/>
                <w:szCs w:val="20"/>
                <w:vertAlign w:val="baseline"/>
                <w:lang w:val="en-US" w:eastAsia="zh-CN"/>
              </w:rPr>
              <w:t>监理</w:t>
            </w:r>
          </w:p>
        </w:tc>
        <w:tc>
          <w:tcPr>
            <w:tcW w:w="896" w:type="dxa"/>
            <w:vAlign w:val="center"/>
          </w:tcPr>
          <w:p w14:paraId="16C571C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广东省潮州市</w:t>
            </w:r>
          </w:p>
        </w:tc>
        <w:tc>
          <w:tcPr>
            <w:tcW w:w="1228" w:type="dxa"/>
            <w:vAlign w:val="center"/>
          </w:tcPr>
          <w:p w14:paraId="220BA35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42.79</w:t>
            </w:r>
          </w:p>
        </w:tc>
        <w:tc>
          <w:tcPr>
            <w:tcW w:w="1160" w:type="dxa"/>
            <w:vAlign w:val="center"/>
          </w:tcPr>
          <w:p w14:paraId="744090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bl>
    <w:p w14:paraId="0FBB7DF7">
      <w:pPr>
        <w:rPr>
          <w:rFonts w:hint="default" w:eastAsiaTheme="minorEastAsia"/>
          <w:lang w:val="en-US" w:eastAsia="zh-CN"/>
        </w:rPr>
      </w:pPr>
    </w:p>
    <w:sectPr>
      <w:footerReference r:id="rId3" w:type="default"/>
      <w:pgSz w:w="11906" w:h="16838"/>
      <w:pgMar w:top="720" w:right="720" w:bottom="720" w:left="72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4BD6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02629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802629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0C0569"/>
    <w:rsid w:val="009C337D"/>
    <w:rsid w:val="01043352"/>
    <w:rsid w:val="034F75CA"/>
    <w:rsid w:val="043168E9"/>
    <w:rsid w:val="0A7913B8"/>
    <w:rsid w:val="11F90CB2"/>
    <w:rsid w:val="13E90A60"/>
    <w:rsid w:val="147B136E"/>
    <w:rsid w:val="14D92AEE"/>
    <w:rsid w:val="16015476"/>
    <w:rsid w:val="16467D2D"/>
    <w:rsid w:val="16BB0B48"/>
    <w:rsid w:val="17263809"/>
    <w:rsid w:val="18F22CC9"/>
    <w:rsid w:val="1ABA3F44"/>
    <w:rsid w:val="1BB219B7"/>
    <w:rsid w:val="1E442FAD"/>
    <w:rsid w:val="20811C09"/>
    <w:rsid w:val="20853C4A"/>
    <w:rsid w:val="250A0BFB"/>
    <w:rsid w:val="26122E90"/>
    <w:rsid w:val="26B40FFE"/>
    <w:rsid w:val="290F2A1C"/>
    <w:rsid w:val="2E243A25"/>
    <w:rsid w:val="30C534F9"/>
    <w:rsid w:val="34046D48"/>
    <w:rsid w:val="35DD7DAD"/>
    <w:rsid w:val="3711757B"/>
    <w:rsid w:val="389144D3"/>
    <w:rsid w:val="38B86C6E"/>
    <w:rsid w:val="393C5B4A"/>
    <w:rsid w:val="3E112472"/>
    <w:rsid w:val="3E3944DC"/>
    <w:rsid w:val="3E977499"/>
    <w:rsid w:val="3EE02537"/>
    <w:rsid w:val="41B31CF9"/>
    <w:rsid w:val="425A621B"/>
    <w:rsid w:val="44471E04"/>
    <w:rsid w:val="482A28E2"/>
    <w:rsid w:val="4A2B1D4F"/>
    <w:rsid w:val="4AC7621A"/>
    <w:rsid w:val="4B0530B5"/>
    <w:rsid w:val="4E8064C0"/>
    <w:rsid w:val="4FA207A2"/>
    <w:rsid w:val="50591FD2"/>
    <w:rsid w:val="527D036D"/>
    <w:rsid w:val="53D2207A"/>
    <w:rsid w:val="54254D13"/>
    <w:rsid w:val="549D435B"/>
    <w:rsid w:val="54F8119E"/>
    <w:rsid w:val="55550A59"/>
    <w:rsid w:val="55B72300"/>
    <w:rsid w:val="55FD72EF"/>
    <w:rsid w:val="56F25A90"/>
    <w:rsid w:val="57ED78CB"/>
    <w:rsid w:val="5F3625AD"/>
    <w:rsid w:val="603F41CA"/>
    <w:rsid w:val="640C37B4"/>
    <w:rsid w:val="650C0569"/>
    <w:rsid w:val="65786321"/>
    <w:rsid w:val="671D5617"/>
    <w:rsid w:val="67726B1A"/>
    <w:rsid w:val="68C005F2"/>
    <w:rsid w:val="6A2D4F37"/>
    <w:rsid w:val="6A611B65"/>
    <w:rsid w:val="6AC51604"/>
    <w:rsid w:val="6C1E1C61"/>
    <w:rsid w:val="6CB85D4F"/>
    <w:rsid w:val="6D56764A"/>
    <w:rsid w:val="6D8D0152"/>
    <w:rsid w:val="6FD943AA"/>
    <w:rsid w:val="70345611"/>
    <w:rsid w:val="709C6541"/>
    <w:rsid w:val="73185CFE"/>
    <w:rsid w:val="73FB0674"/>
    <w:rsid w:val="76B225B8"/>
    <w:rsid w:val="77B01682"/>
    <w:rsid w:val="781D6930"/>
    <w:rsid w:val="78E4409E"/>
    <w:rsid w:val="7F0636B4"/>
    <w:rsid w:val="7FB45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21"/>
    <w:basedOn w:val="7"/>
    <w:qFormat/>
    <w:uiPriority w:val="0"/>
    <w:rPr>
      <w:rFonts w:hint="eastAsia" w:ascii="宋体" w:hAnsi="宋体" w:eastAsia="宋体" w:cs="宋体"/>
      <w:color w:val="000000"/>
      <w:sz w:val="22"/>
      <w:szCs w:val="22"/>
      <w:u w:val="none"/>
    </w:rPr>
  </w:style>
  <w:style w:type="character" w:customStyle="1" w:styleId="9">
    <w:name w:val="font11"/>
    <w:basedOn w:val="7"/>
    <w:qFormat/>
    <w:uiPriority w:val="0"/>
    <w:rPr>
      <w:rFonts w:hint="eastAsia" w:ascii="宋体" w:hAnsi="宋体" w:eastAsia="宋体" w:cs="宋体"/>
      <w:color w:val="000000"/>
      <w:sz w:val="22"/>
      <w:szCs w:val="22"/>
      <w:u w:val="none"/>
    </w:rPr>
  </w:style>
  <w:style w:type="character" w:customStyle="1" w:styleId="10">
    <w:name w:val="font01"/>
    <w:basedOn w:val="7"/>
    <w:qFormat/>
    <w:uiPriority w:val="0"/>
    <w:rPr>
      <w:rFonts w:hint="eastAsia" w:ascii="宋体" w:hAnsi="宋体" w:eastAsia="宋体" w:cs="宋体"/>
      <w:color w:val="000000"/>
      <w:sz w:val="22"/>
      <w:szCs w:val="22"/>
      <w:u w:val="none"/>
    </w:rPr>
  </w:style>
  <w:style w:type="character" w:customStyle="1" w:styleId="11">
    <w:name w:val="font41"/>
    <w:basedOn w:val="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16100</Words>
  <Characters>18630</Characters>
  <Lines>0</Lines>
  <Paragraphs>0</Paragraphs>
  <TotalTime>5</TotalTime>
  <ScaleCrop>false</ScaleCrop>
  <LinksUpToDate>false</LinksUpToDate>
  <CharactersWithSpaces>18646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2026-01-27T11:24:00Z</dcterms:created>
  <dc:creator>叶绰伟</dc:creator>
  <cp:lastModifiedBy>况明劼</cp:lastModifiedBy>
  <cp:lastPrinted>2026-01-30T06:18:00Z</cp:lastPrinted>
  <dcterms:modified xsi:type="dcterms:W3CDTF">2026-07-29T06:55:37Z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EFFFDFC8B2E2487AB4DB8B1688DC823C</vt:lpwstr>
  </property>
  <property fmtid="{D5CDD505-2E9C-101B-9397-08002B2CF9AE}" pid="4" name="KSOTemplateDocerSaveRecord">
    <vt:lpwstr>eyJoZGlkIjoiNTliMjg3NmM0YTg3YWJmYzZmODQ4NWIxNmM4MzNiZWUiLCJ1c2VySWQiOiI5ODYwNjA4MTkifQ==</vt:lpwstr>
  </property>
</Properties>
</file>