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南方电网科学研究院有限责任公司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广东省广州市萝岗区科学城科翔路11号J1栋3、4、5楼及J3栋3楼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highlight w:val="none"/>
            <w:u w:val="single"/>
          </w:rPr>
        </w:sdtEndPr>
        <w:sdtContent>
          <w:permStart w:id="4" w:edGrp="everyone"/>
          <w:r>
            <w:rPr>
              <w:rFonts w:hint="eastAsia" w:ascii="宋体" w:hAnsi="宋体" w:eastAsia="宋体" w:cs="宋体"/>
              <w:sz w:val="28"/>
              <w:szCs w:val="28"/>
              <w:highlight w:val="none"/>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highlight w:val="none"/>
            <w:u w:val="single"/>
          </w:rPr>
        </w:sdtEndPr>
        <w:sdtContent>
          <w:permStart w:id="12" w:edGrp="everyone"/>
          <w:r>
            <w:rPr>
              <w:rFonts w:hint="eastAsia" w:ascii="宋体" w:hAnsi="宋体" w:eastAsia="宋体" w:cs="宋体"/>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sz w:val="28"/>
          <w:szCs w:val="28"/>
          <w:highlight w:val="none"/>
          <w:shd w:val="clear" w:color="auto" w:fill="auto"/>
        </w:rPr>
        <w:br w:type="page"/>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甲乙双方经友好协商，特</w:t>
      </w:r>
      <w:r>
        <w:rPr>
          <w:rFonts w:hint="eastAsia" w:ascii="宋体" w:hAnsi="宋体" w:eastAsia="宋体" w:cs="宋体"/>
          <w:sz w:val="28"/>
          <w:szCs w:val="28"/>
          <w:highlight w:val="none"/>
          <w:shd w:val="clear" w:color="auto" w:fill="auto"/>
        </w:rPr>
        <w:t>根据《中华人民共和国</w:t>
      </w:r>
      <w:r>
        <w:rPr>
          <w:rFonts w:hint="eastAsia" w:ascii="宋体" w:hAnsi="宋体" w:cs="宋体"/>
          <w:sz w:val="28"/>
          <w:szCs w:val="28"/>
          <w:highlight w:val="none"/>
          <w:shd w:val="clear" w:color="auto" w:fill="auto"/>
          <w:lang w:eastAsia="zh-CN"/>
        </w:rPr>
        <w:t>民法典</w:t>
      </w:r>
      <w:r>
        <w:rPr>
          <w:rFonts w:hint="eastAsia" w:ascii="宋体" w:hAnsi="宋体" w:eastAsia="宋体" w:cs="宋体"/>
          <w:sz w:val="28"/>
          <w:szCs w:val="28"/>
          <w:highlight w:val="none"/>
          <w:shd w:val="clear" w:color="auto" w:fill="auto"/>
        </w:rPr>
        <w:t>》及相关法律法规的规定，</w:t>
      </w:r>
      <w:r>
        <w:rPr>
          <w:rFonts w:hint="eastAsia" w:ascii="宋体" w:hAnsi="宋体" w:cs="宋体"/>
          <w:sz w:val="28"/>
          <w:szCs w:val="28"/>
          <w:highlight w:val="none"/>
          <w:shd w:val="clear" w:color="auto" w:fill="auto"/>
          <w:lang w:val="en-US" w:eastAsia="zh-CN"/>
        </w:rPr>
        <w:t>就甲方委托</w:t>
      </w:r>
      <w:r>
        <w:rPr>
          <w:rFonts w:hint="eastAsia" w:ascii="宋体" w:hAnsi="宋体" w:eastAsia="宋体" w:cs="宋体"/>
          <w:sz w:val="28"/>
          <w:szCs w:val="28"/>
          <w:highlight w:val="none"/>
          <w:shd w:val="clear" w:color="auto" w:fill="auto"/>
        </w:rPr>
        <w:t>乙方提供技术服务</w:t>
      </w:r>
      <w:r>
        <w:rPr>
          <w:rFonts w:hint="eastAsia" w:ascii="宋体" w:hAnsi="宋体" w:cs="宋体"/>
          <w:sz w:val="28"/>
          <w:szCs w:val="28"/>
          <w:highlight w:val="none"/>
          <w:shd w:val="clear" w:color="auto" w:fill="auto"/>
          <w:lang w:val="en-US" w:eastAsia="zh-CN"/>
        </w:rPr>
        <w:t>事宜达成一致意见，签署本合同，以资共同遵守</w:t>
      </w:r>
      <w:r>
        <w:rPr>
          <w:rFonts w:hint="eastAsia" w:ascii="宋体" w:hAnsi="宋体" w:eastAsia="宋体" w:cs="宋体"/>
          <w:sz w:val="28"/>
          <w:szCs w:val="28"/>
          <w:highlight w:val="none"/>
          <w:shd w:val="clear" w:color="auto" w:fill="auto"/>
        </w:rPr>
        <w:t>。</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2" w:firstLineChars="200"/>
        <w:jc w:val="left"/>
        <w:textAlignment w:val="auto"/>
        <w:rPr>
          <w:rFonts w:hint="eastAsia" w:ascii="黑体" w:hAnsi="黑体" w:eastAsia="黑体" w:cs="宋体"/>
          <w:color w:val="auto"/>
          <w:sz w:val="28"/>
          <w:szCs w:val="28"/>
          <w:highlight w:val="none"/>
          <w:lang w:val="zh-CN"/>
        </w:rPr>
      </w:pPr>
      <w:bookmarkStart w:id="0" w:name="_Toc301354095"/>
      <w:r>
        <w:rPr>
          <w:rFonts w:hint="eastAsia" w:ascii="宋体" w:hAnsi="宋体" w:eastAsia="宋体"/>
          <w:sz w:val="28"/>
          <w:szCs w:val="28"/>
          <w:highlight w:val="none"/>
        </w:rPr>
        <w:t>本合同适用于</w:t>
      </w:r>
      <w:r>
        <w:rPr>
          <w:rFonts w:hint="eastAsia" w:asciiTheme="minorEastAsia" w:hAnsiTheme="minorEastAsia" w:eastAsiaTheme="minorEastAsia"/>
          <w:color w:val="auto"/>
          <w:sz w:val="28"/>
          <w:szCs w:val="28"/>
          <w:highlight w:val="none"/>
          <w:lang w:val="en-US" w:eastAsia="zh-CN"/>
        </w:rPr>
        <w:t>技术服务</w:t>
      </w:r>
      <w:r>
        <w:rPr>
          <w:rFonts w:hint="eastAsia" w:ascii="宋体" w:hAnsi="宋体" w:eastAsia="宋体"/>
          <w:sz w:val="28"/>
          <w:szCs w:val="28"/>
          <w:highlight w:val="none"/>
        </w:rPr>
        <w:t>专项和框架服务</w:t>
      </w:r>
      <w:r>
        <w:rPr>
          <w:rFonts w:hint="eastAsia" w:ascii="宋体" w:hAnsi="宋体"/>
          <w:sz w:val="28"/>
          <w:szCs w:val="28"/>
          <w:highlight w:val="none"/>
          <w:lang w:val="en-US" w:eastAsia="zh-CN"/>
        </w:rPr>
        <w:t>项目</w:t>
      </w:r>
      <w:r>
        <w:rPr>
          <w:rFonts w:hint="eastAsia" w:ascii="宋体" w:hAnsi="宋体" w:eastAsia="宋体"/>
          <w:sz w:val="28"/>
          <w:szCs w:val="28"/>
          <w:highlight w:val="none"/>
        </w:rPr>
        <w:t>，甲乙双方结合实际情况选择适用。</w:t>
      </w:r>
    </w:p>
    <w:p>
      <w:pPr>
        <w:pStyle w:val="4"/>
        <w:pageBreakBefore w:val="0"/>
        <w:widowControl w:val="0"/>
        <w:kinsoku/>
        <w:wordWrap/>
        <w:overflowPunct/>
        <w:topLinePunct w:val="0"/>
        <w:autoSpaceDE/>
        <w:autoSpaceDN/>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2" w:firstLineChars="200"/>
        <w:jc w:val="left"/>
        <w:textAlignment w:val="auto"/>
        <w:rPr>
          <w:rFonts w:hint="eastAsia"/>
          <w:highlight w:val="none"/>
          <w:lang w:val="en-US" w:eastAsia="zh-CN"/>
        </w:rPr>
      </w:pPr>
      <w:permStart w:id="16" w:edGrp="everyone"/>
      <w:bookmarkStart w:id="1" w:name="_Toc301352978"/>
      <w:r>
        <w:rPr>
          <w:rFonts w:hint="eastAsia" w:ascii="宋体" w:hAnsi="宋体" w:eastAsia="宋体" w:cs="宋体"/>
          <w:b/>
          <w:bCs/>
          <w:sz w:val="28"/>
          <w:szCs w:val="28"/>
          <w:highlight w:val="none"/>
          <w:lang w:val="en-US" w:eastAsia="zh-CN"/>
        </w:rPr>
        <w:sym w:font="Wingdings" w:char="00A8"/>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sz w:val="30"/>
          <w:szCs w:val="30"/>
          <w:highlight w:val="none"/>
          <w:lang w:val="en-US" w:eastAsia="zh-CN"/>
        </w:rPr>
      </w:pPr>
      <w:r>
        <w:rPr>
          <w:rFonts w:hint="eastAsia" w:ascii="宋体" w:hAnsi="宋体" w:eastAsia="宋体" w:cs="宋体"/>
          <w:sz w:val="28"/>
          <w:szCs w:val="28"/>
          <w:highlight w:val="none"/>
        </w:rPr>
        <w:t>1.1甲方委托乙方</w:t>
      </w:r>
      <w:r>
        <w:rPr>
          <w:rFonts w:hint="eastAsia" w:ascii="宋体" w:hAnsi="宋体" w:eastAsia="宋体" w:cs="宋体"/>
          <w:color w:val="000000"/>
          <w:sz w:val="28"/>
          <w:szCs w:val="28"/>
          <w:highlight w:val="none"/>
        </w:rPr>
        <w:t>进行</w:t>
      </w:r>
      <w:r>
        <w:rPr>
          <w:rFonts w:hint="eastAsia" w:ascii="宋体" w:hAnsi="宋体" w:cs="宋体"/>
          <w:color w:val="000000"/>
          <w:sz w:val="28"/>
          <w:szCs w:val="28"/>
          <w:highlight w:val="none"/>
          <w:lang w:val="en-US" w:eastAsia="zh-CN"/>
        </w:rPr>
        <w:t>技术服务</w:t>
      </w:r>
      <w:r>
        <w:rPr>
          <w:rFonts w:hint="eastAsia" w:ascii="宋体" w:hAnsi="宋体" w:eastAsia="宋体" w:cs="宋体"/>
          <w:sz w:val="28"/>
          <w:szCs w:val="28"/>
          <w:highlight w:val="none"/>
        </w:rPr>
        <w:t>范围为：</w:t>
      </w:r>
      <w:sdt>
        <w:sdtPr>
          <w:rPr>
            <w:rFonts w:hint="eastAsia" w:ascii="宋体" w:hAnsi="宋体" w:eastAsia="宋体" w:cs="宋体"/>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宋体" w:hAnsi="宋体" w:cs="宋体"/>
              <w:b/>
              <w:bCs/>
              <w:sz w:val="28"/>
              <w:szCs w:val="28"/>
              <w:u w:val="single"/>
              <w:lang w:val="en-US" w:eastAsia="zh-CN"/>
            </w:rPr>
            <w:t>/</w:t>
          </w:r>
          <w:r>
            <w:rPr>
              <w:rFonts w:hint="eastAsia" w:asciiTheme="minorEastAsia" w:hAnsiTheme="minorEastAsia" w:eastAsiaTheme="minorEastAsia" w:cstheme="minorEastAsia"/>
              <w:sz w:val="28"/>
              <w:szCs w:val="28"/>
              <w:highlight w:val="none"/>
              <w:u w:val="single"/>
              <w:lang w:val="en-US" w:eastAsia="zh-CN"/>
            </w:rPr>
            <w:t xml:space="preserve">   </w:t>
          </w:r>
          <w:permEnd w:id="17"/>
        </w:sdtContent>
      </w:sdt>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cs="宋体"/>
          <w:sz w:val="28"/>
          <w:szCs w:val="28"/>
          <w:highlight w:val="none"/>
          <w:lang w:val="en-US" w:eastAsia="zh-CN"/>
        </w:rPr>
      </w:pPr>
      <w:r>
        <w:rPr>
          <w:rFonts w:hint="eastAsia" w:ascii="宋体" w:hAnsi="宋体" w:eastAsia="宋体" w:cs="宋体"/>
          <w:sz w:val="28"/>
          <w:szCs w:val="28"/>
          <w:highlight w:val="none"/>
        </w:rPr>
        <w:t>1.2具体</w:t>
      </w:r>
      <w:r>
        <w:rPr>
          <w:rFonts w:hint="eastAsia" w:ascii="宋体" w:hAnsi="宋体" w:cs="宋体"/>
          <w:sz w:val="28"/>
          <w:szCs w:val="28"/>
          <w:highlight w:val="none"/>
          <w:lang w:val="en-US" w:eastAsia="zh-CN"/>
        </w:rPr>
        <w:t>技术</w:t>
      </w:r>
      <w:r>
        <w:rPr>
          <w:rFonts w:hint="eastAsia" w:ascii="宋体" w:hAnsi="宋体" w:cs="宋体"/>
          <w:color w:val="000000"/>
          <w:sz w:val="28"/>
          <w:szCs w:val="28"/>
          <w:highlight w:val="none"/>
          <w:lang w:val="en-US" w:eastAsia="zh-CN"/>
        </w:rPr>
        <w:t>服务</w:t>
      </w:r>
      <w:r>
        <w:rPr>
          <w:rFonts w:hint="eastAsia" w:ascii="宋体" w:hAnsi="宋体" w:eastAsia="宋体" w:cs="宋体"/>
          <w:sz w:val="28"/>
          <w:szCs w:val="28"/>
          <w:highlight w:val="none"/>
          <w:lang w:val="en-US" w:eastAsia="zh-CN"/>
        </w:rPr>
        <w:t>项目</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双方同意通过以下第</w:t>
      </w:r>
      <w:sdt>
        <w:sdtPr>
          <w:rPr>
            <w:rFonts w:hint="eastAsia" w:ascii="宋体" w:hAnsi="宋体" w:eastAsia="宋体" w:cs="宋体"/>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kern w:val="2"/>
            <w:sz w:val="28"/>
            <w:szCs w:val="36"/>
            <w:highlight w:val="none"/>
            <w:u w:val="single"/>
            <w:lang w:val="en-US" w:eastAsia="zh-CN" w:bidi="ar-SA"/>
          </w:rPr>
        </w:sdtEndPr>
        <w:sdtContent>
          <w:r>
            <w:rPr>
              <w:rFonts w:hint="eastAsia" w:ascii="宋体" w:hAnsi="宋体" w:eastAsia="宋体" w:cs="宋体"/>
              <w:kern w:val="2"/>
              <w:sz w:val="28"/>
              <w:szCs w:val="28"/>
              <w:highlight w:val="none"/>
              <w:lang w:val="en-US" w:eastAsia="zh-CN" w:bidi="ar-SA"/>
            </w:rPr>
            <w:t>【/】</w:t>
          </w:r>
        </w:sdtContent>
      </w:sdt>
      <w:r>
        <w:rPr>
          <w:rFonts w:hint="eastAsia" w:asciiTheme="minorHAnsi" w:hAnsiTheme="minorHAnsi" w:eastAsiaTheme="minorEastAsia" w:cstheme="minorBidi"/>
          <w:kern w:val="2"/>
          <w:sz w:val="28"/>
          <w:szCs w:val="36"/>
          <w:highlight w:val="none"/>
          <w:u w:val="none"/>
          <w:lang w:val="en-US" w:eastAsia="zh-CN" w:bidi="ar-SA"/>
        </w:rPr>
        <w:t>种</w:t>
      </w:r>
      <w:r>
        <w:rPr>
          <w:rFonts w:hint="eastAsia" w:ascii="宋体" w:hAnsi="宋体" w:cs="宋体"/>
          <w:sz w:val="28"/>
          <w:szCs w:val="28"/>
          <w:highlight w:val="none"/>
          <w:lang w:val="en-US" w:eastAsia="zh-CN"/>
        </w:rPr>
        <w:t>方式确定：</w:t>
      </w:r>
    </w:p>
    <w:sdt>
      <w:sdtPr>
        <w:rPr>
          <w:rStyle w:val="14"/>
          <w:rFonts w:hint="eastAsia"/>
          <w:b w:val="0"/>
          <w:bCs/>
          <w:lang w:val="en-US" w:eastAsia="zh-CN"/>
        </w:rPr>
        <w:alias w:val="若委托方包括甲方的分子公司，只能选择（1）订单合同模式。"/>
        <w:id w:val="147474587"/>
        <w:placeholder>
          <w:docPart w:val="{5453544e-ee6c-4212-9d58-b6b06af6cdb8}"/>
        </w:placeholder>
      </w:sdtPr>
      <w:sdtEndPr>
        <w:rPr>
          <w:rStyle w:val="14"/>
          <w:rFonts w:hint="eastAsia" w:ascii="宋体" w:hAnsi="宋体" w:eastAsia="宋体" w:cs="宋体"/>
          <w:b w:val="0"/>
          <w:bCs/>
          <w:sz w:val="28"/>
          <w:szCs w:val="28"/>
          <w:lang w:val="en-US" w:eastAsia="zh-CN"/>
        </w:rPr>
      </w:sdtEndPr>
      <w:sdtConten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640" w:firstLineChars="200"/>
            <w:jc w:val="left"/>
            <w:textAlignment w:val="auto"/>
            <w:rPr>
              <w:rStyle w:val="14"/>
              <w:rFonts w:hint="eastAsia" w:ascii="宋体" w:hAnsi="宋体" w:eastAsia="宋体" w:cs="宋体"/>
              <w:b w:val="0"/>
              <w:bCs/>
              <w:sz w:val="28"/>
              <w:szCs w:val="28"/>
              <w:lang w:val="en-US" w:eastAsia="zh-CN"/>
            </w:rPr>
          </w:pPr>
          <w:r>
            <w:rPr>
              <w:rStyle w:val="14"/>
              <w:rFonts w:hint="eastAsia" w:ascii="宋体" w:hAnsi="宋体" w:eastAsia="宋体" w:cs="宋体"/>
              <w:b w:val="0"/>
              <w:bCs/>
              <w:sz w:val="28"/>
              <w:szCs w:val="28"/>
              <w:lang w:eastAsia="zh-CN"/>
            </w:rPr>
            <w:t>（</w:t>
          </w:r>
          <w:r>
            <w:rPr>
              <w:rStyle w:val="14"/>
              <w:rFonts w:hint="eastAsia" w:ascii="宋体" w:hAnsi="宋体" w:eastAsia="宋体" w:cs="宋体"/>
              <w:b w:val="0"/>
              <w:bCs/>
              <w:sz w:val="28"/>
              <w:szCs w:val="28"/>
              <w:lang w:val="en-US" w:eastAsia="zh-CN"/>
            </w:rPr>
            <w:t>1</w:t>
          </w:r>
          <w:r>
            <w:rPr>
              <w:rStyle w:val="14"/>
              <w:rFonts w:hint="eastAsia" w:ascii="宋体" w:hAnsi="宋体" w:eastAsia="宋体" w:cs="宋体"/>
              <w:b w:val="0"/>
              <w:bCs/>
              <w:sz w:val="28"/>
              <w:szCs w:val="28"/>
              <w:lang w:eastAsia="zh-CN"/>
            </w:rPr>
            <w:t>）</w:t>
          </w:r>
          <w:r>
            <w:rPr>
              <w:rStyle w:val="14"/>
              <w:rFonts w:hint="eastAsia" w:ascii="宋体" w:hAnsi="宋体" w:eastAsia="宋体" w:cs="宋体"/>
              <w:b w:val="0"/>
              <w:bCs/>
              <w:sz w:val="28"/>
              <w:szCs w:val="28"/>
              <w:lang w:val="en-US" w:eastAsia="zh-CN"/>
            </w:rPr>
            <w:t>由委托方与乙方签订</w:t>
          </w:r>
          <w:permStart w:id="18" w:edGrp="everyone"/>
          <w:r>
            <w:rPr>
              <w:rStyle w:val="14"/>
              <w:rFonts w:hint="eastAsia" w:ascii="宋体" w:hAnsi="宋体" w:cs="宋体"/>
              <w:b w:val="0"/>
              <w:bCs/>
              <w:sz w:val="28"/>
              <w:szCs w:val="28"/>
              <w:u w:val="single"/>
              <w:lang w:val="en-US" w:eastAsia="zh-CN"/>
            </w:rPr>
            <w:t xml:space="preserve">  </w:t>
          </w:r>
          <w:r>
            <w:rPr>
              <w:rFonts w:hint="eastAsia" w:ascii="宋体" w:hAnsi="宋体" w:cs="宋体"/>
              <w:b w:val="0"/>
              <w:bCs/>
              <w:sz w:val="28"/>
              <w:szCs w:val="28"/>
              <w:u w:val="single"/>
              <w:lang w:val="en-US" w:eastAsia="zh-CN"/>
            </w:rPr>
            <w:t xml:space="preserve">/  </w:t>
          </w:r>
          <w:permEnd w:id="18"/>
          <w:r>
            <w:rPr>
              <w:rStyle w:val="14"/>
              <w:rFonts w:hint="eastAsia" w:ascii="宋体" w:hAnsi="宋体" w:eastAsia="宋体" w:cs="宋体"/>
              <w:b w:val="0"/>
              <w:bCs/>
              <w:sz w:val="28"/>
              <w:szCs w:val="28"/>
            </w:rPr>
            <w:t>确定。</w:t>
          </w:r>
          <w:r>
            <w:rPr>
              <w:rStyle w:val="14"/>
              <w:rFonts w:hint="eastAsia" w:ascii="宋体" w:hAnsi="宋体" w:eastAsia="宋体" w:cs="宋体"/>
              <w:b w:val="0"/>
              <w:bCs/>
              <w:sz w:val="28"/>
              <w:szCs w:val="28"/>
              <w:lang w:eastAsia="zh-CN"/>
            </w:rPr>
            <w:t>《</w:t>
          </w:r>
          <w:r>
            <w:rPr>
              <w:rStyle w:val="14"/>
              <w:rFonts w:hint="eastAsia" w:ascii="宋体" w:hAnsi="宋体" w:eastAsia="宋体" w:cs="宋体"/>
              <w:b w:val="0"/>
              <w:bCs/>
              <w:sz w:val="28"/>
              <w:szCs w:val="28"/>
              <w:lang w:val="en-US" w:eastAsia="zh-CN"/>
            </w:rPr>
            <w:t>订单合同</w:t>
          </w:r>
          <w:r>
            <w:rPr>
              <w:rStyle w:val="14"/>
              <w:rFonts w:hint="eastAsia" w:ascii="宋体" w:hAnsi="宋体" w:eastAsia="宋体" w:cs="宋体"/>
              <w:b w:val="0"/>
              <w:bCs/>
              <w:sz w:val="28"/>
              <w:szCs w:val="28"/>
              <w:lang w:eastAsia="zh-CN"/>
            </w:rPr>
            <w:t>》的</w:t>
          </w:r>
          <w:r>
            <w:rPr>
              <w:rStyle w:val="14"/>
              <w:rFonts w:hint="eastAsia" w:ascii="宋体" w:hAnsi="宋体" w:eastAsia="宋体" w:cs="宋体"/>
              <w:b w:val="0"/>
              <w:bCs/>
              <w:sz w:val="28"/>
              <w:szCs w:val="28"/>
              <w:lang w:val="en-US" w:eastAsia="zh-CN"/>
            </w:rPr>
            <w:t>签订</w:t>
          </w:r>
          <w:r>
            <w:rPr>
              <w:rStyle w:val="14"/>
              <w:rFonts w:hint="eastAsia" w:ascii="宋体" w:hAnsi="宋体" w:eastAsia="宋体" w:cs="宋体"/>
              <w:b w:val="0"/>
              <w:bCs/>
              <w:sz w:val="28"/>
              <w:szCs w:val="28"/>
              <w:lang w:eastAsia="zh-CN"/>
            </w:rPr>
            <w:t>时间须在第</w:t>
          </w:r>
          <w:r>
            <w:rPr>
              <w:rStyle w:val="14"/>
              <w:rFonts w:hint="eastAsia" w:ascii="宋体" w:hAnsi="宋体" w:eastAsia="宋体" w:cs="宋体"/>
              <w:b w:val="0"/>
              <w:bCs/>
              <w:sz w:val="28"/>
              <w:szCs w:val="28"/>
              <w:lang w:val="en-US" w:eastAsia="zh-CN"/>
            </w:rPr>
            <w:t>1.3款</w:t>
          </w:r>
          <w:r>
            <w:rPr>
              <w:rStyle w:val="14"/>
              <w:rFonts w:hint="eastAsia" w:ascii="宋体" w:hAnsi="宋体" w:eastAsia="宋体" w:cs="宋体"/>
              <w:b w:val="0"/>
              <w:bCs/>
              <w:sz w:val="28"/>
              <w:szCs w:val="28"/>
              <w:lang w:eastAsia="zh-CN"/>
            </w:rPr>
            <w:t>约定的</w:t>
          </w:r>
          <w:r>
            <w:rPr>
              <w:rStyle w:val="14"/>
              <w:rFonts w:hint="eastAsia" w:ascii="宋体" w:hAnsi="宋体" w:eastAsia="宋体" w:cs="宋体"/>
              <w:b w:val="0"/>
              <w:bCs/>
              <w:sz w:val="28"/>
              <w:szCs w:val="28"/>
              <w:lang w:val="en-US" w:eastAsia="zh-CN"/>
            </w:rPr>
            <w:t>框架有效期</w:t>
          </w:r>
          <w:r>
            <w:rPr>
              <w:rStyle w:val="14"/>
              <w:rFonts w:hint="eastAsia" w:ascii="宋体" w:hAnsi="宋体" w:eastAsia="宋体" w:cs="宋体"/>
              <w:b w:val="0"/>
              <w:bCs/>
              <w:sz w:val="28"/>
              <w:szCs w:val="28"/>
              <w:lang w:eastAsia="zh-CN"/>
            </w:rPr>
            <w:t>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jc w:val="left"/>
            <w:textAlignment w:val="auto"/>
            <w:rPr>
              <w:rFonts w:hint="eastAsia" w:ascii="宋体" w:hAnsi="宋体" w:eastAsia="宋体" w:cs="宋体"/>
              <w:b w:val="0"/>
              <w:bCs/>
              <w:sz w:val="28"/>
              <w:szCs w:val="28"/>
              <w:highlight w:val="none"/>
              <w:lang w:val="en-US" w:eastAsia="zh-CN"/>
            </w:rPr>
          </w:pPr>
          <w:r>
            <w:rPr>
              <w:rStyle w:val="14"/>
              <w:rFonts w:hint="eastAsia" w:ascii="宋体" w:hAnsi="宋体" w:eastAsia="宋体" w:cs="宋体"/>
              <w:b w:val="0"/>
              <w:bCs/>
              <w:sz w:val="28"/>
              <w:szCs w:val="28"/>
              <w:lang w:eastAsia="zh-CN"/>
            </w:rPr>
            <w:t>（</w:t>
          </w:r>
          <w:r>
            <w:rPr>
              <w:rStyle w:val="14"/>
              <w:rFonts w:hint="eastAsia" w:ascii="宋体" w:hAnsi="宋体" w:eastAsia="宋体" w:cs="宋体"/>
              <w:b w:val="0"/>
              <w:bCs/>
              <w:sz w:val="28"/>
              <w:szCs w:val="28"/>
              <w:lang w:val="en-US" w:eastAsia="zh-CN"/>
            </w:rPr>
            <w:t>2</w:t>
          </w:r>
          <w:r>
            <w:rPr>
              <w:rStyle w:val="14"/>
              <w:rFonts w:hint="eastAsia" w:ascii="宋体" w:hAnsi="宋体" w:eastAsia="宋体" w:cs="宋体"/>
              <w:b w:val="0"/>
              <w:bCs/>
              <w:sz w:val="28"/>
              <w:szCs w:val="28"/>
              <w:lang w:eastAsia="zh-CN"/>
            </w:rPr>
            <w:t>）</w:t>
          </w:r>
          <w:r>
            <w:rPr>
              <w:rStyle w:val="14"/>
              <w:rFonts w:hint="eastAsia" w:ascii="宋体" w:hAnsi="宋体" w:eastAsia="宋体" w:cs="宋体"/>
              <w:b w:val="0"/>
              <w:bCs/>
              <w:sz w:val="28"/>
              <w:szCs w:val="28"/>
              <w:lang w:val="en-US" w:eastAsia="zh-CN"/>
            </w:rPr>
            <w:t>由甲方或其内设机构出具</w:t>
          </w:r>
          <w:permStart w:id="19" w:edGrp="everyone"/>
          <w:r>
            <w:rPr>
              <w:rStyle w:val="14"/>
              <w:rFonts w:hint="eastAsia" w:ascii="宋体" w:hAnsi="宋体" w:cs="宋体"/>
              <w:b w:val="0"/>
              <w:bCs/>
              <w:sz w:val="28"/>
              <w:szCs w:val="28"/>
              <w:u w:val="single"/>
              <w:lang w:val="en-US" w:eastAsia="zh-CN"/>
            </w:rPr>
            <w:t xml:space="preserve">  </w:t>
          </w:r>
          <w:r>
            <w:rPr>
              <w:rFonts w:hint="eastAsia" w:ascii="宋体" w:hAnsi="宋体" w:cs="宋体"/>
              <w:b w:val="0"/>
              <w:bCs/>
              <w:sz w:val="28"/>
              <w:szCs w:val="28"/>
              <w:u w:val="single"/>
              <w:lang w:val="en-US" w:eastAsia="zh-CN"/>
            </w:rPr>
            <w:t xml:space="preserve">/  </w:t>
          </w:r>
          <w:permEnd w:id="19"/>
          <w:r>
            <w:rPr>
              <w:rStyle w:val="14"/>
              <w:rFonts w:hint="eastAsia" w:ascii="宋体" w:hAnsi="宋体" w:eastAsia="宋体" w:cs="宋体"/>
              <w:b w:val="0"/>
              <w:bCs/>
              <w:sz w:val="28"/>
              <w:szCs w:val="28"/>
            </w:rPr>
            <w:t>确定</w:t>
          </w:r>
          <w:r>
            <w:rPr>
              <w:rStyle w:val="14"/>
              <w:rFonts w:hint="eastAsia" w:ascii="宋体" w:hAnsi="宋体" w:eastAsia="宋体" w:cs="宋体"/>
              <w:b w:val="0"/>
              <w:bCs/>
              <w:sz w:val="28"/>
              <w:szCs w:val="28"/>
              <w:lang w:eastAsia="zh-CN"/>
            </w:rPr>
            <w:t>。《</w:t>
          </w:r>
          <w:r>
            <w:rPr>
              <w:rStyle w:val="14"/>
              <w:rFonts w:hint="eastAsia" w:ascii="宋体" w:hAnsi="宋体" w:eastAsia="宋体" w:cs="宋体"/>
              <w:b w:val="0"/>
              <w:bCs/>
              <w:sz w:val="28"/>
              <w:szCs w:val="28"/>
              <w:lang w:val="en-US" w:eastAsia="zh-CN"/>
            </w:rPr>
            <w:t>委托函</w:t>
          </w:r>
          <w:r>
            <w:rPr>
              <w:rStyle w:val="14"/>
              <w:rFonts w:hint="eastAsia" w:ascii="宋体" w:hAnsi="宋体" w:eastAsia="宋体" w:cs="宋体"/>
              <w:b w:val="0"/>
              <w:bCs/>
              <w:sz w:val="28"/>
              <w:szCs w:val="28"/>
              <w:lang w:eastAsia="zh-CN"/>
            </w:rPr>
            <w:t>》的</w:t>
          </w:r>
          <w:r>
            <w:rPr>
              <w:rStyle w:val="14"/>
              <w:rFonts w:hint="eastAsia" w:ascii="宋体" w:hAnsi="宋体" w:eastAsia="宋体" w:cs="宋体"/>
              <w:b w:val="0"/>
              <w:bCs/>
              <w:sz w:val="28"/>
              <w:szCs w:val="28"/>
              <w:lang w:val="en-US" w:eastAsia="zh-CN"/>
            </w:rPr>
            <w:t>签发</w:t>
          </w:r>
          <w:r>
            <w:rPr>
              <w:rStyle w:val="14"/>
              <w:rFonts w:hint="eastAsia" w:ascii="宋体" w:hAnsi="宋体" w:eastAsia="宋体" w:cs="宋体"/>
              <w:b w:val="0"/>
              <w:bCs/>
              <w:sz w:val="28"/>
              <w:szCs w:val="28"/>
              <w:lang w:eastAsia="zh-CN"/>
            </w:rPr>
            <w:t>时间须在第</w:t>
          </w:r>
          <w:r>
            <w:rPr>
              <w:rStyle w:val="14"/>
              <w:rFonts w:hint="eastAsia" w:ascii="宋体" w:hAnsi="宋体" w:eastAsia="宋体" w:cs="宋体"/>
              <w:b w:val="0"/>
              <w:bCs/>
              <w:sz w:val="28"/>
              <w:szCs w:val="28"/>
              <w:lang w:val="en-US" w:eastAsia="zh-CN"/>
            </w:rPr>
            <w:t>1.3款</w:t>
          </w:r>
          <w:r>
            <w:rPr>
              <w:rStyle w:val="14"/>
              <w:rFonts w:hint="eastAsia" w:ascii="宋体" w:hAnsi="宋体" w:eastAsia="宋体" w:cs="宋体"/>
              <w:b w:val="0"/>
              <w:bCs/>
              <w:sz w:val="28"/>
              <w:szCs w:val="28"/>
              <w:lang w:eastAsia="zh-CN"/>
            </w:rPr>
            <w:t>约定的</w:t>
          </w:r>
          <w:r>
            <w:rPr>
              <w:rStyle w:val="14"/>
              <w:rFonts w:hint="eastAsia" w:ascii="宋体" w:hAnsi="宋体" w:eastAsia="宋体" w:cs="宋体"/>
              <w:b w:val="0"/>
              <w:bCs/>
              <w:sz w:val="28"/>
              <w:szCs w:val="28"/>
              <w:lang w:val="en-US" w:eastAsia="zh-CN"/>
            </w:rPr>
            <w:t>框架有效期</w:t>
          </w:r>
          <w:r>
            <w:rPr>
              <w:rStyle w:val="14"/>
              <w:rFonts w:hint="eastAsia" w:ascii="宋体" w:hAnsi="宋体" w:eastAsia="宋体" w:cs="宋体"/>
              <w:b w:val="0"/>
              <w:bCs/>
              <w:sz w:val="28"/>
              <w:szCs w:val="28"/>
              <w:lang w:eastAsia="zh-CN"/>
            </w:rPr>
            <w:t>内。</w:t>
          </w:r>
        </w:p>
      </w:sdtContent>
    </w:sd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both"/>
        <w:textAlignment w:val="auto"/>
        <w:rPr>
          <w:rFonts w:hint="default" w:ascii="宋体" w:hAnsi="宋体" w:cs="宋体"/>
          <w:b w:val="0"/>
          <w:bCs/>
          <w:sz w:val="28"/>
          <w:szCs w:val="28"/>
          <w:highlight w:val="none"/>
          <w:lang w:val="en-US" w:eastAsia="zh-CN"/>
        </w:rPr>
      </w:pPr>
      <w:r>
        <w:rPr>
          <w:rFonts w:hint="default" w:ascii="宋体" w:hAnsi="宋体" w:cs="宋体"/>
          <w:b w:val="0"/>
          <w:bCs/>
          <w:sz w:val="28"/>
          <w:szCs w:val="28"/>
          <w:highlight w:val="none"/>
          <w:lang w:val="en-US"/>
        </w:rPr>
        <w:t>1.3</w:t>
      </w:r>
      <w:r>
        <w:rPr>
          <w:rFonts w:hint="eastAsia" w:ascii="宋体" w:hAnsi="宋体" w:cs="宋体"/>
          <w:b w:val="0"/>
          <w:bCs/>
          <w:sz w:val="28"/>
          <w:szCs w:val="28"/>
          <w:highlight w:val="none"/>
          <w:lang w:val="en-US" w:eastAsia="zh-CN"/>
        </w:rPr>
        <w:t>合同框架有效期：自</w:t>
      </w:r>
      <w:sdt>
        <w:sdtPr>
          <w:rPr>
            <w:rFonts w:hint="eastAsia" w:asciiTheme="minorHAnsi" w:hAnsiTheme="minorHAnsi" w:eastAsiaTheme="minorEastAsia" w:cstheme="minorBidi"/>
            <w:b w:val="0"/>
            <w:bCs/>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b w:val="0"/>
            <w:bCs/>
            <w:kern w:val="2"/>
            <w:sz w:val="28"/>
            <w:szCs w:val="36"/>
            <w:highlight w:val="none"/>
            <w:u w:val="single"/>
            <w:lang w:val="en-US" w:eastAsia="zh-CN" w:bidi="ar-SA"/>
          </w:rPr>
        </w:sdtEndPr>
        <w:sdtContent>
          <w:permStart w:id="20" w:edGrp="everyone"/>
          <w:r>
            <w:rPr>
              <w:rFonts w:hint="eastAsia" w:cstheme="minorBidi"/>
              <w:b w:val="0"/>
              <w:bCs/>
              <w:kern w:val="2"/>
              <w:sz w:val="28"/>
              <w:szCs w:val="36"/>
              <w:highlight w:val="none"/>
              <w:u w:val="single"/>
              <w:lang w:val="en-US" w:eastAsia="zh-CN" w:bidi="ar-SA"/>
            </w:rPr>
            <w:t xml:space="preserve">  </w:t>
          </w:r>
          <w:r>
            <w:rPr>
              <w:rFonts w:hint="eastAsia" w:ascii="宋体" w:hAnsi="宋体" w:cs="宋体"/>
              <w:b w:val="0"/>
              <w:bCs/>
              <w:sz w:val="28"/>
              <w:szCs w:val="28"/>
              <w:u w:val="single"/>
              <w:lang w:val="en-US" w:eastAsia="zh-CN"/>
            </w:rPr>
            <w:t xml:space="preserve">/  </w:t>
          </w:r>
          <w:permEnd w:id="20"/>
        </w:sdtContent>
      </w:sdt>
      <w:r>
        <w:rPr>
          <w:rFonts w:hint="eastAsia" w:ascii="宋体" w:hAnsi="宋体" w:eastAsia="宋体" w:cs="宋体"/>
          <w:b w:val="0"/>
          <w:bCs/>
          <w:sz w:val="28"/>
          <w:szCs w:val="28"/>
          <w:highlight w:val="none"/>
          <w:shd w:val="clear" w:color="auto" w:fill="auto"/>
        </w:rPr>
        <w:t>起至</w:t>
      </w:r>
      <w:sdt>
        <w:sdtPr>
          <w:rPr>
            <w:rFonts w:hint="eastAsia" w:asciiTheme="minorHAnsi" w:hAnsiTheme="minorHAnsi" w:eastAsiaTheme="minorEastAsia" w:cstheme="minorBidi"/>
            <w:b w:val="0"/>
            <w:bCs/>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b w:val="0"/>
            <w:bCs/>
            <w:kern w:val="2"/>
            <w:sz w:val="28"/>
            <w:szCs w:val="36"/>
            <w:highlight w:val="none"/>
            <w:u w:val="single"/>
            <w:lang w:val="en-US" w:eastAsia="zh-CN" w:bidi="ar-SA"/>
          </w:rPr>
        </w:sdtEndPr>
        <w:sdtContent>
          <w:permStart w:id="21" w:edGrp="everyone"/>
          <w:r>
            <w:rPr>
              <w:rFonts w:hint="eastAsia" w:cstheme="minorBidi"/>
              <w:b w:val="0"/>
              <w:bCs/>
              <w:kern w:val="2"/>
              <w:sz w:val="28"/>
              <w:szCs w:val="36"/>
              <w:highlight w:val="none"/>
              <w:u w:val="single"/>
              <w:lang w:val="en-US" w:eastAsia="zh-CN" w:bidi="ar-SA"/>
            </w:rPr>
            <w:t xml:space="preserve">  </w:t>
          </w:r>
          <w:r>
            <w:rPr>
              <w:rFonts w:hint="eastAsia" w:ascii="宋体" w:hAnsi="宋体" w:cs="宋体"/>
              <w:b w:val="0"/>
              <w:bCs/>
              <w:sz w:val="28"/>
              <w:szCs w:val="28"/>
              <w:u w:val="single"/>
              <w:lang w:val="en-US" w:eastAsia="zh-CN"/>
            </w:rPr>
            <w:t xml:space="preserve">/  </w:t>
          </w:r>
          <w:permEnd w:id="21"/>
        </w:sdtContent>
      </w:sdt>
      <w:r>
        <w:rPr>
          <w:rFonts w:hint="eastAsia" w:ascii="宋体" w:hAnsi="宋体" w:eastAsia="宋体" w:cs="宋体"/>
          <w:b w:val="0"/>
          <w:bCs/>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黑体" w:hAnsi="黑体" w:eastAsia="黑体" w:cs="黑体"/>
          <w:color w:val="auto"/>
          <w:kern w:val="0"/>
          <w:sz w:val="28"/>
          <w:szCs w:val="28"/>
          <w:highlight w:val="none"/>
          <w:shd w:val="clear" w:color="auto" w:fill="auto"/>
          <w:lang w:val="en-US" w:eastAsia="zh-CN"/>
        </w:rPr>
      </w:pPr>
      <w:permStart w:id="22" w:edGrp="everyone"/>
      <w:r>
        <w:rPr>
          <w:rFonts w:hint="eastAsia" w:ascii="宋体" w:hAnsi="宋体" w:eastAsia="宋体" w:cs="宋体"/>
          <w:b/>
          <w:bCs/>
          <w:sz w:val="28"/>
          <w:szCs w:val="28"/>
          <w:highlight w:val="none"/>
          <w:lang w:val="en-US" w:eastAsia="zh-CN"/>
        </w:rPr>
        <w:sym w:font="Wingdings" w:char="00FE"/>
      </w:r>
      <w:permEnd w:id="22"/>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ighlight w:val="none"/>
          <w:lang w:val="en-US" w:eastAsia="zh-CN"/>
        </w:rPr>
      </w:pPr>
      <w:r>
        <w:rPr>
          <w:rFonts w:hint="eastAsia"/>
          <w:lang w:val="en-US" w:eastAsia="zh-CN"/>
        </w:rPr>
        <w:t xml:space="preserve"> </w:t>
      </w: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permStart w:id="23"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 xml:space="preserve">南网科研院2026-2027年通信设备检测辅助服务项目（固定部分） </w:t>
      </w:r>
      <w:permEnd w:id="23"/>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permStart w:id="24"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 xml:space="preserve">详见附件《技术协议书》 </w:t>
      </w:r>
      <w:permEnd w:id="24"/>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permStart w:id="2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25"/>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8"/>
          <w:szCs w:val="28"/>
          <w:highlight w:val="none"/>
          <w:shd w:val="clear" w:color="auto" w:fill="auto"/>
        </w:rPr>
      </w:pPr>
      <w:r>
        <w:rPr>
          <w:rFonts w:hint="eastAsia"/>
          <w:lang w:val="en-US" w:eastAsia="zh-CN"/>
        </w:rPr>
        <w:t xml:space="preserve"> </w:t>
      </w: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6"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 xml:space="preserve">合同生效之日  </w:t>
          </w:r>
          <w:permEnd w:id="26"/>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7"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 xml:space="preserve">满1年之日  </w:t>
          </w:r>
          <w:permEnd w:id="27"/>
        </w:sdtContent>
      </w:sdt>
      <w:r>
        <w:rPr>
          <w:rFonts w:hint="eastAsia" w:ascii="宋体" w:hAnsi="宋体" w:eastAsia="宋体" w:cs="宋体"/>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2.1</w:t>
      </w:r>
      <w:r>
        <w:rPr>
          <w:rFonts w:hint="eastAsia" w:ascii="宋体" w:hAnsi="宋体" w:eastAsia="宋体" w:cs="宋体"/>
          <w:sz w:val="28"/>
          <w:szCs w:val="28"/>
          <w:highlight w:val="none"/>
          <w:shd w:val="clear" w:color="auto" w:fill="auto"/>
        </w:rPr>
        <w:t>技术服务的内容：</w:t>
      </w:r>
      <w:permStart w:id="28"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28"/>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2.2</w:t>
      </w:r>
      <w:r>
        <w:rPr>
          <w:rFonts w:hint="eastAsia" w:ascii="宋体" w:hAnsi="宋体" w:eastAsia="宋体" w:cs="宋体"/>
          <w:sz w:val="28"/>
          <w:szCs w:val="28"/>
          <w:highlight w:val="none"/>
          <w:shd w:val="clear" w:color="auto" w:fill="auto"/>
        </w:rPr>
        <w:t>技术服务的方式：</w:t>
      </w:r>
      <w:permStart w:id="29"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29"/>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2.3</w:t>
      </w:r>
      <w:r>
        <w:rPr>
          <w:rFonts w:hint="eastAsia" w:ascii="宋体" w:hAnsi="宋体" w:eastAsia="宋体" w:cs="宋体"/>
          <w:sz w:val="28"/>
          <w:szCs w:val="28"/>
          <w:highlight w:val="none"/>
          <w:shd w:val="clear" w:color="auto" w:fill="auto"/>
        </w:rPr>
        <w:t>技术服务的要求：</w:t>
      </w:r>
      <w:permStart w:id="30"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30"/>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2.4技术服务的目标：</w:t>
      </w:r>
      <w:permStart w:id="31"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31"/>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sz w:val="28"/>
          <w:szCs w:val="28"/>
          <w:highlight w:val="none"/>
          <w:shd w:val="clear" w:color="auto" w:fill="auto"/>
          <w:lang w:val="en-US" w:eastAsia="zh-CN"/>
        </w:rPr>
      </w:pPr>
      <w:r>
        <w:rPr>
          <w:rFonts w:hint="eastAsia"/>
          <w:lang w:val="en-US" w:eastAsia="zh-CN"/>
        </w:rPr>
        <w:t xml:space="preserve"> </w:t>
      </w:r>
      <w:r>
        <w:rPr>
          <w:rFonts w:hint="eastAsia" w:ascii="宋体" w:hAnsi="宋体" w:cs="宋体"/>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2.5.1 国家标准：</w:t>
      </w:r>
      <w:permStart w:id="32"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XXX</w:t>
      </w:r>
      <w:r>
        <w:rPr>
          <w:rFonts w:hint="eastAsia" w:ascii="宋体" w:hAnsi="宋体" w:eastAsia="宋体" w:cs="宋体"/>
          <w:sz w:val="28"/>
          <w:szCs w:val="28"/>
          <w:highlight w:val="none"/>
          <w:u w:val="single"/>
          <w:shd w:val="clear" w:color="auto" w:fill="auto"/>
          <w:lang w:val="en-US" w:eastAsia="zh-CN"/>
        </w:rPr>
        <w:t xml:space="preserve">   </w:t>
      </w:r>
      <w:permEnd w:id="32"/>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2.5.2行业标准：</w:t>
      </w:r>
      <w:permStart w:id="33"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XXX</w:t>
      </w:r>
      <w:r>
        <w:rPr>
          <w:rFonts w:hint="eastAsia" w:ascii="宋体" w:hAnsi="宋体" w:eastAsia="宋体" w:cs="宋体"/>
          <w:sz w:val="28"/>
          <w:szCs w:val="28"/>
          <w:highlight w:val="none"/>
          <w:u w:val="single"/>
          <w:shd w:val="clear" w:color="auto" w:fill="auto"/>
          <w:lang w:val="en-US" w:eastAsia="zh-CN"/>
        </w:rPr>
        <w:t xml:space="preserve">   </w:t>
      </w:r>
      <w:permEnd w:id="33"/>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XXX</w:t>
          </w:r>
          <w:r>
            <w:rPr>
              <w:rFonts w:hint="eastAsia" w:ascii="宋体" w:hAnsi="宋体" w:eastAsia="宋体" w:cs="宋体"/>
              <w:color w:val="auto"/>
              <w:sz w:val="28"/>
              <w:szCs w:val="28"/>
              <w:highlight w:val="none"/>
              <w:u w:val="single"/>
              <w:lang w:val="en-US" w:eastAsia="zh-CN"/>
            </w:rPr>
            <w:t xml:space="preserve">   </w:t>
          </w:r>
          <w:permEnd w:id="34"/>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2.6.1</w:t>
      </w:r>
      <w:r>
        <w:rPr>
          <w:rFonts w:hint="eastAsia" w:ascii="宋体" w:hAnsi="宋体" w:eastAsia="宋体" w:cs="宋体"/>
          <w:sz w:val="28"/>
          <w:szCs w:val="28"/>
          <w:highlight w:val="none"/>
          <w:shd w:val="clear" w:color="auto" w:fill="auto"/>
        </w:rPr>
        <w:t>乙方指派技术人员</w:t>
      </w:r>
      <w:permStart w:id="3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XXX</w:t>
      </w:r>
      <w:r>
        <w:rPr>
          <w:rFonts w:hint="eastAsia" w:ascii="宋体" w:hAnsi="宋体" w:eastAsia="宋体" w:cs="宋体"/>
          <w:sz w:val="28"/>
          <w:szCs w:val="28"/>
          <w:highlight w:val="none"/>
          <w:u w:val="single"/>
          <w:shd w:val="clear" w:color="auto" w:fill="auto"/>
          <w:lang w:val="en-US" w:eastAsia="zh-CN"/>
        </w:rPr>
        <w:t xml:space="preserve">  </w:t>
      </w:r>
      <w:permEnd w:id="35"/>
      <w:r>
        <w:rPr>
          <w:rFonts w:hint="eastAsia" w:ascii="宋体" w:hAnsi="宋体" w:eastAsia="宋体" w:cs="宋体"/>
          <w:sz w:val="28"/>
          <w:szCs w:val="28"/>
          <w:highlight w:val="none"/>
          <w:shd w:val="clear" w:color="auto" w:fill="auto"/>
        </w:rPr>
        <w:t>组成技术服务团队，同时指派</w:t>
      </w:r>
      <w:permStart w:id="36"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 xml:space="preserve">XXX </w:t>
      </w:r>
      <w:permEnd w:id="36"/>
      <w:r>
        <w:rPr>
          <w:rFonts w:hint="eastAsia" w:ascii="宋体" w:hAnsi="宋体" w:eastAsia="宋体" w:cs="宋体"/>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bookmarkStart w:id="2" w:name="_Toc301354097"/>
      <w:r>
        <w:rPr>
          <w:rFonts w:hint="eastAsia" w:ascii="宋体" w:hAnsi="宋体" w:cs="宋体"/>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u w:val="single"/>
              <w:lang w:val="en-US" w:eastAsia="zh-CN"/>
            </w:rPr>
            <w:t xml:space="preserve">乙方的项目人员未经甲方同意不得变更，如需变更须提前 </w:t>
          </w:r>
          <w:r>
            <w:rPr>
              <w:rFonts w:hint="eastAsia" w:ascii="宋体" w:hAnsi="宋体" w:cs="宋体"/>
              <w:b/>
              <w:bCs/>
              <w:color w:val="auto"/>
              <w:sz w:val="28"/>
              <w:szCs w:val="28"/>
              <w:u w:val="single"/>
              <w:lang w:val="en-US" w:eastAsia="zh-CN"/>
            </w:rPr>
            <w:t>【5个</w:t>
          </w:r>
          <w:r>
            <w:rPr>
              <w:rFonts w:hint="eastAsia" w:ascii="宋体" w:hAnsi="宋体" w:eastAsia="宋体" w:cs="宋体"/>
              <w:b/>
              <w:bCs/>
              <w:color w:val="auto"/>
              <w:sz w:val="28"/>
              <w:szCs w:val="28"/>
              <w:u w:val="single"/>
              <w:lang w:val="en-US" w:eastAsia="zh-CN"/>
            </w:rPr>
            <w:t>工作日</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以书面的形式征得甲方同意。</w:t>
          </w:r>
        </w:sdtContent>
      </w:sdt>
      <w:r>
        <w:rPr>
          <w:rFonts w:hint="eastAsia" w:ascii="宋体" w:hAnsi="宋体" w:eastAsia="宋体" w:cs="宋体"/>
          <w:color w:val="auto"/>
          <w:sz w:val="28"/>
          <w:szCs w:val="28"/>
          <w:highlight w:val="none"/>
          <w:u w:val="single"/>
          <w:lang w:val="en-US" w:eastAsia="zh-CN"/>
        </w:rPr>
        <w:t xml:space="preserve">  </w:t>
      </w:r>
      <w:permEnd w:id="3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38"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（2）</w:t>
          </w:r>
          <w:r>
            <w:rPr>
              <w:rFonts w:hint="eastAsia" w:cstheme="minorBidi"/>
              <w:kern w:val="2"/>
              <w:sz w:val="28"/>
              <w:szCs w:val="36"/>
              <w:highlight w:val="none"/>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w:t>
      </w:r>
      <w:permStart w:id="39"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合同生效后30日内</w:t>
      </w:r>
      <w:r>
        <w:rPr>
          <w:rFonts w:hint="eastAsia" w:ascii="宋体" w:hAnsi="宋体" w:eastAsia="宋体" w:cs="宋体"/>
          <w:sz w:val="28"/>
          <w:szCs w:val="28"/>
          <w:highlight w:val="none"/>
          <w:u w:val="single"/>
          <w:shd w:val="clear" w:color="auto" w:fill="auto"/>
          <w:lang w:val="en-US" w:eastAsia="zh-CN"/>
        </w:rPr>
        <w:t xml:space="preserve">  </w:t>
      </w:r>
      <w:permEnd w:id="39"/>
      <w:r>
        <w:rPr>
          <w:rFonts w:hint="eastAsia" w:ascii="宋体" w:hAnsi="宋体" w:eastAsia="宋体" w:cs="宋体"/>
          <w:b w:val="0"/>
          <w:bCs/>
          <w:sz w:val="28"/>
          <w:szCs w:val="28"/>
          <w:highlight w:val="none"/>
        </w:rPr>
        <w:t>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在收到甲方签发的委托函</w:t>
      </w:r>
      <w:r>
        <w:rPr>
          <w:rFonts w:hint="eastAsia" w:ascii="宋体" w:hAnsi="宋体" w:eastAsia="宋体" w:cs="宋体"/>
          <w:b w:val="0"/>
          <w:bCs/>
          <w:sz w:val="28"/>
          <w:szCs w:val="28"/>
          <w:highlight w:val="none"/>
        </w:rPr>
        <w:t>之日，向甲方提交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C00000"/>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sz w:val="28"/>
              <w:szCs w:val="28"/>
              <w:u w:val="single"/>
              <w:shd w:val="clear" w:color="auto" w:fill="auto"/>
              <w:lang w:val="en-US" w:eastAsia="zh-CN"/>
            </w:rPr>
            <w:t>/</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0"/>
        </w:sdtContent>
      </w:sdt>
      <w:r>
        <w:rPr>
          <w:rFonts w:hint="eastAsia" w:ascii="宋体" w:hAnsi="宋体" w:eastAsia="宋体" w:cs="宋体"/>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4" w:name="_Toc301352981"/>
      <w:r>
        <w:rPr>
          <w:rFonts w:hint="eastAsia" w:ascii="宋体" w:hAnsi="宋体" w:cs="宋体"/>
          <w:sz w:val="28"/>
          <w:szCs w:val="28"/>
          <w:highlight w:val="none"/>
          <w:shd w:val="clear" w:color="auto" w:fill="auto"/>
          <w:lang w:val="en-US" w:eastAsia="zh-CN"/>
        </w:rPr>
        <w:t>4.1</w:t>
      </w:r>
      <w:r>
        <w:rPr>
          <w:rFonts w:hint="eastAsia" w:ascii="宋体" w:hAnsi="宋体" w:eastAsia="宋体" w:cs="宋体"/>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4.2</w:t>
      </w:r>
      <w:r>
        <w:rPr>
          <w:rFonts w:hint="eastAsia" w:ascii="宋体" w:hAnsi="宋体" w:eastAsia="宋体" w:cs="宋体"/>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4.3</w:t>
      </w:r>
      <w:r>
        <w:rPr>
          <w:rFonts w:hint="eastAsia" w:ascii="宋体" w:hAnsi="宋体" w:eastAsia="宋体" w:cs="宋体"/>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4.4</w:t>
      </w:r>
      <w:r>
        <w:rPr>
          <w:rFonts w:hint="eastAsia" w:ascii="宋体" w:hAnsi="宋体" w:eastAsia="宋体" w:cs="宋体"/>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5.1</w:t>
      </w:r>
      <w:r>
        <w:rPr>
          <w:rFonts w:hint="eastAsia" w:ascii="宋体" w:hAnsi="宋体" w:eastAsia="宋体" w:cs="宋体"/>
          <w:sz w:val="28"/>
          <w:szCs w:val="28"/>
          <w:highlight w:val="none"/>
          <w:shd w:val="clear" w:color="auto" w:fill="auto"/>
        </w:rPr>
        <w:t>调研：</w:t>
      </w:r>
      <w:permStart w:id="41"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41"/>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5.2</w:t>
      </w:r>
      <w:r>
        <w:rPr>
          <w:rFonts w:hint="eastAsia" w:ascii="宋体" w:hAnsi="宋体" w:eastAsia="宋体" w:cs="宋体"/>
          <w:sz w:val="28"/>
          <w:szCs w:val="28"/>
          <w:highlight w:val="none"/>
          <w:shd w:val="clear" w:color="auto" w:fill="auto"/>
        </w:rPr>
        <w:t>办公条件：</w:t>
      </w:r>
      <w:permStart w:id="42"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42"/>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sz w:val="28"/>
              <w:szCs w:val="28"/>
              <w:u w:val="single"/>
              <w:lang w:val="en-US" w:eastAsia="zh-CN"/>
            </w:rPr>
            <w:t>/</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3"/>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4"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7</w:t>
      </w:r>
      <w:r>
        <w:rPr>
          <w:rFonts w:hint="eastAsia" w:asciiTheme="minorEastAsia" w:hAnsiTheme="minorEastAsia" w:eastAsiaTheme="minorEastAsia"/>
          <w:color w:val="auto"/>
          <w:sz w:val="28"/>
          <w:szCs w:val="28"/>
          <w:highlight w:val="none"/>
          <w:u w:val="single"/>
          <w:lang w:val="en-US" w:eastAsia="zh-CN"/>
        </w:rPr>
        <w:t xml:space="preserve"> </w:t>
      </w:r>
      <w:permEnd w:id="44"/>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5"/>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46" w:edGrp="everyone"/>
          <w:r>
            <w:rPr>
              <w:rFonts w:hint="eastAsia" w:cstheme="minorBidi"/>
              <w:kern w:val="2"/>
              <w:sz w:val="28"/>
              <w:szCs w:val="36"/>
              <w:highlight w:val="none"/>
              <w:u w:val="none"/>
              <w:lang w:val="en-US" w:eastAsia="zh-CN" w:bidi="ar-SA"/>
            </w:rPr>
            <w:t xml:space="preserve"> </w:t>
          </w:r>
          <w:r>
            <w:rPr>
              <w:rFonts w:hint="eastAsia" w:cstheme="minorBidi"/>
              <w:b/>
              <w:bCs/>
              <w:kern w:val="2"/>
              <w:sz w:val="28"/>
              <w:szCs w:val="36"/>
              <w:u w:val="single"/>
              <w:lang w:val="en-US" w:eastAsia="zh-CN" w:bidi="ar-SA"/>
            </w:rPr>
            <w:t>乙方</w:t>
          </w:r>
          <w:r>
            <w:rPr>
              <w:rFonts w:hint="eastAsia" w:cstheme="minorBidi"/>
              <w:kern w:val="2"/>
              <w:sz w:val="28"/>
              <w:szCs w:val="36"/>
              <w:highlight w:val="none"/>
              <w:u w:val="none"/>
              <w:lang w:val="en-US" w:eastAsia="zh-CN" w:bidi="ar-SA"/>
            </w:rPr>
            <w:t xml:space="preserve"> </w:t>
          </w:r>
          <w:permEnd w:id="46"/>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7"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宋体" w:hAnsi="宋体" w:cs="宋体"/>
          <w:b/>
          <w:bCs/>
          <w:sz w:val="28"/>
          <w:szCs w:val="28"/>
          <w:u w:val="single"/>
          <w:lang w:val="en-US" w:eastAsia="zh-CN"/>
        </w:rPr>
        <w:t>详见附件《技术协议书》。</w:t>
      </w:r>
      <w:r>
        <w:rPr>
          <w:rFonts w:hint="eastAsia" w:asciiTheme="minorEastAsia" w:hAnsiTheme="minorEastAsia" w:eastAsiaTheme="minorEastAsia"/>
          <w:color w:val="auto"/>
          <w:sz w:val="28"/>
          <w:szCs w:val="28"/>
          <w:highlight w:val="none"/>
          <w:u w:val="single"/>
          <w:lang w:val="en-US" w:eastAsia="zh-CN"/>
        </w:rPr>
        <w:t xml:space="preserve">   </w:t>
      </w:r>
      <w:permEnd w:id="47"/>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8"/>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7.1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asciiTheme="minorHAnsi" w:hAnsiTheme="minorHAnsi" w:eastAsiaTheme="minorEastAsia" w:cstheme="minorBidi"/>
              <w:kern w:val="2"/>
              <w:sz w:val="28"/>
              <w:szCs w:val="36"/>
              <w:highlight w:val="none"/>
              <w:lang w:val="en-US" w:eastAsia="zh-CN" w:bidi="ar-SA"/>
            </w:rPr>
            <w:t>（1）</w:t>
          </w:r>
        </w:sdtContent>
      </w:sdt>
      <w:r>
        <w:rPr>
          <w:rFonts w:hint="eastAsia" w:asciiTheme="minorEastAsia" w:hAnsiTheme="minorEastAsia" w:eastAsiaTheme="minorEastAsia" w:cstheme="minorEastAsia"/>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9" w:edGrp="everyone"/>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lang w:val="en-US" w:eastAsia="zh-CN"/>
            </w:rPr>
            <w:t>XXX</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4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lang w:val="en-US" w:eastAsia="zh-CN"/>
            </w:rPr>
            <w:t>XXX</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1"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lang w:val="en-US" w:eastAsia="zh-CN"/>
            </w:rPr>
            <w:t>XXX</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lang w:val="en-US" w:eastAsia="zh-CN"/>
            </w:rPr>
            <w:t>XXX</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lang w:val="en-US" w:eastAsia="zh-CN"/>
        </w:rPr>
        <w:t>XXX</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lang w:val="en-US" w:eastAsia="zh-CN"/>
        </w:rPr>
        <w:t>XXX</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1"/>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3"/>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4"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4"/>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5"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highlight w:val="none"/>
          <w:u w:val="single"/>
          <w:shd w:val="pct10" w:color="auto" w:fill="FFFFFF"/>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6"/>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8"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permEnd w:id="58"/>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sz w:val="28"/>
          <w:szCs w:val="28"/>
          <w:highlight w:val="none"/>
        </w:rPr>
        <w:t>按</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订单合同</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或</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委托函》</w:t>
      </w:r>
      <w:r>
        <w:rPr>
          <w:rFonts w:hint="eastAsia" w:asciiTheme="minorEastAsia" w:hAnsiTheme="minorEastAsia" w:eastAsiaTheme="minorEastAsia" w:cstheme="minorEastAsia"/>
          <w:sz w:val="28"/>
          <w:szCs w:val="28"/>
          <w:highlight w:val="none"/>
        </w:rPr>
        <w:t>单独结算</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具体计价标准为</w:t>
      </w:r>
      <w:permStart w:id="59" w:edGrp="everyone"/>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sz w:val="28"/>
          <w:szCs w:val="28"/>
          <w:highlight w:val="none"/>
          <w:u w:val="single"/>
          <w:lang w:val="en-US" w:eastAsia="zh-CN"/>
        </w:rPr>
        <w:t xml:space="preserve">  </w:t>
      </w:r>
      <w:permEnd w:id="59"/>
      <w:r>
        <w:rPr>
          <w:rFonts w:hint="eastAsia" w:asciiTheme="minorEastAsia" w:hAnsiTheme="minorEastAsia" w:eastAsiaTheme="minorEastAsia" w:cstheme="minorEastAsia"/>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4</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asciiTheme="minorHAnsi" w:hAnsiTheme="minorHAnsi" w:eastAsiaTheme="minorEastAsia" w:cstheme="minorBidi"/>
              <w:kern w:val="2"/>
              <w:sz w:val="28"/>
              <w:szCs w:val="36"/>
              <w:highlight w:val="none"/>
              <w:lang w:val="en-US" w:eastAsia="zh-CN" w:bidi="ar-SA"/>
            </w:rPr>
            <w:t>（2）</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val="0"/>
          <w:bCs w:val="0"/>
          <w:color w:val="auto"/>
          <w:sz w:val="28"/>
          <w:szCs w:val="28"/>
          <w:u w:val="single"/>
          <w:shd w:val="clear" w:color="auto" w:fill="auto"/>
          <w:lang w:val="en-US" w:eastAsia="zh-CN"/>
        </w:rPr>
        <w:t>/</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1"/>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permStart w:id="62" w:edGrp="everyone"/>
      <w:r>
        <w:rPr>
          <w:rFonts w:hint="eastAsia" w:asciiTheme="minorEastAsia" w:hAnsiTheme="minorEastAsia" w:eastAsiaTheme="minorEastAsia" w:cstheme="minorEastAsia"/>
          <w:color w:val="auto"/>
          <w:sz w:val="28"/>
          <w:szCs w:val="28"/>
          <w:highlight w:val="none"/>
          <w:shd w:val="clear" w:color="auto" w:fill="auto"/>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1350"/>
        <w:gridCol w:w="3223"/>
        <w:gridCol w:w="1657"/>
        <w:gridCol w:w="1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3"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350"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3223"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1657"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1658"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903" w:type="dxa"/>
            <w:vAlign w:val="center"/>
          </w:tcPr>
          <w:p>
            <w:pPr>
              <w:keepNext w:val="0"/>
              <w:keepLines w:val="0"/>
              <w:pageBreakBefore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u w:val="none"/>
                <w:shd w:val="clear" w:color="auto" w:fill="auto"/>
                <w:vertAlign w:val="baseline"/>
                <w:lang w:val="en-US" w:eastAsia="zh-CN"/>
              </w:rPr>
              <w:t>首付款</w:t>
            </w:r>
          </w:p>
        </w:tc>
        <w:tc>
          <w:tcPr>
            <w:tcW w:w="1350" w:type="dxa"/>
            <w:vAlign w:val="center"/>
          </w:tcPr>
          <w:p>
            <w:pPr>
              <w:pageBreakBefore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rPr>
              <w:t>满足支付条件后40个工作日内</w:t>
            </w:r>
          </w:p>
        </w:tc>
        <w:tc>
          <w:tcPr>
            <w:tcW w:w="3223" w:type="dxa"/>
            <w:vAlign w:val="center"/>
          </w:tcPr>
          <w:p>
            <w:pPr>
              <w:pStyle w:val="2"/>
              <w:spacing w:line="360" w:lineRule="auto"/>
              <w:jc w:val="left"/>
              <w:rPr>
                <w:rFonts w:hint="eastAsia" w:asciiTheme="minorEastAsia" w:hAnsiTheme="minorEastAsia" w:eastAsiaTheme="minorEastAsia" w:cstheme="minorEastAsia"/>
                <w:b w:val="0"/>
                <w:bCs w:val="0"/>
                <w:color w:val="auto"/>
                <w:kern w:val="2"/>
                <w:sz w:val="21"/>
                <w:szCs w:val="21"/>
                <w:highlight w:val="none"/>
                <w:u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u w:val="none"/>
                <w:lang w:val="en-US" w:eastAsia="zh-CN" w:bidi="ar-SA"/>
              </w:rPr>
              <w:t>乙方向甲方提交《技术服务计划书》，并通过甲方的审查确认。</w:t>
            </w:r>
          </w:p>
        </w:tc>
        <w:tc>
          <w:tcPr>
            <w:tcW w:w="1657" w:type="dxa"/>
            <w:vAlign w:val="center"/>
          </w:tcPr>
          <w:p>
            <w:pPr>
              <w:pageBreakBefore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u w:val="none"/>
                <w:vertAlign w:val="baseline"/>
                <w:lang w:val="en-US" w:eastAsia="zh-CN"/>
              </w:rPr>
              <w:t>合同价款</w:t>
            </w:r>
            <w:r>
              <w:rPr>
                <w:rFonts w:hint="eastAsia" w:asciiTheme="minorEastAsia" w:hAnsiTheme="minorEastAsia" w:eastAsiaTheme="minorEastAsia" w:cstheme="minorEastAsia"/>
                <w:color w:val="auto"/>
                <w:sz w:val="21"/>
                <w:szCs w:val="21"/>
                <w:u w:val="none"/>
                <w:lang w:val="en-US" w:eastAsia="zh-CN"/>
              </w:rPr>
              <w:t xml:space="preserve"> 40 </w:t>
            </w:r>
            <w:r>
              <w:rPr>
                <w:rFonts w:hint="eastAsia" w:asciiTheme="minorEastAsia" w:hAnsiTheme="minorEastAsia" w:eastAsiaTheme="minorEastAsia" w:cstheme="minorEastAsia"/>
                <w:color w:val="auto"/>
                <w:sz w:val="21"/>
                <w:szCs w:val="21"/>
                <w:u w:val="none"/>
              </w:rPr>
              <w:t>%</w:t>
            </w:r>
          </w:p>
        </w:tc>
        <w:tc>
          <w:tcPr>
            <w:tcW w:w="1658" w:type="dxa"/>
            <w:vAlign w:val="center"/>
          </w:tcPr>
          <w:p>
            <w:pPr>
              <w:keepNext w:val="0"/>
              <w:keepLines w:val="0"/>
              <w:pageBreakBefore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1"/>
                <w:szCs w:val="21"/>
                <w:u w:val="none"/>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u w:val="none"/>
                <w:shd w:val="clear" w:color="auto" w:fill="auto"/>
                <w:vertAlign w:val="baseline"/>
              </w:rPr>
              <w:t>元</w:t>
            </w:r>
          </w:p>
          <w:p>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u w:val="none"/>
                <w:shd w:val="clear" w:color="auto" w:fill="auto"/>
                <w:vertAlign w:val="baseline"/>
                <w:lang w:eastAsia="zh-CN"/>
              </w:rPr>
              <w:t>（</w:t>
            </w:r>
            <w:r>
              <w:rPr>
                <w:rFonts w:hint="eastAsia" w:asciiTheme="minorEastAsia" w:hAnsiTheme="minorEastAsia" w:eastAsiaTheme="minorEastAsia" w:cstheme="minorEastAsia"/>
                <w:color w:val="auto"/>
                <w:sz w:val="21"/>
                <w:szCs w:val="21"/>
                <w:u w:val="none"/>
                <w:shd w:val="clear" w:color="auto" w:fill="auto"/>
                <w:vertAlign w:val="baseline"/>
              </w:rPr>
              <w:t>大写：</w:t>
            </w: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u w:val="none"/>
                <w:shd w:val="clear" w:color="auto" w:fill="auto"/>
                <w:lang w:val="en-US" w:eastAsia="zh-CN"/>
              </w:rPr>
              <w:t xml:space="preserve">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3" w:type="dxa"/>
            <w:vAlign w:val="center"/>
          </w:tcPr>
          <w:p>
            <w:pPr>
              <w:keepNext w:val="0"/>
              <w:keepLines w:val="0"/>
              <w:pageBreakBefore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1"/>
                <w:szCs w:val="21"/>
                <w:u w:val="none"/>
                <w:shd w:val="clear" w:color="auto" w:fill="auto"/>
                <w:vertAlign w:val="baseline"/>
                <w:lang w:val="en-US" w:eastAsia="zh-CN"/>
              </w:rPr>
              <w:t>尾款</w:t>
            </w:r>
          </w:p>
        </w:tc>
        <w:tc>
          <w:tcPr>
            <w:tcW w:w="1350" w:type="dxa"/>
            <w:vAlign w:val="center"/>
          </w:tcPr>
          <w:p>
            <w:pPr>
              <w:pageBreakBefore w:val="0"/>
              <w:kinsoku/>
              <w:wordWrap/>
              <w:overflowPunct/>
              <w:topLinePunct w:val="0"/>
              <w:bidi w:val="0"/>
              <w:adjustRightInd/>
              <w:snapToGrid/>
              <w:spacing w:line="360" w:lineRule="auto"/>
              <w:jc w:val="both"/>
              <w:textAlignment w:val="auto"/>
              <w:rPr>
                <w:rFonts w:hint="eastAsia"/>
                <w:highlight w:val="none"/>
              </w:rPr>
            </w:pPr>
            <w:r>
              <w:rPr>
                <w:rFonts w:hint="eastAsia" w:asciiTheme="minorEastAsia" w:hAnsiTheme="minorEastAsia" w:eastAsiaTheme="minorEastAsia" w:cstheme="minorEastAsia"/>
                <w:color w:val="auto"/>
                <w:sz w:val="21"/>
                <w:szCs w:val="21"/>
                <w:highlight w:val="none"/>
                <w:u w:val="none"/>
                <w:lang w:val="en-US" w:eastAsia="zh-CN"/>
              </w:rPr>
              <w:t>满足支付条件后40个工作日内</w:t>
            </w:r>
          </w:p>
        </w:tc>
        <w:tc>
          <w:tcPr>
            <w:tcW w:w="3223" w:type="dxa"/>
            <w:vAlign w:val="center"/>
          </w:tcPr>
          <w:p>
            <w:pPr>
              <w:pageBreakBefore w:val="0"/>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b w:val="0"/>
                <w:bCs w:val="0"/>
                <w:color w:val="auto"/>
                <w:sz w:val="21"/>
                <w:szCs w:val="21"/>
                <w:highlight w:val="none"/>
                <w:u w:val="none"/>
                <w:lang w:val="en-US" w:eastAsia="zh-CN"/>
              </w:rPr>
              <w:t>乙方完成合同项下所有工作，向甲方提交12份月度实验室运行辅助服务报告，提供最终服务总结报告和全部技术服务成果，并通过甲方组织的项目验收。</w:t>
            </w:r>
          </w:p>
        </w:tc>
        <w:tc>
          <w:tcPr>
            <w:tcW w:w="1657" w:type="dxa"/>
            <w:vAlign w:val="center"/>
          </w:tcPr>
          <w:p>
            <w:pPr>
              <w:pageBreakBefore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1"/>
                <w:szCs w:val="21"/>
                <w:u w:val="none"/>
                <w:vertAlign w:val="baseline"/>
                <w:lang w:val="en-US" w:eastAsia="zh-CN"/>
              </w:rPr>
              <w:t>合同价款</w:t>
            </w:r>
            <w:r>
              <w:rPr>
                <w:rFonts w:hint="eastAsia" w:asciiTheme="minorEastAsia" w:hAnsiTheme="minorEastAsia" w:eastAsiaTheme="minorEastAsia" w:cstheme="minorEastAsia"/>
                <w:color w:val="auto"/>
                <w:sz w:val="21"/>
                <w:szCs w:val="21"/>
                <w:u w:val="none"/>
                <w:lang w:val="en-US" w:eastAsia="zh-CN"/>
              </w:rPr>
              <w:t xml:space="preserve"> 60 </w:t>
            </w:r>
            <w:r>
              <w:rPr>
                <w:rFonts w:hint="eastAsia" w:asciiTheme="minorEastAsia" w:hAnsiTheme="minorEastAsia" w:eastAsiaTheme="minorEastAsia" w:cstheme="minorEastAsia"/>
                <w:color w:val="auto"/>
                <w:sz w:val="21"/>
                <w:szCs w:val="21"/>
                <w:u w:val="none"/>
              </w:rPr>
              <w:t>%</w:t>
            </w:r>
          </w:p>
        </w:tc>
        <w:tc>
          <w:tcPr>
            <w:tcW w:w="1658" w:type="dxa"/>
            <w:vAlign w:val="center"/>
          </w:tcPr>
          <w:p>
            <w:pPr>
              <w:keepNext w:val="0"/>
              <w:keepLines w:val="0"/>
              <w:pageBreakBefore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1"/>
                <w:szCs w:val="21"/>
                <w:u w:val="none"/>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u w:val="none"/>
                <w:shd w:val="clear" w:color="auto" w:fill="auto"/>
                <w:vertAlign w:val="baseline"/>
              </w:rPr>
              <w:t>元</w:t>
            </w:r>
          </w:p>
          <w:p>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1"/>
                <w:szCs w:val="21"/>
                <w:u w:val="none"/>
                <w:shd w:val="clear" w:color="auto" w:fill="auto"/>
                <w:vertAlign w:val="baseline"/>
                <w:lang w:eastAsia="zh-CN"/>
              </w:rPr>
              <w:t>（</w:t>
            </w:r>
            <w:r>
              <w:rPr>
                <w:rFonts w:hint="eastAsia" w:asciiTheme="minorEastAsia" w:hAnsiTheme="minorEastAsia" w:eastAsiaTheme="minorEastAsia" w:cstheme="minorEastAsia"/>
                <w:color w:val="auto"/>
                <w:sz w:val="21"/>
                <w:szCs w:val="21"/>
                <w:u w:val="none"/>
                <w:shd w:val="clear" w:color="auto" w:fill="auto"/>
                <w:vertAlign w:val="baseline"/>
              </w:rPr>
              <w:t>大写：</w:t>
            </w: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u w:val="none"/>
                <w:shd w:val="clear" w:color="auto" w:fill="auto"/>
                <w:lang w:val="en-US" w:eastAsia="zh-CN"/>
              </w:rPr>
              <w:t xml:space="preserve"> ）</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62"/>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3" w:edGrp="everyone"/>
          <w:r>
            <w:rPr>
              <w:rFonts w:hint="eastAsia" w:ascii="宋体" w:hAnsi="宋体" w:eastAsia="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3"/>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64" w:edGrp="everyone"/>
          <w:r>
            <w:rPr>
              <w:rFonts w:hint="eastAsia" w:asciiTheme="minorHAnsi" w:hAnsiTheme="minorHAnsi" w:eastAsiaTheme="minorEastAsia" w:cstheme="minorBidi"/>
              <w:kern w:val="2"/>
              <w:sz w:val="28"/>
              <w:szCs w:val="36"/>
              <w:highlight w:val="none"/>
              <w:u w:val="single"/>
              <w:lang w:val="en-US" w:eastAsia="zh-CN" w:bidi="ar-SA"/>
            </w:rPr>
            <w:t xml:space="preserve">  </w:t>
          </w:r>
          <w:r>
            <w:rPr>
              <w:rFonts w:hint="eastAsia" w:asciiTheme="minorEastAsia" w:hAnsiTheme="minorEastAsia" w:cstheme="minorEastAsia"/>
              <w:b/>
              <w:bCs/>
              <w:color w:val="auto"/>
              <w:sz w:val="28"/>
              <w:szCs w:val="28"/>
              <w:u w:val="single"/>
              <w:shd w:val="clear" w:color="auto" w:fill="auto"/>
              <w:lang w:val="en-US" w:eastAsia="zh-CN"/>
            </w:rPr>
            <w:t>1</w:t>
          </w:r>
          <w:r>
            <w:rPr>
              <w:rFonts w:hint="eastAsia" w:asciiTheme="minorHAnsi" w:hAnsiTheme="minorHAnsi" w:eastAsiaTheme="minorEastAsia" w:cstheme="minorBidi"/>
              <w:kern w:val="2"/>
              <w:sz w:val="28"/>
              <w:szCs w:val="36"/>
              <w:highlight w:val="none"/>
              <w:u w:val="single"/>
              <w:lang w:val="en-US" w:eastAsia="zh-CN" w:bidi="ar-SA"/>
            </w:rPr>
            <w:t xml:space="preserve">  </w:t>
          </w:r>
          <w:permEnd w:id="64"/>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5"/>
        </w:sdtContent>
      </w:sdt>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lang w:val="en-US" w:eastAsia="zh-CN"/>
        </w:rPr>
        <w:t>如需使用商业汇票进行支付的，由款项支付方承担资金成本（买方付息贴现）。</w:t>
      </w:r>
    </w:p>
    <w:p>
      <w:pPr>
        <w:ind w:firstLine="560" w:firstLineChars="200"/>
        <w:rPr>
          <w:rFonts w:hint="eastAsia"/>
          <w:sz w:val="28"/>
          <w:szCs w:val="28"/>
          <w:highlight w:val="none"/>
          <w:lang w:eastAsia="zh-CN"/>
        </w:rPr>
      </w:pPr>
      <w:r>
        <w:rPr>
          <w:rFonts w:hint="eastAsia"/>
          <w:sz w:val="28"/>
          <w:szCs w:val="28"/>
          <w:highlight w:val="none"/>
          <w:lang w:eastAsia="zh-CN"/>
        </w:rPr>
        <w:t>乙方汇票开立信息如下：</w:t>
      </w:r>
    </w:p>
    <w:sdt>
      <w:sdtPr>
        <w:rPr>
          <w:rFonts w:hint="eastAsia" w:ascii="Times New Roman" w:hAnsi="Times New Roman" w:eastAsia="宋体" w:cs="Times New Roman"/>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kern w:val="2"/>
          <w:sz w:val="28"/>
          <w:szCs w:val="28"/>
          <w:highlight w:val="none"/>
          <w:u w:val="single"/>
          <w:shd w:val="clear" w:color="auto" w:fill="auto"/>
          <w:lang w:val="en-US" w:eastAsia="zh-CN" w:bidi="ar-SA"/>
        </w:rPr>
      </w:sdtEndPr>
      <w:sdtContent>
        <w:p>
          <w:pPr>
            <w:ind w:firstLine="560" w:firstLineChars="200"/>
            <w:rPr>
              <w:rFonts w:hint="eastAsia"/>
              <w:sz w:val="28"/>
              <w:szCs w:val="28"/>
              <w:highlight w:val="none"/>
              <w:lang w:eastAsia="zh-CN"/>
            </w:rPr>
          </w:pPr>
          <w:r>
            <w:rPr>
              <w:rFonts w:hint="eastAsia"/>
              <w:sz w:val="28"/>
              <w:szCs w:val="28"/>
              <w:highlight w:val="none"/>
              <w:lang w:eastAsia="zh-CN"/>
            </w:rPr>
            <w:t>汇票类型：</w:t>
          </w:r>
          <w:permStart w:id="66" w:edGrp="everyone"/>
          <w:r>
            <w:rPr>
              <w:rFonts w:hint="eastAsia" w:ascii="宋体" w:hAnsi="宋体" w:eastAsia="宋体" w:cs="宋体"/>
              <w:b w:val="0"/>
              <w:bCs w:val="0"/>
              <w:sz w:val="28"/>
              <w:szCs w:val="28"/>
              <w:highlight w:val="none"/>
              <w:lang w:eastAsia="zh-CN"/>
            </w:rPr>
            <w:sym w:font="Wingdings" w:char="00A8"/>
          </w:r>
          <w:r>
            <w:rPr>
              <w:rFonts w:hint="eastAsia" w:ascii="宋体" w:hAnsi="宋体" w:eastAsia="宋体" w:cs="宋体"/>
              <w:b w:val="0"/>
              <w:bCs w:val="0"/>
              <w:sz w:val="28"/>
              <w:szCs w:val="28"/>
              <w:highlight w:val="none"/>
              <w:lang w:eastAsia="zh-CN"/>
            </w:rPr>
            <w:t>银行承兑汇票</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lang w:val="en-US" w:eastAsia="zh-CN"/>
            </w:rPr>
            <w:sym w:font="Wingdings" w:char="006F"/>
          </w:r>
          <w:r>
            <w:rPr>
              <w:rFonts w:hint="eastAsia" w:ascii="宋体" w:hAnsi="宋体" w:eastAsia="宋体" w:cs="宋体"/>
              <w:b w:val="0"/>
              <w:bCs w:val="0"/>
              <w:sz w:val="28"/>
              <w:szCs w:val="28"/>
              <w:highlight w:val="none"/>
              <w:lang w:eastAsia="zh-CN"/>
            </w:rPr>
            <w:t>商业承兑汇票</w:t>
          </w:r>
          <w:permEnd w:id="66"/>
        </w:p>
        <w:p>
          <w:pPr>
            <w:ind w:firstLine="560" w:firstLineChars="200"/>
            <w:rPr>
              <w:rFonts w:hint="eastAsia"/>
              <w:sz w:val="28"/>
              <w:szCs w:val="28"/>
              <w:highlight w:val="none"/>
              <w:u w:val="single"/>
              <w:lang w:val="en-US" w:eastAsia="zh-CN"/>
            </w:rPr>
          </w:pPr>
          <w:r>
            <w:rPr>
              <w:rFonts w:hint="eastAsia"/>
              <w:sz w:val="28"/>
              <w:szCs w:val="28"/>
              <w:highlight w:val="none"/>
              <w:lang w:eastAsia="zh-CN"/>
            </w:rPr>
            <w:t>收款人全称：</w:t>
          </w:r>
          <w:permStart w:id="67"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67"/>
        </w:p>
        <w:p>
          <w:pPr>
            <w:ind w:firstLine="560" w:firstLineChars="200"/>
            <w:rPr>
              <w:rFonts w:hint="eastAsia"/>
              <w:sz w:val="28"/>
              <w:szCs w:val="28"/>
              <w:highlight w:val="none"/>
              <w:lang w:val="en-US" w:eastAsia="zh-CN"/>
            </w:rPr>
          </w:pPr>
          <w:r>
            <w:rPr>
              <w:rFonts w:hint="eastAsia"/>
              <w:sz w:val="28"/>
              <w:szCs w:val="28"/>
              <w:highlight w:val="none"/>
              <w:lang w:eastAsia="zh-CN"/>
            </w:rPr>
            <w:t>银行账户：</w:t>
          </w:r>
          <w:permStart w:id="68"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68"/>
        </w:p>
        <w:p>
          <w:pPr>
            <w:ind w:firstLine="560" w:firstLineChars="200"/>
            <w:rPr>
              <w:rFonts w:hint="eastAsia"/>
              <w:sz w:val="28"/>
              <w:szCs w:val="28"/>
              <w:highlight w:val="none"/>
              <w:lang w:eastAsia="zh-CN"/>
            </w:rPr>
          </w:pPr>
          <w:r>
            <w:rPr>
              <w:rFonts w:hint="eastAsia"/>
              <w:sz w:val="28"/>
              <w:szCs w:val="28"/>
              <w:highlight w:val="none"/>
              <w:lang w:eastAsia="zh-CN"/>
            </w:rPr>
            <w:t>开户银行：</w:t>
          </w:r>
          <w:permStart w:id="69"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69"/>
        </w:p>
        <w:p>
          <w:pPr>
            <w:ind w:firstLine="560" w:firstLineChars="200"/>
            <w:rPr>
              <w:rFonts w:hint="eastAsia"/>
              <w:sz w:val="28"/>
              <w:szCs w:val="28"/>
              <w:highlight w:val="none"/>
              <w:u w:val="single"/>
              <w:lang w:val="en-US" w:eastAsia="zh-CN"/>
            </w:rPr>
          </w:pPr>
          <w:r>
            <w:rPr>
              <w:rFonts w:hint="eastAsia"/>
              <w:sz w:val="28"/>
              <w:szCs w:val="28"/>
              <w:highlight w:val="none"/>
              <w:lang w:eastAsia="zh-CN"/>
            </w:rPr>
            <w:t>开户行行号：</w:t>
          </w:r>
          <w:permStart w:id="70" w:edGrp="everyone"/>
          <w:r>
            <w:rPr>
              <w:rFonts w:hint="eastAsia"/>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sz w:val="28"/>
              <w:szCs w:val="28"/>
              <w:highlight w:val="none"/>
              <w:u w:val="single"/>
              <w:lang w:val="en-US" w:eastAsia="zh-CN"/>
            </w:rPr>
            <w:t xml:space="preserve">        </w:t>
          </w:r>
          <w:permEnd w:id="70"/>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71"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1"/>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72"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72"/>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3"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cs="宋体"/>
          <w:b/>
          <w:bCs/>
          <w:color w:val="auto"/>
          <w:sz w:val="28"/>
          <w:szCs w:val="28"/>
          <w:u w:val="single"/>
          <w:shd w:val="clear" w:color="FFFFFF" w:fill="D9D9D9"/>
          <w:lang w:val="en-US" w:eastAsia="zh-CN"/>
        </w:rPr>
        <w:t>40个工作</w:t>
      </w:r>
      <w:r>
        <w:rPr>
          <w:rFonts w:hint="eastAsia" w:ascii="宋体" w:hAnsi="宋体" w:eastAsia="宋体" w:cs="宋体"/>
          <w:color w:val="auto"/>
          <w:sz w:val="28"/>
          <w:szCs w:val="28"/>
          <w:highlight w:val="none"/>
          <w:u w:val="single"/>
          <w:shd w:val="clear" w:color="FFFFFF" w:fill="D9D9D9"/>
          <w:lang w:val="en-US" w:eastAsia="zh-CN"/>
        </w:rPr>
        <w:t xml:space="preserve">  </w:t>
      </w:r>
      <w:permEnd w:id="73"/>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b/>
              <w:bCs/>
              <w:color w:val="auto"/>
              <w:kern w:val="0"/>
              <w:sz w:val="28"/>
              <w:szCs w:val="28"/>
              <w:highlight w:val="non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d471fee6-3b18-4b40-be27-c745caf8fba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南方电网科学研究院有限责任公司</w:t>
          </w:r>
          <w:r>
            <w:rPr>
              <w:rFonts w:hint="eastAsia" w:ascii="宋体" w:hAnsi="宋体" w:eastAsia="宋体" w:cs="宋体"/>
              <w:color w:val="auto"/>
              <w:sz w:val="28"/>
              <w:szCs w:val="28"/>
              <w:highlight w:val="none"/>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e8eef3ed-27a7-4e1a-8f56-b1471872d6f4}"/>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1"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color w:val="auto"/>
              <w:kern w:val="2"/>
              <w:sz w:val="28"/>
              <w:szCs w:val="36"/>
              <w:u w:val="single"/>
              <w:lang w:val="en-US" w:eastAsia="zh-CN" w:bidi="ar-SA"/>
            </w:rPr>
            <w:t xml:space="preserve"> 914400005645564342</w:t>
          </w:r>
          <w:r>
            <w:rPr>
              <w:rFonts w:hint="eastAsia" w:ascii="宋体" w:hAnsi="宋体" w:eastAsia="宋体" w:cs="宋体"/>
              <w:color w:val="auto"/>
              <w:kern w:val="2"/>
              <w:sz w:val="28"/>
              <w:szCs w:val="36"/>
              <w:highlight w:val="none"/>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03010e54-8991-4400-8da5-57b845f429c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中国建设银行广州南网中心支行</w:t>
          </w:r>
          <w:r>
            <w:rPr>
              <w:rFonts w:hint="eastAsia" w:ascii="宋体" w:hAnsi="宋体" w:eastAsia="宋体" w:cs="宋体"/>
              <w:color w:val="auto"/>
              <w:sz w:val="28"/>
              <w:szCs w:val="28"/>
              <w:highlight w:val="none"/>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1b7e7edb-9973-4154-bd28-09685d0a8e1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4400 1403 3040 5988 8168</w:t>
          </w:r>
          <w:r>
            <w:rPr>
              <w:rFonts w:hint="eastAsia" w:ascii="宋体" w:hAnsi="宋体" w:eastAsia="宋体" w:cs="宋体"/>
              <w:color w:val="auto"/>
              <w:sz w:val="28"/>
              <w:szCs w:val="28"/>
              <w:highlight w:val="none"/>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dd1562c5-4360-48db-bc81-35de05e2e3e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广东省广州市萝岗区科学城科翔路11号J1栋3、4、5楼及J3栋3楼</w:t>
          </w:r>
          <w:r>
            <w:rPr>
              <w:rFonts w:hint="eastAsia" w:ascii="宋体" w:hAnsi="宋体" w:eastAsia="宋体" w:cs="宋体"/>
              <w:color w:val="auto"/>
              <w:sz w:val="28"/>
              <w:szCs w:val="28"/>
              <w:highlight w:val="none"/>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6"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86"/>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87"/>
      <w:r>
        <w:rPr>
          <w:rFonts w:hint="eastAsia" w:ascii="宋体" w:hAnsi="宋体" w:eastAsia="宋体" w:cs="宋体"/>
          <w:color w:val="auto"/>
          <w:sz w:val="28"/>
          <w:szCs w:val="28"/>
          <w:highlight w:val="none"/>
        </w:rPr>
        <w:t>日内，按本合同价款</w:t>
      </w:r>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88"/>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元（大写：</w:t>
      </w:r>
      <w:permStart w:id="9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2"/>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3"/>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97"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97"/>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9"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99"/>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0"/>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b/>
          <w:bCs/>
          <w:color w:val="auto"/>
          <w:sz w:val="28"/>
          <w:szCs w:val="28"/>
          <w:highlight w:val="none"/>
          <w:lang w:val="en-US" w:eastAsia="zh-CN"/>
        </w:rPr>
        <w:sym w:font="Wingdings" w:char="00A8"/>
      </w:r>
      <w:r>
        <w:rPr>
          <w:rFonts w:hint="eastAsia" w:ascii="宋体" w:hAnsi="宋体" w:eastAsia="宋体" w:cs="宋体"/>
          <w:b/>
          <w:bCs/>
          <w:color w:val="auto"/>
          <w:sz w:val="28"/>
          <w:szCs w:val="28"/>
          <w:highlight w:val="none"/>
          <w:lang w:val="en-US" w:eastAsia="zh-CN"/>
        </w:rPr>
        <w:t>银行</w:t>
      </w:r>
      <w:r>
        <w:rPr>
          <w:rFonts w:hint="eastAsia" w:ascii="宋体" w:hAnsi="宋体" w:eastAsia="宋体" w:cs="宋体"/>
          <w:b/>
          <w:bCs/>
          <w:color w:val="auto"/>
          <w:sz w:val="28"/>
          <w:szCs w:val="28"/>
          <w:highlight w:val="none"/>
        </w:rPr>
        <w:t>保函</w:t>
      </w:r>
      <w:r>
        <w:rPr>
          <w:rFonts w:hint="eastAsia" w:ascii="宋体" w:hAnsi="宋体" w:eastAsia="宋体" w:cs="宋体"/>
          <w:b/>
          <w:bCs/>
          <w:color w:val="auto"/>
          <w:sz w:val="28"/>
          <w:szCs w:val="28"/>
          <w:highlight w:val="none"/>
          <w:lang w:val="en-US" w:eastAsia="zh-CN"/>
        </w:rPr>
        <w:sym w:font="Wingdings" w:char="00FE"/>
      </w:r>
      <w:r>
        <w:rPr>
          <w:rFonts w:hint="eastAsia" w:ascii="宋体" w:hAnsi="宋体" w:eastAsia="宋体" w:cs="宋体"/>
          <w:b/>
          <w:bCs/>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9"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9"/>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1"/>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12" w:edGrp="everyone"/>
          <w:r>
            <w:rPr>
              <w:rFonts w:hint="eastAsia" w:cstheme="minorBidi"/>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cstheme="minorBidi"/>
              <w:kern w:val="2"/>
              <w:sz w:val="28"/>
              <w:szCs w:val="36"/>
              <w:highlight w:val="none"/>
              <w:u w:val="single"/>
              <w:lang w:val="en-US" w:eastAsia="zh-CN" w:bidi="ar-SA"/>
            </w:rPr>
            <w:t xml:space="preserve"> </w:t>
          </w:r>
          <w:permEnd w:id="112"/>
        </w:sdtContent>
      </w:sdt>
      <w:r>
        <w:rPr>
          <w:rFonts w:hint="eastAsia" w:asciiTheme="minorHAnsi" w:hAnsiTheme="minorHAnsi" w:eastAsiaTheme="minorEastAsia" w:cstheme="minorBidi"/>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3"/>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4"/>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6"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sz w:val="28"/>
          <w:szCs w:val="28"/>
          <w:highlight w:val="none"/>
          <w:u w:val="none"/>
          <w:lang w:val="en-US" w:eastAsia="zh-CN"/>
        </w:rPr>
        <w:t>9.3.1</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sz w:val="28"/>
          <w:szCs w:val="28"/>
          <w:u w:val="none"/>
          <w:lang w:val="en-US" w:eastAsia="zh-CN"/>
        </w:rPr>
        <w:t xml:space="preserve"> 甲方需就</w:t>
      </w:r>
      <w:r>
        <w:rPr>
          <w:rFonts w:hint="eastAsia" w:ascii="宋体" w:hAnsi="宋体" w:cs="宋体"/>
          <w:b w:val="0"/>
          <w:bCs w:val="0"/>
          <w:sz w:val="28"/>
          <w:szCs w:val="28"/>
          <w:u w:val="none"/>
          <w:lang w:val="en-US" w:eastAsia="zh-CN"/>
        </w:rPr>
        <w:t>技术服务</w:t>
      </w:r>
      <w:r>
        <w:rPr>
          <w:rFonts w:hint="eastAsia" w:ascii="宋体" w:hAnsi="宋体" w:eastAsia="宋体" w:cs="宋体"/>
          <w:b w:val="0"/>
          <w:bCs w:val="0"/>
          <w:sz w:val="28"/>
          <w:szCs w:val="28"/>
          <w:u w:val="none"/>
          <w:lang w:val="en-US" w:eastAsia="zh-CN"/>
        </w:rPr>
        <w:t xml:space="preserve">成果申请专利、注册商标或进行著作权登记的，乙方应予以协助。 </w:t>
      </w:r>
      <w:r>
        <w:rPr>
          <w:rFonts w:hint="eastAsia" w:ascii="宋体" w:hAnsi="宋体" w:eastAsia="宋体" w:cs="宋体"/>
          <w:b w:val="0"/>
          <w:bCs w:val="0"/>
          <w:sz w:val="28"/>
          <w:szCs w:val="28"/>
          <w:u w:val="none"/>
          <w:lang w:val="en-US" w:eastAsia="zh-CN"/>
        </w:rPr>
        <w:br w:type="textWrapping"/>
      </w:r>
      <w:r>
        <w:rPr>
          <w:rFonts w:hint="eastAsia" w:ascii="宋体" w:hAnsi="宋体" w:eastAsia="宋体" w:cs="宋体"/>
          <w:b w:val="0"/>
          <w:bCs w:val="0"/>
          <w:sz w:val="28"/>
          <w:szCs w:val="28"/>
          <w:u w:val="none"/>
          <w:lang w:val="en-US" w:eastAsia="zh-CN"/>
        </w:rPr>
        <w:t xml:space="preserve">    </w:t>
      </w:r>
      <w:r>
        <w:rPr>
          <w:rFonts w:hint="eastAsia" w:ascii="宋体" w:hAnsi="宋体" w:cs="宋体"/>
          <w:b/>
          <w:bCs/>
          <w:sz w:val="28"/>
          <w:szCs w:val="28"/>
          <w:u w:val="none"/>
          <w:lang w:val="en-US" w:eastAsia="zh-CN"/>
        </w:rPr>
        <w:t>9.3.2</w:t>
      </w:r>
      <w:r>
        <w:rPr>
          <w:rFonts w:hint="eastAsia" w:ascii="宋体" w:hAnsi="宋体" w:cs="宋体"/>
          <w:b w:val="0"/>
          <w:bCs w:val="0"/>
          <w:sz w:val="28"/>
          <w:szCs w:val="28"/>
          <w:u w:val="none"/>
          <w:lang w:val="en-US" w:eastAsia="zh-CN"/>
        </w:rPr>
        <w:t xml:space="preserve"> </w:t>
      </w:r>
      <w:r>
        <w:rPr>
          <w:rFonts w:hint="eastAsia" w:ascii="宋体" w:hAnsi="宋体" w:eastAsia="宋体" w:cs="宋体"/>
          <w:b w:val="0"/>
          <w:bCs w:val="0"/>
          <w:sz w:val="28"/>
          <w:szCs w:val="28"/>
          <w:u w:val="none"/>
          <w:lang w:val="en-US" w:eastAsia="zh-CN"/>
        </w:rPr>
        <w:t xml:space="preserve"> 前述相关知识产权完成登记或注册并且取得相应证书之前，因登记或注册而产生的所有费用均由乙方承担。 </w:t>
      </w:r>
      <w:r>
        <w:rPr>
          <w:rFonts w:hint="eastAsia" w:ascii="宋体" w:hAnsi="宋体" w:eastAsia="宋体" w:cs="宋体"/>
          <w:b w:val="0"/>
          <w:bCs w:val="0"/>
          <w:sz w:val="28"/>
          <w:szCs w:val="28"/>
          <w:u w:val="none"/>
          <w:lang w:val="en-US" w:eastAsia="zh-CN"/>
        </w:rPr>
        <w:br w:type="textWrapping"/>
      </w:r>
      <w:r>
        <w:rPr>
          <w:rFonts w:hint="eastAsia" w:ascii="宋体" w:hAnsi="宋体" w:eastAsia="宋体" w:cs="宋体"/>
          <w:b w:val="0"/>
          <w:bCs w:val="0"/>
          <w:sz w:val="28"/>
          <w:szCs w:val="28"/>
          <w:u w:val="none"/>
          <w:lang w:val="en-US" w:eastAsia="zh-CN"/>
        </w:rPr>
        <w:t xml:space="preserve">    </w:t>
      </w:r>
      <w:r>
        <w:rPr>
          <w:rFonts w:hint="eastAsia" w:ascii="宋体" w:hAnsi="宋体" w:cs="宋体"/>
          <w:b/>
          <w:bCs/>
          <w:sz w:val="28"/>
          <w:szCs w:val="28"/>
          <w:u w:val="none"/>
          <w:lang w:val="en-US" w:eastAsia="zh-CN"/>
        </w:rPr>
        <w:t>9.3.3</w:t>
      </w:r>
      <w:r>
        <w:rPr>
          <w:rFonts w:hint="eastAsia" w:ascii="宋体" w:hAnsi="宋体" w:eastAsia="宋体" w:cs="宋体"/>
          <w:b w:val="0"/>
          <w:bCs w:val="0"/>
          <w:sz w:val="28"/>
          <w:szCs w:val="28"/>
          <w:u w:val="none"/>
          <w:lang w:val="en-US" w:eastAsia="zh-CN"/>
        </w:rPr>
        <w:t xml:space="preserve"> </w:t>
      </w:r>
      <w:r>
        <w:rPr>
          <w:rFonts w:hint="eastAsia" w:ascii="宋体" w:hAnsi="宋体" w:cs="宋体"/>
          <w:b w:val="0"/>
          <w:bCs w:val="0"/>
          <w:sz w:val="28"/>
          <w:szCs w:val="28"/>
          <w:u w:val="none"/>
          <w:lang w:val="en-US" w:eastAsia="zh-CN"/>
        </w:rPr>
        <w:t xml:space="preserve"> </w:t>
      </w:r>
      <w:r>
        <w:rPr>
          <w:rFonts w:hint="eastAsia" w:ascii="宋体" w:hAnsi="宋体" w:eastAsia="宋体" w:cs="宋体"/>
          <w:b w:val="0"/>
          <w:bCs w:val="0"/>
          <w:sz w:val="28"/>
          <w:szCs w:val="28"/>
          <w:u w:val="none"/>
          <w:lang w:val="en-US" w:eastAsia="zh-CN"/>
        </w:rPr>
        <w:t xml:space="preserve">前述相关知识产权完成登记或注册并且取得相应证书之后: </w:t>
      </w:r>
      <w:r>
        <w:rPr>
          <w:rFonts w:hint="eastAsia" w:ascii="宋体" w:hAnsi="宋体" w:eastAsia="宋体" w:cs="宋体"/>
          <w:b w:val="0"/>
          <w:bCs w:val="0"/>
          <w:sz w:val="28"/>
          <w:szCs w:val="28"/>
          <w:u w:val="none"/>
          <w:lang w:val="en-US" w:eastAsia="zh-CN"/>
        </w:rPr>
        <w:br w:type="textWrapping"/>
      </w:r>
      <w:r>
        <w:rPr>
          <w:rFonts w:hint="eastAsia" w:ascii="宋体" w:hAnsi="宋体" w:eastAsia="宋体" w:cs="宋体"/>
          <w:b w:val="0"/>
          <w:bCs w:val="0"/>
          <w:sz w:val="28"/>
          <w:szCs w:val="28"/>
          <w:u w:val="none"/>
          <w:lang w:val="en-US" w:eastAsia="zh-CN"/>
        </w:rPr>
        <w:t xml:space="preserve">    </w:t>
      </w:r>
      <w:r>
        <w:rPr>
          <w:rFonts w:hint="eastAsia" w:ascii="宋体" w:hAnsi="宋体" w:cs="宋体"/>
          <w:b/>
          <w:bCs/>
          <w:sz w:val="28"/>
          <w:szCs w:val="28"/>
          <w:u w:val="none"/>
          <w:lang w:val="en-US" w:eastAsia="zh-CN"/>
        </w:rPr>
        <w:t xml:space="preserve">9.3.3.1 </w:t>
      </w:r>
      <w:r>
        <w:rPr>
          <w:rFonts w:hint="eastAsia" w:ascii="宋体" w:hAnsi="宋体" w:cs="宋体"/>
          <w:b w:val="0"/>
          <w:bCs w:val="0"/>
          <w:sz w:val="28"/>
          <w:szCs w:val="28"/>
          <w:u w:val="none"/>
          <w:lang w:val="en-US" w:eastAsia="zh-CN"/>
        </w:rPr>
        <w:t>如</w:t>
      </w:r>
      <w:r>
        <w:rPr>
          <w:rFonts w:hint="eastAsia" w:ascii="宋体" w:hAnsi="宋体" w:eastAsia="宋体" w:cs="宋体"/>
          <w:b w:val="0"/>
          <w:bCs w:val="0"/>
          <w:sz w:val="28"/>
          <w:szCs w:val="28"/>
          <w:u w:val="none"/>
          <w:lang w:val="en-US" w:eastAsia="zh-CN"/>
        </w:rPr>
        <w:t>专利权属归</w:t>
      </w:r>
      <w:r>
        <w:rPr>
          <w:rFonts w:hint="eastAsia" w:ascii="宋体" w:hAnsi="宋体" w:cs="宋体"/>
          <w:b/>
          <w:bCs/>
          <w:sz w:val="28"/>
          <w:szCs w:val="28"/>
          <w:u w:val="none"/>
          <w:lang w:val="en-US" w:eastAsia="zh-CN"/>
        </w:rPr>
        <w:t>【甲方</w:t>
      </w:r>
      <w:r>
        <w:rPr>
          <w:rFonts w:hint="eastAsia" w:ascii="宋体" w:hAnsi="宋体" w:eastAsia="宋体" w:cs="宋体"/>
          <w:b/>
          <w:bCs/>
          <w:sz w:val="28"/>
          <w:szCs w:val="28"/>
          <w:u w:val="none"/>
          <w:lang w:val="en-US" w:eastAsia="zh-CN"/>
        </w:rPr>
        <w:t>独享</w:t>
      </w:r>
      <w:r>
        <w:rPr>
          <w:rFonts w:hint="eastAsia" w:ascii="宋体" w:hAnsi="宋体" w:cs="宋体"/>
          <w:b/>
          <w:bCs/>
          <w:sz w:val="28"/>
          <w:szCs w:val="28"/>
          <w:u w:val="none"/>
          <w:lang w:val="en-US" w:eastAsia="zh-CN"/>
        </w:rPr>
        <w:t>】</w:t>
      </w:r>
      <w:r>
        <w:rPr>
          <w:rFonts w:hint="eastAsia" w:ascii="宋体" w:hAnsi="宋体" w:eastAsia="宋体" w:cs="宋体"/>
          <w:b w:val="0"/>
          <w:bCs w:val="0"/>
          <w:sz w:val="28"/>
          <w:szCs w:val="28"/>
          <w:u w:val="none"/>
          <w:lang w:val="en-US" w:eastAsia="zh-CN"/>
        </w:rPr>
        <w:t xml:space="preserve">的,专利的年费由甲方承担，其他费用的承担由双方另行协商。 </w:t>
      </w:r>
      <w:r>
        <w:rPr>
          <w:rFonts w:hint="eastAsia" w:ascii="宋体" w:hAnsi="宋体" w:eastAsia="宋体" w:cs="宋体"/>
          <w:b w:val="0"/>
          <w:bCs w:val="0"/>
          <w:sz w:val="28"/>
          <w:szCs w:val="28"/>
          <w:u w:val="none"/>
          <w:lang w:val="en-US" w:eastAsia="zh-CN"/>
        </w:rPr>
        <w:br w:type="textWrapping"/>
      </w:r>
      <w:r>
        <w:rPr>
          <w:rFonts w:hint="eastAsia" w:ascii="宋体" w:hAnsi="宋体" w:eastAsia="宋体" w:cs="宋体"/>
          <w:b w:val="0"/>
          <w:bCs w:val="0"/>
          <w:sz w:val="28"/>
          <w:szCs w:val="28"/>
          <w:u w:val="none"/>
          <w:lang w:val="en-US" w:eastAsia="zh-CN"/>
        </w:rPr>
        <w:t xml:space="preserve">    </w:t>
      </w:r>
      <w:r>
        <w:rPr>
          <w:rFonts w:hint="eastAsia" w:ascii="宋体" w:hAnsi="宋体" w:cs="宋体"/>
          <w:b/>
          <w:bCs/>
          <w:sz w:val="28"/>
          <w:szCs w:val="28"/>
          <w:u w:val="none"/>
          <w:lang w:val="en-US" w:eastAsia="zh-CN"/>
        </w:rPr>
        <w:t>9.3.3.2</w:t>
      </w:r>
      <w:r>
        <w:rPr>
          <w:rFonts w:hint="eastAsia" w:ascii="宋体" w:hAnsi="宋体" w:eastAsia="宋体" w:cs="宋体"/>
          <w:b w:val="0"/>
          <w:bCs w:val="0"/>
          <w:sz w:val="28"/>
          <w:szCs w:val="28"/>
          <w:u w:val="none"/>
          <w:lang w:val="en-US" w:eastAsia="zh-CN"/>
        </w:rPr>
        <w:t xml:space="preserve"> </w:t>
      </w:r>
      <w:r>
        <w:rPr>
          <w:rFonts w:hint="eastAsia" w:ascii="宋体" w:hAnsi="宋体" w:cs="宋体"/>
          <w:b w:val="0"/>
          <w:bCs w:val="0"/>
          <w:sz w:val="28"/>
          <w:szCs w:val="28"/>
          <w:u w:val="none"/>
          <w:lang w:val="en-US" w:eastAsia="zh-CN"/>
        </w:rPr>
        <w:t>如</w:t>
      </w:r>
      <w:r>
        <w:rPr>
          <w:rFonts w:hint="eastAsia" w:ascii="宋体" w:hAnsi="宋体" w:eastAsia="宋体" w:cs="宋体"/>
          <w:b w:val="0"/>
          <w:bCs w:val="0"/>
          <w:sz w:val="28"/>
          <w:szCs w:val="28"/>
          <w:u w:val="none"/>
          <w:lang w:val="en-US" w:eastAsia="zh-CN"/>
        </w:rPr>
        <w:t>专利权属归</w:t>
      </w:r>
      <w:r>
        <w:rPr>
          <w:rFonts w:hint="eastAsia" w:ascii="宋体" w:hAnsi="宋体" w:cs="宋体"/>
          <w:b/>
          <w:bCs/>
          <w:sz w:val="28"/>
          <w:szCs w:val="28"/>
          <w:u w:val="none"/>
          <w:lang w:val="en-US" w:eastAsia="zh-CN"/>
        </w:rPr>
        <w:t>【甲乙双方</w:t>
      </w:r>
      <w:r>
        <w:rPr>
          <w:rFonts w:hint="eastAsia" w:ascii="宋体" w:hAnsi="宋体" w:eastAsia="宋体" w:cs="宋体"/>
          <w:b/>
          <w:bCs/>
          <w:sz w:val="28"/>
          <w:szCs w:val="28"/>
          <w:u w:val="none"/>
          <w:lang w:val="en-US" w:eastAsia="zh-CN"/>
        </w:rPr>
        <w:t>共享</w:t>
      </w:r>
      <w:r>
        <w:rPr>
          <w:rFonts w:hint="eastAsia" w:ascii="宋体" w:hAnsi="宋体" w:cs="宋体"/>
          <w:b/>
          <w:bCs/>
          <w:sz w:val="28"/>
          <w:szCs w:val="28"/>
          <w:u w:val="none"/>
          <w:lang w:val="en-US" w:eastAsia="zh-CN"/>
        </w:rPr>
        <w:t>】</w:t>
      </w:r>
      <w:r>
        <w:rPr>
          <w:rFonts w:hint="eastAsia" w:ascii="宋体" w:hAnsi="宋体" w:eastAsia="宋体" w:cs="宋体"/>
          <w:b w:val="0"/>
          <w:bCs w:val="0"/>
          <w:sz w:val="28"/>
          <w:szCs w:val="28"/>
          <w:u w:val="none"/>
          <w:lang w:val="en-US" w:eastAsia="zh-CN"/>
        </w:rPr>
        <w:t>的，</w:t>
      </w:r>
      <w:r>
        <w:rPr>
          <w:rFonts w:hint="eastAsia" w:ascii="宋体" w:hAnsi="宋体" w:cs="宋体"/>
          <w:b w:val="0"/>
          <w:bCs w:val="0"/>
          <w:sz w:val="28"/>
          <w:szCs w:val="28"/>
          <w:u w:val="none"/>
          <w:lang w:val="en-US" w:eastAsia="zh-CN"/>
        </w:rPr>
        <w:t>专利年费由</w:t>
      </w:r>
      <w:r>
        <w:rPr>
          <w:rFonts w:hint="eastAsia" w:ascii="宋体" w:hAnsi="宋体" w:eastAsia="宋体" w:cs="宋体"/>
          <w:b w:val="0"/>
          <w:bCs w:val="0"/>
          <w:sz w:val="28"/>
          <w:szCs w:val="28"/>
          <w:u w:val="none"/>
          <w:lang w:val="en-US" w:eastAsia="zh-CN"/>
        </w:rPr>
        <w:t>甲乙双方按年度轮流缴纳，第一年的专利年费由甲方缴纳，第二年的专利年费由乙方缴纳，以此类推，直至授权期满。如任何一方逾期缴纳各自年度的专利年费，则由此产生的年费滞纳金、恢复权利请求费等费用均由该方独自承担，其他费用的承担由双方另行协商。</w:t>
      </w:r>
      <w:permEnd w:id="116"/>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 xml:space="preserve">10.5 </w:t>
      </w:r>
      <w:r>
        <w:rPr>
          <w:rFonts w:hint="eastAsia" w:ascii="宋体" w:hAnsi="宋体" w:cs="宋体"/>
          <w:sz w:val="28"/>
          <w:szCs w:val="28"/>
          <w:highlight w:val="none"/>
          <w:shd w:val="clear" w:color="auto" w:fill="auto"/>
          <w:lang w:val="en-US" w:eastAsia="zh-CN"/>
        </w:rPr>
        <w:t xml:space="preserve"> 其他：</w:t>
      </w:r>
      <w:permStart w:id="117"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bookmarkStart w:id="13" w:name="_GoBack"/>
      <w:bookmarkEnd w:id="13"/>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8"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（1）</w:t>
          </w:r>
          <w:r>
            <w:rPr>
              <w:rFonts w:hint="eastAsia" w:ascii="宋体" w:hAnsi="宋体" w:cs="宋体"/>
              <w:color w:val="auto"/>
              <w:spacing w:val="-2"/>
              <w:sz w:val="28"/>
              <w:szCs w:val="28"/>
              <w:highlight w:val="none"/>
              <w:u w:val="single"/>
              <w:shd w:val="clear" w:color="auto" w:fill="auto"/>
              <w:lang w:val="en-US" w:eastAsia="zh-CN"/>
            </w:rPr>
            <w:t xml:space="preserve"> </w:t>
          </w:r>
          <w:permEnd w:id="118"/>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420"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lang w:val="en-US" w:eastAsia="zh-CN"/>
        </w:rPr>
        <w:t xml:space="preserve"> </w:t>
      </w: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19" w:edGrp="everyone"/>
          <w:r>
            <w:rPr>
              <w:rFonts w:hint="eastAsia" w:ascii="宋体" w:hAnsi="宋体" w:cs="宋体"/>
              <w:color w:val="auto"/>
              <w:spacing w:val="-2"/>
              <w:sz w:val="28"/>
              <w:szCs w:val="28"/>
              <w:highlight w:val="none"/>
              <w:u w:val="single"/>
              <w:shd w:val="clear" w:color="auto" w:fill="auto"/>
              <w:lang w:val="en-US" w:eastAsia="zh-CN"/>
            </w:rPr>
            <w:t xml:space="preserve">  </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64bd7e51-2f11-4bd0-8f77-7f424ee5a930}"/>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b/>
                  <w:bCs/>
                  <w:color w:val="auto"/>
                  <w:spacing w:val="-2"/>
                  <w:sz w:val="28"/>
                  <w:szCs w:val="28"/>
                  <w:highlight w:val="none"/>
                  <w:u w:val="single"/>
                  <w:shd w:val="clear" w:color="auto" w:fill="auto"/>
                  <w:lang w:val="en-US" w:eastAsia="zh-CN"/>
                </w:rPr>
                <w:t>XXX</w:t>
              </w:r>
            </w:sdtContent>
          </w:sdt>
          <w:r>
            <w:rPr>
              <w:rFonts w:hint="eastAsia" w:ascii="宋体" w:hAnsi="宋体" w:cs="宋体"/>
              <w:color w:val="auto"/>
              <w:spacing w:val="-2"/>
              <w:sz w:val="28"/>
              <w:szCs w:val="28"/>
              <w:highlight w:val="none"/>
              <w:u w:val="single"/>
              <w:shd w:val="clear" w:color="auto" w:fill="auto"/>
              <w:lang w:val="en-US" w:eastAsia="zh-CN"/>
            </w:rPr>
            <w:t xml:space="preserve">  </w:t>
          </w:r>
          <w:permEnd w:id="119"/>
        </w:sdtContent>
      </w:sdt>
      <w:r>
        <w:rPr>
          <w:rFonts w:hint="eastAsia" w:ascii="宋体" w:hAnsi="宋体" w:cs="宋体"/>
          <w:color w:val="auto"/>
          <w:spacing w:val="-2"/>
          <w:sz w:val="28"/>
          <w:szCs w:val="28"/>
          <w:highlight w:val="none"/>
          <w:shd w:val="clear" w:color="auto" w:fill="auto"/>
          <w:lang w:val="en-US" w:eastAsia="zh-CN"/>
        </w:rPr>
        <w:t>%（最高为40%），但应向甲方报备，并对分包内容与第三方承担连带责任。本合同项目关键及核心业务包括以下内容：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0" w:edGrp="everyone"/>
      <w:r>
        <w:rPr>
          <w:rFonts w:hint="eastAsia" w:ascii="宋体" w:hAnsi="宋体" w:cs="宋体"/>
          <w:color w:val="auto"/>
          <w:spacing w:val="-2"/>
          <w:sz w:val="28"/>
          <w:szCs w:val="28"/>
          <w:highlight w:val="none"/>
          <w:shd w:val="clear" w:color="auto" w:fill="auto"/>
          <w:lang w:val="en-US" w:eastAsia="zh-CN"/>
        </w:rPr>
        <w:sym w:font="Wingdings 2" w:char="00A3"/>
      </w:r>
      <w:permEnd w:id="120"/>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A3"/>
      </w:r>
      <w:permEnd w:id="122"/>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其他：</w:t>
      </w:r>
      <w:permStart w:id="125"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w:t>
      </w:r>
      <w:r>
        <w:rPr>
          <w:rFonts w:hint="eastAsia" w:ascii="宋体" w:hAnsi="宋体" w:cs="宋体"/>
          <w:color w:val="auto"/>
          <w:spacing w:val="-2"/>
          <w:sz w:val="28"/>
          <w:szCs w:val="28"/>
          <w:highlight w:val="none"/>
          <w:u w:val="single"/>
          <w:shd w:val="clear" w:color="auto" w:fill="auto"/>
          <w:lang w:val="en-US" w:eastAsia="zh-CN"/>
        </w:rPr>
        <w:t xml:space="preserve">  </w:t>
      </w:r>
      <w:permEnd w:id="125"/>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7"/>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90</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45</w:t>
      </w:r>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sz w:val="28"/>
          <w:szCs w:val="28"/>
          <w:highlight w:val="none"/>
          <w:shd w:val="clear" w:color="auto" w:fill="auto"/>
          <w:lang w:val="en-US" w:eastAsia="zh-CN"/>
        </w:rPr>
        <w:t>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sz w:val="28"/>
          <w:szCs w:val="28"/>
          <w:highlight w:val="none"/>
          <w:shd w:val="clear" w:color="auto" w:fill="auto"/>
          <w:lang w:val="en-US" w:eastAsia="zh-CN"/>
        </w:rPr>
        <w:t>13.1</w:t>
      </w:r>
      <w:r>
        <w:rPr>
          <w:rFonts w:hint="eastAsia" w:ascii="宋体" w:hAnsi="宋体" w:eastAsia="宋体" w:cs="宋体"/>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sz w:val="28"/>
          <w:szCs w:val="28"/>
          <w:highlight w:val="none"/>
          <w:shd w:val="clear" w:color="auto" w:fill="auto"/>
          <w:lang w:val="en-US" w:eastAsia="zh-CN"/>
        </w:rPr>
        <w:t>13.2</w:t>
      </w:r>
      <w:r>
        <w:rPr>
          <w:rFonts w:hint="eastAsia" w:ascii="宋体" w:hAnsi="宋体" w:eastAsia="宋体" w:cs="宋体"/>
          <w:sz w:val="28"/>
          <w:szCs w:val="28"/>
          <w:highlight w:val="none"/>
          <w:shd w:val="clear" w:color="auto" w:fill="auto"/>
        </w:rPr>
        <w:t>因甲方违约导致乙方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的，甲方除按乙方已开展工作支付相应费用外，还应按照</w:t>
      </w:r>
      <w:r>
        <w:rPr>
          <w:rFonts w:hint="eastAsia" w:ascii="宋体" w:hAnsi="宋体" w:eastAsia="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宋体" w:hAnsi="宋体" w:eastAsia="宋体" w:cs="宋体"/>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宋体" w:hAnsi="宋体" w:eastAsia="宋体" w:cs="宋体"/>
            <w:kern w:val="2"/>
            <w:sz w:val="28"/>
            <w:szCs w:val="36"/>
            <w:highlight w:val="none"/>
            <w:u w:val="single"/>
            <w:lang w:val="en-US" w:eastAsia="zh-CN" w:bidi="ar-SA"/>
          </w:rPr>
        </w:sdtEndPr>
        <w:sdtContent>
          <w:permStart w:id="133"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10</w:t>
          </w:r>
          <w:r>
            <w:rPr>
              <w:rFonts w:hint="eastAsia" w:ascii="宋体" w:hAnsi="宋体" w:eastAsia="宋体" w:cs="宋体"/>
              <w:kern w:val="2"/>
              <w:sz w:val="28"/>
              <w:szCs w:val="36"/>
              <w:highlight w:val="none"/>
              <w:u w:val="single"/>
              <w:lang w:val="en-US" w:eastAsia="zh-CN" w:bidi="ar-SA"/>
            </w:rPr>
            <w:t xml:space="preserve">  </w:t>
          </w:r>
          <w:permEnd w:id="133"/>
        </w:sdtContent>
      </w:sdt>
      <w:r>
        <w:rPr>
          <w:rFonts w:hint="eastAsia" w:ascii="宋体" w:hAnsi="宋体" w:eastAsia="宋体" w:cs="宋体"/>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13.3</w:t>
      </w:r>
      <w:r>
        <w:rPr>
          <w:rFonts w:hint="eastAsia" w:ascii="宋体" w:hAnsi="宋体" w:eastAsia="宋体" w:cs="宋体"/>
          <w:sz w:val="28"/>
          <w:szCs w:val="28"/>
          <w:highlight w:val="none"/>
          <w:shd w:val="clear" w:color="auto" w:fill="auto"/>
        </w:rPr>
        <w:t>甲方迟延支付</w:t>
      </w:r>
      <w:r>
        <w:rPr>
          <w:rFonts w:hint="eastAsia" w:ascii="宋体" w:hAnsi="宋体" w:eastAsia="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13.4</w:t>
      </w:r>
      <w:r>
        <w:rPr>
          <w:rFonts w:hint="eastAsia" w:ascii="宋体" w:hAnsi="宋体" w:eastAsia="宋体" w:cs="宋体"/>
          <w:sz w:val="28"/>
          <w:szCs w:val="28"/>
          <w:highlight w:val="none"/>
          <w:shd w:val="clear" w:color="auto" w:fill="auto"/>
        </w:rPr>
        <w:t>甲方如未按照本合同约定支付</w:t>
      </w:r>
      <w:r>
        <w:rPr>
          <w:rFonts w:hint="eastAsia" w:ascii="宋体" w:hAnsi="宋体" w:eastAsia="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的，每迟延一日，按照</w:t>
      </w:r>
      <w:r>
        <w:rPr>
          <w:rFonts w:hint="eastAsia" w:ascii="宋体" w:hAnsi="宋体" w:eastAsia="宋体" w:cs="宋体"/>
          <w:sz w:val="28"/>
          <w:szCs w:val="28"/>
          <w:highlight w:val="none"/>
          <w:shd w:val="clear" w:color="auto" w:fill="auto"/>
          <w:lang w:val="en-US" w:eastAsia="zh-CN"/>
        </w:rPr>
        <w:t>应付未付款</w:t>
      </w:r>
      <w:r>
        <w:rPr>
          <w:rFonts w:hint="eastAsia" w:ascii="宋体" w:hAnsi="宋体" w:eastAsia="宋体" w:cs="宋体"/>
          <w:sz w:val="28"/>
          <w:szCs w:val="28"/>
          <w:highlight w:val="none"/>
          <w:shd w:val="clear" w:color="auto" w:fill="auto"/>
        </w:rPr>
        <w:t>的</w:t>
      </w:r>
      <w:sdt>
        <w:sdtPr>
          <w:rPr>
            <w:rFonts w:hint="eastAsia" w:ascii="宋体" w:hAnsi="宋体" w:eastAsia="宋体" w:cs="宋体"/>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宋体" w:hAnsi="宋体" w:eastAsia="宋体" w:cs="宋体"/>
            <w:kern w:val="2"/>
            <w:sz w:val="28"/>
            <w:szCs w:val="36"/>
            <w:highlight w:val="none"/>
            <w:lang w:val="en-US" w:eastAsia="zh-CN" w:bidi="ar-SA"/>
          </w:rPr>
        </w:sdtEndPr>
        <w:sdtContent>
          <w:permStart w:id="134"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0.5</w:t>
          </w:r>
          <w:r>
            <w:rPr>
              <w:rFonts w:hint="eastAsia" w:ascii="宋体" w:hAnsi="宋体" w:eastAsia="宋体" w:cs="宋体"/>
              <w:kern w:val="2"/>
              <w:sz w:val="28"/>
              <w:szCs w:val="36"/>
              <w:highlight w:val="none"/>
              <w:u w:val="single"/>
              <w:lang w:val="en-US" w:eastAsia="zh-CN" w:bidi="ar-SA"/>
            </w:rPr>
            <w:t xml:space="preserve">  </w:t>
          </w:r>
          <w:permEnd w:id="134"/>
        </w:sdtContent>
      </w:sdt>
      <w:r>
        <w:rPr>
          <w:rFonts w:hint="eastAsia" w:ascii="宋体" w:hAnsi="宋体" w:eastAsia="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13.5</w:t>
      </w:r>
      <w:r>
        <w:rPr>
          <w:rFonts w:hint="eastAsia" w:ascii="宋体" w:hAnsi="宋体" w:eastAsia="宋体" w:cs="宋体"/>
          <w:sz w:val="28"/>
          <w:szCs w:val="28"/>
          <w:highlight w:val="none"/>
          <w:shd w:val="clear" w:color="auto" w:fill="auto"/>
        </w:rPr>
        <w:t>因乙方违约导致甲方</w:t>
      </w:r>
      <w:r>
        <w:rPr>
          <w:rFonts w:hint="eastAsia" w:ascii="宋体" w:hAnsi="宋体" w:eastAsia="宋体" w:cs="宋体"/>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的，乙方除应退还甲方已支付的费用</w:t>
      </w:r>
      <w:r>
        <w:rPr>
          <w:rFonts w:hint="eastAsia" w:ascii="宋体" w:hAnsi="宋体" w:eastAsia="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并按照全国银行间同业拆借中心公布</w:t>
      </w:r>
      <w:r>
        <w:rPr>
          <w:rFonts w:hint="eastAsia" w:ascii="宋体" w:hAnsi="宋体" w:eastAsia="宋体" w:cs="宋体"/>
          <w:sz w:val="28"/>
          <w:szCs w:val="28"/>
          <w:highlight w:val="none"/>
          <w:shd w:val="clear" w:color="auto" w:fill="auto"/>
          <w:lang w:val="en-US" w:eastAsia="zh-CN"/>
        </w:rPr>
        <w:t>的同期</w:t>
      </w:r>
      <w:r>
        <w:rPr>
          <w:rFonts w:hint="eastAsia" w:ascii="宋体" w:hAnsi="宋体" w:eastAsia="宋体" w:cs="宋体"/>
          <w:sz w:val="28"/>
          <w:szCs w:val="28"/>
          <w:highlight w:val="none"/>
          <w:shd w:val="clear" w:color="auto" w:fill="auto"/>
        </w:rPr>
        <w:t>贷款市场报价利率</w:t>
      </w:r>
      <w:r>
        <w:rPr>
          <w:rFonts w:hint="eastAsia" w:ascii="宋体" w:hAnsi="宋体" w:eastAsia="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lang w:val="en-US" w:eastAsia="zh-CN"/>
        </w:rPr>
        <w:t>LPR</w:t>
      </w:r>
      <w:r>
        <w:rPr>
          <w:rFonts w:hint="eastAsia" w:ascii="宋体" w:hAnsi="宋体" w:eastAsia="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向甲方支付利息，还应按照</w:t>
      </w:r>
      <w:r>
        <w:rPr>
          <w:rFonts w:hint="eastAsia" w:ascii="宋体" w:hAnsi="宋体" w:eastAsia="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宋体" w:hAnsi="宋体" w:eastAsia="宋体" w:cs="宋体"/>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宋体" w:hAnsi="宋体" w:eastAsia="宋体" w:cs="宋体"/>
            <w:kern w:val="2"/>
            <w:sz w:val="28"/>
            <w:szCs w:val="36"/>
            <w:highlight w:val="none"/>
            <w:u w:val="single"/>
            <w:lang w:val="en-US" w:eastAsia="zh-CN" w:bidi="ar-SA"/>
          </w:rPr>
        </w:sdtEndPr>
        <w:sdtContent>
          <w:permStart w:id="135"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10</w:t>
          </w:r>
          <w:r>
            <w:rPr>
              <w:rFonts w:hint="eastAsia" w:ascii="宋体" w:hAnsi="宋体" w:eastAsia="宋体" w:cs="宋体"/>
              <w:kern w:val="2"/>
              <w:sz w:val="28"/>
              <w:szCs w:val="36"/>
              <w:highlight w:val="none"/>
              <w:u w:val="single"/>
              <w:lang w:val="en-US" w:eastAsia="zh-CN" w:bidi="ar-SA"/>
            </w:rPr>
            <w:t xml:space="preserve">  </w:t>
          </w:r>
          <w:permEnd w:id="135"/>
        </w:sdtContent>
      </w:sdt>
      <w:r>
        <w:rPr>
          <w:rFonts w:hint="eastAsia" w:ascii="宋体" w:hAnsi="宋体" w:eastAsia="宋体" w:cs="宋体"/>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13.6</w:t>
      </w:r>
      <w:r>
        <w:rPr>
          <w:rFonts w:hint="eastAsia" w:ascii="宋体" w:hAnsi="宋体" w:eastAsia="宋体" w:cs="宋体"/>
          <w:sz w:val="28"/>
          <w:szCs w:val="28"/>
          <w:highlight w:val="none"/>
          <w:shd w:val="clear" w:color="auto" w:fill="auto"/>
        </w:rPr>
        <w:t>乙方迟延交付技术服务成果的，每迟延一日，应按照</w:t>
      </w:r>
      <w:r>
        <w:rPr>
          <w:rFonts w:hint="eastAsia" w:ascii="宋体" w:hAnsi="宋体" w:eastAsia="宋体" w:cs="宋体"/>
          <w:sz w:val="28"/>
          <w:szCs w:val="28"/>
          <w:highlight w:val="none"/>
          <w:shd w:val="clear" w:color="auto" w:fill="auto"/>
          <w:lang w:val="en-US" w:eastAsia="zh-CN"/>
        </w:rPr>
        <w:t>具体服务成果对应技术服务费</w:t>
      </w:r>
      <w:r>
        <w:rPr>
          <w:rFonts w:hint="eastAsia" w:ascii="宋体" w:hAnsi="宋体" w:eastAsia="宋体" w:cs="宋体"/>
          <w:sz w:val="28"/>
          <w:szCs w:val="28"/>
          <w:highlight w:val="none"/>
          <w:shd w:val="clear" w:color="auto" w:fill="auto"/>
        </w:rPr>
        <w:t>的</w:t>
      </w:r>
      <w:sdt>
        <w:sdtPr>
          <w:rPr>
            <w:rFonts w:hint="eastAsia" w:ascii="宋体" w:hAnsi="宋体" w:eastAsia="宋体" w:cs="宋体"/>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宋体" w:hAnsi="宋体" w:eastAsia="宋体" w:cs="宋体"/>
            <w:kern w:val="2"/>
            <w:sz w:val="28"/>
            <w:szCs w:val="36"/>
            <w:highlight w:val="none"/>
            <w:lang w:val="en-US" w:eastAsia="zh-CN" w:bidi="ar-SA"/>
          </w:rPr>
        </w:sdtEndPr>
        <w:sdtContent>
          <w:permStart w:id="136"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0.5</w:t>
          </w:r>
          <w:r>
            <w:rPr>
              <w:rFonts w:hint="eastAsia" w:ascii="宋体" w:hAnsi="宋体" w:eastAsia="宋体" w:cs="宋体"/>
              <w:kern w:val="2"/>
              <w:sz w:val="28"/>
              <w:szCs w:val="36"/>
              <w:highlight w:val="none"/>
              <w:u w:val="single"/>
              <w:lang w:val="en-US" w:eastAsia="zh-CN" w:bidi="ar-SA"/>
            </w:rPr>
            <w:t xml:space="preserve">  </w:t>
          </w:r>
          <w:permEnd w:id="136"/>
        </w:sdtContent>
      </w:sdt>
      <w:r>
        <w:rPr>
          <w:rFonts w:hint="eastAsia" w:ascii="宋体" w:hAnsi="宋体" w:eastAsia="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13.7</w:t>
      </w:r>
      <w:r>
        <w:rPr>
          <w:rFonts w:hint="eastAsia" w:ascii="宋体" w:hAnsi="宋体" w:eastAsia="宋体" w:cs="宋体"/>
          <w:sz w:val="28"/>
          <w:szCs w:val="28"/>
          <w:highlight w:val="none"/>
          <w:shd w:val="clear" w:color="auto" w:fill="auto"/>
        </w:rPr>
        <w:t>乙方指派的负责人或技术人员未实际参与本合同技术服务工作或者乙方擅自更换的，乙方应</w:t>
      </w:r>
      <w:r>
        <w:rPr>
          <w:rFonts w:hint="eastAsia" w:ascii="宋体" w:hAnsi="宋体" w:eastAsia="宋体" w:cs="宋体"/>
          <w:color w:val="auto"/>
          <w:sz w:val="28"/>
          <w:szCs w:val="28"/>
          <w:highlight w:val="none"/>
          <w:lang w:val="en-US" w:eastAsia="zh-CN"/>
        </w:rPr>
        <w:t>按照</w:t>
      </w:r>
      <w:permStart w:id="137" w:edGrp="everyone"/>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5000</w:t>
      </w:r>
      <w:r>
        <w:rPr>
          <w:rFonts w:hint="eastAsia" w:ascii="宋体" w:hAnsi="宋体" w:eastAsia="宋体" w:cs="宋体"/>
          <w:b/>
          <w:bCs/>
          <w:color w:val="auto"/>
          <w:sz w:val="28"/>
          <w:szCs w:val="28"/>
          <w:highlight w:val="none"/>
          <w:u w:val="single"/>
          <w:lang w:val="en-US" w:eastAsia="zh-CN"/>
        </w:rPr>
        <w:t xml:space="preserve">  元/人/次</w:t>
      </w:r>
      <w:r>
        <w:rPr>
          <w:rFonts w:hint="eastAsia" w:ascii="宋体" w:hAnsi="宋体" w:eastAsia="宋体" w:cs="宋体"/>
          <w:color w:val="auto"/>
          <w:sz w:val="28"/>
          <w:szCs w:val="28"/>
          <w:highlight w:val="none"/>
          <w:u w:val="single"/>
          <w:lang w:val="en-US"/>
        </w:rPr>
        <w:t xml:space="preserve"> </w:t>
      </w:r>
      <w:permEnd w:id="137"/>
      <w:r>
        <w:rPr>
          <w:rFonts w:hint="eastAsia" w:ascii="宋体" w:hAnsi="宋体" w:eastAsia="宋体" w:cs="宋体"/>
          <w:sz w:val="28"/>
          <w:szCs w:val="28"/>
          <w:highlight w:val="none"/>
          <w:shd w:val="clear" w:color="auto" w:fill="auto"/>
          <w:lang w:val="en-US" w:eastAsia="zh-CN"/>
        </w:rPr>
        <w:t>的标准</w:t>
      </w:r>
      <w:r>
        <w:rPr>
          <w:rFonts w:hint="eastAsia" w:ascii="宋体" w:hAnsi="宋体" w:eastAsia="宋体" w:cs="宋体"/>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sz w:val="28"/>
          <w:szCs w:val="28"/>
          <w:highlight w:val="none"/>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宋体" w:hAnsi="宋体" w:eastAsia="宋体" w:cs="宋体"/>
          <w:color w:val="auto"/>
          <w:sz w:val="28"/>
          <w:szCs w:val="28"/>
          <w:highlight w:val="none"/>
          <w:lang w:val="en-US" w:eastAsia="zh-CN"/>
        </w:rPr>
        <w:t>按照</w:t>
      </w:r>
      <w:r>
        <w:rPr>
          <w:rFonts w:hint="eastAsia" w:ascii="宋体" w:hAnsi="宋体" w:eastAsia="宋体" w:cs="宋体"/>
          <w:sz w:val="28"/>
          <w:szCs w:val="28"/>
          <w:highlight w:val="none"/>
          <w:shd w:val="clear" w:color="auto" w:fill="auto"/>
          <w:lang w:val="en-US" w:eastAsia="zh-CN"/>
        </w:rPr>
        <w:t>具体项目服务费用的</w:t>
      </w:r>
      <w:sdt>
        <w:sdtPr>
          <w:rPr>
            <w:rFonts w:hint="eastAsia" w:ascii="宋体" w:hAnsi="宋体" w:eastAsia="宋体" w:cs="宋体"/>
            <w:kern w:val="2"/>
            <w:sz w:val="28"/>
            <w:szCs w:val="36"/>
            <w:highlight w:val="none"/>
            <w:u w:val="single"/>
            <w:lang w:val="en-US" w:eastAsia="zh-CN" w:bidi="ar-SA"/>
          </w:rPr>
          <w:alias w:val="违约金不应过分高于或低于实际损失。"/>
          <w:tag w:val="违约金比例"/>
          <w:id w:val="147463980"/>
          <w:placeholder>
            <w:docPart w:val="{2fdc0f3a-e53f-4c49-8470-d9ba2b08e9cd}"/>
          </w:placeholder>
          <w:text w:multiLine="1"/>
        </w:sdtPr>
        <w:sdtEndPr>
          <w:rPr>
            <w:rFonts w:hint="eastAsia" w:ascii="宋体" w:hAnsi="宋体" w:eastAsia="宋体" w:cs="宋体"/>
            <w:kern w:val="2"/>
            <w:sz w:val="28"/>
            <w:szCs w:val="36"/>
            <w:highlight w:val="none"/>
            <w:u w:val="single"/>
            <w:lang w:val="en-US" w:eastAsia="zh-CN" w:bidi="ar-SA"/>
          </w:rPr>
        </w:sdtEndPr>
        <w:sdtContent>
          <w:permStart w:id="138"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10</w:t>
          </w:r>
          <w:r>
            <w:rPr>
              <w:rFonts w:hint="eastAsia" w:ascii="宋体" w:hAnsi="宋体" w:eastAsia="宋体" w:cs="宋体"/>
              <w:kern w:val="2"/>
              <w:sz w:val="28"/>
              <w:szCs w:val="36"/>
              <w:highlight w:val="none"/>
              <w:u w:val="single"/>
              <w:lang w:val="en-US" w:eastAsia="zh-CN" w:bidi="ar-SA"/>
            </w:rPr>
            <w:t xml:space="preserve">  </w:t>
          </w:r>
          <w:permEnd w:id="138"/>
        </w:sdtContent>
      </w:sdt>
      <w:r>
        <w:rPr>
          <w:rFonts w:hint="eastAsia" w:ascii="宋体" w:hAnsi="宋体" w:eastAsia="宋体" w:cs="宋体"/>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highlight w:val="none"/>
          <w:u w:val="none"/>
          <w:lang w:val="en-US" w:eastAsia="zh-CN"/>
        </w:rPr>
      </w:pPr>
      <w:r>
        <w:rPr>
          <w:rFonts w:hint="eastAsia" w:ascii="宋体" w:hAnsi="宋体" w:eastAsia="宋体" w:cs="宋体"/>
          <w:color w:val="auto"/>
          <w:sz w:val="28"/>
          <w:szCs w:val="28"/>
          <w:highlight w:val="none"/>
          <w:u w:val="none"/>
          <w:lang w:val="en-US" w:eastAsia="zh-CN"/>
        </w:rPr>
        <w:t>13.10甲方有权直接从对乙方的应付未付款中，对乙方应当承担的包括但不限于违约金、损害赔偿金等一切款项进行抵扣。</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shd w:val="clear" w:color="auto" w:fill="auto"/>
          <w:lang w:val="en-US" w:eastAsia="zh-CN"/>
        </w:rPr>
        <w:t>13.11</w:t>
      </w:r>
      <w:r>
        <w:rPr>
          <w:rFonts w:hint="eastAsia" w:ascii="宋体" w:hAnsi="宋体" w:eastAsia="宋体" w:cs="宋体"/>
          <w:color w:val="auto"/>
          <w:sz w:val="28"/>
          <w:szCs w:val="28"/>
          <w:highlight w:val="none"/>
          <w:lang w:val="en-US" w:eastAsia="zh-CN"/>
        </w:rPr>
        <w:t>其他：</w:t>
      </w:r>
      <w:permStart w:id="13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39"/>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shd w:val="clear" w:color="auto" w:fill="auto"/>
          <w:lang w:val="en-US" w:eastAsia="zh-CN"/>
        </w:rPr>
        <w:t>乙方</w:t>
      </w:r>
      <w:r>
        <w:rPr>
          <w:rFonts w:hint="eastAsia" w:ascii="宋体" w:hAnsi="宋体" w:cs="宋体"/>
          <w:sz w:val="28"/>
          <w:szCs w:val="28"/>
          <w:highlight w:val="none"/>
          <w:shd w:val="clear" w:color="auto" w:fill="auto"/>
          <w:lang w:val="zh-CN"/>
        </w:rPr>
        <w:t>履行本合同应遵守如下保密义务，</w:t>
      </w:r>
      <w:r>
        <w:rPr>
          <w:rFonts w:hint="eastAsia" w:ascii="宋体" w:hAnsi="宋体" w:cs="宋体"/>
          <w:sz w:val="28"/>
          <w:szCs w:val="28"/>
          <w:highlight w:val="none"/>
          <w:shd w:val="clear" w:color="auto" w:fill="auto"/>
          <w:lang w:val="en-US" w:eastAsia="zh-CN"/>
        </w:rPr>
        <w:t>如甲乙双方签署了《保密协议》的，则保密义务按《保密协议》约定执行</w:t>
      </w:r>
      <w:r>
        <w:rPr>
          <w:rFonts w:hint="eastAsia" w:ascii="宋体" w:hAnsi="宋体" w:cs="宋体"/>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zh-CN"/>
        </w:rPr>
      </w:pPr>
      <w:r>
        <w:rPr>
          <w:rFonts w:hint="eastAsia" w:ascii="宋体" w:hAnsi="宋体"/>
          <w:sz w:val="28"/>
          <w:szCs w:val="28"/>
          <w:highlight w:val="none"/>
          <w:shd w:val="clear" w:color="auto" w:fill="auto"/>
          <w:lang w:val="en-US" w:eastAsia="zh-CN"/>
        </w:rPr>
        <w:t>14</w:t>
      </w:r>
      <w:r>
        <w:rPr>
          <w:rFonts w:hint="eastAsia" w:ascii="宋体" w:hAnsi="宋体"/>
          <w:sz w:val="28"/>
          <w:szCs w:val="28"/>
          <w:highlight w:val="none"/>
          <w:shd w:val="clear" w:color="auto" w:fill="auto"/>
          <w:lang w:val="zh-CN"/>
        </w:rPr>
        <w:t>.1</w:t>
      </w:r>
      <w:r>
        <w:rPr>
          <w:rFonts w:hint="eastAsia" w:ascii="宋体" w:hAnsi="宋体" w:cs="宋体"/>
          <w:sz w:val="28"/>
          <w:szCs w:val="28"/>
          <w:highlight w:val="none"/>
          <w:shd w:val="clear" w:color="auto" w:fill="auto"/>
          <w:lang w:val="zh-CN"/>
        </w:rPr>
        <w:t xml:space="preserve"> </w:t>
      </w:r>
      <w:r>
        <w:rPr>
          <w:rFonts w:hint="eastAsia" w:ascii="宋体" w:hAnsi="宋体" w:cs="宋体"/>
          <w:sz w:val="28"/>
          <w:szCs w:val="28"/>
          <w:highlight w:val="none"/>
          <w:lang w:val="zh-CN"/>
        </w:rPr>
        <w:t>保密内容：包括但不限于因履行本合同而知悉</w:t>
      </w:r>
      <w:r>
        <w:rPr>
          <w:rFonts w:hint="eastAsia" w:ascii="宋体" w:hAnsi="宋体" w:cs="宋体"/>
          <w:sz w:val="28"/>
          <w:szCs w:val="28"/>
          <w:highlight w:val="none"/>
          <w:lang w:val="en-US" w:eastAsia="zh-CN"/>
        </w:rPr>
        <w:t>的甲</w:t>
      </w:r>
      <w:r>
        <w:rPr>
          <w:rFonts w:hint="eastAsia" w:ascii="宋体" w:hAnsi="宋体" w:cs="宋体"/>
          <w:sz w:val="28"/>
          <w:szCs w:val="28"/>
          <w:highlight w:val="none"/>
          <w:lang w:val="zh-CN"/>
        </w:rPr>
        <w:t>方商业秘密、</w:t>
      </w:r>
      <w:r>
        <w:rPr>
          <w:rFonts w:hint="eastAsia" w:ascii="宋体" w:hAnsi="宋体" w:cs="宋体"/>
          <w:sz w:val="28"/>
          <w:szCs w:val="28"/>
          <w:highlight w:val="none"/>
          <w:lang w:val="en-US" w:eastAsia="zh-CN"/>
        </w:rPr>
        <w:t>工作秘密、敏感信息</w:t>
      </w:r>
      <w:r>
        <w:rPr>
          <w:rFonts w:hint="eastAsia" w:ascii="宋体" w:hAnsi="宋体" w:cs="宋体"/>
          <w:sz w:val="28"/>
          <w:szCs w:val="28"/>
          <w:highlight w:val="none"/>
          <w:lang w:val="zh-CN"/>
        </w:rPr>
        <w:t>及其他非公开的技术和经营信息</w:t>
      </w:r>
      <w:r>
        <w:rPr>
          <w:rFonts w:hint="eastAsia" w:ascii="宋体" w:hAnsi="宋体" w:cs="宋体"/>
          <w:sz w:val="28"/>
          <w:szCs w:val="28"/>
          <w:highlight w:val="none"/>
          <w:lang w:val="en-US" w:eastAsia="zh-CN"/>
        </w:rPr>
        <w:t>等</w:t>
      </w:r>
      <w:r>
        <w:rPr>
          <w:rFonts w:hint="eastAsia" w:ascii="宋体" w:hAnsi="宋体" w:cs="宋体"/>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default" w:ascii="宋体" w:hAnsi="宋体" w:cs="宋体"/>
          <w:sz w:val="28"/>
          <w:szCs w:val="28"/>
          <w:highlight w:val="none"/>
          <w:lang w:val="en-US" w:eastAsia="zh-CN"/>
        </w:rPr>
        <w:t>工作秘密是指泄露后会对</w:t>
      </w:r>
      <w:r>
        <w:rPr>
          <w:rFonts w:hint="eastAsia" w:ascii="宋体" w:hAnsi="宋体" w:cs="宋体"/>
          <w:sz w:val="28"/>
          <w:szCs w:val="28"/>
          <w:highlight w:val="none"/>
          <w:lang w:val="en-US" w:eastAsia="zh-CN"/>
        </w:rPr>
        <w:t>甲方</w:t>
      </w:r>
      <w:r>
        <w:rPr>
          <w:rFonts w:hint="default" w:ascii="宋体" w:hAnsi="宋体" w:cs="宋体"/>
          <w:sz w:val="28"/>
          <w:szCs w:val="28"/>
          <w:highlight w:val="none"/>
          <w:lang w:val="en-US" w:eastAsia="zh-CN"/>
        </w:rPr>
        <w:t>工作带来被动和损害的内部敏感信息</w:t>
      </w:r>
      <w:r>
        <w:rPr>
          <w:rFonts w:hint="eastAsia" w:ascii="宋体" w:hAnsi="宋体" w:cs="宋体"/>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cs="宋体"/>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.2</w:t>
      </w:r>
      <w:r>
        <w:rPr>
          <w:rFonts w:hint="eastAsia" w:ascii="宋体" w:hAnsi="宋体" w:cs="宋体"/>
          <w:sz w:val="28"/>
          <w:szCs w:val="28"/>
          <w:highlight w:val="none"/>
          <w:shd w:val="clear" w:color="auto" w:fill="auto"/>
          <w:lang w:val="zh-CN"/>
        </w:rPr>
        <w:t xml:space="preserve"> 涉密人员范围：参与实施本合同的</w:t>
      </w:r>
      <w:r>
        <w:rPr>
          <w:rFonts w:hint="eastAsia" w:ascii="宋体" w:hAnsi="宋体" w:cs="宋体"/>
          <w:sz w:val="28"/>
          <w:szCs w:val="28"/>
          <w:highlight w:val="none"/>
          <w:shd w:val="clear" w:color="auto" w:fill="auto"/>
          <w:lang w:val="en-US" w:eastAsia="zh-CN"/>
        </w:rPr>
        <w:t>乙</w:t>
      </w:r>
      <w:r>
        <w:rPr>
          <w:rFonts w:hint="eastAsia" w:ascii="宋体" w:hAnsi="宋体" w:cs="宋体"/>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 xml:space="preserve">.3 </w:t>
      </w:r>
      <w:r>
        <w:rPr>
          <w:rFonts w:hint="eastAsia" w:ascii="宋体" w:hAnsi="宋体" w:cs="宋体"/>
          <w:sz w:val="28"/>
          <w:szCs w:val="28"/>
          <w:highlight w:val="none"/>
          <w:shd w:val="clear" w:color="auto" w:fill="auto"/>
          <w:lang w:val="zh-CN"/>
        </w:rPr>
        <w:t>保密期限：合同签订后至</w:t>
      </w:r>
      <w:r>
        <w:rPr>
          <w:rFonts w:hint="eastAsia" w:ascii="宋体" w:hAnsi="宋体" w:cs="宋体"/>
          <w:sz w:val="28"/>
          <w:szCs w:val="28"/>
          <w:highlight w:val="none"/>
          <w:shd w:val="clear" w:color="auto" w:fill="auto"/>
          <w:lang w:val="en-US" w:eastAsia="zh-CN"/>
        </w:rPr>
        <w:t>甲</w:t>
      </w:r>
      <w:r>
        <w:rPr>
          <w:rFonts w:hint="eastAsia" w:ascii="宋体" w:hAnsi="宋体" w:cs="宋体"/>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.4</w:t>
      </w:r>
      <w:r>
        <w:rPr>
          <w:rFonts w:hint="eastAsia" w:ascii="宋体" w:hAnsi="宋体" w:cs="宋体"/>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1</w:t>
      </w: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乙方不得将保密内容透露给第三方，不得允许任何第三方使用保密内容，亦不得将保密内容用于与履行本合同无关的其他目的；否则，按照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highlight w:val="none"/>
          <w:lang w:val="en-US" w:eastAsia="zh-CN"/>
        </w:rPr>
        <w:t>同意后将相关资料全部销毁。如乙</w:t>
      </w:r>
      <w:r>
        <w:rPr>
          <w:rFonts w:hint="eastAsia" w:ascii="宋体" w:hAnsi="宋体" w:eastAsia="宋体" w:cs="宋体"/>
          <w:sz w:val="28"/>
          <w:szCs w:val="28"/>
          <w:highlight w:val="none"/>
        </w:rPr>
        <w:t>方</w:t>
      </w:r>
      <w:r>
        <w:rPr>
          <w:rFonts w:hint="eastAsia" w:ascii="宋体" w:hAnsi="宋体"/>
          <w:sz w:val="28"/>
          <w:szCs w:val="28"/>
          <w:highlight w:val="none"/>
          <w:lang w:val="en-US" w:eastAsia="zh-CN"/>
        </w:rPr>
        <w:t>怠于履行</w:t>
      </w:r>
      <w:r>
        <w:rPr>
          <w:rFonts w:hint="eastAsia" w:ascii="宋体" w:hAnsi="宋体" w:eastAsia="宋体" w:cs="宋体"/>
          <w:sz w:val="28"/>
          <w:szCs w:val="28"/>
          <w:highlight w:val="none"/>
          <w:lang w:val="en-US" w:eastAsia="zh-CN"/>
        </w:rPr>
        <w:t>资料</w:t>
      </w:r>
      <w:r>
        <w:rPr>
          <w:rFonts w:hint="eastAsia" w:ascii="宋体" w:hAnsi="宋体"/>
          <w:sz w:val="28"/>
          <w:szCs w:val="28"/>
          <w:highlight w:val="none"/>
          <w:lang w:val="en-US" w:eastAsia="zh-CN"/>
        </w:rPr>
        <w:t>退还、销毁义务</w:t>
      </w:r>
      <w:r>
        <w:rPr>
          <w:rFonts w:hint="eastAsia" w:ascii="宋体" w:hAnsi="宋体" w:eastAsia="宋体" w:cs="宋体"/>
          <w:sz w:val="28"/>
          <w:szCs w:val="28"/>
          <w:highlight w:val="none"/>
          <w:lang w:val="en-US" w:eastAsia="zh-CN"/>
        </w:rPr>
        <w:t>或</w:t>
      </w:r>
      <w:r>
        <w:rPr>
          <w:rFonts w:hint="eastAsia" w:ascii="宋体" w:hAnsi="宋体" w:eastAsia="宋体" w:cs="宋体"/>
          <w:sz w:val="28"/>
          <w:szCs w:val="28"/>
          <w:highlight w:val="none"/>
        </w:rPr>
        <w:t>违反本合同项下</w:t>
      </w:r>
      <w:r>
        <w:rPr>
          <w:rFonts w:hint="eastAsia" w:ascii="宋体" w:hAnsi="宋体" w:cs="宋体"/>
          <w:sz w:val="28"/>
          <w:szCs w:val="28"/>
          <w:highlight w:val="none"/>
          <w:lang w:val="en-US" w:eastAsia="zh-CN"/>
        </w:rPr>
        <w:t>其他</w:t>
      </w:r>
      <w:r>
        <w:rPr>
          <w:rFonts w:hint="eastAsia" w:ascii="宋体" w:hAnsi="宋体" w:eastAsia="宋体" w:cs="宋体"/>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1"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1"/>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rPr>
        <w:t>向</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方支付违约金，</w:t>
      </w:r>
      <w:r>
        <w:rPr>
          <w:rFonts w:hint="eastAsia" w:ascii="宋体" w:hAnsi="宋体" w:cs="宋体"/>
          <w:sz w:val="28"/>
          <w:szCs w:val="28"/>
          <w:highlight w:val="none"/>
          <w:lang w:val="en-US" w:eastAsia="zh-CN"/>
        </w:rPr>
        <w:t>并</w:t>
      </w:r>
      <w:r>
        <w:rPr>
          <w:rFonts w:hint="eastAsia" w:ascii="宋体" w:hAnsi="宋体" w:eastAsia="宋体" w:cs="宋体"/>
          <w:sz w:val="28"/>
          <w:szCs w:val="28"/>
          <w:highlight w:val="none"/>
        </w:rPr>
        <w:t>赔偿</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10" w:name="_Toc301352990"/>
      <w:bookmarkStart w:id="11" w:name="_Toc301352989"/>
      <w:r>
        <w:rPr>
          <w:rFonts w:hint="eastAsia" w:ascii="宋体" w:hAnsi="宋体" w:cs="宋体"/>
          <w:sz w:val="28"/>
          <w:szCs w:val="28"/>
          <w:highlight w:val="none"/>
          <w:shd w:val="clear" w:color="auto" w:fill="auto"/>
          <w:lang w:val="en-US" w:eastAsia="zh-CN"/>
        </w:rPr>
        <w:t>15.1</w:t>
      </w:r>
      <w:r>
        <w:rPr>
          <w:rFonts w:hint="eastAsia" w:ascii="宋体" w:hAnsi="宋体" w:eastAsia="宋体" w:cs="宋体"/>
          <w:sz w:val="28"/>
          <w:szCs w:val="28"/>
          <w:highlight w:val="none"/>
          <w:shd w:val="clear" w:color="auto" w:fill="auto"/>
        </w:rPr>
        <w:t>为方便开展工作，提高双方的工作效率，甲方安排</w:t>
      </w:r>
      <w:sdt>
        <w:sdtPr>
          <w:rPr>
            <w:rFonts w:hint="eastAsia" w:ascii="宋体" w:hAnsi="宋体" w:eastAsia="宋体" w:cs="宋体"/>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highlight w:val="none"/>
            <w:u w:val="single"/>
            <w:lang w:val="en-US" w:eastAsia="zh-CN" w:bidi="ar-SA"/>
          </w:rPr>
        </w:sdtEndPr>
        <w:sdtContent>
          <w:permStart w:id="14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b/>
              <w:bCs/>
              <w:sz w:val="28"/>
              <w:szCs w:val="28"/>
              <w:u w:val="single"/>
              <w:lang w:val="en-US" w:eastAsia="zh-CN"/>
            </w:rPr>
            <w:t xml:space="preserve">XXX </w:t>
          </w:r>
          <w:permEnd w:id="142"/>
        </w:sdtContent>
      </w:sdt>
      <w:r>
        <w:rPr>
          <w:rFonts w:hint="eastAsia" w:ascii="宋体" w:hAnsi="宋体" w:eastAsia="宋体" w:cs="宋体"/>
          <w:sz w:val="28"/>
          <w:szCs w:val="28"/>
          <w:highlight w:val="none"/>
          <w:shd w:val="clear" w:color="auto" w:fill="auto"/>
        </w:rPr>
        <w:t>负责与乙方保持日常联系，乙方安排</w:t>
      </w:r>
      <w:sdt>
        <w:sdtPr>
          <w:rPr>
            <w:rFonts w:hint="eastAsia" w:ascii="宋体" w:hAnsi="宋体" w:eastAsia="宋体" w:cs="宋体"/>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highlight w:val="none"/>
            <w:u w:val="single"/>
            <w:lang w:val="en-US" w:eastAsia="zh-CN" w:bidi="ar-SA"/>
          </w:rPr>
        </w:sdtEndPr>
        <w:sdtContent>
          <w:permStart w:id="143"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b/>
              <w:bCs/>
              <w:sz w:val="28"/>
              <w:szCs w:val="28"/>
              <w:u w:val="single"/>
              <w:lang w:val="en-US" w:eastAsia="zh-CN"/>
            </w:rPr>
            <w:t>XXX</w:t>
          </w:r>
          <w:r>
            <w:rPr>
              <w:rFonts w:hint="eastAsia" w:ascii="宋体" w:hAnsi="宋体" w:eastAsia="宋体" w:cs="宋体"/>
              <w:sz w:val="28"/>
              <w:szCs w:val="28"/>
              <w:highlight w:val="none"/>
              <w:u w:val="single"/>
              <w:lang w:val="en-US" w:eastAsia="zh-CN"/>
            </w:rPr>
            <w:t xml:space="preserve"> </w:t>
          </w:r>
          <w:permEnd w:id="143"/>
        </w:sdtContent>
      </w:sdt>
      <w:r>
        <w:rPr>
          <w:rFonts w:hint="eastAsia" w:ascii="宋体" w:hAnsi="宋体" w:eastAsia="宋体" w:cs="宋体"/>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highlight w:val="none"/>
            <w:u w:val="none"/>
            <w:shd w:val="clear" w:color="auto" w:fill="auto"/>
            <w:lang w:val="en-US" w:eastAsia="zh-CN" w:bidi="ar-SA"/>
          </w:rPr>
        </w:sdtEndPr>
        <w:sdtContent>
          <w:permStart w:id="144"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XXX</w:t>
          </w:r>
          <w:r>
            <w:rPr>
              <w:rFonts w:hint="eastAsia" w:ascii="宋体" w:hAnsi="宋体" w:eastAsia="宋体" w:cs="宋体"/>
              <w:sz w:val="28"/>
              <w:szCs w:val="28"/>
              <w:highlight w:val="none"/>
              <w:u w:val="single"/>
              <w:shd w:val="clear" w:color="auto" w:fill="auto"/>
              <w:lang w:val="en-US" w:eastAsia="zh-CN"/>
            </w:rPr>
            <w:t xml:space="preserve"> </w:t>
          </w:r>
          <w:permEnd w:id="144"/>
        </w:sdtContent>
      </w:sdt>
      <w:r>
        <w:rPr>
          <w:rFonts w:hint="eastAsia" w:ascii="宋体" w:hAnsi="宋体" w:eastAsia="宋体" w:cs="宋体"/>
          <w:sz w:val="28"/>
          <w:szCs w:val="28"/>
          <w:highlight w:val="none"/>
          <w:shd w:val="clear" w:color="auto" w:fill="auto"/>
        </w:rPr>
        <w:t>；乙方工作人员的联系方式是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highlight w:val="none"/>
            <w:u w:val="single"/>
            <w:shd w:val="clear" w:color="auto" w:fill="auto"/>
            <w:lang w:val="en-US" w:eastAsia="zh-CN" w:bidi="ar-SA"/>
          </w:rPr>
        </w:sdtEndPr>
        <w:sdtContent>
          <w:permStart w:id="14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XXX</w:t>
          </w:r>
          <w:r>
            <w:rPr>
              <w:rFonts w:hint="eastAsia" w:ascii="宋体" w:hAnsi="宋体" w:eastAsia="宋体" w:cs="宋体"/>
              <w:sz w:val="28"/>
              <w:szCs w:val="28"/>
              <w:highlight w:val="none"/>
              <w:u w:val="single"/>
              <w:shd w:val="clear" w:color="auto" w:fill="auto"/>
              <w:lang w:val="en-US" w:eastAsia="zh-CN"/>
            </w:rPr>
            <w:t xml:space="preserve"> </w:t>
          </w:r>
          <w:permEnd w:id="145"/>
        </w:sdtContent>
      </w:sdt>
      <w:r>
        <w:rPr>
          <w:rFonts w:hint="eastAsia" w:ascii="宋体" w:hAnsi="宋体" w:eastAsia="宋体" w:cs="宋体"/>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15.2</w:t>
      </w:r>
      <w:r>
        <w:rPr>
          <w:rFonts w:hint="eastAsia" w:ascii="宋体" w:hAnsi="宋体" w:eastAsia="宋体" w:cs="宋体"/>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15.3</w:t>
      </w:r>
      <w:r>
        <w:rPr>
          <w:rFonts w:hint="eastAsia" w:ascii="宋体" w:hAnsi="宋体" w:eastAsia="宋体" w:cs="宋体"/>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.1</w:t>
      </w:r>
      <w:r>
        <w:rPr>
          <w:rFonts w:hint="eastAsia" w:asciiTheme="minorEastAsia" w:hAnsiTheme="minorEastAsia" w:cstheme="minorEastAsia"/>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.2</w:t>
      </w:r>
      <w:r>
        <w:rPr>
          <w:rFonts w:asciiTheme="minorEastAsia" w:hAnsiTheme="minorEastAsia" w:cstheme="minorEastAsia"/>
          <w:sz w:val="28"/>
          <w:szCs w:val="28"/>
          <w:highlight w:val="none"/>
        </w:rPr>
        <w:t xml:space="preserve"> </w:t>
      </w:r>
      <w:r>
        <w:rPr>
          <w:rFonts w:hint="eastAsia" w:asciiTheme="minorEastAsia" w:hAnsiTheme="minorEastAsia" w:cstheme="minorEastAsia"/>
          <w:sz w:val="28"/>
          <w:szCs w:val="28"/>
          <w:highlight w:val="none"/>
        </w:rPr>
        <w:t>如任何一方因不可抗力事件不能履行本合同，应立即通知对方，并在不可抗力事件发生后</w:t>
      </w:r>
      <w:permStart w:id="146" w:edGrp="everyone"/>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cstheme="minorEastAsia"/>
          <w:b/>
          <w:bCs/>
          <w:sz w:val="28"/>
          <w:szCs w:val="28"/>
          <w:u w:val="single"/>
          <w:lang w:val="en-US" w:eastAsia="zh-CN"/>
        </w:rPr>
        <w:t>10</w:t>
      </w:r>
      <w:r>
        <w:rPr>
          <w:rFonts w:hint="eastAsia" w:asciiTheme="minorEastAsia" w:hAnsiTheme="minorEastAsia" w:cstheme="minorEastAsia"/>
          <w:sz w:val="28"/>
          <w:szCs w:val="28"/>
          <w:highlight w:val="none"/>
          <w:u w:val="single"/>
          <w:lang w:val="en-US" w:eastAsia="zh-CN"/>
        </w:rPr>
        <w:t xml:space="preserve">  </w:t>
      </w:r>
      <w:permEnd w:id="146"/>
      <w:r>
        <w:rPr>
          <w:rFonts w:hint="eastAsia" w:asciiTheme="minorEastAsia" w:hAnsiTheme="minorEastAsia" w:cstheme="minorEastAsia"/>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.3</w:t>
      </w:r>
      <w:r>
        <w:rPr>
          <w:rFonts w:hint="eastAsia" w:asciiTheme="minorEastAsia" w:hAnsiTheme="minorEastAsia" w:cstheme="minorEastAsia"/>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.4</w:t>
      </w:r>
      <w:r>
        <w:rPr>
          <w:rFonts w:hint="eastAsia" w:asciiTheme="minorEastAsia" w:hAnsiTheme="minorEastAsia" w:cstheme="minorEastAsia"/>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7"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b/>
          <w:bCs/>
          <w:color w:val="auto"/>
          <w:kern w:val="2"/>
          <w:sz w:val="28"/>
          <w:szCs w:val="28"/>
          <w:u w:val="single"/>
          <w:lang w:val="en-US" w:eastAsia="zh-CN" w:bidi="ar-SA"/>
        </w:rPr>
        <w:t>30</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47"/>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发现甲方有违反廉洁规定的，应及时向甲方反映或举报。受理部门：</w:t>
      </w:r>
      <w:permStart w:id="148" w:edGrp="everyone"/>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bCs/>
          <w:color w:val="auto"/>
          <w:sz w:val="28"/>
          <w:szCs w:val="28"/>
          <w:u w:val="none"/>
          <w:lang w:val="zh-CN"/>
        </w:rPr>
        <w:t>南方电网科学研究院有限责任公司</w:t>
      </w:r>
      <w:r>
        <w:rPr>
          <w:rFonts w:hint="eastAsia" w:ascii="宋体" w:hAnsi="宋体" w:eastAsia="宋体" w:cs="宋体"/>
          <w:b/>
          <w:bCs/>
          <w:color w:val="auto"/>
          <w:sz w:val="28"/>
          <w:szCs w:val="28"/>
          <w:u w:val="none"/>
          <w:lang w:val="en-US" w:eastAsia="zh-CN"/>
        </w:rPr>
        <w:t>监督</w:t>
      </w:r>
      <w:r>
        <w:rPr>
          <w:rFonts w:hint="eastAsia" w:ascii="宋体" w:hAnsi="宋体" w:eastAsia="宋体" w:cs="宋体"/>
          <w:b/>
          <w:bCs/>
          <w:color w:val="auto"/>
          <w:sz w:val="28"/>
          <w:szCs w:val="28"/>
          <w:u w:val="none"/>
          <w:lang w:val="zh-CN"/>
        </w:rPr>
        <w:t>部</w:t>
      </w:r>
      <w:r>
        <w:rPr>
          <w:rFonts w:hint="eastAsia" w:ascii="宋体" w:hAnsi="宋体" w:eastAsia="宋体" w:cs="宋体"/>
          <w:b w:val="0"/>
          <w:bCs w:val="0"/>
          <w:color w:val="auto"/>
          <w:sz w:val="28"/>
          <w:szCs w:val="28"/>
          <w:u w:val="none"/>
          <w:lang w:val="en-US" w:eastAsia="zh-CN"/>
        </w:rPr>
        <w:t xml:space="preserve"> </w:t>
      </w:r>
      <w:permEnd w:id="148"/>
      <w:r>
        <w:rPr>
          <w:rFonts w:hint="eastAsia" w:ascii="宋体" w:hAnsi="宋体" w:eastAsia="宋体" w:cs="宋体"/>
          <w:b w:val="0"/>
          <w:bCs w:val="0"/>
          <w:color w:val="auto"/>
          <w:sz w:val="28"/>
          <w:szCs w:val="28"/>
        </w:rPr>
        <w:t>；举报地址：</w:t>
      </w:r>
      <w:permStart w:id="149"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lang w:val="zh-CN"/>
        </w:rPr>
        <w:t>广东省广州市黄埔区科学城科翔路11号南网综合基地</w:t>
      </w:r>
      <w:r>
        <w:rPr>
          <w:rFonts w:hint="eastAsia" w:ascii="宋体" w:hAnsi="宋体" w:eastAsia="宋体" w:cs="宋体"/>
          <w:b/>
          <w:bCs/>
          <w:color w:val="auto"/>
          <w:sz w:val="28"/>
          <w:szCs w:val="28"/>
          <w:u w:val="none"/>
          <w:lang w:val="en-US" w:eastAsia="zh-CN"/>
        </w:rPr>
        <w:t>3</w:t>
      </w:r>
      <w:r>
        <w:rPr>
          <w:rFonts w:hint="eastAsia" w:ascii="宋体" w:hAnsi="宋体" w:eastAsia="宋体" w:cs="宋体"/>
          <w:b/>
          <w:bCs/>
          <w:color w:val="auto"/>
          <w:sz w:val="28"/>
          <w:szCs w:val="28"/>
          <w:u w:val="none"/>
          <w:lang w:val="zh-CN"/>
        </w:rPr>
        <w:t>号楼</w:t>
      </w:r>
      <w:r>
        <w:rPr>
          <w:rFonts w:hint="eastAsia" w:ascii="宋体" w:hAnsi="宋体" w:eastAsia="宋体" w:cs="宋体"/>
          <w:b/>
          <w:bCs/>
          <w:color w:val="auto"/>
          <w:sz w:val="28"/>
          <w:szCs w:val="28"/>
          <w:u w:val="none"/>
          <w:lang w:val="en-US" w:eastAsia="zh-CN"/>
        </w:rPr>
        <w:t>南网科研院监督部</w:t>
      </w:r>
      <w:r>
        <w:rPr>
          <w:rFonts w:hint="eastAsia" w:ascii="宋体" w:hAnsi="宋体" w:eastAsia="宋体" w:cs="宋体"/>
          <w:b w:val="0"/>
          <w:bCs w:val="0"/>
          <w:color w:val="auto"/>
          <w:sz w:val="28"/>
          <w:szCs w:val="28"/>
          <w:u w:val="none"/>
          <w:lang w:val="en-US"/>
        </w:rPr>
        <w:t xml:space="preserve"> </w:t>
      </w:r>
      <w:permEnd w:id="149"/>
      <w:r>
        <w:rPr>
          <w:rFonts w:hint="eastAsia" w:ascii="宋体" w:hAnsi="宋体" w:eastAsia="宋体" w:cs="宋体"/>
          <w:b w:val="0"/>
          <w:bCs w:val="0"/>
          <w:color w:val="auto"/>
          <w:sz w:val="28"/>
          <w:szCs w:val="28"/>
        </w:rPr>
        <w:t>；举报邮箱</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网站</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rPr>
        <w:t>：</w:t>
      </w:r>
      <w:permStart w:id="150"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rPr>
        <w:t>kyyjdb@csg.cn</w:t>
      </w:r>
      <w:r>
        <w:rPr>
          <w:rFonts w:hint="eastAsia" w:ascii="宋体" w:hAnsi="宋体" w:eastAsia="宋体" w:cs="宋体"/>
          <w:b w:val="0"/>
          <w:bCs w:val="0"/>
          <w:color w:val="auto"/>
          <w:sz w:val="28"/>
          <w:szCs w:val="28"/>
          <w:u w:val="none"/>
          <w:lang w:val="en-US"/>
        </w:rPr>
        <w:t xml:space="preserve"> </w:t>
      </w:r>
      <w:permEnd w:id="150"/>
      <w:r>
        <w:rPr>
          <w:rFonts w:hint="eastAsia" w:ascii="宋体" w:hAnsi="宋体" w:eastAsia="宋体" w:cs="宋体"/>
          <w:b w:val="0"/>
          <w:bCs w:val="0"/>
          <w:color w:val="auto"/>
          <w:sz w:val="28"/>
          <w:szCs w:val="28"/>
        </w:rPr>
        <w:t>；举报电话：</w:t>
      </w:r>
      <w:permStart w:id="151" w:edGrp="everyone"/>
      <w:r>
        <w:rPr>
          <w:rFonts w:hint="eastAsia" w:ascii="宋体" w:hAnsi="宋体" w:eastAsia="宋体" w:cs="宋体"/>
          <w:b w:val="0"/>
          <w:bCs w:val="0"/>
          <w:color w:val="auto"/>
          <w:sz w:val="28"/>
          <w:szCs w:val="28"/>
          <w:u w:val="single"/>
          <w:lang w:val="en-US"/>
        </w:rPr>
        <w:t xml:space="preserve"> </w:t>
      </w:r>
      <w:r>
        <w:rPr>
          <w:rFonts w:hint="eastAsia" w:ascii="宋体" w:hAnsi="宋体" w:eastAsia="宋体" w:cs="宋体"/>
          <w:b/>
          <w:bCs/>
          <w:color w:val="auto"/>
          <w:sz w:val="28"/>
          <w:szCs w:val="28"/>
          <w:u w:val="none"/>
        </w:rPr>
        <w:t>020-38300042</w:t>
      </w:r>
      <w:r>
        <w:rPr>
          <w:rFonts w:hint="eastAsia" w:ascii="宋体" w:hAnsi="宋体" w:eastAsia="宋体" w:cs="宋体"/>
          <w:b w:val="0"/>
          <w:bCs w:val="0"/>
          <w:color w:val="auto"/>
          <w:sz w:val="28"/>
          <w:szCs w:val="28"/>
          <w:u w:val="none"/>
          <w:lang w:val="en-US"/>
        </w:rPr>
        <w:t xml:space="preserve"> </w:t>
      </w:r>
      <w:permEnd w:id="151"/>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val="0"/>
          <w:bCs w:val="0"/>
          <w:color w:val="auto"/>
          <w:sz w:val="28"/>
          <w:szCs w:val="28"/>
          <w:highlight w:val="none"/>
          <w:lang w:val="en-US" w:eastAsia="zh-CN"/>
        </w:rPr>
        <w:t>并有权单方解除合同，因此造成的损失由乙方承担</w:t>
      </w:r>
      <w:r>
        <w:rPr>
          <w:rFonts w:hint="eastAsia" w:ascii="宋体" w:hAnsi="宋体" w:eastAsia="宋体" w:cs="宋体"/>
          <w:b w:val="0"/>
          <w:bCs w:val="0"/>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highlight w:val="none"/>
        </w:rPr>
      </w:pPr>
      <w:bookmarkStart w:id="12" w:name="_Toc301352991"/>
      <w:r>
        <w:rPr>
          <w:rFonts w:hint="eastAsia" w:ascii="宋体" w:hAnsi="宋体" w:cs="宋体"/>
          <w:bCs/>
          <w:kern w:val="0"/>
          <w:sz w:val="28"/>
          <w:szCs w:val="28"/>
          <w:highlight w:val="none"/>
        </w:rPr>
        <w:t>本合同在履行过程中发生争议的，应友好</w:t>
      </w:r>
      <w:r>
        <w:rPr>
          <w:rFonts w:hint="eastAsia" w:ascii="宋体" w:hAnsi="宋体" w:cs="宋体"/>
          <w:bCs/>
          <w:kern w:val="0"/>
          <w:sz w:val="28"/>
          <w:szCs w:val="28"/>
          <w:highlight w:val="none"/>
          <w:lang w:val="zh-CN"/>
        </w:rPr>
        <w:t>协商解决；不能协商解决的，向</w:t>
      </w:r>
      <w:permStart w:id="152" w:edGrp="everyone"/>
      <w:r>
        <w:rPr>
          <w:rFonts w:hint="eastAsia" w:ascii="宋体" w:hAnsi="宋体" w:cs="宋体"/>
          <w:bCs/>
          <w:kern w:val="0"/>
          <w:sz w:val="28"/>
          <w:szCs w:val="28"/>
          <w:highlight w:val="none"/>
          <w:lang w:val="zh-CN"/>
        </w:rPr>
        <w:t>甲方所在地</w:t>
      </w:r>
      <w:permEnd w:id="152"/>
      <w:r>
        <w:rPr>
          <w:rFonts w:hint="eastAsia" w:ascii="宋体" w:hAnsi="宋体" w:cs="宋体"/>
          <w:bCs/>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kern w:val="0"/>
          <w:sz w:val="28"/>
          <w:szCs w:val="28"/>
          <w:highlight w:val="none"/>
          <w:shd w:val="clear" w:color="auto" w:fill="auto"/>
          <w:lang w:val="en-US" w:eastAsia="zh-CN"/>
        </w:rPr>
        <w:t>1</w:t>
      </w:r>
      <w:r>
        <w:rPr>
          <w:rFonts w:hint="default" w:ascii="宋体" w:hAnsi="宋体" w:cs="宋体"/>
          <w:kern w:val="0"/>
          <w:sz w:val="28"/>
          <w:szCs w:val="28"/>
          <w:highlight w:val="none"/>
          <w:shd w:val="clear" w:color="auto" w:fill="auto"/>
          <w:lang w:val="en-US" w:eastAsia="zh-CN"/>
        </w:rPr>
        <w:t>9</w:t>
      </w:r>
      <w:r>
        <w:rPr>
          <w:rFonts w:hint="eastAsia" w:ascii="宋体" w:hAnsi="宋体" w:eastAsia="宋体" w:cs="宋体"/>
          <w:kern w:val="0"/>
          <w:sz w:val="28"/>
          <w:szCs w:val="28"/>
          <w:highlight w:val="none"/>
          <w:shd w:val="clear" w:color="auto" w:fill="auto"/>
          <w:lang w:val="en-US" w:eastAsia="zh-CN"/>
        </w:rPr>
        <w:t>.1甲乙双方确定的其他约定为：</w:t>
      </w:r>
      <w:permStart w:id="153"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kern w:val="2"/>
          <w:sz w:val="28"/>
          <w:szCs w:val="28"/>
          <w:highlight w:val="none"/>
          <w:u w:val="none"/>
          <w:lang w:val="en-US" w:eastAsia="zh-CN" w:bidi="ar-SA"/>
        </w:rPr>
        <w:t xml:space="preserve">19.1.1 </w:t>
      </w:r>
      <w:r>
        <w:rPr>
          <w:rFonts w:hint="eastAsia" w:ascii="宋体" w:hAnsi="宋体" w:cs="宋体"/>
          <w:b w:val="0"/>
          <w:bCs w:val="0"/>
          <w:color w:val="auto"/>
          <w:sz w:val="28"/>
          <w:szCs w:val="28"/>
          <w:u w:val="none"/>
          <w:lang w:eastAsia="zh-CN"/>
        </w:rPr>
        <w:t>本合同的技术合同认定登记工作</w:t>
      </w:r>
      <w:r>
        <w:rPr>
          <w:rFonts w:hint="eastAsia" w:ascii="宋体" w:hAnsi="宋体" w:eastAsia="宋体" w:cs="宋体"/>
          <w:b w:val="0"/>
          <w:bCs w:val="0"/>
          <w:color w:val="auto"/>
          <w:sz w:val="28"/>
          <w:szCs w:val="28"/>
          <w:u w:val="none"/>
        </w:rPr>
        <w:t>按以下第</w:t>
      </w:r>
      <w:r>
        <w:rPr>
          <w:rFonts w:hint="eastAsia" w:ascii="宋体" w:hAnsi="宋体" w:cs="宋体"/>
          <w:b/>
          <w:bCs/>
          <w:color w:val="auto"/>
          <w:sz w:val="28"/>
          <w:szCs w:val="28"/>
          <w:u w:val="none"/>
          <w:lang w:eastAsia="zh-CN"/>
        </w:rPr>
        <w:t>【</w:t>
      </w:r>
      <w:r>
        <w:rPr>
          <w:rFonts w:hint="eastAsia" w:ascii="宋体" w:hAnsi="宋体" w:cs="宋体"/>
          <w:b/>
          <w:bCs/>
          <w:color w:val="auto"/>
          <w:sz w:val="28"/>
          <w:szCs w:val="28"/>
          <w:u w:val="single"/>
          <w:lang w:val="en-US" w:eastAsia="zh-CN"/>
        </w:rPr>
        <w:t xml:space="preserve"> XXX </w:t>
      </w:r>
      <w:r>
        <w:rPr>
          <w:rFonts w:hint="eastAsia" w:ascii="宋体" w:hAnsi="宋体" w:cs="宋体"/>
          <w:b/>
          <w:bCs/>
          <w:color w:val="auto"/>
          <w:sz w:val="28"/>
          <w:szCs w:val="28"/>
          <w:u w:val="none"/>
          <w:lang w:eastAsia="zh-CN"/>
        </w:rPr>
        <w:t>】</w:t>
      </w:r>
      <w:r>
        <w:rPr>
          <w:rFonts w:hint="eastAsia" w:ascii="宋体" w:hAnsi="宋体" w:eastAsia="宋体" w:cs="宋体"/>
          <w:b w:val="0"/>
          <w:bCs w:val="0"/>
          <w:color w:val="auto"/>
          <w:sz w:val="28"/>
          <w:szCs w:val="28"/>
          <w:u w:val="none"/>
        </w:rPr>
        <w:t xml:space="preserve">种方式执行： </w:t>
      </w:r>
      <w:r>
        <w:rPr>
          <w:rFonts w:hint="eastAsia" w:ascii="宋体" w:hAnsi="宋体" w:eastAsia="宋体" w:cs="宋体"/>
          <w:b w:val="0"/>
          <w:bCs w:val="0"/>
          <w:color w:val="auto"/>
          <w:sz w:val="28"/>
          <w:szCs w:val="28"/>
          <w:u w:val="none"/>
        </w:rPr>
        <w:br w:type="textWrapping"/>
      </w:r>
      <w:r>
        <w:rPr>
          <w:rFonts w:hint="eastAsia" w:ascii="宋体" w:hAnsi="宋体" w:eastAsia="宋体" w:cs="宋体"/>
          <w:b w:val="0"/>
          <w:bCs w:val="0"/>
          <w:color w:val="auto"/>
          <w:sz w:val="28"/>
          <w:szCs w:val="28"/>
          <w:u w:val="none"/>
        </w:rPr>
        <w:t>（1）本合同</w:t>
      </w:r>
      <w:r>
        <w:rPr>
          <w:rFonts w:hint="eastAsia" w:ascii="宋体" w:hAnsi="宋体" w:cs="宋体"/>
          <w:b w:val="0"/>
          <w:bCs w:val="0"/>
          <w:color w:val="auto"/>
          <w:sz w:val="28"/>
          <w:szCs w:val="28"/>
          <w:u w:val="none"/>
          <w:lang w:eastAsia="zh-CN"/>
        </w:rPr>
        <w:t>不需要开展技术合同认定登记。</w:t>
      </w:r>
      <w:r>
        <w:rPr>
          <w:rFonts w:hint="eastAsia" w:ascii="宋体" w:hAnsi="宋体" w:cs="宋体"/>
          <w:b w:val="0"/>
          <w:bCs w:val="0"/>
          <w:color w:val="auto"/>
          <w:sz w:val="28"/>
          <w:szCs w:val="28"/>
          <w:u w:val="none"/>
          <w:lang w:eastAsia="zh-CN"/>
        </w:rPr>
        <w:br w:type="textWrapping"/>
      </w:r>
      <w:r>
        <w:rPr>
          <w:rFonts w:hint="eastAsia" w:ascii="宋体" w:hAnsi="宋体" w:eastAsia="宋体" w:cs="宋体"/>
          <w:b w:val="0"/>
          <w:bCs w:val="0"/>
          <w:color w:val="auto"/>
          <w:sz w:val="28"/>
          <w:szCs w:val="28"/>
          <w:u w:val="none"/>
        </w:rPr>
        <w:t>（2）</w:t>
      </w:r>
      <w:r>
        <w:rPr>
          <w:rFonts w:hint="eastAsia" w:ascii="宋体" w:hAnsi="宋体" w:eastAsia="宋体" w:cs="宋体"/>
          <w:b w:val="0"/>
          <w:bCs w:val="0"/>
          <w:color w:val="auto"/>
          <w:sz w:val="28"/>
          <w:szCs w:val="28"/>
          <w:u w:val="none"/>
          <w:shd w:val="clear" w:color="auto" w:fill="auto"/>
          <w:lang w:val="en-US" w:eastAsia="zh-CN"/>
        </w:rPr>
        <w:t>乙方应在本合同签订后及时在其所在地技术合同认定登记机构完成登记备案，并将登记证明文件报送甲方（合同采用一次性支付的，应于款项支付前提交；合同采用分期支付的，应于第</w:t>
      </w:r>
      <w:r>
        <w:rPr>
          <w:rFonts w:hint="eastAsia" w:ascii="宋体" w:hAnsi="宋体" w:cs="宋体"/>
          <w:b w:val="0"/>
          <w:bCs w:val="0"/>
          <w:color w:val="auto"/>
          <w:sz w:val="28"/>
          <w:szCs w:val="28"/>
          <w:u w:val="none"/>
          <w:shd w:val="clear" w:color="auto" w:fill="auto"/>
          <w:lang w:val="en-US" w:eastAsia="zh-CN"/>
        </w:rPr>
        <w:t>一</w:t>
      </w:r>
      <w:r>
        <w:rPr>
          <w:rFonts w:hint="eastAsia" w:ascii="宋体" w:hAnsi="宋体" w:eastAsia="宋体" w:cs="宋体"/>
          <w:b w:val="0"/>
          <w:bCs w:val="0"/>
          <w:color w:val="auto"/>
          <w:sz w:val="28"/>
          <w:szCs w:val="28"/>
          <w:u w:val="none"/>
          <w:shd w:val="clear" w:color="auto" w:fill="auto"/>
          <w:lang w:val="en-US" w:eastAsia="zh-CN"/>
        </w:rPr>
        <w:t>笔款项支付前提交），否则甲方有权迟延支付相应价款，乙方因此造成的损失由其自行承担</w:t>
      </w:r>
      <w:r>
        <w:rPr>
          <w:rFonts w:hint="eastAsia" w:ascii="宋体" w:hAnsi="宋体" w:eastAsia="宋体" w:cs="宋体"/>
          <w:b/>
          <w:bCs/>
          <w:color w:val="auto"/>
          <w:sz w:val="28"/>
          <w:szCs w:val="28"/>
          <w:u w:val="none"/>
          <w:shd w:val="clear" w:color="auto" w:fill="auto"/>
          <w:lang w:val="en-US" w:eastAsia="zh-CN"/>
        </w:rPr>
        <w:t xml:space="preserve">。 </w:t>
      </w:r>
      <w:permEnd w:id="153"/>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bidi="ar-SA"/>
        </w:rPr>
      </w:pPr>
      <w:r>
        <w:rPr>
          <w:rFonts w:hint="eastAsia" w:ascii="宋体" w:hAnsi="宋体" w:cs="宋体"/>
          <w:b w:val="0"/>
          <w:bCs/>
          <w:kern w:val="0"/>
          <w:sz w:val="28"/>
          <w:szCs w:val="28"/>
          <w:highlight w:val="none"/>
          <w:shd w:val="clear" w:color="auto" w:fill="auto"/>
          <w:lang w:val="en-US" w:eastAsia="zh-CN"/>
        </w:rPr>
        <w:t>1</w:t>
      </w:r>
      <w:r>
        <w:rPr>
          <w:rFonts w:hint="default" w:ascii="宋体" w:hAnsi="宋体" w:cs="宋体"/>
          <w:b w:val="0"/>
          <w:bCs/>
          <w:kern w:val="0"/>
          <w:sz w:val="28"/>
          <w:szCs w:val="28"/>
          <w:highlight w:val="none"/>
          <w:shd w:val="clear" w:color="auto" w:fill="auto"/>
          <w:lang w:val="en-US" w:eastAsia="zh-CN"/>
        </w:rPr>
        <w:t>9</w:t>
      </w:r>
      <w:r>
        <w:rPr>
          <w:rFonts w:hint="eastAsia" w:ascii="宋体" w:hAnsi="宋体" w:eastAsia="宋体" w:cs="宋体"/>
          <w:b w:val="0"/>
          <w:bCs/>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highlight w:val="none"/>
            <w:u w:val="none"/>
            <w:lang w:val="en-US" w:eastAsia="zh-CN" w:bidi="ar-SA"/>
          </w:rPr>
        </w:sdtEndPr>
        <w:sdtContent>
          <w:permStart w:id="154" w:edGrp="everyone"/>
          <w:r>
            <w:rPr>
              <w:rFonts w:hint="eastAsia" w:asciiTheme="minorEastAsia" w:hAnsiTheme="minorEastAsia" w:eastAsiaTheme="minorEastAsia" w:cstheme="minorEastAsia"/>
              <w:sz w:val="28"/>
              <w:szCs w:val="28"/>
              <w:highlight w:val="none"/>
              <w:u w:val="single"/>
              <w:lang w:val="en-US" w:eastAsia="zh-CN"/>
            </w:rPr>
            <w:t xml:space="preserve">  </w:t>
          </w:r>
          <w:r>
            <w:rPr>
              <w:rFonts w:hAnsi="宋体"/>
              <w:b/>
              <w:bCs w:val="0"/>
              <w:sz w:val="28"/>
              <w:szCs w:val="28"/>
              <w:u w:val="single"/>
              <w:shd w:val="clear" w:color="auto" w:fill="auto"/>
            </w:rPr>
            <w:t>附件</w:t>
          </w:r>
          <w:r>
            <w:rPr>
              <w:rFonts w:hint="eastAsia" w:hAnsi="宋体"/>
              <w:b/>
              <w:bCs w:val="0"/>
              <w:sz w:val="28"/>
              <w:szCs w:val="28"/>
              <w:u w:val="single"/>
              <w:shd w:val="clear" w:color="auto" w:fill="auto"/>
              <w:lang w:eastAsia="zh-CN"/>
            </w:rPr>
            <w:t>一《</w:t>
          </w:r>
          <w:r>
            <w:rPr>
              <w:rFonts w:hint="eastAsia" w:hAnsi="宋体" w:cs="Times New Roman"/>
              <w:b/>
              <w:bCs w:val="0"/>
              <w:sz w:val="28"/>
              <w:szCs w:val="28"/>
              <w:u w:val="single"/>
              <w:shd w:val="clear" w:color="auto" w:fill="auto"/>
              <w:lang w:val="en-US" w:eastAsia="zh-CN"/>
            </w:rPr>
            <w:t>合同价格</w:t>
          </w:r>
          <w:r>
            <w:rPr>
              <w:rFonts w:hint="eastAsia" w:ascii="Times New Roman" w:hAnsi="宋体" w:eastAsia="宋体" w:cs="Times New Roman"/>
              <w:b/>
              <w:bCs w:val="0"/>
              <w:sz w:val="28"/>
              <w:szCs w:val="28"/>
              <w:u w:val="single"/>
              <w:shd w:val="clear" w:color="auto" w:fill="auto"/>
            </w:rPr>
            <w:t>明细表</w:t>
          </w:r>
          <w:r>
            <w:rPr>
              <w:rFonts w:hint="eastAsia" w:hAnsi="宋体"/>
              <w:b/>
              <w:bCs w:val="0"/>
              <w:sz w:val="28"/>
              <w:szCs w:val="28"/>
              <w:u w:val="single"/>
              <w:shd w:val="clear" w:color="auto" w:fill="auto"/>
              <w:lang w:eastAsia="zh-CN"/>
            </w:rPr>
            <w:t>》、</w:t>
          </w:r>
          <w:r>
            <w:rPr>
              <w:rFonts w:hint="eastAsia" w:hAnsi="宋体"/>
              <w:b/>
              <w:bCs w:val="0"/>
              <w:sz w:val="28"/>
              <w:szCs w:val="28"/>
              <w:u w:val="single"/>
              <w:shd w:val="clear" w:color="auto" w:fill="auto"/>
              <w:lang w:val="en-US" w:eastAsia="zh-CN"/>
            </w:rPr>
            <w:t xml:space="preserve"> </w:t>
          </w:r>
          <w:r>
            <w:rPr>
              <w:rFonts w:hAnsi="宋体"/>
              <w:b/>
              <w:bCs w:val="0"/>
              <w:sz w:val="28"/>
              <w:szCs w:val="28"/>
              <w:u w:val="single"/>
              <w:shd w:val="clear" w:color="auto" w:fill="auto"/>
            </w:rPr>
            <w:t>附件</w:t>
          </w:r>
          <w:r>
            <w:rPr>
              <w:rFonts w:hint="default" w:hAnsi="宋体"/>
              <w:b/>
              <w:bCs w:val="0"/>
              <w:sz w:val="28"/>
              <w:szCs w:val="28"/>
              <w:u w:val="single"/>
              <w:shd w:val="clear" w:color="auto" w:fill="auto"/>
              <w:lang w:val="en-US" w:eastAsia="zh-CN"/>
            </w:rPr>
            <w:t>二</w:t>
          </w:r>
          <w:r>
            <w:rPr>
              <w:rFonts w:hint="eastAsia" w:hAnsi="宋体"/>
              <w:b/>
              <w:bCs w:val="0"/>
              <w:sz w:val="28"/>
              <w:szCs w:val="28"/>
              <w:u w:val="single"/>
              <w:shd w:val="clear" w:color="auto" w:fill="auto"/>
              <w:lang w:eastAsia="zh-CN"/>
            </w:rPr>
            <w:t>《</w:t>
          </w:r>
          <w:r>
            <w:rPr>
              <w:rFonts w:hint="eastAsia" w:hAnsi="宋体"/>
              <w:b/>
              <w:bCs w:val="0"/>
              <w:sz w:val="28"/>
              <w:szCs w:val="28"/>
              <w:u w:val="single"/>
              <w:shd w:val="clear" w:color="auto" w:fill="auto"/>
            </w:rPr>
            <w:t>技术协议书</w:t>
          </w:r>
          <w:r>
            <w:rPr>
              <w:rFonts w:hint="eastAsia" w:hAnsi="宋体"/>
              <w:b/>
              <w:bCs w:val="0"/>
              <w:sz w:val="28"/>
              <w:szCs w:val="28"/>
              <w:u w:val="single"/>
              <w:shd w:val="clear" w:color="auto" w:fill="auto"/>
              <w:lang w:eastAsia="zh-CN"/>
            </w:rPr>
            <w:t>》、附件</w:t>
          </w:r>
          <w:r>
            <w:rPr>
              <w:rFonts w:hint="eastAsia" w:hAnsi="宋体"/>
              <w:b/>
              <w:bCs w:val="0"/>
              <w:sz w:val="28"/>
              <w:szCs w:val="28"/>
              <w:u w:val="single"/>
              <w:shd w:val="clear" w:color="auto" w:fill="auto"/>
              <w:lang w:val="en-US" w:eastAsia="zh-CN"/>
            </w:rPr>
            <w:t>三</w:t>
          </w:r>
          <w:r>
            <w:rPr>
              <w:rFonts w:hint="eastAsia" w:hAnsi="宋体"/>
              <w:b/>
              <w:bCs w:val="0"/>
              <w:sz w:val="28"/>
              <w:szCs w:val="28"/>
              <w:u w:val="single"/>
              <w:shd w:val="clear" w:color="auto" w:fill="auto"/>
              <w:lang w:eastAsia="zh-CN"/>
            </w:rPr>
            <w:t>《</w:t>
          </w:r>
          <w:r>
            <w:rPr>
              <w:rFonts w:hint="eastAsia" w:hAnsi="宋体"/>
              <w:b/>
              <w:bCs w:val="0"/>
              <w:sz w:val="28"/>
              <w:szCs w:val="28"/>
              <w:u w:val="single"/>
              <w:shd w:val="clear" w:color="auto" w:fill="auto"/>
              <w:lang w:val="en-US" w:eastAsia="zh-CN"/>
            </w:rPr>
            <w:t>技术/</w:t>
          </w:r>
          <w:r>
            <w:rPr>
              <w:rFonts w:hint="eastAsia" w:hAnsi="宋体"/>
              <w:b/>
              <w:bCs w:val="0"/>
              <w:sz w:val="28"/>
              <w:szCs w:val="28"/>
              <w:u w:val="single"/>
              <w:shd w:val="clear" w:color="auto" w:fill="auto"/>
              <w:lang w:eastAsia="zh-CN"/>
            </w:rPr>
            <w:t>商务</w:t>
          </w:r>
          <w:r>
            <w:rPr>
              <w:rFonts w:hint="eastAsia" w:hAnsi="宋体"/>
              <w:b/>
              <w:bCs w:val="0"/>
              <w:sz w:val="28"/>
              <w:szCs w:val="28"/>
              <w:u w:val="single"/>
              <w:shd w:val="clear" w:color="auto" w:fill="auto"/>
              <w:lang w:val="en-US" w:eastAsia="zh-CN"/>
            </w:rPr>
            <w:t>偏差表</w:t>
          </w:r>
          <w:r>
            <w:rPr>
              <w:rFonts w:hint="eastAsia" w:hAnsi="宋体"/>
              <w:b/>
              <w:bCs w:val="0"/>
              <w:sz w:val="28"/>
              <w:szCs w:val="28"/>
              <w:u w:val="single"/>
              <w:shd w:val="clear" w:color="auto" w:fill="auto"/>
              <w:lang w:eastAsia="zh-CN"/>
            </w:rPr>
            <w:t>》、</w:t>
          </w:r>
          <w:r>
            <w:rPr>
              <w:rFonts w:hint="eastAsia"/>
              <w:b/>
              <w:bCs w:val="0"/>
              <w:sz w:val="28"/>
              <w:szCs w:val="28"/>
              <w:u w:val="single"/>
              <w:shd w:val="clear" w:color="auto" w:fill="auto"/>
            </w:rPr>
            <w:t>附件</w:t>
          </w:r>
          <w:r>
            <w:rPr>
              <w:rFonts w:hint="eastAsia"/>
              <w:b/>
              <w:bCs w:val="0"/>
              <w:sz w:val="28"/>
              <w:szCs w:val="28"/>
              <w:u w:val="single"/>
              <w:shd w:val="clear" w:color="auto" w:fill="auto"/>
              <w:lang w:val="en-US" w:eastAsia="zh-CN"/>
            </w:rPr>
            <w:t>四</w:t>
          </w:r>
          <w:r>
            <w:rPr>
              <w:rFonts w:hint="eastAsia"/>
              <w:b/>
              <w:bCs w:val="0"/>
              <w:sz w:val="28"/>
              <w:szCs w:val="28"/>
              <w:u w:val="single"/>
              <w:shd w:val="clear" w:color="auto" w:fill="auto"/>
              <w:lang w:eastAsia="zh-CN"/>
            </w:rPr>
            <w:t>《</w:t>
          </w:r>
          <w:r>
            <w:rPr>
              <w:rFonts w:hint="eastAsia"/>
              <w:b/>
              <w:bCs w:val="0"/>
              <w:sz w:val="28"/>
              <w:szCs w:val="28"/>
              <w:u w:val="single"/>
              <w:shd w:val="clear" w:color="auto" w:fill="auto"/>
              <w:lang w:val="en-US" w:eastAsia="zh-CN"/>
            </w:rPr>
            <w:t>技术服务</w:t>
          </w:r>
          <w:r>
            <w:rPr>
              <w:rFonts w:hint="eastAsia"/>
              <w:b/>
              <w:bCs w:val="0"/>
              <w:sz w:val="28"/>
              <w:szCs w:val="28"/>
              <w:u w:val="single"/>
              <w:shd w:val="clear" w:color="auto" w:fill="auto"/>
              <w:lang w:eastAsia="zh-CN"/>
            </w:rPr>
            <w:t>计划书》、</w:t>
          </w:r>
          <w:r>
            <w:rPr>
              <w:rFonts w:hint="eastAsia" w:hAnsi="宋体"/>
              <w:b/>
              <w:bCs w:val="0"/>
              <w:sz w:val="28"/>
              <w:szCs w:val="28"/>
              <w:u w:val="single"/>
              <w:shd w:val="clear" w:color="auto" w:fill="auto"/>
              <w:lang w:val="en-US" w:eastAsia="zh-CN"/>
            </w:rPr>
            <w:t xml:space="preserve"> 附件五《保密协议》、 附件六《网络安全协议》</w:t>
          </w:r>
          <w:r>
            <w:rPr>
              <w:rFonts w:hint="eastAsia" w:asciiTheme="minorEastAsia" w:hAnsiTheme="minorEastAsia" w:eastAsiaTheme="minorEastAsia" w:cstheme="minorEastAsia"/>
              <w:sz w:val="28"/>
              <w:szCs w:val="28"/>
              <w:highlight w:val="none"/>
              <w:u w:val="single"/>
              <w:lang w:val="en-US" w:eastAsia="zh-CN"/>
            </w:rPr>
            <w:t xml:space="preserve">  </w:t>
          </w:r>
          <w:permEnd w:id="154"/>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5"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肆</w:t>
          </w:r>
          <w:r>
            <w:rPr>
              <w:rFonts w:hint="eastAsia" w:cstheme="minorBidi"/>
              <w:kern w:val="2"/>
              <w:sz w:val="28"/>
              <w:szCs w:val="36"/>
              <w:highlight w:val="none"/>
              <w:u w:val="single"/>
              <w:lang w:val="en-US" w:eastAsia="zh-CN" w:bidi="ar-SA"/>
            </w:rPr>
            <w:t xml:space="preserve"> </w:t>
          </w:r>
          <w:permEnd w:id="155"/>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56"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贰</w:t>
          </w:r>
          <w:r>
            <w:rPr>
              <w:rFonts w:hint="eastAsia" w:cstheme="minorBidi"/>
              <w:kern w:val="2"/>
              <w:sz w:val="28"/>
              <w:szCs w:val="36"/>
              <w:highlight w:val="none"/>
              <w:u w:val="single"/>
              <w:lang w:val="en-US" w:eastAsia="zh-CN" w:bidi="ar-SA"/>
            </w:rPr>
            <w:t xml:space="preserve">  </w:t>
          </w:r>
          <w:permEnd w:id="156"/>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7"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贰</w:t>
          </w:r>
          <w:r>
            <w:rPr>
              <w:rFonts w:hint="eastAsia" w:cstheme="minorBidi"/>
              <w:kern w:val="2"/>
              <w:sz w:val="28"/>
              <w:szCs w:val="36"/>
              <w:highlight w:val="none"/>
              <w:u w:val="single"/>
              <w:lang w:val="en-US" w:eastAsia="zh-CN" w:bidi="ar-SA"/>
            </w:rPr>
            <w:t xml:space="preserve"> </w:t>
          </w:r>
          <w:permEnd w:id="157"/>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8" w:edGrp="everyone"/>
          <w:r>
            <w:rPr>
              <w:rFonts w:hint="eastAsia" w:ascii="宋体" w:hAnsi="宋体" w:eastAsia="宋体" w:cs="宋体"/>
              <w:color w:val="auto"/>
              <w:sz w:val="28"/>
              <w:szCs w:val="28"/>
              <w:highlight w:val="none"/>
              <w:u w:val="single"/>
              <w:lang w:val="en-US" w:eastAsia="zh-CN"/>
            </w:rPr>
            <w:t xml:space="preserve">               </w:t>
          </w:r>
          <w:permEnd w:id="158"/>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9" w:edGrp="everyone"/>
          <w:r>
            <w:rPr>
              <w:rFonts w:hint="eastAsia" w:ascii="宋体" w:hAnsi="宋体" w:eastAsia="宋体" w:cs="宋体"/>
              <w:color w:val="auto"/>
              <w:sz w:val="28"/>
              <w:szCs w:val="28"/>
              <w:highlight w:val="none"/>
              <w:u w:val="single"/>
              <w:lang w:val="en-US" w:eastAsia="zh-CN"/>
            </w:rPr>
            <w:t xml:space="preserve">      </w:t>
          </w:r>
          <w:permEnd w:id="15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0" w:edGrp="everyone"/>
          <w:r>
            <w:rPr>
              <w:rFonts w:hint="eastAsia" w:ascii="宋体" w:hAnsi="宋体" w:eastAsia="宋体" w:cs="宋体"/>
              <w:color w:val="auto"/>
              <w:sz w:val="28"/>
              <w:szCs w:val="28"/>
              <w:highlight w:val="none"/>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highlight w:val="none"/>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p>
    <w:p>
      <w:pPr>
        <w:pStyle w:val="2"/>
        <w:rPr>
          <w:rFonts w:hint="eastAsia" w:asciiTheme="minorEastAsia" w:hAnsiTheme="minorEastAsia" w:eastAsiaTheme="minorEastAsia" w:cstheme="minorEastAsia"/>
          <w:color w:val="auto"/>
          <w:sz w:val="28"/>
          <w:szCs w:val="28"/>
          <w:highlight w:val="none"/>
          <w:shd w:val="clear" w:color="auto" w:fill="auto"/>
        </w:rPr>
      </w:pPr>
    </w:p>
    <w:p>
      <w:pPr>
        <w:pStyle w:val="3"/>
        <w:rPr>
          <w:rFonts w:hint="eastAsia" w:asciiTheme="minorEastAsia" w:hAnsiTheme="minorEastAsia" w:eastAsiaTheme="minorEastAsia" w:cstheme="minorEastAsia"/>
          <w:color w:val="auto"/>
          <w:sz w:val="28"/>
          <w:szCs w:val="28"/>
          <w:highlight w:val="none"/>
          <w:shd w:val="clear" w:color="auto" w:fill="auto"/>
        </w:rPr>
      </w:pPr>
    </w:p>
    <w:p>
      <w:pPr>
        <w:rPr>
          <w:rFonts w:hint="eastAsia" w:asciiTheme="minorEastAsia" w:hAnsiTheme="minorEastAsia" w:eastAsiaTheme="minorEastAsia" w:cstheme="minorEastAsia"/>
          <w:color w:val="auto"/>
          <w:sz w:val="28"/>
          <w:szCs w:val="28"/>
          <w:highlight w:val="none"/>
          <w:shd w:val="clear" w:color="auto" w:fill="auto"/>
        </w:rPr>
      </w:pPr>
    </w:p>
    <w:p>
      <w:pPr>
        <w:pStyle w:val="2"/>
        <w:rPr>
          <w:rFonts w:hint="eastAsia" w:asciiTheme="minorEastAsia" w:hAnsiTheme="minorEastAsia" w:eastAsiaTheme="minorEastAsia" w:cstheme="minorEastAsia"/>
          <w:color w:val="auto"/>
          <w:sz w:val="28"/>
          <w:szCs w:val="28"/>
          <w:highlight w:val="none"/>
          <w:shd w:val="clear" w:color="auto" w:fill="auto"/>
        </w:rPr>
      </w:pPr>
    </w:p>
    <w:p>
      <w:pPr>
        <w:pStyle w:val="3"/>
        <w:rPr>
          <w:rFonts w:hint="eastAsia" w:asciiTheme="minorEastAsia" w:hAnsiTheme="minorEastAsia" w:eastAsiaTheme="minorEastAsia" w:cstheme="minorEastAsia"/>
          <w:color w:val="auto"/>
          <w:sz w:val="28"/>
          <w:szCs w:val="28"/>
          <w:highlight w:val="none"/>
          <w:shd w:val="clear" w:color="auto" w:fill="auto"/>
        </w:rPr>
      </w:pPr>
    </w:p>
    <w:p>
      <w:pPr>
        <w:rPr>
          <w:rFonts w:hint="eastAsia" w:asciiTheme="minorEastAsia" w:hAnsiTheme="minorEastAsia" w:eastAsiaTheme="minorEastAsia" w:cstheme="minorEastAsia"/>
          <w:color w:val="auto"/>
          <w:sz w:val="28"/>
          <w:szCs w:val="28"/>
          <w:highlight w:val="none"/>
          <w:shd w:val="clear" w:color="auto" w:fill="auto"/>
        </w:rPr>
      </w:pPr>
    </w:p>
    <w:p>
      <w:pPr>
        <w:pStyle w:val="3"/>
        <w:jc w:val="both"/>
        <w:rPr>
          <w:rFonts w:hint="eastAsia" w:asciiTheme="minorEastAsia" w:hAnsiTheme="minorEastAsia" w:eastAsiaTheme="minorEastAsia" w:cstheme="minorEastAsia"/>
          <w:color w:val="auto"/>
          <w:sz w:val="28"/>
          <w:szCs w:val="28"/>
          <w:highlight w:val="none"/>
          <w:shd w:val="clear" w:color="auto" w:fill="auto"/>
        </w:rPr>
      </w:pPr>
      <w:permStart w:id="161" w:edGrp="everyone"/>
    </w:p>
    <w:p>
      <w:pPr>
        <w:rPr>
          <w:rFonts w:hint="eastAsia"/>
          <w:highlight w:val="none"/>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hAnsi="宋体" w:eastAsia="宋体"/>
          <w:b/>
          <w:sz w:val="28"/>
          <w:szCs w:val="28"/>
          <w:shd w:val="clear" w:color="auto" w:fill="auto"/>
          <w:lang w:eastAsia="zh-CN"/>
        </w:rPr>
      </w:pPr>
      <w:r>
        <w:rPr>
          <w:rFonts w:hAnsi="宋体"/>
          <w:b/>
          <w:sz w:val="28"/>
          <w:szCs w:val="28"/>
          <w:shd w:val="clear" w:color="auto" w:fill="auto"/>
        </w:rPr>
        <w:t>附件</w:t>
      </w:r>
      <w:r>
        <w:rPr>
          <w:rFonts w:hint="eastAsia" w:hAnsi="宋体"/>
          <w:b/>
          <w:sz w:val="28"/>
          <w:szCs w:val="28"/>
          <w:shd w:val="clear" w:color="auto" w:fill="auto"/>
          <w:lang w:val="en-US" w:eastAsia="zh-CN"/>
        </w:rPr>
        <w:t>一</w:t>
      </w:r>
      <w:r>
        <w:rPr>
          <w:rFonts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合同价格明细表</w:t>
      </w:r>
      <w:r>
        <w:rPr>
          <w:rFonts w:hint="eastAsia" w:hAnsi="宋体"/>
          <w:b/>
          <w:sz w:val="28"/>
          <w:szCs w:val="28"/>
          <w:shd w:val="clear" w:color="auto" w:fill="auto"/>
          <w:lang w:eastAsia="zh-CN"/>
        </w:rPr>
        <w:t>》</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Ansi="宋体"/>
          <w:b/>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hAnsi="宋体" w:eastAsia="宋体"/>
          <w:b/>
          <w:sz w:val="28"/>
          <w:szCs w:val="28"/>
          <w:shd w:val="clear" w:color="auto" w:fill="auto"/>
          <w:lang w:eastAsia="zh-CN"/>
        </w:rPr>
      </w:pPr>
      <w:r>
        <w:rPr>
          <w:rFonts w:hAnsi="宋体"/>
          <w:b/>
          <w:sz w:val="28"/>
          <w:szCs w:val="28"/>
          <w:shd w:val="clear" w:color="auto" w:fill="auto"/>
        </w:rPr>
        <w:t>附件</w:t>
      </w:r>
      <w:r>
        <w:rPr>
          <w:rFonts w:hint="eastAsia" w:hAnsi="宋体"/>
          <w:b/>
          <w:sz w:val="28"/>
          <w:szCs w:val="28"/>
          <w:shd w:val="clear" w:color="auto" w:fill="auto"/>
          <w:lang w:val="en-US" w:eastAsia="zh-CN"/>
        </w:rPr>
        <w:t>二</w:t>
      </w:r>
      <w:r>
        <w:rPr>
          <w:rFonts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rPr>
        <w:t>技术协议书</w:t>
      </w:r>
      <w:r>
        <w:rPr>
          <w:rFonts w:hint="eastAsia" w:hAnsi="宋体"/>
          <w:b/>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hAnsi="宋体"/>
          <w:b/>
          <w:sz w:val="28"/>
          <w:szCs w:val="28"/>
          <w:shd w:val="clear" w:color="auto" w:fill="auto"/>
        </w:rPr>
        <w:t>附件</w:t>
      </w:r>
      <w:r>
        <w:rPr>
          <w:rFonts w:hint="eastAsia" w:hAnsi="宋体"/>
          <w:b/>
          <w:sz w:val="28"/>
          <w:szCs w:val="28"/>
          <w:shd w:val="clear" w:color="auto" w:fill="auto"/>
          <w:lang w:val="en-US" w:eastAsia="zh-CN"/>
        </w:rPr>
        <w:t>三</w:t>
      </w:r>
      <w:r>
        <w:rPr>
          <w:rFonts w:hint="eastAsia"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技术/商务偏差表</w:t>
      </w:r>
      <w:r>
        <w:rPr>
          <w:rFonts w:hint="eastAsia" w:hAnsi="宋体"/>
          <w:b/>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sz w:val="28"/>
          <w:szCs w:val="28"/>
          <w:shd w:val="clear" w:color="auto" w:fill="auto"/>
          <w:lang w:eastAsia="zh-CN"/>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Ansi="宋体"/>
          <w:b/>
          <w:sz w:val="28"/>
          <w:szCs w:val="28"/>
          <w:shd w:val="clear" w:color="auto" w:fill="auto"/>
        </w:rPr>
        <w:t>附件</w:t>
      </w:r>
      <w:r>
        <w:rPr>
          <w:rFonts w:hint="eastAsia" w:hAnsi="宋体"/>
          <w:b/>
          <w:sz w:val="28"/>
          <w:szCs w:val="28"/>
          <w:shd w:val="clear" w:color="auto" w:fill="auto"/>
          <w:lang w:val="en-US" w:eastAsia="zh-CN"/>
        </w:rPr>
        <w:t>四</w:t>
      </w:r>
      <w:r>
        <w:rPr>
          <w:rFonts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技术服务</w:t>
      </w:r>
      <w:r>
        <w:rPr>
          <w:rFonts w:hint="eastAsia" w:hAnsi="宋体"/>
          <w:b/>
          <w:sz w:val="28"/>
          <w:szCs w:val="28"/>
          <w:shd w:val="clear" w:color="auto" w:fill="auto"/>
          <w:lang w:eastAsia="zh-CN"/>
        </w:rPr>
        <w:t>计划书》</w:t>
      </w:r>
    </w:p>
    <w:p>
      <w:pPr>
        <w:adjustRightInd w:val="0"/>
        <w:snapToGrid w:val="0"/>
        <w:spacing w:line="360" w:lineRule="auto"/>
        <w:rPr>
          <w:rFonts w:hint="eastAsia" w:hAnsi="宋体" w:eastAsia="宋体"/>
          <w:b/>
          <w:sz w:val="28"/>
          <w:szCs w:val="28"/>
          <w:shd w:val="clear" w:color="auto" w:fill="auto"/>
          <w:lang w:eastAsia="zh-CN"/>
        </w:rPr>
      </w:pPr>
      <w:r>
        <w:rPr>
          <w:rFonts w:hint="eastAsia" w:hAnsi="宋体"/>
          <w:b/>
          <w:sz w:val="28"/>
          <w:szCs w:val="28"/>
          <w:shd w:val="clear" w:color="auto" w:fill="auto"/>
        </w:rPr>
        <w:t>附件</w:t>
      </w:r>
      <w:r>
        <w:rPr>
          <w:rFonts w:hint="eastAsia" w:hAnsi="宋体"/>
          <w:b/>
          <w:sz w:val="28"/>
          <w:szCs w:val="28"/>
          <w:shd w:val="clear" w:color="auto" w:fill="auto"/>
          <w:lang w:val="en-US" w:eastAsia="zh-CN"/>
        </w:rPr>
        <w:t>五</w:t>
      </w:r>
      <w:r>
        <w:rPr>
          <w:rFonts w:hint="eastAsia"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保密协议</w:t>
      </w:r>
      <w:r>
        <w:rPr>
          <w:rFonts w:hint="eastAsia" w:hAnsi="宋体"/>
          <w:b/>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ascii="宋体" w:hAnsi="宋体"/>
          <w:sz w:val="24"/>
          <w:szCs w:val="24"/>
        </w:rPr>
      </w:pPr>
      <w:r>
        <w:rPr>
          <w:rFonts w:hint="eastAsia" w:ascii="宋体" w:hAnsi="宋体"/>
          <w:sz w:val="24"/>
          <w:szCs w:val="24"/>
        </w:rPr>
        <w:t>本协议签约双方就南方电网科学研究院有限责任公司</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XXX</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lang w:eastAsia="zh-CN"/>
        </w:rPr>
        <w:t>】</w:t>
      </w:r>
      <w:r>
        <w:rPr>
          <w:rFonts w:hint="eastAsia" w:ascii="宋体" w:hAnsi="宋体"/>
          <w:sz w:val="24"/>
          <w:szCs w:val="24"/>
        </w:rPr>
        <w:t>项目实施过程中涉及双方保密信息，在真实、充分地表达各自意愿的基础上，达成如下协议，由签约双方共同恪守。</w:t>
      </w:r>
    </w:p>
    <w:p>
      <w:pPr>
        <w:spacing w:line="360" w:lineRule="auto"/>
        <w:ind w:firstLine="420" w:firstLineChars="0"/>
        <w:rPr>
          <w:rFonts w:ascii="宋体" w:hAnsi="宋体"/>
          <w:b/>
          <w:sz w:val="24"/>
          <w:szCs w:val="24"/>
        </w:rPr>
      </w:pPr>
      <w:r>
        <w:rPr>
          <w:rFonts w:ascii="宋体" w:hAnsi="宋体"/>
          <w:b/>
          <w:sz w:val="24"/>
          <w:szCs w:val="24"/>
        </w:rPr>
        <w:t xml:space="preserve">1 </w:t>
      </w:r>
      <w:r>
        <w:rPr>
          <w:rFonts w:hint="eastAsia" w:ascii="宋体" w:hAnsi="宋体"/>
          <w:b/>
          <w:sz w:val="24"/>
          <w:szCs w:val="24"/>
        </w:rPr>
        <w:t>保密信息</w:t>
      </w:r>
    </w:p>
    <w:p>
      <w:pPr>
        <w:spacing w:line="360" w:lineRule="auto"/>
        <w:ind w:firstLine="420" w:firstLineChars="0"/>
        <w:rPr>
          <w:rFonts w:hint="eastAsia" w:ascii="宋体" w:hAnsi="宋体" w:eastAsia="宋体"/>
          <w:sz w:val="24"/>
          <w:szCs w:val="24"/>
          <w:lang w:eastAsia="zh-CN"/>
        </w:rPr>
      </w:pPr>
      <w:r>
        <w:rPr>
          <w:rFonts w:hint="eastAsia" w:ascii="宋体" w:hAnsi="宋体"/>
          <w:sz w:val="24"/>
          <w:szCs w:val="24"/>
        </w:rPr>
        <w:t>本协议中的“保密信息”指</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u w:val="single"/>
        </w:rPr>
        <w:t xml:space="preserve"> </w:t>
      </w:r>
      <w:r>
        <w:rPr>
          <w:rFonts w:hint="eastAsia"/>
          <w:b/>
          <w:bCs/>
          <w:u w:val="single"/>
          <w:lang w:val="en-US" w:eastAsia="zh-CN"/>
        </w:rPr>
        <w:t xml:space="preserve">  </w:t>
      </w:r>
      <w:r>
        <w:rPr>
          <w:rFonts w:hint="eastAsia" w:ascii="宋体" w:hAnsi="宋体" w:eastAsia="宋体" w:cs="宋体"/>
          <w:b/>
          <w:bCs/>
          <w:u w:val="single"/>
          <w:lang w:val="en-US" w:eastAsia="zh-CN"/>
        </w:rPr>
        <w:t>XXX</w:t>
      </w:r>
      <w:r>
        <w:rPr>
          <w:rFonts w:hint="eastAsia" w:ascii="宋体" w:hAnsi="宋体" w:eastAsia="宋体" w:cs="宋体"/>
          <w:b/>
          <w:bCs/>
          <w:sz w:val="24"/>
          <w:szCs w:val="24"/>
          <w:u w:val="single"/>
          <w:lang w:val="en-US" w:eastAsia="zh-CN"/>
        </w:rPr>
        <w:t xml:space="preserve">  </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w:t>
      </w:r>
      <w:r>
        <w:rPr>
          <w:rFonts w:hint="eastAsia" w:ascii="宋体" w:hAnsi="宋体"/>
          <w:sz w:val="24"/>
          <w:szCs w:val="24"/>
          <w:u w:val="none"/>
        </w:rPr>
        <w:t>（必</w:t>
      </w:r>
      <w:r>
        <w:rPr>
          <w:rFonts w:hint="eastAsia" w:ascii="宋体" w:hAnsi="宋体"/>
          <w:sz w:val="24"/>
          <w:szCs w:val="24"/>
        </w:rPr>
        <w:t>要时可加附件）</w:t>
      </w:r>
      <w:r>
        <w:rPr>
          <w:rFonts w:hint="eastAsia" w:ascii="宋体" w:hAnsi="宋体"/>
          <w:sz w:val="24"/>
          <w:szCs w:val="24"/>
          <w:lang w:eastAsia="zh-CN"/>
        </w:rPr>
        <w:t>。</w:t>
      </w:r>
    </w:p>
    <w:p>
      <w:pPr>
        <w:spacing w:line="360" w:lineRule="auto"/>
        <w:ind w:firstLine="420" w:firstLineChars="0"/>
        <w:rPr>
          <w:rFonts w:ascii="宋体" w:hAnsi="宋体"/>
          <w:b/>
          <w:sz w:val="24"/>
          <w:szCs w:val="24"/>
        </w:rPr>
      </w:pPr>
      <w:r>
        <w:rPr>
          <w:rFonts w:ascii="宋体" w:hAnsi="宋体"/>
          <w:b/>
          <w:sz w:val="24"/>
          <w:szCs w:val="24"/>
        </w:rPr>
        <w:t xml:space="preserve">2 </w:t>
      </w:r>
      <w:r>
        <w:rPr>
          <w:rFonts w:hint="eastAsia" w:ascii="宋体" w:hAnsi="宋体"/>
          <w:b/>
          <w:sz w:val="24"/>
          <w:szCs w:val="24"/>
        </w:rPr>
        <w:t>保密人员</w:t>
      </w:r>
    </w:p>
    <w:p>
      <w:pPr>
        <w:spacing w:line="360" w:lineRule="auto"/>
        <w:ind w:firstLine="420" w:firstLineChars="0"/>
        <w:rPr>
          <w:rFonts w:ascii="宋体" w:hAnsi="宋体"/>
          <w:sz w:val="24"/>
          <w:szCs w:val="24"/>
        </w:rPr>
      </w:pPr>
      <w:r>
        <w:rPr>
          <w:rFonts w:ascii="宋体" w:hAnsi="宋体"/>
          <w:sz w:val="24"/>
          <w:szCs w:val="24"/>
        </w:rPr>
        <w:t>2.1</w:t>
      </w:r>
      <w:r>
        <w:rPr>
          <w:rFonts w:hint="eastAsia" w:ascii="宋体" w:hAnsi="宋体"/>
          <w:sz w:val="24"/>
          <w:szCs w:val="24"/>
        </w:rPr>
        <w:t>乙方的管理人员、一般员工以及其它受乙方委托、聘用等直接或间接接触保密信息的人员均应恪尽保密义务，不因人员的流动而免责。</w:t>
      </w:r>
    </w:p>
    <w:p>
      <w:pPr>
        <w:spacing w:line="360" w:lineRule="auto"/>
        <w:ind w:firstLine="420" w:firstLineChars="0"/>
        <w:rPr>
          <w:rFonts w:ascii="宋体" w:hAnsi="宋体"/>
          <w:sz w:val="24"/>
          <w:szCs w:val="24"/>
        </w:rPr>
      </w:pPr>
      <w:r>
        <w:rPr>
          <w:rFonts w:ascii="宋体" w:hAnsi="宋体"/>
          <w:sz w:val="24"/>
          <w:szCs w:val="24"/>
        </w:rPr>
        <w:t>2.2</w:t>
      </w:r>
      <w:r>
        <w:rPr>
          <w:rFonts w:hint="eastAsia" w:ascii="宋体" w:hAnsi="宋体"/>
          <w:sz w:val="24"/>
          <w:szCs w:val="24"/>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ascii="宋体" w:hAnsi="宋体"/>
          <w:b/>
          <w:sz w:val="24"/>
          <w:szCs w:val="24"/>
        </w:rPr>
      </w:pPr>
      <w:r>
        <w:rPr>
          <w:rFonts w:ascii="宋体" w:hAnsi="宋体"/>
          <w:b/>
          <w:sz w:val="24"/>
          <w:szCs w:val="24"/>
        </w:rPr>
        <w:t xml:space="preserve">3 </w:t>
      </w:r>
      <w:r>
        <w:rPr>
          <w:rFonts w:hint="eastAsia" w:ascii="宋体" w:hAnsi="宋体"/>
          <w:b/>
          <w:sz w:val="24"/>
          <w:szCs w:val="24"/>
        </w:rPr>
        <w:t>保密义务</w:t>
      </w:r>
    </w:p>
    <w:p>
      <w:pPr>
        <w:spacing w:line="360" w:lineRule="auto"/>
        <w:ind w:firstLine="420" w:firstLineChars="0"/>
        <w:rPr>
          <w:rFonts w:ascii="宋体" w:hAnsi="宋体"/>
          <w:sz w:val="24"/>
          <w:szCs w:val="24"/>
        </w:rPr>
      </w:pPr>
      <w:r>
        <w:rPr>
          <w:rFonts w:hint="eastAsia" w:ascii="宋体" w:hAnsi="宋体"/>
          <w:sz w:val="24"/>
          <w:szCs w:val="24"/>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ascii="宋体" w:hAnsi="宋体"/>
          <w:sz w:val="24"/>
          <w:szCs w:val="24"/>
        </w:rPr>
      </w:pPr>
      <w:r>
        <w:rPr>
          <w:rFonts w:hint="eastAsia" w:ascii="宋体" w:hAnsi="宋体"/>
          <w:sz w:val="24"/>
          <w:szCs w:val="24"/>
        </w:rPr>
        <w:t>3.2乙方所获知的保密信息须在本单位内部谨慎的使用，只能透露给本单位直接参与项目的人员，透露的内容只能是与其工作相关的信息。</w:t>
      </w:r>
    </w:p>
    <w:p>
      <w:pPr>
        <w:spacing w:line="360" w:lineRule="auto"/>
        <w:ind w:firstLine="420" w:firstLineChars="0"/>
        <w:rPr>
          <w:rFonts w:ascii="宋体" w:hAnsi="宋体"/>
          <w:sz w:val="24"/>
          <w:szCs w:val="24"/>
        </w:rPr>
      </w:pPr>
      <w:r>
        <w:rPr>
          <w:rFonts w:hint="eastAsia" w:ascii="宋体" w:hAnsi="宋体"/>
          <w:sz w:val="24"/>
          <w:szCs w:val="24"/>
        </w:rPr>
        <w:t>3.3乙方应当采取必要的措施防止复制、泄漏或遗失。乙方亦不得依据保密信息，就任何问题，向第三方做出任何建议。</w:t>
      </w:r>
    </w:p>
    <w:p>
      <w:pPr>
        <w:spacing w:line="360" w:lineRule="auto"/>
        <w:ind w:firstLine="420" w:firstLineChars="0"/>
        <w:rPr>
          <w:rFonts w:ascii="宋体" w:hAnsi="宋体"/>
          <w:sz w:val="24"/>
          <w:szCs w:val="24"/>
        </w:rPr>
      </w:pPr>
      <w:r>
        <w:rPr>
          <w:rFonts w:hint="eastAsia" w:ascii="宋体" w:hAnsi="宋体"/>
          <w:sz w:val="24"/>
          <w:szCs w:val="24"/>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在现场实施过程中，乙方必须在甲方指定地点办公，并遵守甲方关于第三方人员管理规定要求。未经许可不得将保密信息带离办公场所。</w:t>
      </w:r>
    </w:p>
    <w:p>
      <w:pPr>
        <w:spacing w:line="360" w:lineRule="auto"/>
        <w:ind w:firstLine="420" w:firstLineChars="0"/>
        <w:rPr>
          <w:rFonts w:ascii="宋体" w:hAnsi="宋体"/>
          <w:b/>
          <w:sz w:val="24"/>
          <w:szCs w:val="24"/>
        </w:rPr>
      </w:pPr>
      <w:r>
        <w:rPr>
          <w:rFonts w:ascii="宋体" w:hAnsi="宋体"/>
          <w:b/>
          <w:sz w:val="24"/>
          <w:szCs w:val="24"/>
        </w:rPr>
        <w:t xml:space="preserve">4 </w:t>
      </w:r>
      <w:r>
        <w:rPr>
          <w:rFonts w:hint="eastAsia" w:ascii="宋体" w:hAnsi="宋体"/>
          <w:b/>
          <w:sz w:val="24"/>
          <w:szCs w:val="24"/>
        </w:rPr>
        <w:t>违约责任</w:t>
      </w:r>
    </w:p>
    <w:p>
      <w:pPr>
        <w:spacing w:line="360" w:lineRule="auto"/>
        <w:ind w:firstLine="420" w:firstLineChars="0"/>
        <w:rPr>
          <w:rFonts w:hint="eastAsia" w:ascii="宋体" w:hAnsi="宋体"/>
          <w:sz w:val="24"/>
          <w:szCs w:val="24"/>
        </w:rPr>
      </w:pPr>
      <w:r>
        <w:rPr>
          <w:rFonts w:hint="eastAsia" w:ascii="宋体" w:hAnsi="宋体"/>
          <w:sz w:val="24"/>
          <w:szCs w:val="24"/>
        </w:rPr>
        <w:t>乙方必须遵照本保密协议，承担保密责任；如果乙方违反上述保密条款，每次应承担</w:t>
      </w:r>
      <w:r>
        <w:rPr>
          <w:rFonts w:hint="eastAsia" w:ascii="宋体" w:hAnsi="宋体"/>
          <w:sz w:val="24"/>
          <w:szCs w:val="24"/>
          <w:lang w:eastAsia="zh-CN"/>
        </w:rPr>
        <w:t>的违约金按照主合同条款执行</w:t>
      </w:r>
      <w:r>
        <w:rPr>
          <w:rFonts w:hint="eastAsia" w:ascii="宋体" w:hAnsi="宋体"/>
          <w:sz w:val="24"/>
          <w:szCs w:val="24"/>
        </w:rPr>
        <w:t>,</w:t>
      </w:r>
      <w:r>
        <w:rPr>
          <w:rFonts w:ascii="宋体" w:hAnsi="宋体"/>
          <w:sz w:val="24"/>
          <w:szCs w:val="24"/>
        </w:rPr>
        <w:t>违约金可以由甲方直接在应付报酬中扣减，同时乙方还应当负责赔偿因违反上述保密条款而为甲方带来的直接和间接损失。</w:t>
      </w:r>
    </w:p>
    <w:p>
      <w:pPr>
        <w:spacing w:line="360" w:lineRule="auto"/>
        <w:ind w:firstLine="420" w:firstLineChars="0"/>
        <w:rPr>
          <w:rFonts w:ascii="宋体" w:hAnsi="宋体"/>
          <w:b/>
          <w:sz w:val="24"/>
          <w:szCs w:val="24"/>
        </w:rPr>
      </w:pPr>
      <w:r>
        <w:rPr>
          <w:rFonts w:ascii="宋体" w:hAnsi="宋体"/>
          <w:b/>
          <w:sz w:val="24"/>
          <w:szCs w:val="24"/>
        </w:rPr>
        <w:t xml:space="preserve">5 </w:t>
      </w:r>
      <w:r>
        <w:rPr>
          <w:rFonts w:hint="eastAsia" w:ascii="宋体" w:hAnsi="宋体"/>
          <w:b/>
          <w:sz w:val="24"/>
          <w:szCs w:val="24"/>
        </w:rPr>
        <w:t>有效期限</w:t>
      </w:r>
    </w:p>
    <w:p>
      <w:pPr>
        <w:spacing w:line="360" w:lineRule="auto"/>
        <w:ind w:firstLine="420" w:firstLineChars="0"/>
        <w:rPr>
          <w:rFonts w:hint="eastAsia" w:ascii="宋体" w:hAnsi="宋体"/>
          <w:sz w:val="24"/>
          <w:szCs w:val="24"/>
        </w:rPr>
      </w:pPr>
      <w:r>
        <w:rPr>
          <w:rFonts w:hint="eastAsia" w:ascii="宋体" w:hAnsi="宋体"/>
          <w:sz w:val="24"/>
          <w:szCs w:val="24"/>
        </w:rPr>
        <w:t>本协议是</w:t>
      </w:r>
      <w:r>
        <w:rPr>
          <w:rFonts w:hint="eastAsia" w:ascii="宋体" w:hAnsi="宋体"/>
          <w:b/>
          <w:bCs/>
          <w:sz w:val="24"/>
          <w:szCs w:val="24"/>
        </w:rPr>
        <w:t>《</w:t>
      </w:r>
      <w:r>
        <w:rPr>
          <w:rFonts w:hint="eastAsia" w:ascii="宋体" w:hAnsi="宋体"/>
          <w:b/>
          <w:bCs/>
          <w:sz w:val="24"/>
          <w:szCs w:val="24"/>
          <w:u w:val="single"/>
        </w:rPr>
        <w:t xml:space="preserve">  </w:t>
      </w:r>
      <w:r>
        <w:rPr>
          <w:rFonts w:hint="eastAsia" w:ascii="宋体" w:hAnsi="宋体"/>
          <w:b/>
          <w:bCs/>
          <w:sz w:val="24"/>
          <w:szCs w:val="24"/>
          <w:u w:val="single"/>
          <w:lang w:val="en-US" w:eastAsia="zh-CN"/>
        </w:rPr>
        <w:t>XXX</w:t>
      </w:r>
      <w:r>
        <w:rPr>
          <w:rFonts w:hint="eastAsia" w:ascii="宋体" w:hAnsi="宋体"/>
          <w:b/>
          <w:bCs/>
          <w:sz w:val="24"/>
          <w:szCs w:val="24"/>
          <w:u w:val="single"/>
        </w:rPr>
        <w:t xml:space="preserve">   </w:t>
      </w:r>
      <w:r>
        <w:rPr>
          <w:rFonts w:hint="eastAsia" w:ascii="宋体" w:hAnsi="宋体"/>
          <w:b/>
          <w:bCs/>
          <w:sz w:val="24"/>
          <w:szCs w:val="24"/>
          <w:u w:val="none"/>
          <w:lang w:val="en-US" w:eastAsia="zh-CN"/>
        </w:rPr>
        <w:t>合同</w:t>
      </w:r>
      <w:r>
        <w:rPr>
          <w:rFonts w:hint="eastAsia" w:ascii="宋体" w:hAnsi="宋体"/>
          <w:b/>
          <w:bCs/>
          <w:sz w:val="24"/>
          <w:szCs w:val="24"/>
        </w:rPr>
        <w:t>》</w:t>
      </w:r>
      <w:r>
        <w:rPr>
          <w:rFonts w:hint="eastAsia" w:ascii="宋体" w:hAnsi="宋体"/>
          <w:sz w:val="24"/>
          <w:szCs w:val="24"/>
        </w:rPr>
        <w:t>的附件，与</w:t>
      </w:r>
      <w:r>
        <w:rPr>
          <w:rFonts w:hint="eastAsia" w:ascii="宋体" w:hAnsi="宋体"/>
          <w:b/>
          <w:bCs/>
          <w:sz w:val="24"/>
          <w:szCs w:val="24"/>
        </w:rPr>
        <w:t>《</w:t>
      </w:r>
      <w:r>
        <w:rPr>
          <w:rFonts w:hint="eastAsia" w:ascii="宋体" w:hAnsi="宋体"/>
          <w:b/>
          <w:bCs/>
          <w:sz w:val="24"/>
          <w:szCs w:val="24"/>
          <w:u w:val="single"/>
        </w:rPr>
        <w:t xml:space="preserve">  </w:t>
      </w:r>
      <w:r>
        <w:rPr>
          <w:rFonts w:hint="eastAsia" w:ascii="宋体" w:hAnsi="宋体"/>
          <w:b/>
          <w:bCs/>
          <w:sz w:val="24"/>
          <w:szCs w:val="24"/>
          <w:u w:val="single"/>
          <w:lang w:val="en-US" w:eastAsia="zh-CN"/>
        </w:rPr>
        <w:t>XXX</w:t>
      </w:r>
      <w:r>
        <w:rPr>
          <w:rFonts w:hint="eastAsia" w:ascii="宋体" w:hAnsi="宋体"/>
          <w:b/>
          <w:bCs/>
          <w:sz w:val="24"/>
          <w:szCs w:val="24"/>
          <w:u w:val="single"/>
        </w:rPr>
        <w:t xml:space="preserve">   </w:t>
      </w:r>
      <w:r>
        <w:rPr>
          <w:rFonts w:hint="eastAsia" w:ascii="宋体" w:hAnsi="宋体"/>
          <w:b/>
          <w:bCs/>
          <w:sz w:val="24"/>
          <w:szCs w:val="24"/>
          <w:u w:val="none"/>
          <w:lang w:val="en-US" w:eastAsia="zh-CN"/>
        </w:rPr>
        <w:t>合同</w:t>
      </w:r>
      <w:r>
        <w:rPr>
          <w:rFonts w:hint="eastAsia" w:ascii="宋体" w:hAnsi="宋体"/>
          <w:b/>
          <w:bCs/>
          <w:sz w:val="24"/>
          <w:szCs w:val="24"/>
        </w:rPr>
        <w:t>》</w:t>
      </w:r>
      <w:r>
        <w:rPr>
          <w:rFonts w:hint="eastAsia" w:ascii="宋体" w:hAnsi="宋体"/>
          <w:sz w:val="24"/>
          <w:szCs w:val="24"/>
        </w:rPr>
        <w:t>同时生效，并永久有效。</w:t>
      </w:r>
    </w:p>
    <w:p>
      <w:pPr>
        <w:spacing w:line="360" w:lineRule="auto"/>
        <w:ind w:firstLine="420" w:firstLineChars="0"/>
        <w:rPr>
          <w:rFonts w:hint="eastAsia" w:ascii="宋体" w:hAnsi="宋体" w:eastAsia="宋体"/>
          <w:sz w:val="24"/>
          <w:szCs w:val="24"/>
          <w:lang w:val="en-US" w:eastAsia="zh-CN"/>
        </w:rPr>
      </w:pPr>
      <w:r>
        <w:rPr>
          <w:rFonts w:hint="eastAsia" w:ascii="宋体" w:hAnsi="宋体"/>
          <w:sz w:val="24"/>
          <w:szCs w:val="24"/>
        </w:rPr>
        <w:t>本协议自双方在主合同签字盖章后生效；本协议单独签订时，自双方在本协议签字盖章后生效</w:t>
      </w:r>
      <w:r>
        <w:rPr>
          <w:rFonts w:hint="eastAsia" w:ascii="宋体" w:hAnsi="宋体"/>
          <w:sz w:val="24"/>
          <w:szCs w:val="24"/>
          <w:lang w:eastAsia="zh-CN"/>
        </w:rPr>
        <w:t>。</w:t>
      </w:r>
    </w:p>
    <w:p>
      <w:pPr>
        <w:spacing w:line="360" w:lineRule="auto"/>
        <w:ind w:firstLine="420" w:firstLineChars="0"/>
        <w:rPr>
          <w:rFonts w:ascii="宋体" w:hAnsi="宋体"/>
          <w:b/>
          <w:sz w:val="24"/>
          <w:szCs w:val="24"/>
        </w:rPr>
      </w:pPr>
      <w:r>
        <w:rPr>
          <w:rFonts w:ascii="宋体" w:hAnsi="宋体"/>
          <w:b/>
          <w:sz w:val="24"/>
          <w:szCs w:val="24"/>
        </w:rPr>
        <w:t xml:space="preserve">6 </w:t>
      </w:r>
      <w:r>
        <w:rPr>
          <w:rFonts w:hint="eastAsia" w:ascii="宋体" w:hAnsi="宋体"/>
          <w:b/>
          <w:sz w:val="24"/>
          <w:szCs w:val="24"/>
        </w:rPr>
        <w:t>其它</w:t>
      </w:r>
    </w:p>
    <w:p>
      <w:pPr>
        <w:spacing w:line="360" w:lineRule="auto"/>
        <w:ind w:firstLine="420" w:firstLineChars="0"/>
        <w:rPr>
          <w:rFonts w:ascii="宋体" w:hAnsi="宋体"/>
          <w:sz w:val="24"/>
          <w:szCs w:val="24"/>
        </w:rPr>
      </w:pPr>
      <w:r>
        <w:rPr>
          <w:rFonts w:ascii="宋体" w:hAnsi="宋体"/>
          <w:sz w:val="24"/>
          <w:szCs w:val="24"/>
        </w:rPr>
        <w:t>6.1</w:t>
      </w:r>
      <w:r>
        <w:rPr>
          <w:rFonts w:hint="eastAsia" w:ascii="宋体" w:hAnsi="宋体"/>
          <w:sz w:val="24"/>
          <w:szCs w:val="24"/>
        </w:rPr>
        <w:t>本协议</w:t>
      </w:r>
      <w:r>
        <w:rPr>
          <w:rFonts w:hint="eastAsia" w:ascii="宋体" w:hAnsi="宋体"/>
          <w:sz w:val="24"/>
          <w:szCs w:val="24"/>
          <w:lang w:eastAsia="zh-CN"/>
        </w:rPr>
        <w:t>与主合同份数保持一致</w:t>
      </w:r>
      <w:r>
        <w:rPr>
          <w:rFonts w:hint="eastAsia" w:ascii="宋体" w:hAnsi="宋体"/>
          <w:sz w:val="24"/>
          <w:szCs w:val="24"/>
        </w:rPr>
        <w:t>。</w:t>
      </w:r>
    </w:p>
    <w:p>
      <w:pPr>
        <w:spacing w:line="360" w:lineRule="auto"/>
        <w:ind w:firstLine="420" w:firstLineChars="0"/>
      </w:pPr>
      <w:r>
        <w:rPr>
          <w:rFonts w:ascii="宋体" w:hAnsi="宋体"/>
          <w:sz w:val="24"/>
          <w:szCs w:val="24"/>
        </w:rPr>
        <w:t>6.2</w:t>
      </w:r>
      <w:r>
        <w:rPr>
          <w:rFonts w:hint="eastAsia" w:ascii="宋体" w:hAnsi="宋体"/>
          <w:sz w:val="24"/>
          <w:szCs w:val="24"/>
        </w:rPr>
        <w:t>任何因本协议及本协议的履行发生的争议，应由双方协商解决；协商不成，任何一方均有权</w:t>
      </w:r>
      <w:r>
        <w:rPr>
          <w:rFonts w:hint="eastAsia" w:ascii="宋体" w:hAnsi="宋体"/>
          <w:sz w:val="24"/>
          <w:szCs w:val="24"/>
          <w:lang w:eastAsia="zh-CN"/>
        </w:rPr>
        <w:t>采用主合同约定的争议解决方式</w:t>
      </w:r>
      <w:r>
        <w:rPr>
          <w:rFonts w:hint="eastAsia" w:ascii="宋体" w:hAnsi="宋体"/>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eastAsia="宋体"/>
          <w:b/>
          <w:color w:val="000000"/>
          <w:kern w:val="0"/>
          <w:sz w:val="24"/>
          <w:szCs w:val="24"/>
          <w:shd w:val="clear" w:color="auto" w:fill="auto"/>
          <w:lang w:eastAsia="zh-CN"/>
        </w:rPr>
        <w:sectPr>
          <w:footerReference r:id="rId4" w:type="default"/>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b/>
          <w:color w:val="000000"/>
          <w:kern w:val="0"/>
          <w:sz w:val="24"/>
          <w:szCs w:val="24"/>
          <w:shd w:val="clear" w:color="auto" w:fill="auto"/>
        </w:rPr>
        <w:t>（以下无正文</w:t>
      </w:r>
      <w:r>
        <w:rPr>
          <w:rFonts w:hint="eastAsia"/>
          <w:b/>
          <w:color w:val="000000"/>
          <w:kern w:val="0"/>
          <w:sz w:val="24"/>
          <w:szCs w:val="24"/>
          <w:shd w:val="clear" w:color="auto" w:fill="auto"/>
          <w:lang w:eastAsia="zh-CN"/>
        </w:rPr>
        <w:t>）</w:t>
      </w:r>
    </w:p>
    <w:p>
      <w:pPr>
        <w:pStyle w:val="4"/>
        <w:bidi w:val="0"/>
        <w:spacing w:line="360" w:lineRule="auto"/>
        <w:rPr>
          <w:rFonts w:hint="eastAsia"/>
          <w:sz w:val="28"/>
          <w:szCs w:val="28"/>
          <w:lang w:eastAsia="zh-CN"/>
        </w:rPr>
      </w:pPr>
      <w:r>
        <w:rPr>
          <w:sz w:val="28"/>
          <w:szCs w:val="28"/>
        </w:rPr>
        <w:t>附件</w:t>
      </w:r>
      <w:r>
        <w:rPr>
          <w:rFonts w:hint="eastAsia"/>
          <w:sz w:val="28"/>
          <w:szCs w:val="28"/>
          <w:lang w:val="en-US" w:eastAsia="zh-CN"/>
        </w:rPr>
        <w:t>六</w:t>
      </w:r>
      <w:r>
        <w:rPr>
          <w:sz w:val="28"/>
          <w:szCs w:val="28"/>
        </w:rPr>
        <w:t>：</w:t>
      </w:r>
      <w:r>
        <w:rPr>
          <w:rFonts w:hint="eastAsia"/>
          <w:sz w:val="28"/>
          <w:szCs w:val="28"/>
          <w:lang w:eastAsia="zh-CN"/>
        </w:rPr>
        <w:t>《网络安全协议》</w:t>
      </w:r>
    </w:p>
    <w:p>
      <w:pPr>
        <w:spacing w:line="360" w:lineRule="auto"/>
        <w:ind w:firstLine="480" w:firstLineChars="200"/>
        <w:rPr>
          <w:rFonts w:hint="eastAsia" w:ascii="宋体"/>
          <w:sz w:val="24"/>
          <w:szCs w:val="24"/>
          <w:highlight w:val="green"/>
        </w:rPr>
      </w:pPr>
      <w:r>
        <w:rPr>
          <w:rFonts w:hint="eastAsia" w:ascii="宋体"/>
          <w:sz w:val="24"/>
          <w:szCs w:val="24"/>
        </w:rPr>
        <w:t>按照《</w:t>
      </w:r>
      <w:r>
        <w:rPr>
          <w:rFonts w:hint="eastAsia" w:ascii="宋体"/>
          <w:sz w:val="24"/>
          <w:szCs w:val="24"/>
          <w:lang w:eastAsia="zh-CN"/>
        </w:rPr>
        <w:t>网络安全法</w:t>
      </w:r>
      <w:r>
        <w:rPr>
          <w:rFonts w:hint="eastAsia" w:ascii="宋体"/>
          <w:sz w:val="24"/>
          <w:szCs w:val="24"/>
        </w:rPr>
        <w:t>》和</w:t>
      </w:r>
      <w:r>
        <w:rPr>
          <w:rFonts w:hint="eastAsia" w:ascii="宋体"/>
          <w:sz w:val="24"/>
          <w:szCs w:val="24"/>
          <w:lang w:eastAsia="zh-CN"/>
        </w:rPr>
        <w:t>《</w:t>
      </w:r>
      <w:r>
        <w:rPr>
          <w:rFonts w:hint="eastAsia" w:ascii="宋体"/>
          <w:sz w:val="24"/>
          <w:szCs w:val="24"/>
        </w:rPr>
        <w:t>南方电网公司</w:t>
      </w:r>
      <w:r>
        <w:rPr>
          <w:rFonts w:hint="eastAsia" w:ascii="宋体"/>
          <w:sz w:val="24"/>
          <w:szCs w:val="24"/>
          <w:lang w:eastAsia="zh-CN"/>
        </w:rPr>
        <w:t>供应商网络安全管理工作指引（试行）</w:t>
      </w:r>
      <w:r>
        <w:rPr>
          <w:rFonts w:hint="eastAsia" w:ascii="宋体"/>
          <w:sz w:val="24"/>
          <w:szCs w:val="24"/>
        </w:rPr>
        <w:t>》的有关内容，为明确</w:t>
      </w:r>
      <w:r>
        <w:rPr>
          <w:rFonts w:hint="eastAsia" w:ascii="宋体"/>
          <w:sz w:val="24"/>
          <w:szCs w:val="24"/>
          <w:lang w:eastAsia="zh-CN"/>
        </w:rPr>
        <w:t>在涉及网络安全工作内容的项目</w:t>
      </w:r>
      <w:r>
        <w:rPr>
          <w:rFonts w:hint="eastAsia" w:ascii="宋体"/>
          <w:sz w:val="24"/>
          <w:szCs w:val="24"/>
        </w:rPr>
        <w:t>中各自</w:t>
      </w:r>
      <w:r>
        <w:rPr>
          <w:rFonts w:hint="eastAsia" w:ascii="宋体"/>
          <w:sz w:val="24"/>
          <w:szCs w:val="24"/>
          <w:lang w:eastAsia="zh-CN"/>
        </w:rPr>
        <w:t>的网络</w:t>
      </w:r>
      <w:r>
        <w:rPr>
          <w:rFonts w:hint="eastAsia" w:ascii="宋体"/>
          <w:sz w:val="24"/>
          <w:szCs w:val="24"/>
        </w:rPr>
        <w:t>安全责任，经甲乙双方平等协商，特签订本协议，作为合同的组成部分，共同遵守。</w:t>
      </w:r>
    </w:p>
    <w:p>
      <w:pPr>
        <w:spacing w:line="360" w:lineRule="auto"/>
        <w:ind w:firstLine="482" w:firstLineChars="200"/>
        <w:rPr>
          <w:rFonts w:hint="eastAsia" w:ascii="宋体"/>
          <w:b/>
          <w:sz w:val="24"/>
          <w:szCs w:val="24"/>
        </w:rPr>
      </w:pPr>
      <w:r>
        <w:rPr>
          <w:rFonts w:hint="eastAsia" w:ascii="宋体"/>
          <w:b/>
          <w:sz w:val="24"/>
          <w:szCs w:val="24"/>
          <w:lang w:eastAsia="zh-CN"/>
        </w:rPr>
        <w:t>一</w:t>
      </w:r>
      <w:r>
        <w:rPr>
          <w:rFonts w:hint="eastAsia" w:ascii="宋体"/>
          <w:b/>
          <w:sz w:val="24"/>
          <w:szCs w:val="24"/>
        </w:rPr>
        <w:t>、 甲方责任</w:t>
      </w:r>
    </w:p>
    <w:p>
      <w:pPr>
        <w:spacing w:line="360" w:lineRule="auto"/>
        <w:ind w:firstLine="480" w:firstLineChars="200"/>
        <w:rPr>
          <w:rFonts w:hint="eastAsia" w:ascii="宋体"/>
          <w:sz w:val="24"/>
          <w:szCs w:val="24"/>
        </w:rPr>
      </w:pPr>
      <w:r>
        <w:rPr>
          <w:rFonts w:hint="eastAsia" w:ascii="宋体"/>
          <w:sz w:val="24"/>
          <w:szCs w:val="24"/>
        </w:rPr>
        <w:t>1、</w:t>
      </w:r>
      <w:r>
        <w:rPr>
          <w:rFonts w:hint="eastAsia" w:ascii="宋体"/>
          <w:sz w:val="24"/>
          <w:szCs w:val="24"/>
          <w:lang w:eastAsia="zh-CN"/>
        </w:rPr>
        <w:t>有权</w:t>
      </w:r>
      <w:r>
        <w:rPr>
          <w:rFonts w:hint="eastAsia" w:ascii="宋体"/>
          <w:sz w:val="24"/>
          <w:szCs w:val="24"/>
        </w:rPr>
        <w:t>对乙方</w:t>
      </w:r>
      <w:r>
        <w:rPr>
          <w:rFonts w:hint="eastAsia" w:ascii="宋体"/>
          <w:sz w:val="24"/>
          <w:szCs w:val="24"/>
          <w:lang w:eastAsia="zh-CN"/>
        </w:rPr>
        <w:t>开展网络安全相关工作的</w:t>
      </w:r>
      <w:r>
        <w:rPr>
          <w:rFonts w:hint="eastAsia" w:ascii="宋体"/>
          <w:sz w:val="24"/>
          <w:szCs w:val="24"/>
        </w:rPr>
        <w:t>资质、条件</w:t>
      </w:r>
      <w:r>
        <w:rPr>
          <w:rFonts w:hint="eastAsia" w:ascii="宋体"/>
          <w:sz w:val="24"/>
          <w:szCs w:val="24"/>
          <w:lang w:eastAsia="zh-CN"/>
        </w:rPr>
        <w:t>进行</w:t>
      </w:r>
      <w:r>
        <w:rPr>
          <w:rFonts w:hint="eastAsia" w:ascii="宋体"/>
          <w:sz w:val="24"/>
          <w:szCs w:val="24"/>
        </w:rPr>
        <w:t>审查</w:t>
      </w:r>
      <w:r>
        <w:rPr>
          <w:rFonts w:hint="eastAsia" w:ascii="宋体"/>
          <w:sz w:val="24"/>
          <w:szCs w:val="24"/>
          <w:lang w:eastAsia="zh-CN"/>
        </w:rPr>
        <w:t>，</w:t>
      </w:r>
      <w:r>
        <w:rPr>
          <w:rFonts w:hint="eastAsia" w:ascii="宋体"/>
          <w:sz w:val="24"/>
          <w:szCs w:val="24"/>
        </w:rPr>
        <w:t>确认乙方符合本</w:t>
      </w:r>
      <w:r>
        <w:rPr>
          <w:rFonts w:hint="eastAsia" w:ascii="宋体"/>
          <w:sz w:val="24"/>
          <w:szCs w:val="24"/>
          <w:lang w:eastAsia="zh-CN"/>
        </w:rPr>
        <w:t>项目</w:t>
      </w:r>
      <w:r>
        <w:rPr>
          <w:rFonts w:hint="eastAsia" w:ascii="宋体"/>
          <w:sz w:val="24"/>
          <w:szCs w:val="24"/>
        </w:rPr>
        <w:t>的各项要求。</w:t>
      </w:r>
    </w:p>
    <w:p>
      <w:pPr>
        <w:spacing w:line="360" w:lineRule="auto"/>
        <w:ind w:firstLine="480" w:firstLineChars="200"/>
        <w:rPr>
          <w:rFonts w:hint="eastAsia" w:ascii="宋体" w:eastAsia="宋体"/>
          <w:sz w:val="24"/>
          <w:szCs w:val="24"/>
          <w:lang w:eastAsia="zh-CN"/>
        </w:rPr>
      </w:pPr>
      <w:r>
        <w:rPr>
          <w:rFonts w:hint="eastAsia" w:ascii="宋体"/>
          <w:sz w:val="24"/>
          <w:szCs w:val="24"/>
        </w:rPr>
        <w:t>2、</w:t>
      </w:r>
      <w:r>
        <w:rPr>
          <w:rFonts w:hint="eastAsia" w:ascii="宋体"/>
          <w:sz w:val="24"/>
          <w:szCs w:val="24"/>
          <w:lang w:eastAsia="zh-CN"/>
        </w:rPr>
        <w:t>项目启动</w:t>
      </w:r>
      <w:r>
        <w:rPr>
          <w:rFonts w:hint="eastAsia" w:ascii="宋体"/>
          <w:sz w:val="24"/>
          <w:szCs w:val="24"/>
        </w:rPr>
        <w:t>前，对乙方</w:t>
      </w:r>
      <w:r>
        <w:rPr>
          <w:rFonts w:hint="eastAsia" w:ascii="宋体"/>
          <w:sz w:val="24"/>
          <w:szCs w:val="24"/>
          <w:lang w:eastAsia="zh-CN"/>
        </w:rPr>
        <w:t>项目经理</w:t>
      </w:r>
      <w:r>
        <w:rPr>
          <w:rFonts w:hint="eastAsia" w:ascii="宋体"/>
          <w:sz w:val="24"/>
          <w:szCs w:val="24"/>
        </w:rPr>
        <w:t>和</w:t>
      </w:r>
      <w:r>
        <w:rPr>
          <w:rFonts w:hint="eastAsia" w:ascii="宋体"/>
          <w:sz w:val="24"/>
          <w:szCs w:val="24"/>
          <w:lang w:eastAsia="zh-CN"/>
        </w:rPr>
        <w:t>实施</w:t>
      </w:r>
      <w:r>
        <w:rPr>
          <w:rFonts w:hint="eastAsia" w:ascii="宋体"/>
          <w:sz w:val="24"/>
          <w:szCs w:val="24"/>
        </w:rPr>
        <w:t>人员进行全面</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w:t>
      </w:r>
      <w:r>
        <w:rPr>
          <w:rFonts w:hint="eastAsia" w:ascii="宋体"/>
          <w:sz w:val="24"/>
          <w:szCs w:val="24"/>
        </w:rPr>
        <w:t>技术交底；对</w:t>
      </w:r>
      <w:r>
        <w:rPr>
          <w:rFonts w:hint="eastAsia" w:ascii="宋体"/>
          <w:sz w:val="24"/>
          <w:szCs w:val="24"/>
          <w:lang w:eastAsia="zh-CN"/>
        </w:rPr>
        <w:t>涉及敏感信息、重要信息系统（等级保护三级及以上）</w:t>
      </w:r>
      <w:r>
        <w:rPr>
          <w:rFonts w:hint="eastAsia" w:ascii="宋体"/>
          <w:sz w:val="24"/>
          <w:szCs w:val="24"/>
        </w:rPr>
        <w:t>的</w:t>
      </w:r>
      <w:r>
        <w:rPr>
          <w:rFonts w:hint="eastAsia" w:ascii="宋体"/>
          <w:sz w:val="24"/>
          <w:szCs w:val="24"/>
          <w:lang w:eastAsia="zh-CN"/>
        </w:rPr>
        <w:t>开发、运维和安全防护</w:t>
      </w:r>
      <w:r>
        <w:rPr>
          <w:rFonts w:hint="eastAsia" w:ascii="宋体"/>
          <w:sz w:val="24"/>
          <w:szCs w:val="24"/>
        </w:rPr>
        <w:t>项目，对乙方的</w:t>
      </w:r>
      <w:r>
        <w:rPr>
          <w:rFonts w:hint="eastAsia" w:ascii="宋体"/>
          <w:sz w:val="24"/>
          <w:szCs w:val="24"/>
          <w:lang w:eastAsia="zh-CN"/>
        </w:rPr>
        <w:t>网络安全防护</w:t>
      </w:r>
      <w:r>
        <w:rPr>
          <w:rFonts w:hint="eastAsia" w:ascii="宋体"/>
          <w:sz w:val="24"/>
          <w:szCs w:val="24"/>
        </w:rPr>
        <w:t>措施进行审核，并在</w:t>
      </w:r>
      <w:r>
        <w:rPr>
          <w:rFonts w:hint="eastAsia" w:ascii="宋体"/>
          <w:sz w:val="24"/>
          <w:szCs w:val="24"/>
          <w:lang w:eastAsia="zh-CN"/>
        </w:rPr>
        <w:t>项目实施过程</w:t>
      </w:r>
      <w:r>
        <w:rPr>
          <w:rFonts w:hint="eastAsia" w:ascii="宋体"/>
          <w:sz w:val="24"/>
          <w:szCs w:val="24"/>
        </w:rPr>
        <w:t>派人监督实施</w:t>
      </w:r>
      <w:r>
        <w:rPr>
          <w:rFonts w:hint="eastAsia" w:ascii="宋体"/>
          <w:sz w:val="24"/>
          <w:szCs w:val="24"/>
          <w:lang w:eastAsia="zh-CN"/>
        </w:rPr>
        <w:t>；组织乙方人员签订网络安全保密承诺书。</w:t>
      </w:r>
    </w:p>
    <w:p>
      <w:pPr>
        <w:spacing w:line="360" w:lineRule="auto"/>
        <w:ind w:firstLine="480" w:firstLineChars="200"/>
        <w:rPr>
          <w:rFonts w:hint="eastAsia" w:ascii="宋体"/>
          <w:sz w:val="24"/>
          <w:szCs w:val="24"/>
        </w:rPr>
      </w:pPr>
      <w:r>
        <w:rPr>
          <w:rFonts w:hint="eastAsia" w:ascii="宋体"/>
          <w:sz w:val="24"/>
          <w:szCs w:val="24"/>
        </w:rPr>
        <w:t>3、对乙方提供的技术方案和</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w:t>
      </w:r>
      <w:r>
        <w:rPr>
          <w:rFonts w:hint="eastAsia" w:ascii="宋体"/>
          <w:sz w:val="24"/>
          <w:szCs w:val="24"/>
        </w:rPr>
        <w:t>技术方案进行确认。</w:t>
      </w:r>
    </w:p>
    <w:p>
      <w:pPr>
        <w:spacing w:line="360" w:lineRule="auto"/>
        <w:ind w:firstLine="480" w:firstLineChars="200"/>
        <w:rPr>
          <w:rFonts w:hint="eastAsia" w:ascii="宋体"/>
          <w:sz w:val="24"/>
          <w:szCs w:val="24"/>
        </w:rPr>
      </w:pPr>
      <w:r>
        <w:rPr>
          <w:rFonts w:hint="eastAsia" w:ascii="宋体"/>
          <w:sz w:val="24"/>
          <w:szCs w:val="24"/>
        </w:rPr>
        <w:t>4、审查乙方</w:t>
      </w:r>
      <w:r>
        <w:rPr>
          <w:rFonts w:hint="eastAsia" w:ascii="宋体"/>
          <w:sz w:val="24"/>
          <w:szCs w:val="24"/>
          <w:lang w:eastAsia="zh-CN"/>
        </w:rPr>
        <w:t>项目经理</w:t>
      </w:r>
      <w:r>
        <w:rPr>
          <w:rFonts w:hint="eastAsia" w:ascii="宋体"/>
          <w:sz w:val="24"/>
          <w:szCs w:val="24"/>
        </w:rPr>
        <w:t>、</w:t>
      </w:r>
      <w:r>
        <w:rPr>
          <w:rFonts w:hint="eastAsia" w:ascii="宋体"/>
          <w:sz w:val="24"/>
          <w:szCs w:val="24"/>
          <w:lang w:eastAsia="zh-CN"/>
        </w:rPr>
        <w:t>实施</w:t>
      </w:r>
      <w:r>
        <w:rPr>
          <w:rFonts w:hint="eastAsia" w:ascii="宋体"/>
          <w:sz w:val="24"/>
          <w:szCs w:val="24"/>
        </w:rPr>
        <w:t>人员的</w:t>
      </w:r>
      <w:r>
        <w:rPr>
          <w:rFonts w:hint="eastAsia" w:ascii="宋体"/>
          <w:sz w:val="24"/>
          <w:szCs w:val="24"/>
          <w:lang w:eastAsia="zh-CN"/>
        </w:rPr>
        <w:t>安全背景、网络安全</w:t>
      </w:r>
      <w:r>
        <w:rPr>
          <w:rFonts w:hint="eastAsia" w:ascii="宋体"/>
          <w:sz w:val="24"/>
          <w:szCs w:val="24"/>
        </w:rPr>
        <w:t>技术素质是否符合</w:t>
      </w:r>
      <w:r>
        <w:rPr>
          <w:rFonts w:hint="eastAsia" w:ascii="宋体"/>
          <w:sz w:val="24"/>
          <w:szCs w:val="24"/>
          <w:lang w:eastAsia="zh-CN"/>
        </w:rPr>
        <w:t>项目</w:t>
      </w:r>
      <w:r>
        <w:rPr>
          <w:rFonts w:hint="eastAsia" w:ascii="宋体"/>
          <w:sz w:val="24"/>
          <w:szCs w:val="24"/>
        </w:rPr>
        <w:t>要求；审查乙方是否备有满足</w:t>
      </w:r>
      <w:r>
        <w:rPr>
          <w:rFonts w:hint="eastAsia" w:ascii="宋体"/>
          <w:sz w:val="24"/>
          <w:szCs w:val="24"/>
          <w:lang w:eastAsia="zh-CN"/>
        </w:rPr>
        <w:t>本项目网络安全防护</w:t>
      </w:r>
      <w:r>
        <w:rPr>
          <w:rFonts w:hint="eastAsia" w:ascii="宋体"/>
          <w:sz w:val="24"/>
          <w:szCs w:val="24"/>
        </w:rPr>
        <w:t>需要的</w:t>
      </w:r>
      <w:r>
        <w:rPr>
          <w:rFonts w:hint="eastAsia" w:ascii="宋体"/>
          <w:sz w:val="24"/>
          <w:szCs w:val="24"/>
          <w:lang w:eastAsia="zh-CN"/>
        </w:rPr>
        <w:t>软硬件条件</w:t>
      </w:r>
      <w:r>
        <w:rPr>
          <w:rFonts w:hint="eastAsia" w:ascii="宋体"/>
          <w:sz w:val="24"/>
          <w:szCs w:val="24"/>
        </w:rPr>
        <w:t>。</w:t>
      </w:r>
    </w:p>
    <w:p>
      <w:pPr>
        <w:spacing w:line="360" w:lineRule="auto"/>
        <w:ind w:firstLine="480" w:firstLineChars="200"/>
        <w:rPr>
          <w:rFonts w:hint="eastAsia" w:ascii="宋体" w:eastAsia="宋体"/>
          <w:sz w:val="24"/>
          <w:szCs w:val="24"/>
          <w:lang w:val="en-US" w:eastAsia="zh-CN"/>
        </w:rPr>
      </w:pPr>
      <w:r>
        <w:rPr>
          <w:rFonts w:hint="eastAsia" w:ascii="宋体"/>
          <w:sz w:val="24"/>
          <w:szCs w:val="24"/>
          <w:lang w:val="en-US" w:eastAsia="zh-CN"/>
        </w:rPr>
        <w:t>5、按照“最小化”原则收集并统一协调分配乙方实施人员开展项目工作所需要的网络、信息系统、数据、办公场所访问权限。</w:t>
      </w:r>
    </w:p>
    <w:p>
      <w:pPr>
        <w:spacing w:line="360" w:lineRule="auto"/>
        <w:ind w:firstLine="480" w:firstLineChars="200"/>
        <w:rPr>
          <w:rFonts w:hint="eastAsia" w:ascii="宋体" w:eastAsia="宋体"/>
          <w:sz w:val="24"/>
          <w:szCs w:val="24"/>
          <w:lang w:val="en-US" w:eastAsia="zh-CN"/>
        </w:rPr>
      </w:pPr>
      <w:r>
        <w:rPr>
          <w:rFonts w:hint="eastAsia" w:ascii="宋体"/>
          <w:sz w:val="24"/>
          <w:szCs w:val="24"/>
          <w:lang w:val="en-US" w:eastAsia="zh-CN"/>
        </w:rPr>
        <w:t>6</w:t>
      </w:r>
      <w:r>
        <w:rPr>
          <w:rFonts w:hint="eastAsia" w:ascii="宋体"/>
          <w:sz w:val="24"/>
          <w:szCs w:val="24"/>
        </w:rPr>
        <w:t>、对乙方</w:t>
      </w:r>
      <w:r>
        <w:rPr>
          <w:rFonts w:hint="eastAsia" w:ascii="宋体"/>
          <w:sz w:val="24"/>
          <w:szCs w:val="24"/>
          <w:lang w:eastAsia="zh-CN"/>
        </w:rPr>
        <w:t>实施</w:t>
      </w:r>
      <w:r>
        <w:rPr>
          <w:rFonts w:hint="eastAsia" w:ascii="宋体"/>
          <w:sz w:val="24"/>
          <w:szCs w:val="24"/>
        </w:rPr>
        <w:t>人员进行过程</w:t>
      </w:r>
      <w:r>
        <w:rPr>
          <w:rFonts w:hint="eastAsia" w:ascii="宋体"/>
          <w:sz w:val="24"/>
          <w:szCs w:val="24"/>
          <w:lang w:eastAsia="zh-CN"/>
        </w:rPr>
        <w:t>监督</w:t>
      </w:r>
      <w:r>
        <w:rPr>
          <w:rFonts w:hint="eastAsia" w:ascii="宋体"/>
          <w:sz w:val="24"/>
          <w:szCs w:val="24"/>
        </w:rPr>
        <w:t>，发现乙方人员违反本协议及</w:t>
      </w:r>
      <w:r>
        <w:rPr>
          <w:rFonts w:hint="eastAsia" w:ascii="宋体"/>
          <w:sz w:val="24"/>
          <w:szCs w:val="24"/>
          <w:lang w:eastAsia="zh-CN"/>
        </w:rPr>
        <w:t>南方电网公司网络安全防护管理规定</w:t>
      </w:r>
      <w:r>
        <w:rPr>
          <w:rFonts w:hint="eastAsia" w:ascii="宋体"/>
          <w:sz w:val="24"/>
          <w:szCs w:val="24"/>
        </w:rPr>
        <w:t>，</w:t>
      </w:r>
      <w:r>
        <w:rPr>
          <w:rFonts w:hint="eastAsia" w:ascii="宋体"/>
          <w:sz w:val="24"/>
          <w:szCs w:val="24"/>
          <w:lang w:eastAsia="zh-CN"/>
        </w:rPr>
        <w:t>甲方</w:t>
      </w:r>
      <w:r>
        <w:rPr>
          <w:rFonts w:hint="eastAsia" w:ascii="宋体"/>
          <w:sz w:val="24"/>
          <w:szCs w:val="24"/>
          <w:highlight w:val="none"/>
        </w:rPr>
        <w:t>现场管理人员应立</w:t>
      </w:r>
      <w:r>
        <w:rPr>
          <w:rFonts w:hint="eastAsia" w:ascii="宋体"/>
          <w:sz w:val="24"/>
          <w:szCs w:val="24"/>
        </w:rPr>
        <w:t>即制止，必要时停止乙方工作。</w:t>
      </w:r>
    </w:p>
    <w:p>
      <w:pPr>
        <w:spacing w:line="360" w:lineRule="auto"/>
        <w:ind w:firstLine="482" w:firstLineChars="200"/>
        <w:rPr>
          <w:rFonts w:hint="eastAsia" w:ascii="宋体"/>
          <w:b/>
          <w:sz w:val="24"/>
          <w:szCs w:val="24"/>
        </w:rPr>
      </w:pPr>
      <w:r>
        <w:rPr>
          <w:rFonts w:hint="eastAsia" w:ascii="宋体"/>
          <w:b/>
          <w:sz w:val="24"/>
          <w:szCs w:val="24"/>
          <w:lang w:eastAsia="zh-CN"/>
        </w:rPr>
        <w:t>二</w:t>
      </w:r>
      <w:r>
        <w:rPr>
          <w:rFonts w:hint="eastAsia" w:ascii="宋体"/>
          <w:b/>
          <w:sz w:val="24"/>
          <w:szCs w:val="24"/>
        </w:rPr>
        <w:t>、 乙方责任</w:t>
      </w:r>
    </w:p>
    <w:p>
      <w:pPr>
        <w:spacing w:line="360" w:lineRule="auto"/>
        <w:ind w:firstLine="480" w:firstLineChars="200"/>
        <w:rPr>
          <w:rFonts w:hint="eastAsia" w:ascii="宋体" w:eastAsia="宋体"/>
          <w:sz w:val="24"/>
          <w:szCs w:val="24"/>
          <w:lang w:val="en-US" w:eastAsia="zh-CN"/>
        </w:rPr>
      </w:pPr>
      <w:r>
        <w:rPr>
          <w:rFonts w:hint="eastAsia" w:ascii="宋体"/>
          <w:sz w:val="24"/>
          <w:szCs w:val="24"/>
        </w:rPr>
        <w:t>1、确保提供给甲方的资料（包括营业执照、资质证书、法人代表资格证书、</w:t>
      </w:r>
      <w:r>
        <w:rPr>
          <w:rFonts w:hint="eastAsia" w:ascii="宋体"/>
          <w:sz w:val="24"/>
          <w:szCs w:val="24"/>
          <w:lang w:eastAsia="zh-CN"/>
        </w:rPr>
        <w:t>人员</w:t>
      </w:r>
      <w:r>
        <w:rPr>
          <w:rFonts w:hint="eastAsia" w:ascii="宋体"/>
          <w:sz w:val="24"/>
          <w:szCs w:val="24"/>
        </w:rPr>
        <w:t>简历、近三年内的</w:t>
      </w:r>
      <w:r>
        <w:rPr>
          <w:rFonts w:hint="eastAsia" w:ascii="宋体"/>
          <w:sz w:val="24"/>
          <w:szCs w:val="24"/>
          <w:lang w:eastAsia="zh-CN"/>
        </w:rPr>
        <w:t>项目</w:t>
      </w:r>
      <w:r>
        <w:rPr>
          <w:rFonts w:hint="eastAsia" w:ascii="宋体"/>
          <w:sz w:val="24"/>
          <w:szCs w:val="24"/>
        </w:rPr>
        <w:t>记录及</w:t>
      </w:r>
      <w:r>
        <w:rPr>
          <w:rFonts w:hint="eastAsia" w:ascii="宋体"/>
          <w:sz w:val="24"/>
          <w:szCs w:val="24"/>
          <w:lang w:eastAsia="zh-CN"/>
        </w:rPr>
        <w:t>项目经理</w:t>
      </w:r>
      <w:r>
        <w:rPr>
          <w:rFonts w:hint="eastAsia" w:ascii="宋体"/>
          <w:sz w:val="24"/>
          <w:szCs w:val="24"/>
        </w:rPr>
        <w:t>、</w:t>
      </w:r>
      <w:r>
        <w:rPr>
          <w:rFonts w:hint="eastAsia" w:ascii="宋体"/>
          <w:sz w:val="24"/>
          <w:szCs w:val="24"/>
          <w:lang w:eastAsia="zh-CN"/>
        </w:rPr>
        <w:t>实施</w:t>
      </w:r>
      <w:r>
        <w:rPr>
          <w:rFonts w:hint="eastAsia" w:ascii="宋体"/>
          <w:sz w:val="24"/>
          <w:szCs w:val="24"/>
        </w:rPr>
        <w:t>人员</w:t>
      </w:r>
      <w:r>
        <w:rPr>
          <w:rFonts w:hint="eastAsia" w:ascii="宋体"/>
          <w:sz w:val="24"/>
          <w:szCs w:val="24"/>
          <w:highlight w:val="none"/>
        </w:rPr>
        <w:t>的资料等</w:t>
      </w:r>
      <w:r>
        <w:rPr>
          <w:rFonts w:hint="eastAsia" w:ascii="宋体"/>
          <w:sz w:val="24"/>
          <w:szCs w:val="24"/>
        </w:rPr>
        <w:t>）真实无误</w:t>
      </w:r>
      <w:r>
        <w:rPr>
          <w:rFonts w:hint="eastAsia" w:ascii="宋体"/>
          <w:sz w:val="24"/>
          <w:szCs w:val="24"/>
          <w:lang w:eastAsia="zh-CN"/>
        </w:rPr>
        <w:t>，符合甲方网络安全防护管理要求</w:t>
      </w:r>
      <w:r>
        <w:rPr>
          <w:rFonts w:hint="eastAsia" w:ascii="宋体"/>
          <w:sz w:val="24"/>
          <w:szCs w:val="24"/>
        </w:rPr>
        <w:t>。</w:t>
      </w:r>
      <w:r>
        <w:rPr>
          <w:rFonts w:hint="eastAsia" w:ascii="宋体"/>
          <w:sz w:val="24"/>
          <w:szCs w:val="24"/>
          <w:lang w:val="en-US" w:eastAsia="zh-CN"/>
        </w:rPr>
        <w:t xml:space="preserve"> </w:t>
      </w:r>
    </w:p>
    <w:p>
      <w:pPr>
        <w:spacing w:line="360" w:lineRule="auto"/>
        <w:ind w:firstLine="480" w:firstLineChars="200"/>
        <w:rPr>
          <w:rFonts w:hint="eastAsia" w:ascii="宋体"/>
          <w:sz w:val="24"/>
          <w:szCs w:val="24"/>
        </w:rPr>
      </w:pPr>
      <w:r>
        <w:rPr>
          <w:rFonts w:hint="eastAsia" w:ascii="宋体"/>
          <w:sz w:val="24"/>
          <w:szCs w:val="24"/>
        </w:rPr>
        <w:t>2、</w:t>
      </w:r>
      <w:r>
        <w:rPr>
          <w:rFonts w:hint="eastAsia" w:ascii="宋体"/>
          <w:sz w:val="24"/>
          <w:szCs w:val="24"/>
          <w:lang w:eastAsia="zh-CN"/>
        </w:rPr>
        <w:t>按甲方要求</w:t>
      </w:r>
      <w:r>
        <w:rPr>
          <w:rFonts w:hint="eastAsia" w:ascii="宋体"/>
          <w:sz w:val="24"/>
          <w:szCs w:val="24"/>
        </w:rPr>
        <w:t>备齐满足本</w:t>
      </w:r>
      <w:r>
        <w:rPr>
          <w:rFonts w:hint="eastAsia" w:ascii="宋体"/>
          <w:sz w:val="24"/>
          <w:szCs w:val="24"/>
          <w:lang w:eastAsia="zh-CN"/>
        </w:rPr>
        <w:t>项目网络安全防护所需软硬件设备</w:t>
      </w:r>
      <w:r>
        <w:rPr>
          <w:rFonts w:hint="eastAsia" w:ascii="宋体"/>
          <w:sz w:val="24"/>
          <w:szCs w:val="24"/>
        </w:rPr>
        <w:t>，并确认上述</w:t>
      </w:r>
      <w:r>
        <w:rPr>
          <w:rFonts w:hint="eastAsia" w:ascii="宋体"/>
          <w:sz w:val="24"/>
          <w:szCs w:val="24"/>
          <w:lang w:eastAsia="zh-CN"/>
        </w:rPr>
        <w:t>设备设施能够正常工作</w:t>
      </w:r>
      <w:r>
        <w:rPr>
          <w:rFonts w:hint="eastAsia" w:ascii="宋体"/>
          <w:sz w:val="24"/>
          <w:szCs w:val="24"/>
        </w:rPr>
        <w:t>，满足</w:t>
      </w:r>
      <w:r>
        <w:rPr>
          <w:rFonts w:hint="eastAsia" w:ascii="宋体"/>
          <w:sz w:val="24"/>
          <w:szCs w:val="24"/>
          <w:lang w:eastAsia="zh-CN"/>
        </w:rPr>
        <w:t>项目</w:t>
      </w:r>
      <w:r>
        <w:rPr>
          <w:rFonts w:hint="eastAsia" w:ascii="宋体"/>
          <w:sz w:val="24"/>
          <w:szCs w:val="24"/>
        </w:rPr>
        <w:t>要求。</w:t>
      </w:r>
    </w:p>
    <w:p>
      <w:pPr>
        <w:spacing w:line="360" w:lineRule="auto"/>
        <w:ind w:firstLine="480" w:firstLineChars="200"/>
        <w:rPr>
          <w:rFonts w:hint="eastAsia" w:ascii="宋体"/>
          <w:sz w:val="24"/>
          <w:szCs w:val="24"/>
        </w:rPr>
      </w:pPr>
      <w:r>
        <w:rPr>
          <w:rFonts w:hint="eastAsia" w:ascii="宋体"/>
          <w:sz w:val="24"/>
          <w:szCs w:val="24"/>
        </w:rPr>
        <w:t>3、</w:t>
      </w:r>
      <w:r>
        <w:rPr>
          <w:rFonts w:hint="eastAsia" w:ascii="宋体"/>
          <w:sz w:val="24"/>
          <w:szCs w:val="24"/>
          <w:lang w:eastAsia="zh-CN"/>
        </w:rPr>
        <w:t>确保项目</w:t>
      </w:r>
      <w:r>
        <w:rPr>
          <w:rFonts w:hint="eastAsia" w:ascii="宋体"/>
          <w:sz w:val="24"/>
          <w:szCs w:val="24"/>
        </w:rPr>
        <w:t>所有</w:t>
      </w:r>
      <w:r>
        <w:rPr>
          <w:rFonts w:hint="eastAsia" w:ascii="宋体"/>
          <w:sz w:val="24"/>
          <w:szCs w:val="24"/>
          <w:lang w:eastAsia="zh-CN"/>
        </w:rPr>
        <w:t>实施</w:t>
      </w:r>
      <w:r>
        <w:rPr>
          <w:rFonts w:hint="eastAsia" w:ascii="宋体"/>
          <w:sz w:val="24"/>
          <w:szCs w:val="24"/>
        </w:rPr>
        <w:t>人员都已经接受过相应的</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w:t>
      </w:r>
      <w:r>
        <w:rPr>
          <w:rFonts w:hint="eastAsia" w:ascii="宋体"/>
          <w:sz w:val="24"/>
          <w:szCs w:val="24"/>
        </w:rPr>
        <w:t>教育，并向甲方提供</w:t>
      </w:r>
      <w:r>
        <w:rPr>
          <w:rFonts w:hint="eastAsia" w:ascii="宋体"/>
          <w:sz w:val="24"/>
          <w:szCs w:val="24"/>
          <w:lang w:eastAsia="zh-CN"/>
        </w:rPr>
        <w:t>培训</w:t>
      </w:r>
      <w:r>
        <w:rPr>
          <w:rFonts w:hint="eastAsia" w:ascii="宋体"/>
          <w:sz w:val="24"/>
          <w:szCs w:val="24"/>
        </w:rPr>
        <w:t>证明（考试记录保留一年以上，以备甲方查阅）。</w:t>
      </w:r>
    </w:p>
    <w:p>
      <w:pPr>
        <w:spacing w:line="360" w:lineRule="auto"/>
        <w:ind w:firstLine="480" w:firstLineChars="200"/>
        <w:rPr>
          <w:rFonts w:hint="eastAsia" w:ascii="宋体"/>
          <w:sz w:val="24"/>
          <w:szCs w:val="24"/>
        </w:rPr>
      </w:pPr>
      <w:r>
        <w:rPr>
          <w:rFonts w:hint="eastAsia" w:ascii="宋体"/>
          <w:sz w:val="24"/>
          <w:szCs w:val="24"/>
        </w:rPr>
        <w:t>4、</w:t>
      </w:r>
      <w:r>
        <w:rPr>
          <w:rFonts w:hint="eastAsia" w:ascii="宋体"/>
          <w:sz w:val="24"/>
          <w:szCs w:val="24"/>
          <w:lang w:eastAsia="zh-CN"/>
        </w:rPr>
        <w:t>合同生效后，按甲方要求在规定时间内提交项目任务计划书，任务计划书中应涵盖网络安全防护方案</w:t>
      </w:r>
      <w:r>
        <w:rPr>
          <w:rFonts w:hint="eastAsia" w:ascii="宋体"/>
          <w:sz w:val="24"/>
          <w:szCs w:val="24"/>
        </w:rPr>
        <w:t>并得到甲方书面同意。</w:t>
      </w:r>
    </w:p>
    <w:p>
      <w:pPr>
        <w:spacing w:line="360" w:lineRule="auto"/>
        <w:ind w:firstLine="480" w:firstLineChars="200"/>
        <w:rPr>
          <w:rFonts w:hint="eastAsia" w:ascii="宋体"/>
          <w:sz w:val="24"/>
          <w:szCs w:val="24"/>
        </w:rPr>
      </w:pPr>
      <w:r>
        <w:rPr>
          <w:rFonts w:hint="eastAsia" w:ascii="宋体"/>
          <w:sz w:val="24"/>
          <w:szCs w:val="24"/>
        </w:rPr>
        <w:t>5、</w:t>
      </w:r>
      <w:r>
        <w:rPr>
          <w:rFonts w:hint="eastAsia" w:ascii="宋体"/>
          <w:sz w:val="24"/>
          <w:szCs w:val="24"/>
          <w:lang w:eastAsia="zh-CN"/>
        </w:rPr>
        <w:t>项目开展实施</w:t>
      </w:r>
      <w:r>
        <w:rPr>
          <w:rFonts w:hint="eastAsia" w:ascii="宋体"/>
          <w:sz w:val="24"/>
          <w:szCs w:val="24"/>
        </w:rPr>
        <w:t>前，严格执行已</w:t>
      </w:r>
      <w:r>
        <w:rPr>
          <w:rFonts w:hint="eastAsia" w:ascii="宋体"/>
          <w:sz w:val="24"/>
          <w:szCs w:val="24"/>
          <w:lang w:eastAsia="zh-CN"/>
        </w:rPr>
        <w:t>审核</w:t>
      </w:r>
      <w:r>
        <w:rPr>
          <w:rFonts w:hint="eastAsia" w:ascii="宋体"/>
          <w:sz w:val="24"/>
          <w:szCs w:val="24"/>
        </w:rPr>
        <w:t>的</w:t>
      </w:r>
      <w:r>
        <w:rPr>
          <w:rFonts w:hint="eastAsia" w:ascii="宋体"/>
          <w:sz w:val="24"/>
          <w:szCs w:val="24"/>
          <w:lang w:eastAsia="zh-CN"/>
        </w:rPr>
        <w:t>网络安全防护管理、</w:t>
      </w:r>
      <w:r>
        <w:rPr>
          <w:rFonts w:hint="eastAsia" w:ascii="宋体"/>
          <w:sz w:val="24"/>
          <w:szCs w:val="24"/>
        </w:rPr>
        <w:t>技术措施；对</w:t>
      </w:r>
      <w:r>
        <w:rPr>
          <w:rFonts w:hint="eastAsia" w:ascii="宋体"/>
          <w:sz w:val="24"/>
          <w:szCs w:val="24"/>
          <w:lang w:eastAsia="zh-CN"/>
        </w:rPr>
        <w:t>实施</w:t>
      </w:r>
      <w:r>
        <w:rPr>
          <w:rFonts w:hint="eastAsia" w:ascii="宋体"/>
          <w:sz w:val="24"/>
          <w:szCs w:val="24"/>
        </w:rPr>
        <w:t>人员</w:t>
      </w:r>
      <w:r>
        <w:rPr>
          <w:rFonts w:hint="eastAsia" w:ascii="宋体"/>
          <w:sz w:val="24"/>
          <w:szCs w:val="24"/>
          <w:lang w:eastAsia="zh-CN"/>
        </w:rPr>
        <w:t>开展</w:t>
      </w:r>
      <w:r>
        <w:rPr>
          <w:rFonts w:hint="eastAsia" w:ascii="宋体"/>
          <w:sz w:val="24"/>
          <w:szCs w:val="24"/>
        </w:rPr>
        <w:t>全面的</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防护管理要求和</w:t>
      </w:r>
      <w:r>
        <w:rPr>
          <w:rFonts w:hint="eastAsia" w:ascii="宋体"/>
          <w:sz w:val="24"/>
          <w:szCs w:val="24"/>
        </w:rPr>
        <w:t>技术交底工作，明确</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w:t>
      </w:r>
      <w:r>
        <w:rPr>
          <w:rFonts w:hint="eastAsia" w:ascii="宋体"/>
          <w:sz w:val="24"/>
          <w:szCs w:val="24"/>
        </w:rPr>
        <w:t>管理范围和内容；做好资料的交接工作。</w:t>
      </w:r>
    </w:p>
    <w:p>
      <w:pPr>
        <w:spacing w:line="360" w:lineRule="auto"/>
        <w:ind w:firstLine="480" w:firstLineChars="200"/>
        <w:rPr>
          <w:rFonts w:hint="eastAsia" w:ascii="宋体" w:eastAsia="宋体"/>
          <w:sz w:val="24"/>
          <w:szCs w:val="24"/>
          <w:lang w:val="en-US" w:eastAsia="zh-CN"/>
        </w:rPr>
      </w:pPr>
      <w:r>
        <w:rPr>
          <w:rFonts w:hint="eastAsia" w:ascii="宋体"/>
          <w:sz w:val="24"/>
          <w:szCs w:val="24"/>
        </w:rPr>
        <w:t>6、在</w:t>
      </w:r>
      <w:r>
        <w:rPr>
          <w:rFonts w:hint="eastAsia" w:ascii="宋体"/>
          <w:sz w:val="24"/>
          <w:szCs w:val="24"/>
          <w:lang w:eastAsia="zh-CN"/>
        </w:rPr>
        <w:t>项目实施过程中</w:t>
      </w:r>
      <w:r>
        <w:rPr>
          <w:rFonts w:hint="eastAsia" w:ascii="宋体"/>
          <w:sz w:val="24"/>
          <w:szCs w:val="24"/>
        </w:rPr>
        <w:t>，必须遵守甲方</w:t>
      </w:r>
      <w:r>
        <w:rPr>
          <w:rFonts w:hint="eastAsia" w:ascii="宋体"/>
          <w:sz w:val="24"/>
          <w:szCs w:val="24"/>
          <w:lang w:eastAsia="zh-CN"/>
        </w:rPr>
        <w:t>网络安全防护管理相关</w:t>
      </w:r>
      <w:r>
        <w:rPr>
          <w:rFonts w:hint="eastAsia" w:ascii="宋体"/>
          <w:sz w:val="24"/>
          <w:szCs w:val="24"/>
        </w:rPr>
        <w:t>制度。按规定办理工作票</w:t>
      </w:r>
      <w:r>
        <w:rPr>
          <w:rFonts w:hint="eastAsia" w:ascii="宋体"/>
          <w:sz w:val="24"/>
          <w:szCs w:val="24"/>
          <w:lang w:eastAsia="zh-CN"/>
        </w:rPr>
        <w:t>，</w:t>
      </w:r>
      <w:r>
        <w:rPr>
          <w:rFonts w:hint="eastAsia" w:ascii="宋体"/>
          <w:sz w:val="24"/>
          <w:szCs w:val="24"/>
        </w:rPr>
        <w:t>接受甲方监督、管理和指导，对甲方监督提出的意见，</w:t>
      </w:r>
      <w:r>
        <w:rPr>
          <w:rFonts w:hint="eastAsia" w:ascii="宋体"/>
          <w:sz w:val="24"/>
          <w:szCs w:val="24"/>
          <w:lang w:eastAsia="zh-CN"/>
        </w:rPr>
        <w:t>应在规定时限内完成</w:t>
      </w:r>
      <w:r>
        <w:rPr>
          <w:rFonts w:hint="eastAsia" w:ascii="宋体"/>
          <w:sz w:val="24"/>
          <w:szCs w:val="24"/>
        </w:rPr>
        <w:t>整改。</w:t>
      </w:r>
      <w:r>
        <w:rPr>
          <w:rFonts w:hint="eastAsia" w:ascii="宋体"/>
          <w:sz w:val="24"/>
          <w:szCs w:val="24"/>
          <w:lang w:val="en-US" w:eastAsia="zh-CN"/>
        </w:rPr>
        <w:t xml:space="preserve">  </w:t>
      </w:r>
    </w:p>
    <w:p>
      <w:pPr>
        <w:spacing w:line="360" w:lineRule="auto"/>
        <w:ind w:firstLine="480" w:firstLineChars="200"/>
        <w:rPr>
          <w:rFonts w:hint="eastAsia" w:ascii="宋体"/>
          <w:sz w:val="24"/>
          <w:szCs w:val="24"/>
          <w:lang w:val="en-US" w:eastAsia="zh-CN"/>
        </w:rPr>
      </w:pPr>
      <w:r>
        <w:rPr>
          <w:rFonts w:hint="eastAsia" w:ascii="宋体"/>
          <w:sz w:val="24"/>
          <w:szCs w:val="24"/>
          <w:lang w:val="en-US" w:eastAsia="zh-CN"/>
        </w:rPr>
        <w:t>7、应在甲方指定的区域开展实施工作，使用符合甲方网络安全防护管理规定的终端、服务器、存储介质等设备。</w:t>
      </w:r>
    </w:p>
    <w:p>
      <w:pPr>
        <w:spacing w:line="360" w:lineRule="auto"/>
        <w:ind w:firstLine="480" w:firstLineChars="200"/>
        <w:rPr>
          <w:rFonts w:hint="eastAsia" w:ascii="宋体"/>
          <w:sz w:val="24"/>
          <w:szCs w:val="24"/>
          <w:lang w:val="en-US" w:eastAsia="zh-CN"/>
        </w:rPr>
      </w:pPr>
      <w:r>
        <w:rPr>
          <w:rFonts w:hint="eastAsia" w:ascii="宋体"/>
          <w:sz w:val="24"/>
          <w:szCs w:val="24"/>
          <w:lang w:val="en-US" w:eastAsia="zh-CN"/>
        </w:rPr>
        <w:t>8、不得在个人设备上存放甲方及南方电网公司相关的文档数据、系统源代码、生产运行环境配置等敏感信息。</w:t>
      </w:r>
    </w:p>
    <w:p>
      <w:pPr>
        <w:spacing w:line="360" w:lineRule="auto"/>
        <w:ind w:firstLine="480" w:firstLineChars="200"/>
        <w:rPr>
          <w:rFonts w:hint="default" w:ascii="宋体"/>
          <w:sz w:val="24"/>
          <w:szCs w:val="24"/>
          <w:lang w:val="en-US" w:eastAsia="zh-CN"/>
        </w:rPr>
      </w:pPr>
      <w:r>
        <w:rPr>
          <w:rFonts w:hint="eastAsia" w:ascii="宋体"/>
          <w:sz w:val="24"/>
          <w:szCs w:val="24"/>
          <w:lang w:val="en-US" w:eastAsia="zh-CN"/>
        </w:rPr>
        <w:t>9、对甲方提出的涉及乙方供应的软硬件产品、定制系统等存在的漏洞和存在的网络安全风险应在规定时限内完成修复、整改。</w:t>
      </w:r>
    </w:p>
    <w:p>
      <w:pPr>
        <w:spacing w:line="360" w:lineRule="auto"/>
        <w:ind w:firstLine="480" w:firstLineChars="200"/>
        <w:rPr>
          <w:rFonts w:hint="eastAsia" w:ascii="宋体" w:eastAsia="宋体"/>
          <w:sz w:val="24"/>
          <w:szCs w:val="24"/>
          <w:lang w:eastAsia="zh-CN"/>
        </w:rPr>
      </w:pPr>
      <w:r>
        <w:rPr>
          <w:rFonts w:hint="eastAsia" w:ascii="宋体"/>
          <w:sz w:val="24"/>
          <w:szCs w:val="24"/>
          <w:lang w:val="en-US" w:eastAsia="zh-CN"/>
        </w:rPr>
        <w:t>10、</w:t>
      </w:r>
      <w:r>
        <w:rPr>
          <w:rFonts w:hint="eastAsia" w:ascii="宋体"/>
          <w:sz w:val="24"/>
          <w:szCs w:val="24"/>
        </w:rPr>
        <w:t>未经授权，不得搭建与</w:t>
      </w:r>
      <w:r>
        <w:rPr>
          <w:rFonts w:hint="eastAsia" w:ascii="宋体"/>
          <w:sz w:val="24"/>
          <w:szCs w:val="24"/>
          <w:lang w:eastAsia="zh-CN"/>
        </w:rPr>
        <w:t>甲方及南方电网公司</w:t>
      </w:r>
      <w:r>
        <w:rPr>
          <w:rFonts w:hint="eastAsia" w:ascii="宋体"/>
          <w:sz w:val="24"/>
          <w:szCs w:val="24"/>
        </w:rPr>
        <w:t>相关的测试、演示系统</w:t>
      </w:r>
      <w:r>
        <w:rPr>
          <w:rFonts w:hint="eastAsia" w:ascii="宋体"/>
          <w:sz w:val="24"/>
          <w:szCs w:val="24"/>
          <w:lang w:eastAsia="zh-CN"/>
        </w:rPr>
        <w:t>，更</w:t>
      </w:r>
      <w:r>
        <w:rPr>
          <w:rFonts w:hint="eastAsia" w:ascii="宋体"/>
          <w:sz w:val="24"/>
          <w:szCs w:val="24"/>
        </w:rPr>
        <w:t>不得在互联网发布与</w:t>
      </w:r>
      <w:r>
        <w:rPr>
          <w:rFonts w:hint="eastAsia" w:ascii="宋体"/>
          <w:sz w:val="24"/>
          <w:szCs w:val="24"/>
          <w:lang w:eastAsia="zh-CN"/>
        </w:rPr>
        <w:t>甲方及南方电网公司</w:t>
      </w:r>
      <w:r>
        <w:rPr>
          <w:rFonts w:hint="eastAsia" w:ascii="宋体"/>
          <w:sz w:val="24"/>
          <w:szCs w:val="24"/>
        </w:rPr>
        <w:t>相关的测试、演示系统</w:t>
      </w:r>
      <w:r>
        <w:rPr>
          <w:rFonts w:hint="eastAsia" w:ascii="宋体"/>
          <w:sz w:val="24"/>
          <w:szCs w:val="24"/>
          <w:lang w:eastAsia="zh-CN"/>
        </w:rPr>
        <w:t>。</w:t>
      </w:r>
    </w:p>
    <w:p>
      <w:pPr>
        <w:spacing w:line="360" w:lineRule="auto"/>
        <w:ind w:firstLine="480" w:firstLineChars="200"/>
        <w:rPr>
          <w:rFonts w:hint="eastAsia" w:ascii="宋体" w:eastAsia="宋体"/>
          <w:sz w:val="24"/>
          <w:szCs w:val="24"/>
          <w:lang w:eastAsia="zh-CN"/>
        </w:rPr>
      </w:pPr>
      <w:r>
        <w:rPr>
          <w:rFonts w:hint="eastAsia" w:ascii="宋体"/>
          <w:sz w:val="24"/>
          <w:szCs w:val="24"/>
          <w:lang w:val="en-US" w:eastAsia="zh-CN"/>
        </w:rPr>
        <w:t>11、</w:t>
      </w:r>
      <w:r>
        <w:rPr>
          <w:rFonts w:hint="eastAsia" w:ascii="宋体"/>
          <w:sz w:val="24"/>
          <w:szCs w:val="24"/>
        </w:rPr>
        <w:t>未经授权，不得向测试、演示系统导入</w:t>
      </w:r>
      <w:r>
        <w:rPr>
          <w:rFonts w:hint="eastAsia" w:ascii="宋体"/>
          <w:sz w:val="24"/>
          <w:szCs w:val="24"/>
          <w:lang w:eastAsia="zh-CN"/>
        </w:rPr>
        <w:t>甲方及南方电网公司</w:t>
      </w:r>
      <w:r>
        <w:rPr>
          <w:rFonts w:hint="eastAsia" w:ascii="宋体"/>
          <w:sz w:val="24"/>
          <w:szCs w:val="24"/>
        </w:rPr>
        <w:t>生产、管理相关真实数据；不得在测试、演示系统留存</w:t>
      </w:r>
      <w:r>
        <w:rPr>
          <w:rFonts w:hint="eastAsia" w:ascii="宋体"/>
          <w:sz w:val="24"/>
          <w:szCs w:val="24"/>
          <w:lang w:eastAsia="zh-CN"/>
        </w:rPr>
        <w:t>甲方及南方电网公司</w:t>
      </w:r>
      <w:r>
        <w:rPr>
          <w:rFonts w:hint="eastAsia" w:ascii="宋体"/>
          <w:sz w:val="24"/>
          <w:szCs w:val="24"/>
        </w:rPr>
        <w:t>内部敏感数据</w:t>
      </w:r>
      <w:r>
        <w:rPr>
          <w:rFonts w:hint="eastAsia" w:ascii="宋体"/>
          <w:sz w:val="24"/>
          <w:szCs w:val="24"/>
          <w:lang w:eastAsia="zh-CN"/>
        </w:rPr>
        <w:t>。</w:t>
      </w:r>
    </w:p>
    <w:p>
      <w:pPr>
        <w:spacing w:line="360" w:lineRule="auto"/>
        <w:ind w:firstLine="480" w:firstLineChars="200"/>
        <w:rPr>
          <w:rFonts w:hint="eastAsia" w:ascii="宋体"/>
          <w:sz w:val="24"/>
          <w:szCs w:val="24"/>
        </w:rPr>
      </w:pPr>
      <w:r>
        <w:rPr>
          <w:rFonts w:hint="eastAsia" w:ascii="宋体"/>
          <w:sz w:val="24"/>
          <w:szCs w:val="24"/>
          <w:lang w:val="en-US" w:eastAsia="zh-CN"/>
        </w:rPr>
        <w:t>12、</w:t>
      </w:r>
      <w:r>
        <w:rPr>
          <w:rFonts w:hint="eastAsia" w:ascii="宋体"/>
          <w:sz w:val="24"/>
          <w:szCs w:val="24"/>
        </w:rPr>
        <w:t>未经授权，不得使用</w:t>
      </w:r>
      <w:r>
        <w:rPr>
          <w:rFonts w:hint="eastAsia" w:ascii="宋体"/>
          <w:sz w:val="24"/>
          <w:szCs w:val="24"/>
          <w:lang w:eastAsia="zh-CN"/>
        </w:rPr>
        <w:t>甲方及南方电网公司</w:t>
      </w:r>
      <w:r>
        <w:rPr>
          <w:rFonts w:hint="eastAsia" w:ascii="宋体"/>
          <w:sz w:val="24"/>
          <w:szCs w:val="24"/>
          <w:lang w:val="en-US" w:eastAsia="zh-CN"/>
        </w:rPr>
        <w:t>VI及</w:t>
      </w:r>
      <w:r>
        <w:rPr>
          <w:rFonts w:hint="eastAsia" w:ascii="宋体"/>
          <w:sz w:val="24"/>
          <w:szCs w:val="24"/>
        </w:rPr>
        <w:t>相关标识信息，包括单位名称、系统名称、单位LOGO等。</w:t>
      </w:r>
    </w:p>
    <w:p>
      <w:pPr>
        <w:spacing w:line="360" w:lineRule="auto"/>
        <w:ind w:firstLine="480" w:firstLineChars="200"/>
        <w:rPr>
          <w:rFonts w:hint="eastAsia" w:ascii="宋体"/>
          <w:sz w:val="24"/>
          <w:szCs w:val="24"/>
          <w:lang w:val="en-US" w:eastAsia="zh-CN"/>
        </w:rPr>
      </w:pPr>
      <w:r>
        <w:rPr>
          <w:rFonts w:hint="eastAsia" w:ascii="宋体"/>
          <w:sz w:val="24"/>
          <w:szCs w:val="24"/>
          <w:lang w:val="en-US" w:eastAsia="zh-CN"/>
        </w:rPr>
        <w:t>13、不得向互联网存储空间（代码托管空间）上传甲方及南方电网公司相关项目源代码及配置文件。</w:t>
      </w:r>
    </w:p>
    <w:p>
      <w:pPr>
        <w:spacing w:line="360" w:lineRule="auto"/>
        <w:ind w:firstLine="480" w:firstLineChars="200"/>
        <w:rPr>
          <w:rFonts w:hint="eastAsia" w:ascii="宋体"/>
          <w:color w:val="auto"/>
          <w:sz w:val="24"/>
          <w:szCs w:val="24"/>
          <w:highlight w:val="none"/>
          <w:lang w:val="en-US" w:eastAsia="zh-CN"/>
        </w:rPr>
      </w:pPr>
      <w:r>
        <w:rPr>
          <w:rFonts w:hint="eastAsia" w:ascii="宋体"/>
          <w:sz w:val="24"/>
          <w:szCs w:val="24"/>
          <w:highlight w:val="none"/>
          <w:lang w:val="en-US" w:eastAsia="zh-CN"/>
        </w:rPr>
        <w:t>14、不得在提供的软硬件产品中含有恶意代码或者后门</w:t>
      </w:r>
      <w:r>
        <w:rPr>
          <w:rFonts w:hint="eastAsia" w:ascii="宋体"/>
          <w:color w:val="auto"/>
          <w:sz w:val="24"/>
          <w:szCs w:val="24"/>
          <w:highlight w:val="none"/>
          <w:lang w:val="en-US" w:eastAsia="zh-CN"/>
        </w:rPr>
        <w:t>；交付的定制开发类信息系统必须经过具有相应安全资质的第三方机构出具的安全测评报告，否则不予验收。</w:t>
      </w:r>
    </w:p>
    <w:p>
      <w:pPr>
        <w:spacing w:line="360" w:lineRule="auto"/>
        <w:ind w:firstLine="480" w:firstLineChars="200"/>
        <w:rPr>
          <w:rFonts w:hint="eastAsia" w:ascii="宋体"/>
          <w:sz w:val="24"/>
          <w:szCs w:val="24"/>
          <w:lang w:val="en-US" w:eastAsia="zh-CN"/>
        </w:rPr>
      </w:pPr>
      <w:r>
        <w:rPr>
          <w:rFonts w:hint="eastAsia" w:ascii="宋体"/>
          <w:color w:val="auto"/>
          <w:sz w:val="24"/>
          <w:szCs w:val="24"/>
          <w:highlight w:val="none"/>
          <w:lang w:val="en-US" w:eastAsia="zh-CN"/>
        </w:rPr>
        <w:t>1</w:t>
      </w:r>
      <w:r>
        <w:rPr>
          <w:rFonts w:hint="eastAsia" w:ascii="宋体"/>
          <w:sz w:val="24"/>
          <w:szCs w:val="24"/>
          <w:lang w:val="en-US" w:eastAsia="zh-CN"/>
        </w:rPr>
        <w:t>5、不得在交付的产品中使用非正版组件。</w:t>
      </w:r>
    </w:p>
    <w:p>
      <w:pPr>
        <w:spacing w:line="360" w:lineRule="auto"/>
        <w:ind w:firstLine="480" w:firstLineChars="200"/>
        <w:rPr>
          <w:rFonts w:hint="default" w:ascii="宋体"/>
          <w:sz w:val="24"/>
          <w:szCs w:val="24"/>
          <w:lang w:val="en-US" w:eastAsia="zh-CN"/>
        </w:rPr>
      </w:pPr>
      <w:r>
        <w:rPr>
          <w:rFonts w:hint="eastAsia" w:ascii="宋体"/>
          <w:sz w:val="24"/>
          <w:szCs w:val="24"/>
          <w:lang w:val="en-US" w:eastAsia="zh-CN"/>
        </w:rPr>
        <w:t>16、应在离场时返还全部信息系统账号、权限、出入证、资料数据，按照要求移交所有项目材料，并及时做好人员清场工作。</w:t>
      </w:r>
    </w:p>
    <w:p>
      <w:pPr>
        <w:spacing w:line="360" w:lineRule="auto"/>
        <w:ind w:firstLine="482" w:firstLineChars="200"/>
        <w:rPr>
          <w:rFonts w:hint="eastAsia" w:ascii="宋体"/>
          <w:sz w:val="24"/>
          <w:szCs w:val="24"/>
        </w:rPr>
      </w:pPr>
      <w:r>
        <w:rPr>
          <w:rFonts w:hint="eastAsia" w:ascii="宋体"/>
          <w:b/>
          <w:bCs w:val="0"/>
          <w:sz w:val="24"/>
          <w:szCs w:val="24"/>
          <w:lang w:eastAsia="zh-CN"/>
        </w:rPr>
        <w:t>三</w:t>
      </w:r>
      <w:r>
        <w:rPr>
          <w:rFonts w:hint="eastAsia" w:ascii="宋体"/>
          <w:b/>
          <w:bCs w:val="0"/>
          <w:sz w:val="24"/>
          <w:szCs w:val="24"/>
        </w:rPr>
        <w:t xml:space="preserve">、 </w:t>
      </w:r>
      <w:r>
        <w:rPr>
          <w:rFonts w:hint="eastAsia" w:ascii="宋体"/>
          <w:sz w:val="24"/>
          <w:szCs w:val="24"/>
        </w:rPr>
        <w:t>凡因乙方责任造成的</w:t>
      </w:r>
      <w:r>
        <w:rPr>
          <w:rFonts w:hint="eastAsia" w:ascii="宋体"/>
          <w:sz w:val="24"/>
          <w:szCs w:val="24"/>
          <w:lang w:eastAsia="zh-CN"/>
        </w:rPr>
        <w:t>网络安全事件、事故</w:t>
      </w:r>
      <w:r>
        <w:rPr>
          <w:rFonts w:hint="eastAsia" w:ascii="宋体"/>
          <w:sz w:val="24"/>
          <w:szCs w:val="24"/>
        </w:rPr>
        <w:t>，乙方</w:t>
      </w:r>
      <w:r>
        <w:rPr>
          <w:rFonts w:hint="eastAsia" w:ascii="宋体"/>
          <w:sz w:val="24"/>
          <w:szCs w:val="24"/>
          <w:lang w:eastAsia="zh-CN"/>
        </w:rPr>
        <w:t>应</w:t>
      </w:r>
      <w:r>
        <w:rPr>
          <w:rFonts w:hint="eastAsia" w:ascii="宋体"/>
          <w:sz w:val="24"/>
          <w:szCs w:val="24"/>
        </w:rPr>
        <w:t>承担全部责任</w:t>
      </w:r>
      <w:r>
        <w:rPr>
          <w:rFonts w:hint="eastAsia" w:ascii="宋体"/>
          <w:sz w:val="24"/>
          <w:szCs w:val="24"/>
          <w:lang w:eastAsia="zh-CN"/>
        </w:rPr>
        <w:t>及由此对甲方造成的损失</w:t>
      </w:r>
      <w:r>
        <w:rPr>
          <w:rFonts w:hint="eastAsia" w:ascii="宋体"/>
          <w:sz w:val="24"/>
          <w:szCs w:val="24"/>
        </w:rPr>
        <w:t>。</w:t>
      </w:r>
    </w:p>
    <w:p>
      <w:pPr>
        <w:spacing w:line="360" w:lineRule="auto"/>
        <w:ind w:firstLine="482" w:firstLineChars="200"/>
        <w:rPr>
          <w:rFonts w:hint="eastAsia" w:ascii="宋体" w:eastAsia="宋体"/>
          <w:sz w:val="24"/>
          <w:szCs w:val="24"/>
          <w:lang w:val="en-US" w:eastAsia="zh-CN"/>
        </w:rPr>
      </w:pPr>
      <w:r>
        <w:rPr>
          <w:rFonts w:hint="eastAsia" w:ascii="宋体"/>
          <w:b/>
          <w:sz w:val="24"/>
          <w:szCs w:val="24"/>
          <w:lang w:eastAsia="zh-CN"/>
        </w:rPr>
        <w:t>四</w:t>
      </w:r>
      <w:r>
        <w:rPr>
          <w:rFonts w:hint="eastAsia" w:ascii="宋体"/>
          <w:b/>
          <w:sz w:val="24"/>
          <w:szCs w:val="24"/>
        </w:rPr>
        <w:t>、</w:t>
      </w:r>
      <w:r>
        <w:rPr>
          <w:rFonts w:hint="eastAsia" w:ascii="宋体"/>
          <w:sz w:val="24"/>
          <w:szCs w:val="24"/>
        </w:rPr>
        <w:t xml:space="preserve"> 乙方</w:t>
      </w:r>
      <w:r>
        <w:rPr>
          <w:rFonts w:hint="eastAsia" w:ascii="宋体"/>
          <w:sz w:val="24"/>
          <w:szCs w:val="24"/>
          <w:lang w:eastAsia="zh-CN"/>
        </w:rPr>
        <w:t>如有违反网络安全防护管理相关</w:t>
      </w:r>
      <w:r>
        <w:rPr>
          <w:rFonts w:hint="eastAsia" w:ascii="宋体"/>
          <w:sz w:val="24"/>
          <w:szCs w:val="24"/>
        </w:rPr>
        <w:t>规程、制度、标准，</w:t>
      </w:r>
      <w:r>
        <w:rPr>
          <w:rFonts w:hint="eastAsia" w:ascii="宋体"/>
          <w:sz w:val="24"/>
          <w:szCs w:val="24"/>
          <w:lang w:eastAsia="zh-CN"/>
        </w:rPr>
        <w:t>出现</w:t>
      </w:r>
      <w:r>
        <w:rPr>
          <w:rFonts w:hint="eastAsia" w:ascii="宋体"/>
          <w:sz w:val="24"/>
          <w:szCs w:val="24"/>
        </w:rPr>
        <w:t>严重</w:t>
      </w:r>
      <w:r>
        <w:rPr>
          <w:rFonts w:hint="eastAsia" w:ascii="宋体"/>
          <w:sz w:val="24"/>
          <w:szCs w:val="24"/>
          <w:lang w:eastAsia="zh-CN"/>
        </w:rPr>
        <w:t>违规</w:t>
      </w:r>
      <w:r>
        <w:rPr>
          <w:rFonts w:hint="eastAsia" w:ascii="宋体"/>
          <w:sz w:val="24"/>
          <w:szCs w:val="24"/>
        </w:rPr>
        <w:t>作业、管理混乱、</w:t>
      </w:r>
      <w:r>
        <w:rPr>
          <w:rFonts w:hint="eastAsia" w:ascii="宋体"/>
          <w:sz w:val="24"/>
          <w:szCs w:val="24"/>
          <w:lang w:eastAsia="zh-CN"/>
        </w:rPr>
        <w:t>网络安全事件</w:t>
      </w:r>
      <w:r>
        <w:rPr>
          <w:rFonts w:hint="eastAsia" w:ascii="宋体"/>
          <w:sz w:val="24"/>
          <w:szCs w:val="24"/>
        </w:rPr>
        <w:t>事故</w:t>
      </w:r>
      <w:r>
        <w:rPr>
          <w:rFonts w:hint="eastAsia" w:ascii="宋体"/>
          <w:sz w:val="24"/>
          <w:szCs w:val="24"/>
          <w:lang w:eastAsia="zh-CN"/>
        </w:rPr>
        <w:t>等现象的，乙方应向甲方支付违约金：合同总金额的</w:t>
      </w:r>
      <w:r>
        <w:rPr>
          <w:rFonts w:hint="eastAsia" w:ascii="宋体"/>
          <w:b/>
          <w:bCs/>
          <w:sz w:val="24"/>
          <w:szCs w:val="24"/>
          <w:lang w:eastAsia="zh-CN"/>
        </w:rPr>
        <w:t>【</w:t>
      </w:r>
      <w:r>
        <w:rPr>
          <w:rFonts w:hint="eastAsia" w:ascii="宋体"/>
          <w:b/>
          <w:bCs/>
          <w:sz w:val="24"/>
          <w:szCs w:val="24"/>
          <w:u w:val="none"/>
          <w:lang w:val="en-US" w:eastAsia="zh-CN"/>
        </w:rPr>
        <w:t>10 %</w:t>
      </w:r>
      <w:r>
        <w:rPr>
          <w:rFonts w:hint="eastAsia" w:ascii="宋体"/>
          <w:b/>
          <w:bCs/>
          <w:sz w:val="24"/>
          <w:szCs w:val="24"/>
          <w:lang w:eastAsia="zh-CN"/>
        </w:rPr>
        <w:t>】</w:t>
      </w:r>
      <w:r>
        <w:rPr>
          <w:rFonts w:hint="eastAsia" w:ascii="宋体"/>
          <w:sz w:val="24"/>
          <w:szCs w:val="24"/>
          <w:u w:val="none"/>
          <w:lang w:val="en-US" w:eastAsia="zh-CN"/>
        </w:rPr>
        <w:t>，甲方</w:t>
      </w:r>
      <w:r>
        <w:rPr>
          <w:rFonts w:hint="eastAsia" w:ascii="宋体" w:hAnsi="Calibri" w:eastAsia="宋体" w:cs="Times New Roman"/>
          <w:color w:val="auto"/>
          <w:sz w:val="24"/>
          <w:szCs w:val="24"/>
        </w:rPr>
        <w:t>有权从任何一笔</w:t>
      </w:r>
      <w:r>
        <w:rPr>
          <w:rFonts w:hint="eastAsia" w:ascii="宋体" w:cs="Times New Roman"/>
          <w:sz w:val="24"/>
          <w:szCs w:val="24"/>
          <w:lang w:eastAsia="zh-CN"/>
        </w:rPr>
        <w:t>合同</w:t>
      </w:r>
      <w:r>
        <w:rPr>
          <w:rFonts w:hint="eastAsia" w:ascii="宋体" w:hAnsi="Calibri" w:eastAsia="宋体" w:cs="Times New Roman"/>
          <w:color w:val="auto"/>
          <w:sz w:val="24"/>
          <w:szCs w:val="24"/>
        </w:rPr>
        <w:t>应付款中予以直接扣除</w:t>
      </w:r>
      <w:r>
        <w:rPr>
          <w:rFonts w:hint="eastAsia" w:ascii="宋体" w:cs="Times New Roman"/>
          <w:sz w:val="24"/>
          <w:szCs w:val="24"/>
          <w:lang w:eastAsia="zh-CN"/>
        </w:rPr>
        <w:t>，且</w:t>
      </w:r>
      <w:r>
        <w:rPr>
          <w:rFonts w:hint="eastAsia" w:ascii="宋体"/>
          <w:sz w:val="24"/>
          <w:szCs w:val="24"/>
        </w:rPr>
        <w:t>甲方</w:t>
      </w:r>
      <w:r>
        <w:rPr>
          <w:rFonts w:hint="eastAsia" w:ascii="宋体"/>
          <w:sz w:val="24"/>
          <w:szCs w:val="24"/>
          <w:lang w:eastAsia="zh-CN"/>
        </w:rPr>
        <w:t>有权</w:t>
      </w:r>
      <w:r>
        <w:rPr>
          <w:rFonts w:hint="eastAsia" w:ascii="宋体"/>
          <w:sz w:val="24"/>
          <w:szCs w:val="24"/>
        </w:rPr>
        <w:t>立即</w:t>
      </w:r>
      <w:r>
        <w:rPr>
          <w:rFonts w:hint="eastAsia" w:ascii="宋体"/>
          <w:sz w:val="24"/>
          <w:szCs w:val="24"/>
          <w:lang w:eastAsia="zh-CN"/>
        </w:rPr>
        <w:t>暂停相关项目，视乙方整改情况继续履行或</w:t>
      </w:r>
      <w:r>
        <w:rPr>
          <w:rFonts w:hint="eastAsia" w:ascii="宋体"/>
          <w:sz w:val="24"/>
          <w:szCs w:val="24"/>
        </w:rPr>
        <w:t>终止合</w:t>
      </w:r>
      <w:r>
        <w:rPr>
          <w:rFonts w:hint="eastAsia" w:ascii="宋体"/>
          <w:sz w:val="24"/>
          <w:szCs w:val="24"/>
          <w:highlight w:val="none"/>
        </w:rPr>
        <w:t>同，期间所引起的全部经济损失（包括直接损失和间接损失），均由乙方承担</w:t>
      </w:r>
      <w:r>
        <w:rPr>
          <w:rFonts w:hint="eastAsia" w:ascii="宋体"/>
          <w:sz w:val="24"/>
          <w:szCs w:val="24"/>
          <w:highlight w:val="none"/>
          <w:lang w:eastAsia="zh-CN"/>
        </w:rPr>
        <w:t>。此外，甲方</w:t>
      </w:r>
      <w:r>
        <w:rPr>
          <w:rFonts w:hint="eastAsia" w:ascii="宋体"/>
          <w:sz w:val="24"/>
          <w:szCs w:val="24"/>
          <w:highlight w:val="none"/>
        </w:rPr>
        <w:t>有权</w:t>
      </w:r>
      <w:r>
        <w:rPr>
          <w:rFonts w:hint="eastAsia" w:ascii="宋体"/>
          <w:sz w:val="24"/>
          <w:szCs w:val="24"/>
          <w:highlight w:val="none"/>
          <w:lang w:eastAsia="zh-CN"/>
        </w:rPr>
        <w:t>进一步限制乙方</w:t>
      </w:r>
      <w:r>
        <w:rPr>
          <w:rFonts w:hint="eastAsia" w:ascii="宋体"/>
          <w:sz w:val="24"/>
          <w:szCs w:val="24"/>
          <w:highlight w:val="none"/>
        </w:rPr>
        <w:t>在</w:t>
      </w:r>
      <w:r>
        <w:rPr>
          <w:rFonts w:hint="eastAsia" w:ascii="宋体"/>
          <w:sz w:val="24"/>
          <w:szCs w:val="24"/>
          <w:highlight w:val="none"/>
          <w:lang w:eastAsia="zh-CN"/>
        </w:rPr>
        <w:t>一定</w:t>
      </w:r>
      <w:r>
        <w:rPr>
          <w:rFonts w:hint="eastAsia" w:ascii="宋体"/>
          <w:sz w:val="24"/>
          <w:szCs w:val="24"/>
          <w:highlight w:val="none"/>
        </w:rPr>
        <w:t>的期限内不得</w:t>
      </w:r>
      <w:r>
        <w:rPr>
          <w:rFonts w:hint="eastAsia" w:ascii="宋体"/>
          <w:sz w:val="24"/>
          <w:szCs w:val="24"/>
          <w:highlight w:val="none"/>
          <w:lang w:eastAsia="zh-CN"/>
        </w:rPr>
        <w:t>参与甲方任何涉及网络安全防护工作内容的项目</w:t>
      </w:r>
      <w:r>
        <w:rPr>
          <w:rFonts w:hint="eastAsia" w:ascii="宋体"/>
          <w:sz w:val="24"/>
          <w:szCs w:val="24"/>
          <w:highlight w:val="none"/>
        </w:rPr>
        <w:t>。</w:t>
      </w:r>
    </w:p>
    <w:p>
      <w:pPr>
        <w:widowControl w:val="0"/>
        <w:numPr>
          <w:ilvl w:val="0"/>
          <w:numId w:val="0"/>
        </w:numPr>
        <w:spacing w:line="360" w:lineRule="auto"/>
        <w:ind w:firstLine="482" w:firstLineChars="200"/>
        <w:jc w:val="both"/>
        <w:rPr>
          <w:rFonts w:hint="eastAsia" w:ascii="Arial" w:hAnsi="Arial" w:eastAsia="宋体" w:cs="Arial"/>
          <w:sz w:val="24"/>
          <w:szCs w:val="24"/>
          <w:highlight w:val="green"/>
          <w:lang w:val="en-US" w:eastAsia="zh-CN"/>
        </w:rPr>
      </w:pPr>
      <w:r>
        <w:rPr>
          <w:rFonts w:hint="eastAsia" w:ascii="Arial" w:hAnsi="Arial" w:cs="Arial"/>
          <w:b/>
          <w:bCs/>
          <w:sz w:val="24"/>
          <w:szCs w:val="24"/>
          <w:lang w:val="en-US" w:eastAsia="zh-CN"/>
        </w:rPr>
        <w:t>五、</w:t>
      </w:r>
      <w:r>
        <w:rPr>
          <w:rFonts w:ascii="Arial" w:hAnsi="Arial" w:cs="Arial"/>
          <w:sz w:val="24"/>
          <w:szCs w:val="24"/>
        </w:rPr>
        <w:t>本</w:t>
      </w:r>
      <w:r>
        <w:rPr>
          <w:rFonts w:hAnsi="宋体" w:cs="Arial"/>
          <w:sz w:val="24"/>
          <w:szCs w:val="24"/>
        </w:rPr>
        <w:t>协议</w:t>
      </w:r>
      <w:r>
        <w:rPr>
          <w:rFonts w:ascii="Arial" w:hAnsi="Arial" w:cs="Arial"/>
          <w:sz w:val="24"/>
          <w:szCs w:val="24"/>
        </w:rPr>
        <w:t>书</w:t>
      </w:r>
      <w:r>
        <w:rPr>
          <w:rFonts w:hint="eastAsia" w:ascii="Arial" w:hAnsi="Arial" w:cs="Arial"/>
          <w:sz w:val="24"/>
          <w:szCs w:val="24"/>
          <w:lang w:eastAsia="zh-CN"/>
        </w:rPr>
        <w:t>与主合同份数相同</w:t>
      </w:r>
      <w:r>
        <w:rPr>
          <w:rFonts w:ascii="Arial" w:hAnsi="Arial" w:cs="Arial"/>
          <w:sz w:val="24"/>
          <w:szCs w:val="24"/>
        </w:rPr>
        <w:t>，</w:t>
      </w:r>
      <w:r>
        <w:rPr>
          <w:rFonts w:hint="eastAsia" w:ascii="Arial" w:hAnsi="Arial" w:cs="Arial"/>
          <w:sz w:val="24"/>
          <w:szCs w:val="24"/>
          <w:lang w:eastAsia="zh-CN"/>
        </w:rPr>
        <w:t>乙方承担的网络安全责任不</w:t>
      </w:r>
      <w:r>
        <w:rPr>
          <w:rFonts w:hint="eastAsia" w:ascii="Arial" w:hAnsi="Arial" w:cs="Arial"/>
          <w:sz w:val="24"/>
          <w:szCs w:val="24"/>
          <w:lang w:val="en-US" w:eastAsia="zh-CN"/>
        </w:rPr>
        <w:t>因</w:t>
      </w:r>
      <w:r>
        <w:rPr>
          <w:rFonts w:hint="eastAsia" w:ascii="Arial" w:hAnsi="Arial" w:cs="Arial"/>
          <w:sz w:val="24"/>
          <w:szCs w:val="24"/>
          <w:lang w:eastAsia="zh-CN"/>
        </w:rPr>
        <w:t>该合同的结束而终止。</w:t>
      </w:r>
    </w:p>
    <w:p>
      <w:pPr>
        <w:spacing w:line="360" w:lineRule="auto"/>
        <w:ind w:firstLine="482" w:firstLineChars="200"/>
        <w:rPr>
          <w:rFonts w:hint="eastAsia" w:ascii="宋体"/>
          <w:b/>
          <w:sz w:val="24"/>
          <w:szCs w:val="24"/>
          <w:lang w:val="en-US" w:eastAsia="zh-CN"/>
        </w:rPr>
      </w:pPr>
      <w:r>
        <w:rPr>
          <w:rFonts w:hint="eastAsia" w:ascii="宋体"/>
          <w:b/>
          <w:sz w:val="24"/>
          <w:szCs w:val="24"/>
        </w:rPr>
        <w:t>（以下无正文）</w:t>
      </w:r>
      <w:permEnd w:id="161"/>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0AF3A2E"/>
    <w:rsid w:val="01167D4E"/>
    <w:rsid w:val="017D1068"/>
    <w:rsid w:val="02285C10"/>
    <w:rsid w:val="02580567"/>
    <w:rsid w:val="02D36F59"/>
    <w:rsid w:val="043B03BE"/>
    <w:rsid w:val="04761506"/>
    <w:rsid w:val="050A2C8A"/>
    <w:rsid w:val="06A61CA1"/>
    <w:rsid w:val="06CB22DF"/>
    <w:rsid w:val="07055236"/>
    <w:rsid w:val="081E30BA"/>
    <w:rsid w:val="0837203F"/>
    <w:rsid w:val="083A2AA9"/>
    <w:rsid w:val="087F1AC4"/>
    <w:rsid w:val="08B3111A"/>
    <w:rsid w:val="08DA2D14"/>
    <w:rsid w:val="08DF2C99"/>
    <w:rsid w:val="09F97537"/>
    <w:rsid w:val="0A7D07A4"/>
    <w:rsid w:val="0A9F4D85"/>
    <w:rsid w:val="0AE627AF"/>
    <w:rsid w:val="0BEF7DA3"/>
    <w:rsid w:val="0E901F82"/>
    <w:rsid w:val="0F8F3DCD"/>
    <w:rsid w:val="0F923C8E"/>
    <w:rsid w:val="0FBD2C84"/>
    <w:rsid w:val="0FFC09FD"/>
    <w:rsid w:val="10970897"/>
    <w:rsid w:val="10E36B91"/>
    <w:rsid w:val="11804680"/>
    <w:rsid w:val="11A160AE"/>
    <w:rsid w:val="11D502DE"/>
    <w:rsid w:val="132D1291"/>
    <w:rsid w:val="13657903"/>
    <w:rsid w:val="136D6B5F"/>
    <w:rsid w:val="14F46E69"/>
    <w:rsid w:val="15F53E22"/>
    <w:rsid w:val="166C24F2"/>
    <w:rsid w:val="16AE1A95"/>
    <w:rsid w:val="16BF55BE"/>
    <w:rsid w:val="17016363"/>
    <w:rsid w:val="18BC1CEA"/>
    <w:rsid w:val="1923643C"/>
    <w:rsid w:val="19374A5D"/>
    <w:rsid w:val="1A627C56"/>
    <w:rsid w:val="1A9264FA"/>
    <w:rsid w:val="1B2D6A1C"/>
    <w:rsid w:val="1B3158FE"/>
    <w:rsid w:val="1CF22D31"/>
    <w:rsid w:val="1D082BB8"/>
    <w:rsid w:val="1DD83E82"/>
    <w:rsid w:val="1E3B6520"/>
    <w:rsid w:val="1EBE2EDE"/>
    <w:rsid w:val="1F047083"/>
    <w:rsid w:val="1F4A7846"/>
    <w:rsid w:val="1F7262C2"/>
    <w:rsid w:val="1FB55782"/>
    <w:rsid w:val="20296629"/>
    <w:rsid w:val="20F22265"/>
    <w:rsid w:val="213374BA"/>
    <w:rsid w:val="214102F9"/>
    <w:rsid w:val="21EE2855"/>
    <w:rsid w:val="2286599E"/>
    <w:rsid w:val="23862F19"/>
    <w:rsid w:val="23A02050"/>
    <w:rsid w:val="24616968"/>
    <w:rsid w:val="2465171B"/>
    <w:rsid w:val="24FF6594"/>
    <w:rsid w:val="256B620D"/>
    <w:rsid w:val="25CC4280"/>
    <w:rsid w:val="26D24406"/>
    <w:rsid w:val="26DC6612"/>
    <w:rsid w:val="2758774E"/>
    <w:rsid w:val="27731D9B"/>
    <w:rsid w:val="27A21FE5"/>
    <w:rsid w:val="27CE2038"/>
    <w:rsid w:val="281756DB"/>
    <w:rsid w:val="28302479"/>
    <w:rsid w:val="29C25891"/>
    <w:rsid w:val="29D9142B"/>
    <w:rsid w:val="2A212884"/>
    <w:rsid w:val="2B3605AF"/>
    <w:rsid w:val="2BAF5A37"/>
    <w:rsid w:val="2BE9736C"/>
    <w:rsid w:val="2C276000"/>
    <w:rsid w:val="2CB974EE"/>
    <w:rsid w:val="2D337CBB"/>
    <w:rsid w:val="2D804106"/>
    <w:rsid w:val="2E896E19"/>
    <w:rsid w:val="2EB93771"/>
    <w:rsid w:val="2F071B18"/>
    <w:rsid w:val="2F0E6939"/>
    <w:rsid w:val="2FE32C3F"/>
    <w:rsid w:val="300F32EC"/>
    <w:rsid w:val="308341A0"/>
    <w:rsid w:val="309F5EDD"/>
    <w:rsid w:val="30A0278D"/>
    <w:rsid w:val="31163EDE"/>
    <w:rsid w:val="31921928"/>
    <w:rsid w:val="31CC04E0"/>
    <w:rsid w:val="325C31D7"/>
    <w:rsid w:val="3304218C"/>
    <w:rsid w:val="33327411"/>
    <w:rsid w:val="336464BC"/>
    <w:rsid w:val="340A48EA"/>
    <w:rsid w:val="34D12E07"/>
    <w:rsid w:val="35EA37F1"/>
    <w:rsid w:val="363459DF"/>
    <w:rsid w:val="36A41BE8"/>
    <w:rsid w:val="36B6581E"/>
    <w:rsid w:val="37126418"/>
    <w:rsid w:val="37F7636C"/>
    <w:rsid w:val="38784692"/>
    <w:rsid w:val="38AF48F6"/>
    <w:rsid w:val="3AAB3B1E"/>
    <w:rsid w:val="3B1D1CAA"/>
    <w:rsid w:val="3BD46DA4"/>
    <w:rsid w:val="3C1E272D"/>
    <w:rsid w:val="3C7004D3"/>
    <w:rsid w:val="3D0029AF"/>
    <w:rsid w:val="3DE87289"/>
    <w:rsid w:val="3DF84269"/>
    <w:rsid w:val="3F4709BE"/>
    <w:rsid w:val="3F4819C8"/>
    <w:rsid w:val="40927BEC"/>
    <w:rsid w:val="40F90229"/>
    <w:rsid w:val="4116665A"/>
    <w:rsid w:val="41B87C1D"/>
    <w:rsid w:val="420D5D8D"/>
    <w:rsid w:val="42556ADB"/>
    <w:rsid w:val="42A338C1"/>
    <w:rsid w:val="436C547D"/>
    <w:rsid w:val="44780BD4"/>
    <w:rsid w:val="44864917"/>
    <w:rsid w:val="44CB3DD3"/>
    <w:rsid w:val="45406250"/>
    <w:rsid w:val="470D0939"/>
    <w:rsid w:val="48786AA9"/>
    <w:rsid w:val="48B4507C"/>
    <w:rsid w:val="49905449"/>
    <w:rsid w:val="49B64AC9"/>
    <w:rsid w:val="49CA1370"/>
    <w:rsid w:val="4A6D27A8"/>
    <w:rsid w:val="4B3F6383"/>
    <w:rsid w:val="4BFF2DF4"/>
    <w:rsid w:val="4C130DA3"/>
    <w:rsid w:val="4C22564A"/>
    <w:rsid w:val="4C531DD4"/>
    <w:rsid w:val="4E81775A"/>
    <w:rsid w:val="4E93685A"/>
    <w:rsid w:val="4F263988"/>
    <w:rsid w:val="500F18CE"/>
    <w:rsid w:val="501F066D"/>
    <w:rsid w:val="50222952"/>
    <w:rsid w:val="50250AA3"/>
    <w:rsid w:val="503229C4"/>
    <w:rsid w:val="50943ACA"/>
    <w:rsid w:val="50B66670"/>
    <w:rsid w:val="51387E59"/>
    <w:rsid w:val="513F3DDB"/>
    <w:rsid w:val="522F43B2"/>
    <w:rsid w:val="54665E79"/>
    <w:rsid w:val="55125425"/>
    <w:rsid w:val="55200ED2"/>
    <w:rsid w:val="55657AA0"/>
    <w:rsid w:val="56515A89"/>
    <w:rsid w:val="5654756A"/>
    <w:rsid w:val="565B4429"/>
    <w:rsid w:val="576839D4"/>
    <w:rsid w:val="58A70F8E"/>
    <w:rsid w:val="58BA45A1"/>
    <w:rsid w:val="58BC5FBA"/>
    <w:rsid w:val="5A6852B1"/>
    <w:rsid w:val="5BFE68FD"/>
    <w:rsid w:val="5C86202D"/>
    <w:rsid w:val="5C9B3961"/>
    <w:rsid w:val="5CC170F1"/>
    <w:rsid w:val="5D3671C6"/>
    <w:rsid w:val="5DCD2662"/>
    <w:rsid w:val="5FEFA92F"/>
    <w:rsid w:val="60E76E69"/>
    <w:rsid w:val="60E80E81"/>
    <w:rsid w:val="616A0DB7"/>
    <w:rsid w:val="61DD7AE5"/>
    <w:rsid w:val="623D1021"/>
    <w:rsid w:val="624E4808"/>
    <w:rsid w:val="62CA07F9"/>
    <w:rsid w:val="633D1EE9"/>
    <w:rsid w:val="634405AB"/>
    <w:rsid w:val="63817BE4"/>
    <w:rsid w:val="63827CD4"/>
    <w:rsid w:val="63A25537"/>
    <w:rsid w:val="63F672D6"/>
    <w:rsid w:val="64D42DBD"/>
    <w:rsid w:val="64FE5F31"/>
    <w:rsid w:val="656C2BC7"/>
    <w:rsid w:val="657763E2"/>
    <w:rsid w:val="668D50EE"/>
    <w:rsid w:val="67156D4B"/>
    <w:rsid w:val="672E0C71"/>
    <w:rsid w:val="674C2597"/>
    <w:rsid w:val="67E24D9E"/>
    <w:rsid w:val="6854734C"/>
    <w:rsid w:val="68C53D72"/>
    <w:rsid w:val="699336C1"/>
    <w:rsid w:val="69D973FD"/>
    <w:rsid w:val="6A461240"/>
    <w:rsid w:val="6B63200B"/>
    <w:rsid w:val="6BDD10A1"/>
    <w:rsid w:val="6C202A90"/>
    <w:rsid w:val="6C5A4BD3"/>
    <w:rsid w:val="6CC129D4"/>
    <w:rsid w:val="6CC61A29"/>
    <w:rsid w:val="6D305390"/>
    <w:rsid w:val="6D8D3CCB"/>
    <w:rsid w:val="6E6549A8"/>
    <w:rsid w:val="6E8A62D8"/>
    <w:rsid w:val="6FAE60FA"/>
    <w:rsid w:val="6FB70FA8"/>
    <w:rsid w:val="6FDDDC4D"/>
    <w:rsid w:val="70AF1414"/>
    <w:rsid w:val="70B95C12"/>
    <w:rsid w:val="70C0030A"/>
    <w:rsid w:val="712D491D"/>
    <w:rsid w:val="71CE6CAE"/>
    <w:rsid w:val="74E2462E"/>
    <w:rsid w:val="75004982"/>
    <w:rsid w:val="75A533E4"/>
    <w:rsid w:val="767E3793"/>
    <w:rsid w:val="76AC04E9"/>
    <w:rsid w:val="78715547"/>
    <w:rsid w:val="78835EAA"/>
    <w:rsid w:val="78A06D25"/>
    <w:rsid w:val="78C40E10"/>
    <w:rsid w:val="791F1AE7"/>
    <w:rsid w:val="79F80D3F"/>
    <w:rsid w:val="7A0205B7"/>
    <w:rsid w:val="7A030102"/>
    <w:rsid w:val="7B3B5716"/>
    <w:rsid w:val="7B7F954A"/>
    <w:rsid w:val="7B914152"/>
    <w:rsid w:val="7BAB6FC6"/>
    <w:rsid w:val="7C6F35D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3"/>
    <w:next w:val="3"/>
    <w:link w:val="14"/>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正文文本 Char"/>
    <w:link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5453544e-ee6c-4212-9d58-b6b06af6cdb8}"/>
        <w:style w:val=""/>
        <w:category>
          <w:name w:val="常规"/>
          <w:gallery w:val="placeholder"/>
        </w:category>
        <w:types>
          <w:type w:val="bbPlcHdr"/>
        </w:types>
        <w:behaviors>
          <w:behavior w:val="content"/>
        </w:behaviors>
        <w:description w:val=""/>
        <w:guid w:val="{5453544e-ee6c-4212-9d58-b6b06af6cdb8}"/>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64bd7e51-2f11-4bd0-8f77-7f424ee5a930}"/>
        <w:style w:val=""/>
        <w:category>
          <w:name w:val="常规"/>
          <w:gallery w:val="placeholder"/>
        </w:category>
        <w:types>
          <w:type w:val="bbPlcHdr"/>
        </w:types>
        <w:behaviors>
          <w:behavior w:val="content"/>
        </w:behaviors>
        <w:description w:val=""/>
        <w:guid w:val="{64bd7e51-2f11-4bd0-8f77-7f424ee5a930}"/>
      </w:docPartPr>
      <w:docPartBody>
        <w:p>
          <w:r>
            <w:rPr>
              <w:color w:val="808080"/>
            </w:rPr>
            <w:t>单击此处输入文字。</w:t>
          </w:r>
        </w:p>
      </w:docPartBody>
    </w:docPart>
    <w:docPart>
      <w:docPartPr>
        <w:name w:val="{e8eef3ed-27a7-4e1a-8f56-b1471872d6f4}"/>
        <w:style w:val=""/>
        <w:category>
          <w:name w:val="常规"/>
          <w:gallery w:val="placeholder"/>
        </w:category>
        <w:types>
          <w:type w:val="bbPlcHdr"/>
        </w:types>
        <w:behaviors>
          <w:behavior w:val="content"/>
        </w:behaviors>
        <w:description w:val=""/>
        <w:guid w:val="{e8eef3ed-27a7-4e1a-8f56-b1471872d6f4}"/>
      </w:docPartPr>
      <w:docPartBody>
        <w:p>
          <w:r>
            <w:rPr>
              <w:color w:val="808080"/>
            </w:rPr>
            <w:t>单击此处输入文字。</w:t>
          </w:r>
        </w:p>
      </w:docPartBody>
    </w:docPart>
    <w:docPart>
      <w:docPartPr>
        <w:name w:val="{d471fee6-3b18-4b40-be27-c745caf8fba1}"/>
        <w:style w:val=""/>
        <w:category>
          <w:name w:val="常规"/>
          <w:gallery w:val="placeholder"/>
        </w:category>
        <w:types>
          <w:type w:val="bbPlcHdr"/>
        </w:types>
        <w:behaviors>
          <w:behavior w:val="content"/>
        </w:behaviors>
        <w:description w:val=""/>
        <w:guid w:val="{d471fee6-3b18-4b40-be27-c745caf8fba1}"/>
      </w:docPartPr>
      <w:docPartBody>
        <w:p>
          <w:r>
            <w:rPr>
              <w:color w:val="808080"/>
            </w:rPr>
            <w:t>单击此处输入文字。</w:t>
          </w:r>
        </w:p>
      </w:docPartBody>
    </w:docPart>
    <w:docPart>
      <w:docPartPr>
        <w:name w:val="{03010e54-8991-4400-8da5-57b845f429cf}"/>
        <w:style w:val=""/>
        <w:category>
          <w:name w:val="常规"/>
          <w:gallery w:val="placeholder"/>
        </w:category>
        <w:types>
          <w:type w:val="bbPlcHdr"/>
        </w:types>
        <w:behaviors>
          <w:behavior w:val="content"/>
        </w:behaviors>
        <w:description w:val=""/>
        <w:guid w:val="{03010e54-8991-4400-8da5-57b845f429cf}"/>
      </w:docPartPr>
      <w:docPartBody>
        <w:p>
          <w:r>
            <w:rPr>
              <w:color w:val="808080"/>
            </w:rPr>
            <w:t>单击此处输入文字。</w:t>
          </w:r>
        </w:p>
      </w:docPartBody>
    </w:docPart>
    <w:docPart>
      <w:docPartPr>
        <w:name w:val="{1b7e7edb-9973-4154-bd28-09685d0a8e1c}"/>
        <w:style w:val=""/>
        <w:category>
          <w:name w:val="常规"/>
          <w:gallery w:val="placeholder"/>
        </w:category>
        <w:types>
          <w:type w:val="bbPlcHdr"/>
        </w:types>
        <w:behaviors>
          <w:behavior w:val="content"/>
        </w:behaviors>
        <w:description w:val=""/>
        <w:guid w:val="{1b7e7edb-9973-4154-bd28-09685d0a8e1c}"/>
      </w:docPartPr>
      <w:docPartBody>
        <w:p>
          <w:r>
            <w:rPr>
              <w:color w:val="808080"/>
            </w:rPr>
            <w:t>单击此处输入文字。</w:t>
          </w:r>
        </w:p>
      </w:docPartBody>
    </w:docPart>
    <w:docPart>
      <w:docPartPr>
        <w:name w:val="{dd1562c5-4360-48db-bc81-35de05e2e3ef}"/>
        <w:style w:val=""/>
        <w:category>
          <w:name w:val="常规"/>
          <w:gallery w:val="placeholder"/>
        </w:category>
        <w:types>
          <w:type w:val="bbPlcHdr"/>
        </w:types>
        <w:behaviors>
          <w:behavior w:val="content"/>
        </w:behaviors>
        <w:description w:val=""/>
        <w:guid w:val="{dd1562c5-4360-48db-bc81-35de05e2e3ef}"/>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2922</Words>
  <Characters>3047</Characters>
  <Lines>0</Lines>
  <Paragraphs>0</Paragraphs>
  <TotalTime>6</TotalTime>
  <ScaleCrop>false</ScaleCrop>
  <LinksUpToDate>false</LinksUpToDate>
  <CharactersWithSpaces>4212</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徐传懋</cp:lastModifiedBy>
  <dcterms:modified xsi:type="dcterms:W3CDTF">2026-07-22T06:36:23Z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A4525D9B631045CB95AE76C026C1B915</vt:lpwstr>
  </property>
</Properties>
</file>