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bookmarkStart w:id="14" w:name="_GoBack"/>
      <w:bookmarkEnd w:id="14"/>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permStart w:id="16" w:edGrp="everyone"/>
      <w:bookmarkStart w:id="1" w:name="_Toc301352978"/>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南网科研院2026-2028年输变配设备及监测装置检测辅助服务项目（份额40%）</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》（以下简称《</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或订单</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模板</w:t>
          </w:r>
          <w:r>
            <w:rPr>
              <w:rStyle w:val="14"/>
              <w:rFonts w:hint="eastAsia" w:ascii="宋体" w:hAnsi="宋体" w:eastAsia="宋体" w:cs="宋体"/>
              <w:color w:val="auto"/>
              <w:sz w:val="28"/>
              <w:szCs w:val="28"/>
              <w:u w:val="single"/>
            </w:rPr>
            <w:t>见附件1</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满2年之日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w:t>
          </w:r>
          <w:r>
            <w:rPr>
              <w:rFonts w:hint="default" w:asciiTheme="minorHAnsi" w:hAnsiTheme="minorHAnsi" w:eastAsiaTheme="minorEastAsia" w:cstheme="minorBidi"/>
              <w:color w:val="auto"/>
              <w:kern w:val="2"/>
              <w:sz w:val="28"/>
              <w:szCs w:val="36"/>
              <w:highlight w:val="none"/>
              <w:lang w:val="en-US" w:eastAsia="zh-CN" w:bidi="ar-SA"/>
            </w:rPr>
            <w:t>4</w:t>
          </w:r>
          <w:r>
            <w:rPr>
              <w:rFonts w:hint="eastAsia" w:asciiTheme="minorHAnsi" w:hAnsiTheme="minorHAnsi" w:eastAsiaTheme="minorEastAsia" w:cstheme="minorBidi"/>
              <w:color w:val="auto"/>
              <w:kern w:val="2"/>
              <w:sz w:val="28"/>
              <w:szCs w:val="36"/>
              <w:highlight w:val="none"/>
              <w:lang w:val="en-US" w:eastAsia="zh-CN" w:bidi="ar-SA"/>
            </w:rPr>
            <w:t>）</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u w:val="single"/>
              <w:shd w:val="clear" w:color="auto" w:fill="auto"/>
              <w:lang w:val="en-US" w:eastAsia="zh-CN"/>
            </w:rPr>
            <w:t>合同</w:t>
          </w:r>
          <w:r>
            <w:rPr>
              <w:rFonts w:hint="eastAsia" w:ascii="宋体" w:hAnsi="宋体" w:cs="宋体"/>
              <w:b/>
              <w:bCs/>
              <w:color w:val="auto"/>
              <w:sz w:val="28"/>
              <w:szCs w:val="28"/>
              <w:u w:val="single"/>
              <w:shd w:val="clear" w:color="auto" w:fill="auto"/>
              <w:lang w:val="en-US" w:eastAsia="zh-CN"/>
            </w:rPr>
            <w:t>的</w:t>
          </w:r>
          <w:r>
            <w:rPr>
              <w:rFonts w:hint="eastAsia" w:ascii="宋体" w:hAnsi="宋体" w:eastAsia="宋体" w:cs="宋体"/>
              <w:b/>
              <w:bCs/>
              <w:color w:val="auto"/>
              <w:sz w:val="28"/>
              <w:szCs w:val="28"/>
              <w:u w:val="single"/>
              <w:shd w:val="clear" w:color="auto" w:fill="auto"/>
              <w:lang w:val="en-US" w:eastAsia="zh-CN"/>
            </w:rPr>
            <w:t>具体结算金额根据</w:t>
          </w:r>
          <w:r>
            <w:rPr>
              <w:rFonts w:hint="eastAsia" w:ascii="宋体" w:hAnsi="宋体" w:cs="宋体"/>
              <w:b/>
              <w:bCs/>
              <w:color w:val="auto"/>
              <w:sz w:val="28"/>
              <w:szCs w:val="28"/>
              <w:u w:val="single"/>
              <w:shd w:val="clear" w:color="auto" w:fill="auto"/>
              <w:lang w:val="en-US" w:eastAsia="zh-CN"/>
            </w:rPr>
            <w:t>附件《合同价格明细表》确定</w:t>
          </w:r>
          <w:r>
            <w:rPr>
              <w:rFonts w:hint="eastAsia" w:ascii="宋体" w:hAnsi="宋体" w:eastAsia="宋体" w:cs="宋体"/>
              <w:b/>
              <w:bCs/>
              <w:color w:val="auto"/>
              <w:sz w:val="28"/>
              <w:szCs w:val="28"/>
              <w:u w:val="single"/>
              <w:shd w:val="clear" w:color="auto" w:fill="auto"/>
              <w:lang w:val="en-US" w:eastAsia="zh-CN"/>
            </w:rPr>
            <w:t>的单价</w:t>
          </w:r>
          <w:r>
            <w:rPr>
              <w:rFonts w:hint="eastAsia" w:ascii="宋体" w:hAnsi="宋体" w:cs="宋体"/>
              <w:b/>
              <w:bCs/>
              <w:color w:val="auto"/>
              <w:sz w:val="28"/>
              <w:szCs w:val="28"/>
              <w:u w:val="single"/>
              <w:shd w:val="clear" w:color="auto" w:fill="auto"/>
              <w:lang w:val="en-US" w:eastAsia="zh-CN"/>
            </w:rPr>
            <w:t>标准和</w:t>
          </w:r>
          <w:r>
            <w:rPr>
              <w:rFonts w:hint="eastAsia" w:ascii="宋体" w:hAnsi="宋体" w:eastAsia="宋体" w:cs="宋体"/>
              <w:b/>
              <w:bCs/>
              <w:color w:val="auto"/>
              <w:sz w:val="28"/>
              <w:szCs w:val="28"/>
              <w:u w:val="single"/>
              <w:shd w:val="clear" w:color="auto" w:fill="auto"/>
              <w:lang w:val="en-US" w:eastAsia="zh-CN"/>
            </w:rPr>
            <w:t>乙方</w:t>
          </w:r>
          <w:r>
            <w:rPr>
              <w:rFonts w:hint="eastAsia" w:ascii="宋体" w:hAnsi="宋体" w:cs="宋体"/>
              <w:b/>
              <w:bCs/>
              <w:color w:val="auto"/>
              <w:sz w:val="28"/>
              <w:szCs w:val="28"/>
              <w:u w:val="single"/>
              <w:shd w:val="clear" w:color="auto" w:fill="auto"/>
              <w:lang w:val="en-US" w:eastAsia="zh-CN"/>
            </w:rPr>
            <w:t>实际完成的工作量综合</w:t>
          </w:r>
          <w:r>
            <w:rPr>
              <w:rFonts w:hint="eastAsia" w:ascii="宋体" w:hAnsi="宋体" w:eastAsia="宋体" w:cs="宋体"/>
              <w:b/>
              <w:bCs/>
              <w:color w:val="auto"/>
              <w:sz w:val="28"/>
              <w:szCs w:val="28"/>
              <w:u w:val="single"/>
              <w:shd w:val="clear" w:color="auto" w:fill="auto"/>
              <w:lang w:val="en-US" w:eastAsia="zh-CN"/>
            </w:rPr>
            <w:t>计算</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b/>
              <w:bCs/>
              <w:color w:val="auto"/>
              <w:sz w:val="28"/>
              <w:szCs w:val="28"/>
              <w:u w:val="none"/>
              <w:shd w:val="clear" w:color="auto" w:fill="auto"/>
              <w:lang w:val="en-US" w:eastAsia="zh-CN"/>
            </w:rPr>
            <w:t>f.</w:t>
          </w:r>
          <w:r>
            <w:rPr>
              <w:rFonts w:hint="eastAsia" w:ascii="宋体" w:hAnsi="宋体" w:eastAsia="宋体" w:cs="宋体"/>
              <w:color w:val="auto"/>
              <w:sz w:val="28"/>
              <w:szCs w:val="28"/>
              <w:u w:val="none"/>
              <w:shd w:val="clear" w:color="auto" w:fill="auto"/>
              <w:lang w:val="en-US" w:eastAsia="zh-CN"/>
            </w:rPr>
            <w:t>《实验室日常管理辅助服务工作报告》1份</w:t>
          </w:r>
          <w:r>
            <w:rPr>
              <w:rFonts w:hint="eastAsia" w:ascii="宋体" w:hAnsi="宋体" w:cs="宋体"/>
              <w:color w:val="auto"/>
              <w:sz w:val="28"/>
              <w:szCs w:val="28"/>
              <w:u w:val="none"/>
              <w:shd w:val="clear" w:color="auto" w:fill="auto"/>
              <w:lang w:val="en-US" w:eastAsia="zh-CN"/>
            </w:rPr>
            <w:t>。</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在合同履约过程中，对于实际执行工作量，严格按照中标份额比例进行分配，确保最终各中标人实际工作量满足40%：35%：25%的比例要求，比例偏差允许上下浮动3个百分点（含）。在满足总工作量不超过</w:t>
      </w:r>
      <w:r>
        <w:rPr>
          <w:rFonts w:hint="eastAsia" w:ascii="宋体" w:hAnsi="宋体" w:cs="宋体"/>
          <w:color w:val="auto"/>
          <w:sz w:val="28"/>
          <w:szCs w:val="28"/>
          <w:u w:val="none"/>
          <w:shd w:val="clear" w:color="auto" w:fill="auto"/>
        </w:rPr>
        <w:t>采购上限金额</w:t>
      </w:r>
      <w:r>
        <w:rPr>
          <w:rFonts w:hint="eastAsia" w:ascii="宋体" w:hAnsi="宋体" w:cs="宋体"/>
          <w:b w:val="0"/>
          <w:bCs w:val="0"/>
          <w:color w:val="auto"/>
          <w:sz w:val="28"/>
          <w:szCs w:val="28"/>
          <w:u w:val="none"/>
          <w:shd w:val="clear" w:color="auto" w:fill="auto"/>
          <w:lang w:val="en-US" w:eastAsia="zh-CN"/>
        </w:rPr>
        <w:t>要求的前提下，如一家中标人未能履约合同义务或失去合同履约的能力，则对应的合同终止，其合同份额由剩余中标人完成本项目剩余工作，确保工作足额完成。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eastAsia="宋体" w:cs="宋体"/>
          <w:b/>
          <w:bCs/>
          <w:i w:val="0"/>
          <w:spacing w:val="0"/>
          <w:sz w:val="32"/>
          <w:szCs w:val="32"/>
          <w:lang w:val="en-US" w:eastAsia="zh-CN"/>
        </w:rPr>
        <w:t>附件1。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6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11"/>
        <w:gridCol w:w="1111"/>
        <w:gridCol w:w="1112"/>
        <w:gridCol w:w="1112"/>
        <w:gridCol w:w="1112"/>
        <w:gridCol w:w="1112"/>
        <w:gridCol w:w="1112"/>
        <w:gridCol w:w="1112"/>
        <w:gridCol w:w="1112"/>
        <w:gridCol w:w="1112"/>
        <w:gridCol w:w="1112"/>
        <w:gridCol w:w="1112"/>
        <w:gridCol w:w="1118"/>
        <w:gridCol w:w="7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49"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=实际采购金额/采购预估金额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=实际采购金额/实际采购金额合计数</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2</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6460E4-F001-4658-A52E-75B6EA397A5F}"/>
  </w:font>
  <w:font w:name="Arial">
    <w:panose1 w:val="020B0604020202020204"/>
    <w:charset w:val="01"/>
    <w:family w:val="swiss"/>
    <w:pitch w:val="default"/>
    <w:sig w:usb0="E0002EFF" w:usb1="C000785B" w:usb2="00000009" w:usb3="00000000" w:csb0="400001FF" w:csb1="FFFF0000"/>
    <w:embedRegular r:id="rId2" w:fontKey="{247474F4-22EF-4210-A4B4-67255157C5EA}"/>
  </w:font>
  <w:font w:name="黑体">
    <w:panose1 w:val="02010609060101010101"/>
    <w:charset w:val="86"/>
    <w:family w:val="auto"/>
    <w:pitch w:val="default"/>
    <w:sig w:usb0="800002BF" w:usb1="38CF7CFA" w:usb2="00000016" w:usb3="00000000" w:csb0="00040001" w:csb1="00000000"/>
    <w:embedRegular r:id="rId3" w:fontKey="{4E88139A-CAB2-4A42-A618-0A7832D9D3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B4B079D8-F3F0-4E59-8F35-7A048701C28C}"/>
  </w:font>
  <w:font w:name="Wingdings 2">
    <w:panose1 w:val="05020102010507070707"/>
    <w:charset w:val="00"/>
    <w:family w:val="auto"/>
    <w:pitch w:val="default"/>
    <w:sig w:usb0="00000000" w:usb1="00000000" w:usb2="00000000" w:usb3="00000000" w:csb0="80000000" w:csb1="00000000"/>
    <w:embedRegular r:id="rId5" w:fontKey="{C35707E0-149E-4326-BD30-A7CFE7DDC8E9}"/>
  </w:font>
  <w:font w:name="方正小标宋_GBK">
    <w:panose1 w:val="03000509000000000000"/>
    <w:charset w:val="86"/>
    <w:family w:val="auto"/>
    <w:pitch w:val="default"/>
    <w:sig w:usb0="00000001" w:usb1="080E0000" w:usb2="00000000" w:usb3="00000000" w:csb0="00040000" w:csb1="00000000"/>
    <w:embedRegular r:id="rId6" w:fontKey="{DBFF68E2-7F4F-47C3-B880-E23F310947AD}"/>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E6CB33E2-CCA2-4EE5-B82F-C0B37EDF4F17}"/>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4222D0"/>
    <w:rsid w:val="06725C69"/>
    <w:rsid w:val="06CB22DF"/>
    <w:rsid w:val="07055236"/>
    <w:rsid w:val="080F69A7"/>
    <w:rsid w:val="082A09FA"/>
    <w:rsid w:val="083A2AA9"/>
    <w:rsid w:val="087F1AC4"/>
    <w:rsid w:val="08B3111A"/>
    <w:rsid w:val="08DF2C99"/>
    <w:rsid w:val="09F97537"/>
    <w:rsid w:val="0A7D07A4"/>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646E4D"/>
    <w:rsid w:val="1923643C"/>
    <w:rsid w:val="19374A5D"/>
    <w:rsid w:val="1A627C56"/>
    <w:rsid w:val="1A9264FA"/>
    <w:rsid w:val="1ADB5510"/>
    <w:rsid w:val="1AEB3553"/>
    <w:rsid w:val="1B2D6A1C"/>
    <w:rsid w:val="1B471651"/>
    <w:rsid w:val="1CF22D31"/>
    <w:rsid w:val="1D082BB8"/>
    <w:rsid w:val="1E3B6520"/>
    <w:rsid w:val="1EBE2EDE"/>
    <w:rsid w:val="1F047083"/>
    <w:rsid w:val="1F286A0B"/>
    <w:rsid w:val="1F4A7846"/>
    <w:rsid w:val="1F4F4365"/>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636135"/>
    <w:rsid w:val="31921928"/>
    <w:rsid w:val="328748D0"/>
    <w:rsid w:val="336464BC"/>
    <w:rsid w:val="338E4C62"/>
    <w:rsid w:val="34483E14"/>
    <w:rsid w:val="34D12E07"/>
    <w:rsid w:val="34F2709C"/>
    <w:rsid w:val="35EA37F1"/>
    <w:rsid w:val="36A41BE8"/>
    <w:rsid w:val="36A56302"/>
    <w:rsid w:val="36B6581E"/>
    <w:rsid w:val="37126418"/>
    <w:rsid w:val="37F7636C"/>
    <w:rsid w:val="38784692"/>
    <w:rsid w:val="38AF48F6"/>
    <w:rsid w:val="3A866D2B"/>
    <w:rsid w:val="3AAB3B1E"/>
    <w:rsid w:val="3B643E96"/>
    <w:rsid w:val="3C1E272D"/>
    <w:rsid w:val="3C2E05A3"/>
    <w:rsid w:val="3C7004D3"/>
    <w:rsid w:val="3DE87289"/>
    <w:rsid w:val="3E2065BD"/>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93749"/>
    <w:rsid w:val="4E330A49"/>
    <w:rsid w:val="4E81775A"/>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5EE13E2"/>
    <w:rsid w:val="56515A89"/>
    <w:rsid w:val="565B4429"/>
    <w:rsid w:val="56823EEB"/>
    <w:rsid w:val="570F6929"/>
    <w:rsid w:val="58A70F8E"/>
    <w:rsid w:val="58BC5FBA"/>
    <w:rsid w:val="5A6852B1"/>
    <w:rsid w:val="5ACA36EA"/>
    <w:rsid w:val="5C9B3961"/>
    <w:rsid w:val="5CC170F1"/>
    <w:rsid w:val="5D3671C6"/>
    <w:rsid w:val="5D72201C"/>
    <w:rsid w:val="5DAC0C7A"/>
    <w:rsid w:val="5EE752A7"/>
    <w:rsid w:val="5FEFA92F"/>
    <w:rsid w:val="60E76E69"/>
    <w:rsid w:val="60E80E81"/>
    <w:rsid w:val="61123928"/>
    <w:rsid w:val="616A0DB7"/>
    <w:rsid w:val="61DD7AE5"/>
    <w:rsid w:val="620D3E17"/>
    <w:rsid w:val="623D1021"/>
    <w:rsid w:val="624E4808"/>
    <w:rsid w:val="62CA07F9"/>
    <w:rsid w:val="62DB124B"/>
    <w:rsid w:val="633D1EE9"/>
    <w:rsid w:val="634405AB"/>
    <w:rsid w:val="63817BE4"/>
    <w:rsid w:val="63827CD4"/>
    <w:rsid w:val="63A25537"/>
    <w:rsid w:val="642D5412"/>
    <w:rsid w:val="64D42DBD"/>
    <w:rsid w:val="64ED6E6A"/>
    <w:rsid w:val="64FE5F31"/>
    <w:rsid w:val="656C2BC7"/>
    <w:rsid w:val="65733C50"/>
    <w:rsid w:val="657763E2"/>
    <w:rsid w:val="66142056"/>
    <w:rsid w:val="663A3BA2"/>
    <w:rsid w:val="66502742"/>
    <w:rsid w:val="666902A6"/>
    <w:rsid w:val="67156D4B"/>
    <w:rsid w:val="672E0C71"/>
    <w:rsid w:val="676F0F89"/>
    <w:rsid w:val="6854734C"/>
    <w:rsid w:val="69430708"/>
    <w:rsid w:val="694F2063"/>
    <w:rsid w:val="694F5ED5"/>
    <w:rsid w:val="699336C1"/>
    <w:rsid w:val="69D973FD"/>
    <w:rsid w:val="69DC0241"/>
    <w:rsid w:val="6A2C6BE1"/>
    <w:rsid w:val="6A461240"/>
    <w:rsid w:val="6B63200B"/>
    <w:rsid w:val="6BB356CD"/>
    <w:rsid w:val="6BDD10A1"/>
    <w:rsid w:val="6CC129D4"/>
    <w:rsid w:val="6D132154"/>
    <w:rsid w:val="6D1957E3"/>
    <w:rsid w:val="6D305390"/>
    <w:rsid w:val="6E8A62D8"/>
    <w:rsid w:val="6EDD6B69"/>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9784844"/>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15681</Words>
  <Characters>16543</Characters>
  <Lines>0</Lines>
  <Paragraphs>0</Paragraphs>
  <TotalTime>12</TotalTime>
  <ScaleCrop>false</ScaleCrop>
  <LinksUpToDate>false</LinksUpToDate>
  <CharactersWithSpaces>18404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luohanhua1</cp:lastModifiedBy>
  <dcterms:modified xsi:type="dcterms:W3CDTF">2026-07-22T08:32:19Z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E45830DE85D14186BB280793CC0F7F04</vt:lpwstr>
  </property>
  <property fmtid="{D5CDD505-2E9C-101B-9397-08002B2CF9AE}" pid="4" name="KSOTemplateDocerSaveRecord">
    <vt:lpwstr>eyJoZGlkIjoiMzEwNTM5NzYwMDRjMzkwZTVkZjY2ODkwMGIxNGU0OTUiLCJ1c2VySWQiOiIxNjkzNjEyMDQ1In0=</vt:lpwstr>
  </property>
</Properties>
</file>