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6806B">
      <w:pPr>
        <w:numPr>
          <w:ilvl w:val="0"/>
          <w:numId w:val="0"/>
        </w:numPr>
        <w:ind w:leftChars="0"/>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合同修改对照表</w:t>
      </w:r>
    </w:p>
    <w:tbl>
      <w:tblPr>
        <w:tblStyle w:val="10"/>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14:paraId="41ED0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7CF2E7C1">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noWrap w:val="0"/>
            <w:vAlign w:val="center"/>
          </w:tcPr>
          <w:p w14:paraId="4A32D711">
            <w:pPr>
              <w:spacing w:line="560" w:lineRule="exact"/>
              <w:jc w:val="center"/>
              <w:rPr>
                <w:rFonts w:hint="eastAsia" w:ascii="仿宋_GB2312" w:hAnsi="仿宋_GB2312" w:eastAsia="仿宋_GB2312" w:cs="仿宋_GB2312"/>
                <w:sz w:val="18"/>
                <w:szCs w:val="18"/>
              </w:rPr>
            </w:pPr>
            <w:r>
              <w:rPr>
                <w:rFonts w:hint="eastAsia" w:ascii="黑体" w:hAnsi="黑体" w:eastAsia="黑体"/>
                <w:color w:val="auto"/>
                <w:sz w:val="18"/>
                <w:szCs w:val="18"/>
                <w:highlight w:val="none"/>
                <w:lang w:val="en-US" w:eastAsia="zh-CN"/>
              </w:rPr>
              <w:t>云南储能公司2026年构建筑物防雷检测采购（宝池储能电站）</w:t>
            </w:r>
          </w:p>
        </w:tc>
      </w:tr>
      <w:tr w14:paraId="6FAB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33E4E2D2">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399" w:type="dxa"/>
            <w:noWrap w:val="0"/>
            <w:vAlign w:val="center"/>
          </w:tcPr>
          <w:p w14:paraId="3F913A01">
            <w:pPr>
              <w:jc w:val="left"/>
              <w:rPr>
                <w:rFonts w:hint="eastAsia" w:ascii="仿宋_GB2312" w:hAnsi="仿宋_GB2312" w:eastAsia="仿宋_GB2312" w:cs="仿宋_GB2312"/>
                <w:i w:val="0"/>
                <w:iCs w:val="0"/>
                <w:color w:val="auto"/>
                <w:sz w:val="18"/>
                <w:szCs w:val="18"/>
              </w:rPr>
            </w:pPr>
            <w:r>
              <w:rPr>
                <w:rFonts w:hint="eastAsia" w:ascii="宋体" w:hAnsi="宋体" w:cs="宋体"/>
                <w:i w:val="0"/>
                <w:iCs w:val="0"/>
                <w:color w:val="auto"/>
                <w:sz w:val="18"/>
                <w:szCs w:val="18"/>
                <w:highlight w:val="none"/>
                <w:lang w:val="en-US" w:eastAsia="zh-CN"/>
              </w:rPr>
              <w:t>03技术合同</w:t>
            </w:r>
          </w:p>
        </w:tc>
        <w:tc>
          <w:tcPr>
            <w:tcW w:w="2583" w:type="dxa"/>
            <w:noWrap w:val="0"/>
            <w:vAlign w:val="center"/>
          </w:tcPr>
          <w:p w14:paraId="276F5D30">
            <w:pPr>
              <w:jc w:val="center"/>
              <w:rPr>
                <w:rFonts w:hint="eastAsia" w:ascii="仿宋_GB2312" w:hAnsi="仿宋_GB2312" w:eastAsia="仿宋_GB2312" w:cs="仿宋_GB2312"/>
                <w:b/>
                <w:bCs/>
                <w:i w:val="0"/>
                <w:iCs w:val="0"/>
                <w:color w:val="auto"/>
                <w:sz w:val="18"/>
                <w:szCs w:val="18"/>
              </w:rPr>
            </w:pPr>
            <w:r>
              <w:rPr>
                <w:rFonts w:hint="eastAsia" w:ascii="仿宋_GB2312" w:hAnsi="仿宋_GB2312" w:eastAsia="仿宋_GB2312" w:cs="仿宋_GB2312"/>
                <w:b/>
                <w:bCs/>
                <w:i w:val="0"/>
                <w:iCs w:val="0"/>
                <w:color w:val="auto"/>
                <w:kern w:val="0"/>
                <w:sz w:val="18"/>
                <w:szCs w:val="18"/>
                <w:lang w:bidi="ar"/>
              </w:rPr>
              <w:t>合同文本二级分类名称</w:t>
            </w:r>
          </w:p>
        </w:tc>
        <w:tc>
          <w:tcPr>
            <w:tcW w:w="3983" w:type="dxa"/>
            <w:noWrap w:val="0"/>
            <w:vAlign w:val="center"/>
          </w:tcPr>
          <w:p w14:paraId="5435802F">
            <w:pPr>
              <w:jc w:val="left"/>
              <w:rPr>
                <w:rFonts w:hint="eastAsia" w:ascii="仿宋_GB2312" w:hAnsi="仿宋_GB2312" w:eastAsia="仿宋_GB2312" w:cs="仿宋_GB2312"/>
                <w:i w:val="0"/>
                <w:iCs w:val="0"/>
                <w:color w:val="auto"/>
                <w:sz w:val="18"/>
                <w:szCs w:val="18"/>
              </w:rPr>
            </w:pPr>
            <w:r>
              <w:rPr>
                <w:rFonts w:hint="eastAsia" w:ascii="宋体" w:hAnsi="宋体" w:cs="宋体"/>
                <w:i w:val="0"/>
                <w:iCs w:val="0"/>
                <w:color w:val="auto"/>
                <w:sz w:val="18"/>
                <w:szCs w:val="18"/>
                <w:highlight w:val="none"/>
                <w:lang w:val="en-US" w:eastAsia="zh-CN"/>
              </w:rPr>
              <w:t>03</w:t>
            </w:r>
            <w:r>
              <w:rPr>
                <w:rFonts w:hint="eastAsia" w:ascii="宋体" w:hAnsi="宋体" w:eastAsia="宋体" w:cs="宋体"/>
                <w:i w:val="0"/>
                <w:iCs w:val="0"/>
                <w:color w:val="auto"/>
                <w:sz w:val="18"/>
                <w:szCs w:val="18"/>
                <w:highlight w:val="none"/>
                <w:lang w:eastAsia="zh-CN"/>
              </w:rPr>
              <w:t>技术服务合同</w:t>
            </w:r>
          </w:p>
        </w:tc>
      </w:tr>
      <w:tr w14:paraId="7D0C4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01FED645">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566" w:type="dxa"/>
            <w:gridSpan w:val="2"/>
            <w:noWrap w:val="0"/>
            <w:vAlign w:val="center"/>
          </w:tcPr>
          <w:p w14:paraId="193C0DB7">
            <w:pPr>
              <w:spacing w:line="560" w:lineRule="exact"/>
              <w:rPr>
                <w:rFonts w:hint="eastAsia" w:ascii="仿宋_GB2312" w:hAnsi="仿宋_GB2312" w:eastAsia="仿宋_GB2312" w:cs="仿宋_GB2312"/>
                <w:i/>
                <w:iCs/>
                <w:sz w:val="18"/>
                <w:szCs w:val="18"/>
              </w:rPr>
            </w:pPr>
            <w:r>
              <w:rPr>
                <w:rFonts w:hint="eastAsia" w:ascii="宋体" w:hAnsi="宋体" w:cs="宋体"/>
                <w:i/>
                <w:iCs/>
                <w:color w:val="auto"/>
                <w:sz w:val="18"/>
                <w:szCs w:val="18"/>
                <w:highlight w:val="none"/>
                <w:lang w:val="en-US" w:eastAsia="zh-CN"/>
              </w:rPr>
              <w:t>01技术服务合同（通用）（2025年版）</w:t>
            </w:r>
          </w:p>
        </w:tc>
      </w:tr>
      <w:tr w14:paraId="3D1FA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697C19A2">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1079" w:type="dxa"/>
            <w:noWrap w:val="0"/>
            <w:vAlign w:val="center"/>
          </w:tcPr>
          <w:p w14:paraId="76D4E1E7">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284" w:type="dxa"/>
            <w:gridSpan w:val="2"/>
            <w:noWrap w:val="0"/>
            <w:vAlign w:val="center"/>
          </w:tcPr>
          <w:p w14:paraId="43F53D7A">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566" w:type="dxa"/>
            <w:gridSpan w:val="2"/>
            <w:noWrap w:val="0"/>
            <w:vAlign w:val="center"/>
          </w:tcPr>
          <w:p w14:paraId="45C8D527">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14:paraId="459EF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66EF271">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w:t>
            </w:r>
          </w:p>
        </w:tc>
        <w:tc>
          <w:tcPr>
            <w:tcW w:w="1079" w:type="dxa"/>
            <w:noWrap w:val="0"/>
            <w:vAlign w:val="center"/>
          </w:tcPr>
          <w:p w14:paraId="272AF701">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sz w:val="18"/>
                <w:szCs w:val="18"/>
              </w:rPr>
            </w:pPr>
            <w:r>
              <w:rPr>
                <w:rFonts w:hint="eastAsia" w:ascii="黑体" w:hAnsi="黑体" w:eastAsia="黑体" w:cs="黑体"/>
                <w:b w:val="0"/>
                <w:bCs w:val="0"/>
                <w:color w:val="auto"/>
                <w:kern w:val="0"/>
                <w:sz w:val="18"/>
                <w:szCs w:val="18"/>
                <w:shd w:val="clear" w:color="auto" w:fill="auto"/>
                <w:lang w:val="en-US" w:eastAsia="zh-CN" w:bidi="ar-SA"/>
              </w:rPr>
              <w:t>1.技术服务项目基本情况</w:t>
            </w:r>
          </w:p>
        </w:tc>
        <w:tc>
          <w:tcPr>
            <w:tcW w:w="5284" w:type="dxa"/>
            <w:gridSpan w:val="2"/>
            <w:noWrap w:val="0"/>
            <w:vAlign w:val="center"/>
          </w:tcPr>
          <w:p w14:paraId="3824864F">
            <w:pPr>
              <w:jc w:val="center"/>
              <w:rPr>
                <w:rFonts w:hint="eastAsia" w:ascii="仿宋_GB2312" w:hAnsi="仿宋_GB2312" w:eastAsia="仿宋_GB2312" w:cs="仿宋_GB2312"/>
                <w:sz w:val="18"/>
                <w:szCs w:val="18"/>
                <w:lang w:val="en-US" w:eastAsia="zh-CN"/>
              </w:rPr>
            </w:pPr>
            <w:bookmarkStart w:id="0" w:name="_Toc301352978"/>
            <w:permStart w:id="0" w:edGrp="everyone"/>
            <w:r>
              <w:rPr>
                <w:rFonts w:hint="eastAsia" w:ascii="仿宋_GB2312" w:hAnsi="仿宋_GB2312" w:eastAsia="仿宋_GB2312" w:cs="仿宋_GB2312"/>
                <w:sz w:val="18"/>
                <w:szCs w:val="18"/>
                <w:lang w:val="en-US" w:eastAsia="zh-CN"/>
              </w:rPr>
              <w:sym w:font="Wingdings" w:char="00A8"/>
            </w:r>
            <w:permEnd w:id="0"/>
            <w:r>
              <w:rPr>
                <w:rFonts w:hint="eastAsia" w:ascii="仿宋_GB2312" w:hAnsi="仿宋_GB2312" w:eastAsia="仿宋_GB2312" w:cs="仿宋_GB2312"/>
                <w:sz w:val="18"/>
                <w:szCs w:val="18"/>
                <w:lang w:val="en-US" w:eastAsia="zh-CN"/>
              </w:rPr>
              <w:t>适用于框架技术服务项目</w:t>
            </w:r>
          </w:p>
          <w:p w14:paraId="3022F694">
            <w:pPr>
              <w:jc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1.1甲方委托乙方进行</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范围为：</w:t>
            </w:r>
            <w:sdt>
              <w:sdtPr>
                <w:rPr>
                  <w:rFonts w:hint="eastAsia" w:ascii="仿宋_GB2312" w:hAnsi="仿宋_GB2312" w:eastAsia="仿宋_GB2312" w:cs="仿宋_GB2312"/>
                  <w:sz w:val="18"/>
                  <w:szCs w:val="18"/>
                  <w:lang w:val="en-US" w:eastAsia="zh-CN"/>
                </w:rPr>
                <w:alias w:val="请明确委托方单位范围、项目年份及类型等，参照招标文件项目或标包概况填写"/>
                <w:id w:val="147481221"/>
                <w:placeholder>
                  <w:docPart w:val="{c297157f-6243-4599-83b9-8a491ed77b68}"/>
                </w:placeholder>
                <w:text w:multiLine="1"/>
              </w:sdtPr>
              <w:sdtEndPr>
                <w:rPr>
                  <w:rFonts w:hint="eastAsia" w:ascii="仿宋_GB2312" w:hAnsi="仿宋_GB2312" w:eastAsia="仿宋_GB2312" w:cs="仿宋_GB2312"/>
                  <w:sz w:val="18"/>
                  <w:szCs w:val="18"/>
                  <w:lang w:val="en-US" w:eastAsia="zh-CN"/>
                </w:rPr>
              </w:sdtEndPr>
              <w:sdtContent>
                <w:permStart w:id="1" w:edGrp="everyone"/>
                <w:r>
                  <w:rPr>
                    <w:rFonts w:hint="eastAsia" w:ascii="仿宋_GB2312" w:hAnsi="仿宋_GB2312" w:eastAsia="仿宋_GB2312" w:cs="仿宋_GB2312"/>
                    <w:sz w:val="18"/>
                    <w:szCs w:val="18"/>
                    <w:lang w:val="en-US" w:eastAsia="zh-CN"/>
                  </w:rPr>
                  <w:t xml:space="preserve">        </w:t>
                </w:r>
                <w:permEnd w:id="1"/>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 xml:space="preserve">        </w:t>
            </w:r>
          </w:p>
          <w:p w14:paraId="6493135C">
            <w:pPr>
              <w:jc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1.2具体</w:t>
            </w:r>
            <w:r>
              <w:rPr>
                <w:rFonts w:hint="eastAsia" w:ascii="仿宋_GB2312" w:hAnsi="仿宋_GB2312" w:eastAsia="仿宋_GB2312" w:cs="仿宋_GB2312"/>
                <w:sz w:val="18"/>
                <w:szCs w:val="18"/>
                <w:lang w:val="en-US" w:eastAsia="zh-CN"/>
              </w:rPr>
              <w:t>技术服务项目</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双方同意通过以下第</w:t>
            </w:r>
            <w:sdt>
              <w:sdtPr>
                <w:rPr>
                  <w:rFonts w:hint="eastAsia" w:ascii="仿宋_GB2312" w:hAnsi="仿宋_GB2312" w:eastAsia="仿宋_GB2312" w:cs="仿宋_GB2312"/>
                  <w:sz w:val="18"/>
                  <w:szCs w:val="18"/>
                  <w:lang w:val="en-US" w:eastAsia="zh-CN"/>
                </w:rPr>
                <w:alias w:val="请选择一项。不可多项。"/>
                <w:tag w:val="订单（合同）类型"/>
                <w:id w:val="147477817"/>
                <w:placeholder>
                  <w:docPart w:val="{d9a9d7ff-4c08-43eb-b547-36d724c53822}"/>
                </w:placeholder>
                <w:dropDownList>
                  <w:listItem w:displayText="【（1）】" w:value="【（1）】"/>
                  <w:listItem w:displayText="【（2）】" w:value="【（2）】"/>
                  <w:listItem w:displayText="【/】" w:value="【/】"/>
                </w:dropDownList>
              </w:sdtPr>
              <w:sdtEndPr>
                <w:rPr>
                  <w:rFonts w:hint="eastAsia" w:ascii="仿宋_GB2312" w:hAnsi="仿宋_GB2312" w:eastAsia="仿宋_GB2312" w:cs="仿宋_GB2312"/>
                  <w:sz w:val="18"/>
                  <w:szCs w:val="18"/>
                  <w:lang w:val="en-US" w:eastAsia="zh-CN"/>
                </w:rPr>
              </w:sdtEndPr>
              <w:sdtContent>
                <w:permStart w:id="2" w:edGrp="everyone"/>
                <w:r>
                  <w:rPr>
                    <w:rFonts w:hint="eastAsia" w:ascii="仿宋_GB2312" w:hAnsi="仿宋_GB2312" w:eastAsia="仿宋_GB2312" w:cs="仿宋_GB2312"/>
                    <w:sz w:val="18"/>
                    <w:szCs w:val="18"/>
                    <w:lang w:val="en-US" w:eastAsia="zh-CN"/>
                  </w:rPr>
                  <w:t xml:space="preserve">    </w:t>
                </w:r>
                <w:permEnd w:id="2"/>
              </w:sdtContent>
            </w:sdt>
            <w:r>
              <w:rPr>
                <w:rFonts w:hint="eastAsia" w:ascii="仿宋_GB2312" w:hAnsi="仿宋_GB2312" w:eastAsia="仿宋_GB2312" w:cs="仿宋_GB2312"/>
                <w:sz w:val="18"/>
                <w:szCs w:val="18"/>
                <w:lang w:val="en-US" w:eastAsia="zh-CN"/>
              </w:rPr>
              <w:t>种方式确定：</w:t>
            </w:r>
          </w:p>
          <w:sdt>
            <w:sdtPr>
              <w:rPr>
                <w:rFonts w:hint="eastAsia" w:ascii="仿宋_GB2312" w:hAnsi="仿宋_GB2312" w:eastAsia="仿宋_GB2312" w:cs="仿宋_GB2312"/>
                <w:sz w:val="18"/>
                <w:szCs w:val="18"/>
                <w:lang w:val="en-US" w:eastAsia="zh-CN"/>
              </w:rPr>
              <w:alias w:val="若委托方包括甲方的分子公司，只能选择（1）订单合同模式。"/>
              <w:id w:val="147471361"/>
              <w:placeholder>
                <w:docPart w:val="{ae3b9fd6-f23c-4cb7-a9e5-f7ce0a4fef60}"/>
              </w:placeholder>
            </w:sdtPr>
            <w:sdtEndPr>
              <w:rPr>
                <w:rFonts w:hint="eastAsia" w:ascii="仿宋_GB2312" w:hAnsi="仿宋_GB2312" w:eastAsia="仿宋_GB2312" w:cs="仿宋_GB2312"/>
                <w:sz w:val="18"/>
                <w:szCs w:val="18"/>
                <w:lang w:val="en-US" w:eastAsia="zh-CN"/>
              </w:rPr>
            </w:sdtEndPr>
            <w:sdtContent>
              <w:p w14:paraId="6B74D859">
                <w:pPr>
                  <w:jc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由委托方与乙方签订</w:t>
                </w:r>
                <w:permStart w:id="3" w:edGrp="everyone"/>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xxx项目订单合同</w:t>
                </w:r>
                <w:r>
                  <w:rPr>
                    <w:rFonts w:hint="eastAsia" w:ascii="仿宋_GB2312" w:hAnsi="仿宋_GB2312" w:eastAsia="仿宋_GB2312" w:cs="仿宋_GB2312"/>
                    <w:sz w:val="18"/>
                    <w:szCs w:val="18"/>
                  </w:rPr>
                  <w:t>》（以下简称《</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模板</w:t>
                </w:r>
                <w:r>
                  <w:rPr>
                    <w:rFonts w:hint="eastAsia" w:ascii="仿宋_GB2312" w:hAnsi="仿宋_GB2312" w:eastAsia="仿宋_GB2312" w:cs="仿宋_GB2312"/>
                    <w:sz w:val="18"/>
                    <w:szCs w:val="18"/>
                  </w:rPr>
                  <w:t>见附件1）</w:t>
                </w:r>
                <w:permEnd w:id="3"/>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签订</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p w14:paraId="0F433F3E">
                <w:pPr>
                  <w:jc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由甲方或其内设机构出具</w:t>
                </w:r>
                <w:permStart w:id="4" w:edGrp="everyone"/>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xxx项目委托函</w:t>
                </w:r>
                <w:r>
                  <w:rPr>
                    <w:rFonts w:hint="eastAsia" w:ascii="仿宋_GB2312" w:hAnsi="仿宋_GB2312" w:eastAsia="仿宋_GB2312" w:cs="仿宋_GB2312"/>
                    <w:sz w:val="18"/>
                    <w:szCs w:val="18"/>
                  </w:rPr>
                  <w:t>》（以下简称《</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模板</w:t>
                </w:r>
                <w:r>
                  <w:rPr>
                    <w:rFonts w:hint="eastAsia" w:ascii="仿宋_GB2312" w:hAnsi="仿宋_GB2312" w:eastAsia="仿宋_GB2312" w:cs="仿宋_GB2312"/>
                    <w:sz w:val="18"/>
                    <w:szCs w:val="18"/>
                  </w:rPr>
                  <w:t>见附件1）</w:t>
                </w:r>
                <w:permEnd w:id="4"/>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签发</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sdtContent>
          </w:sdt>
          <w:p w14:paraId="55C09980">
            <w:pPr>
              <w:jc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3246"/>
                <w:placeholder>
                  <w:docPart w:val="{86340de6-eb8a-4e73-859f-77f4a84b0945}"/>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 w:edGrp="everyone"/>
                <w:r>
                  <w:rPr>
                    <w:rFonts w:hint="eastAsia" w:ascii="仿宋_GB2312" w:hAnsi="仿宋_GB2312" w:eastAsia="仿宋_GB2312" w:cs="仿宋_GB2312"/>
                    <w:sz w:val="18"/>
                    <w:szCs w:val="18"/>
                    <w:lang w:val="en-US" w:eastAsia="zh-CN"/>
                  </w:rPr>
                  <w:t xml:space="preserve">    年   月   日</w:t>
                </w:r>
                <w:permEnd w:id="5"/>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58444"/>
                <w:placeholder>
                  <w:docPart w:val="{1104e872-72a5-4722-9e2f-bcd7e7a0036a}"/>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6" w:edGrp="everyone"/>
                <w:r>
                  <w:rPr>
                    <w:rFonts w:hint="eastAsia" w:ascii="仿宋_GB2312" w:hAnsi="仿宋_GB2312" w:eastAsia="仿宋_GB2312" w:cs="仿宋_GB2312"/>
                    <w:sz w:val="18"/>
                    <w:szCs w:val="18"/>
                    <w:lang w:val="en-US" w:eastAsia="zh-CN"/>
                  </w:rPr>
                  <w:t xml:space="preserve">    年   月  日</w:t>
                </w:r>
                <w:permEnd w:id="6"/>
              </w:sdtContent>
            </w:sdt>
            <w:r>
              <w:rPr>
                <w:rFonts w:hint="eastAsia" w:ascii="仿宋_GB2312" w:hAnsi="仿宋_GB2312" w:eastAsia="仿宋_GB2312" w:cs="仿宋_GB2312"/>
                <w:sz w:val="18"/>
                <w:szCs w:val="18"/>
              </w:rPr>
              <w:t>止。</w:t>
            </w:r>
          </w:p>
          <w:bookmarkEnd w:id="0"/>
          <w:p w14:paraId="49E208A6">
            <w:pPr>
              <w:jc w:val="center"/>
              <w:rPr>
                <w:rFonts w:hint="eastAsia" w:ascii="仿宋_GB2312" w:hAnsi="仿宋_GB2312" w:eastAsia="仿宋_GB2312" w:cs="仿宋_GB2312"/>
                <w:sz w:val="18"/>
                <w:szCs w:val="18"/>
                <w:lang w:val="en-US" w:eastAsia="zh-CN"/>
              </w:rPr>
            </w:pPr>
            <w:permStart w:id="7" w:edGrp="everyone"/>
            <w:r>
              <w:rPr>
                <w:rFonts w:hint="eastAsia" w:ascii="仿宋_GB2312" w:hAnsi="仿宋_GB2312" w:eastAsia="仿宋_GB2312" w:cs="仿宋_GB2312"/>
                <w:sz w:val="18"/>
                <w:szCs w:val="18"/>
                <w:lang w:val="en-US" w:eastAsia="zh-CN"/>
              </w:rPr>
              <w:sym w:font="Wingdings" w:char="006F"/>
            </w:r>
            <w:permEnd w:id="7"/>
            <w:r>
              <w:rPr>
                <w:rFonts w:hint="eastAsia" w:ascii="仿宋_GB2312" w:hAnsi="仿宋_GB2312" w:eastAsia="仿宋_GB2312" w:cs="仿宋_GB2312"/>
                <w:sz w:val="18"/>
                <w:szCs w:val="18"/>
                <w:lang w:val="en-US" w:eastAsia="zh-CN"/>
              </w:rPr>
              <w:t>适用于专项技术服务项目</w:t>
            </w:r>
          </w:p>
          <w:p w14:paraId="6BB58634">
            <w:pPr>
              <w:jc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8" w:edGrp="everyone"/>
            <w:r>
              <w:rPr>
                <w:rFonts w:hint="eastAsia" w:ascii="仿宋_GB2312" w:hAnsi="仿宋_GB2312" w:eastAsia="仿宋_GB2312" w:cs="仿宋_GB2312"/>
                <w:sz w:val="18"/>
                <w:szCs w:val="18"/>
                <w:lang w:val="en-US" w:eastAsia="zh-CN"/>
              </w:rPr>
              <w:t xml:space="preserve">      </w:t>
            </w:r>
            <w:permEnd w:id="8"/>
            <w:r>
              <w:rPr>
                <w:rFonts w:hint="eastAsia" w:ascii="仿宋_GB2312" w:hAnsi="仿宋_GB2312" w:eastAsia="仿宋_GB2312" w:cs="仿宋_GB2312"/>
                <w:sz w:val="18"/>
                <w:szCs w:val="18"/>
              </w:rPr>
              <w:t>。</w:t>
            </w:r>
          </w:p>
          <w:p w14:paraId="7D53FE01">
            <w:pPr>
              <w:jc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9" w:edGrp="everyone"/>
            <w:r>
              <w:rPr>
                <w:rFonts w:hint="eastAsia" w:ascii="仿宋_GB2312" w:hAnsi="仿宋_GB2312" w:eastAsia="仿宋_GB2312" w:cs="仿宋_GB2312"/>
                <w:sz w:val="18"/>
                <w:szCs w:val="18"/>
                <w:lang w:val="en-US" w:eastAsia="zh-CN"/>
              </w:rPr>
              <w:t xml:space="preserve">      </w:t>
            </w:r>
            <w:permEnd w:id="9"/>
            <w:r>
              <w:rPr>
                <w:rFonts w:hint="eastAsia" w:ascii="仿宋_GB2312" w:hAnsi="仿宋_GB2312" w:eastAsia="仿宋_GB2312" w:cs="仿宋_GB2312"/>
                <w:sz w:val="18"/>
                <w:szCs w:val="18"/>
              </w:rPr>
              <w:t>。</w:t>
            </w:r>
          </w:p>
          <w:p w14:paraId="79B47BCE">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rPr>
              <w:t>技术服务地点：</w:t>
            </w:r>
            <w:permStart w:id="10" w:edGrp="everyone"/>
            <w:r>
              <w:rPr>
                <w:rFonts w:hint="eastAsia" w:ascii="仿宋_GB2312" w:hAnsi="仿宋_GB2312" w:eastAsia="仿宋_GB2312" w:cs="仿宋_GB2312"/>
                <w:sz w:val="18"/>
                <w:szCs w:val="18"/>
                <w:lang w:val="en-US" w:eastAsia="zh-CN"/>
              </w:rPr>
              <w:t xml:space="preserve">      </w:t>
            </w:r>
            <w:permEnd w:id="10"/>
            <w:r>
              <w:rPr>
                <w:rFonts w:hint="eastAsia" w:ascii="仿宋_GB2312" w:hAnsi="仿宋_GB2312" w:eastAsia="仿宋_GB2312" w:cs="仿宋_GB2312"/>
                <w:sz w:val="18"/>
                <w:szCs w:val="18"/>
              </w:rPr>
              <w:t>。</w:t>
            </w:r>
          </w:p>
          <w:p w14:paraId="20134015">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rPr>
              <w:t>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2723"/>
                <w:placeholder>
                  <w:docPart w:val="{ae5fed15-d242-4992-90e2-796ec94bb999}"/>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1" w:edGrp="everyone"/>
                <w:r>
                  <w:rPr>
                    <w:rFonts w:hint="eastAsia" w:ascii="仿宋_GB2312" w:hAnsi="仿宋_GB2312" w:eastAsia="仿宋_GB2312" w:cs="仿宋_GB2312"/>
                    <w:sz w:val="18"/>
                    <w:szCs w:val="18"/>
                    <w:lang w:val="en-US" w:eastAsia="zh-CN"/>
                  </w:rPr>
                  <w:t xml:space="preserve">    年   月   日</w:t>
                </w:r>
                <w:permEnd w:id="11"/>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76138"/>
                <w:placeholder>
                  <w:docPart w:val="{84a28dcb-af4e-47d7-97a8-c2381fabbeb7}"/>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2" w:edGrp="everyone"/>
                <w:r>
                  <w:rPr>
                    <w:rFonts w:hint="eastAsia" w:ascii="仿宋_GB2312" w:hAnsi="仿宋_GB2312" w:eastAsia="仿宋_GB2312" w:cs="仿宋_GB2312"/>
                    <w:sz w:val="18"/>
                    <w:szCs w:val="18"/>
                    <w:lang w:val="en-US" w:eastAsia="zh-CN"/>
                  </w:rPr>
                  <w:t xml:space="preserve">    年   月  日</w:t>
                </w:r>
                <w:permEnd w:id="12"/>
              </w:sdtContent>
            </w:sdt>
            <w:r>
              <w:rPr>
                <w:rFonts w:hint="eastAsia" w:ascii="仿宋_GB2312" w:hAnsi="仿宋_GB2312" w:eastAsia="仿宋_GB2312" w:cs="仿宋_GB2312"/>
                <w:sz w:val="18"/>
                <w:szCs w:val="18"/>
              </w:rPr>
              <w:t>止。</w:t>
            </w:r>
          </w:p>
          <w:p w14:paraId="0A22B90D">
            <w:pPr>
              <w:jc w:val="center"/>
              <w:rPr>
                <w:rFonts w:hint="eastAsia" w:ascii="仿宋_GB2312" w:hAnsi="仿宋_GB2312" w:eastAsia="仿宋_GB2312" w:cs="仿宋_GB2312"/>
                <w:sz w:val="18"/>
                <w:szCs w:val="18"/>
              </w:rPr>
            </w:pPr>
          </w:p>
        </w:tc>
        <w:tc>
          <w:tcPr>
            <w:tcW w:w="6566" w:type="dxa"/>
            <w:gridSpan w:val="2"/>
            <w:noWrap w:val="0"/>
            <w:vAlign w:val="center"/>
          </w:tcPr>
          <w:p w14:paraId="037F67F3">
            <w:pPr>
              <w:jc w:val="left"/>
              <w:rPr>
                <w:rFonts w:hint="eastAsia" w:ascii="仿宋_GB2312" w:hAnsi="仿宋_GB2312" w:eastAsia="仿宋_GB2312" w:cs="仿宋_GB2312"/>
                <w:sz w:val="18"/>
                <w:szCs w:val="18"/>
                <w:lang w:val="en-US" w:eastAsia="zh-CN"/>
              </w:rPr>
            </w:pPr>
            <w:permStart w:id="13" w:edGrp="everyone"/>
            <w:r>
              <w:rPr>
                <w:rFonts w:hint="eastAsia" w:ascii="仿宋_GB2312" w:hAnsi="仿宋_GB2312" w:eastAsia="仿宋_GB2312" w:cs="仿宋_GB2312"/>
                <w:sz w:val="18"/>
                <w:szCs w:val="18"/>
                <w:lang w:val="en-US" w:eastAsia="zh-CN"/>
              </w:rPr>
              <w:sym w:font="Wingdings" w:char="00A8"/>
            </w:r>
            <w:permEnd w:id="13"/>
            <w:r>
              <w:rPr>
                <w:rFonts w:hint="eastAsia" w:ascii="仿宋_GB2312" w:hAnsi="仿宋_GB2312" w:eastAsia="仿宋_GB2312" w:cs="仿宋_GB2312"/>
                <w:sz w:val="18"/>
                <w:szCs w:val="18"/>
                <w:lang w:val="en-US" w:eastAsia="zh-CN"/>
              </w:rPr>
              <w:t>适用于框架技术服务项目</w:t>
            </w:r>
          </w:p>
          <w:p w14:paraId="3C97FF4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1.1甲方委托乙方进行</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范围为：</w:t>
            </w:r>
            <w:sdt>
              <w:sdtPr>
                <w:rPr>
                  <w:rFonts w:hint="eastAsia" w:ascii="仿宋_GB2312" w:hAnsi="仿宋_GB2312" w:eastAsia="仿宋_GB2312" w:cs="仿宋_GB2312"/>
                  <w:sz w:val="18"/>
                  <w:szCs w:val="18"/>
                  <w:lang w:val="en-US" w:eastAsia="zh-CN"/>
                </w:rPr>
                <w:alias w:val="请明确委托方单位范围、项目年份及类型等，参照招标文件项目或标包概况填写"/>
                <w:id w:val="147457184"/>
                <w:placeholder>
                  <w:docPart w:val="{8be76158-472e-45fd-ba24-ceb119e9e57e}"/>
                </w:placeholder>
                <w:text w:multiLine="1"/>
              </w:sdtPr>
              <w:sdtEndPr>
                <w:rPr>
                  <w:rFonts w:hint="eastAsia" w:ascii="仿宋_GB2312" w:hAnsi="仿宋_GB2312" w:eastAsia="仿宋_GB2312" w:cs="仿宋_GB2312"/>
                  <w:sz w:val="18"/>
                  <w:szCs w:val="18"/>
                  <w:lang w:val="en-US" w:eastAsia="zh-CN"/>
                </w:rPr>
              </w:sdtEndPr>
              <w:sdtContent>
                <w:permStart w:id="14" w:edGrp="everyone"/>
                <w:r>
                  <w:rPr>
                    <w:rFonts w:hint="eastAsia" w:ascii="仿宋_GB2312" w:hAnsi="仿宋_GB2312" w:eastAsia="仿宋_GB2312" w:cs="仿宋_GB2312"/>
                    <w:sz w:val="18"/>
                    <w:szCs w:val="18"/>
                    <w:lang w:val="en-US" w:eastAsia="zh-CN"/>
                  </w:rPr>
                  <w:t xml:space="preserve"> / </w:t>
                </w:r>
                <w:permEnd w:id="14"/>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 xml:space="preserve">        </w:t>
            </w:r>
          </w:p>
          <w:p w14:paraId="334F444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1.2具体</w:t>
            </w:r>
            <w:r>
              <w:rPr>
                <w:rFonts w:hint="eastAsia" w:ascii="仿宋_GB2312" w:hAnsi="仿宋_GB2312" w:eastAsia="仿宋_GB2312" w:cs="仿宋_GB2312"/>
                <w:sz w:val="18"/>
                <w:szCs w:val="18"/>
                <w:lang w:val="en-US" w:eastAsia="zh-CN"/>
              </w:rPr>
              <w:t>技术服务项目，双方同意通过以下第</w:t>
            </w:r>
            <w:sdt>
              <w:sdtPr>
                <w:rPr>
                  <w:rFonts w:hint="eastAsia" w:ascii="仿宋_GB2312" w:hAnsi="仿宋_GB2312" w:eastAsia="仿宋_GB2312" w:cs="仿宋_GB2312"/>
                  <w:sz w:val="18"/>
                  <w:szCs w:val="18"/>
                  <w:lang w:val="en-US" w:eastAsia="zh-CN"/>
                </w:rPr>
                <w:alias w:val="请选择一项。不可多项。"/>
                <w:tag w:val="订单（合同）类型"/>
                <w:id w:val="147462866"/>
                <w:placeholder>
                  <w:docPart w:val="{3fd5ec2a-c6a7-4a58-a3ce-bc822da99fc5}"/>
                </w:placeholder>
                <w:dropDownList>
                  <w:listItem w:displayText="【（1）】" w:value="【（1）】"/>
                  <w:listItem w:displayText="【（2）】" w:value="【（2）】"/>
                  <w:listItem w:displayText="【/】" w:value="【/】"/>
                </w:dropDownLis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w:t>
                </w:r>
              </w:sdtContent>
            </w:sdt>
            <w:r>
              <w:rPr>
                <w:rFonts w:hint="eastAsia" w:ascii="仿宋_GB2312" w:hAnsi="仿宋_GB2312" w:eastAsia="仿宋_GB2312" w:cs="仿宋_GB2312"/>
                <w:sz w:val="18"/>
                <w:szCs w:val="18"/>
                <w:lang w:val="en-US" w:eastAsia="zh-CN"/>
              </w:rPr>
              <w:t>种方式确定</w:t>
            </w:r>
          </w:p>
          <w:sdt>
            <w:sdtPr>
              <w:rPr>
                <w:rFonts w:hint="eastAsia" w:ascii="仿宋_GB2312" w:hAnsi="仿宋_GB2312" w:eastAsia="仿宋_GB2312" w:cs="仿宋_GB2312"/>
                <w:sz w:val="18"/>
                <w:szCs w:val="18"/>
                <w:lang w:val="en-US" w:eastAsia="zh-CN"/>
              </w:rPr>
              <w:alias w:val="若委托方包括甲方的分子公司，只能选择（1）订单合同模式。"/>
              <w:id w:val="147459609"/>
              <w:placeholder>
                <w:docPart w:val="{483e4b8a-49fa-4f98-a054-d9807af93087}"/>
              </w:placeholder>
            </w:sdtPr>
            <w:sdtEndPr>
              <w:rPr>
                <w:rFonts w:hint="eastAsia" w:ascii="仿宋_GB2312" w:hAnsi="仿宋_GB2312" w:eastAsia="仿宋_GB2312" w:cs="仿宋_GB2312"/>
                <w:sz w:val="18"/>
                <w:szCs w:val="18"/>
                <w:lang w:val="en-US" w:eastAsia="zh-CN"/>
              </w:rPr>
            </w:sdtEndPr>
            <w:sdtContent>
              <w:p w14:paraId="6B6DA0F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由委托方与乙方签订</w:t>
                </w:r>
                <w:permStart w:id="15" w:edGrp="everyone"/>
                <w:r>
                  <w:rPr>
                    <w:rFonts w:hint="eastAsia" w:ascii="仿宋_GB2312" w:hAnsi="仿宋_GB2312" w:eastAsia="仿宋_GB2312" w:cs="仿宋_GB2312"/>
                    <w:sz w:val="18"/>
                    <w:szCs w:val="18"/>
                    <w:lang w:val="en-US" w:eastAsia="zh-CN"/>
                  </w:rPr>
                  <w:t>/</w:t>
                </w:r>
                <w:permEnd w:id="15"/>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签订</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p w14:paraId="0F4F700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由甲方或其内设机构出具</w:t>
                </w:r>
                <w:permStart w:id="16" w:edGrp="everyone"/>
                <w:r>
                  <w:rPr>
                    <w:rFonts w:hint="eastAsia" w:ascii="仿宋_GB2312" w:hAnsi="仿宋_GB2312" w:eastAsia="仿宋_GB2312" w:cs="仿宋_GB2312"/>
                    <w:sz w:val="18"/>
                    <w:szCs w:val="18"/>
                    <w:lang w:val="en-US" w:eastAsia="zh-CN"/>
                  </w:rPr>
                  <w:t>/</w:t>
                </w:r>
                <w:permEnd w:id="16"/>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签发</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sdtContent>
          </w:sdt>
          <w:p w14:paraId="66537A8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8544"/>
                <w:placeholder>
                  <w:docPart w:val="{c5f0895f-bb56-4f86-a427-05b49e46263f}"/>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7" w:edGrp="everyone"/>
                <w:r>
                  <w:rPr>
                    <w:rFonts w:hint="eastAsia" w:ascii="仿宋_GB2312" w:hAnsi="仿宋_GB2312" w:eastAsia="仿宋_GB2312" w:cs="仿宋_GB2312"/>
                    <w:sz w:val="18"/>
                    <w:szCs w:val="18"/>
                    <w:lang w:val="en-US" w:eastAsia="zh-CN"/>
                  </w:rPr>
                  <w:t xml:space="preserve"> /</w:t>
                </w:r>
                <w:permEnd w:id="17"/>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70105"/>
                <w:placeholder>
                  <w:docPart w:val="{bed3586d-4ca6-4309-85e8-8ae2d7e56efc}"/>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8" w:edGrp="everyone"/>
                <w:r>
                  <w:rPr>
                    <w:rFonts w:hint="eastAsia" w:ascii="仿宋_GB2312" w:hAnsi="仿宋_GB2312" w:eastAsia="仿宋_GB2312" w:cs="仿宋_GB2312"/>
                    <w:sz w:val="18"/>
                    <w:szCs w:val="18"/>
                    <w:lang w:val="en-US" w:eastAsia="zh-CN"/>
                  </w:rPr>
                  <w:t xml:space="preserve"> /</w:t>
                </w:r>
                <w:permEnd w:id="18"/>
              </w:sdtContent>
            </w:sdt>
            <w:r>
              <w:rPr>
                <w:rFonts w:hint="eastAsia" w:ascii="仿宋_GB2312" w:hAnsi="仿宋_GB2312" w:eastAsia="仿宋_GB2312" w:cs="仿宋_GB2312"/>
                <w:sz w:val="18"/>
                <w:szCs w:val="18"/>
              </w:rPr>
              <w:t>止。</w:t>
            </w:r>
          </w:p>
          <w:p w14:paraId="42788F5A">
            <w:pPr>
              <w:jc w:val="left"/>
              <w:rPr>
                <w:rFonts w:hint="eastAsia" w:ascii="仿宋_GB2312" w:hAnsi="仿宋_GB2312" w:eastAsia="仿宋_GB2312" w:cs="仿宋_GB2312"/>
                <w:sz w:val="18"/>
                <w:szCs w:val="18"/>
                <w:lang w:val="en-US" w:eastAsia="zh-CN"/>
              </w:rPr>
            </w:pPr>
            <w:permStart w:id="19" w:edGrp="everyone"/>
            <w:r>
              <w:rPr>
                <w:rFonts w:hint="eastAsia" w:ascii="仿宋_GB2312" w:hAnsi="仿宋_GB2312" w:eastAsia="仿宋_GB2312" w:cs="仿宋_GB2312"/>
                <w:sz w:val="18"/>
                <w:szCs w:val="18"/>
                <w:lang w:val="en-US" w:eastAsia="zh-CN"/>
              </w:rPr>
              <w:sym w:font="Wingdings" w:char="00FE"/>
            </w:r>
            <w:permEnd w:id="19"/>
            <w:r>
              <w:rPr>
                <w:rFonts w:hint="eastAsia" w:ascii="仿宋_GB2312" w:hAnsi="仿宋_GB2312" w:eastAsia="仿宋_GB2312" w:cs="仿宋_GB2312"/>
                <w:sz w:val="18"/>
                <w:szCs w:val="18"/>
                <w:lang w:val="en-US" w:eastAsia="zh-CN"/>
              </w:rPr>
              <w:t>适用于专项技术服务项目</w:t>
            </w:r>
          </w:p>
          <w:p w14:paraId="01EBC5F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20" w:edGrp="everyone"/>
            <w:r>
              <w:rPr>
                <w:rFonts w:hint="eastAsia" w:ascii="仿宋_GB2312" w:hAnsi="仿宋_GB2312" w:eastAsia="仿宋_GB2312" w:cs="仿宋_GB2312"/>
                <w:sz w:val="18"/>
                <w:szCs w:val="18"/>
                <w:lang w:val="en-US" w:eastAsia="zh-CN"/>
              </w:rPr>
              <w:t xml:space="preserve">  云南储能公司2026年宝池储能电站防雷检测 </w:t>
            </w:r>
            <w:permEnd w:id="20"/>
            <w:r>
              <w:rPr>
                <w:rFonts w:hint="eastAsia" w:ascii="仿宋_GB2312" w:hAnsi="仿宋_GB2312" w:eastAsia="仿宋_GB2312" w:cs="仿宋_GB2312"/>
                <w:sz w:val="18"/>
                <w:szCs w:val="18"/>
              </w:rPr>
              <w:t>。</w:t>
            </w:r>
          </w:p>
          <w:p w14:paraId="323A8C0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21" w:edGrp="everyone"/>
            <w:r>
              <w:rPr>
                <w:rFonts w:hint="eastAsia" w:ascii="仿宋_GB2312" w:hAnsi="仿宋_GB2312" w:eastAsia="仿宋_GB2312" w:cs="仿宋_GB2312"/>
                <w:sz w:val="18"/>
                <w:szCs w:val="18"/>
                <w:lang w:val="en-US" w:eastAsia="zh-CN"/>
              </w:rPr>
              <w:t xml:space="preserve"> 云南储能公司宝池储能电站构建筑物防雷设施检测服务</w:t>
            </w:r>
            <w:permEnd w:id="21"/>
            <w:r>
              <w:rPr>
                <w:rFonts w:hint="eastAsia" w:ascii="仿宋_GB2312" w:hAnsi="仿宋_GB2312" w:eastAsia="仿宋_GB2312" w:cs="仿宋_GB2312"/>
                <w:sz w:val="18"/>
                <w:szCs w:val="18"/>
              </w:rPr>
              <w:t>。</w:t>
            </w:r>
          </w:p>
          <w:p w14:paraId="07C70C8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rPr>
              <w:t>技术服务地点：</w:t>
            </w:r>
            <w:permStart w:id="22" w:edGrp="everyone"/>
            <w:r>
              <w:rPr>
                <w:rFonts w:hint="eastAsia" w:ascii="仿宋_GB2312" w:hAnsi="仿宋_GB2312" w:eastAsia="仿宋_GB2312" w:cs="仿宋_GB2312"/>
                <w:sz w:val="18"/>
                <w:szCs w:val="18"/>
                <w:lang w:val="en-US" w:eastAsia="zh-CN"/>
              </w:rPr>
              <w:t xml:space="preserve"> 详见技术规范书 </w:t>
            </w:r>
            <w:permEnd w:id="22"/>
            <w:r>
              <w:rPr>
                <w:rFonts w:hint="eastAsia" w:ascii="仿宋_GB2312" w:hAnsi="仿宋_GB2312" w:eastAsia="仿宋_GB2312" w:cs="仿宋_GB2312"/>
                <w:sz w:val="18"/>
                <w:szCs w:val="18"/>
              </w:rPr>
              <w:t>。</w:t>
            </w:r>
          </w:p>
          <w:p w14:paraId="70599DC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rPr>
              <w:t>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72884"/>
                <w:placeholder>
                  <w:docPart w:val="{c086a828-a5ae-4919-938c-78321bf9c262}"/>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3" w:edGrp="everyone"/>
                <w:r>
                  <w:rPr>
                    <w:rFonts w:hint="eastAsia" w:ascii="仿宋_GB2312" w:hAnsi="仿宋_GB2312" w:eastAsia="仿宋_GB2312" w:cs="仿宋_GB2312"/>
                    <w:sz w:val="18"/>
                    <w:szCs w:val="18"/>
                    <w:lang w:val="en-US" w:eastAsia="zh-CN"/>
                  </w:rPr>
                  <w:t xml:space="preserve">  合同签订之日起</w:t>
                </w:r>
                <w:permEnd w:id="23"/>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75770"/>
                <w:placeholder>
                  <w:docPart w:val="{5e8dd0ef-7bcf-4ab7-a48e-b1a917494ff6}"/>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4" w:edGrp="everyone"/>
                <w:r>
                  <w:rPr>
                    <w:rFonts w:hint="eastAsia" w:ascii="仿宋_GB2312" w:hAnsi="仿宋_GB2312" w:eastAsia="仿宋_GB2312" w:cs="仿宋_GB2312"/>
                    <w:sz w:val="18"/>
                    <w:szCs w:val="18"/>
                    <w:lang w:val="en-US" w:eastAsia="zh-CN"/>
                  </w:rPr>
                  <w:t xml:space="preserve"> 2026年10月30</w:t>
                </w:r>
                <w:permEnd w:id="24"/>
              </w:sdtContent>
            </w:sdt>
            <w:r>
              <w:rPr>
                <w:rFonts w:hint="eastAsia" w:ascii="仿宋_GB2312" w:hAnsi="仿宋_GB2312" w:eastAsia="仿宋_GB2312" w:cs="仿宋_GB2312"/>
                <w:sz w:val="18"/>
                <w:szCs w:val="18"/>
              </w:rPr>
              <w:t>止。</w:t>
            </w:r>
          </w:p>
          <w:p w14:paraId="0E34C687">
            <w:pPr>
              <w:jc w:val="left"/>
              <w:rPr>
                <w:rFonts w:hint="eastAsia" w:ascii="仿宋_GB2312" w:hAnsi="仿宋_GB2312" w:eastAsia="仿宋_GB2312" w:cs="仿宋_GB2312"/>
                <w:sz w:val="18"/>
                <w:szCs w:val="18"/>
              </w:rPr>
            </w:pPr>
          </w:p>
        </w:tc>
      </w:tr>
      <w:tr w14:paraId="2B26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5F71C98">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w:t>
            </w:r>
          </w:p>
        </w:tc>
        <w:tc>
          <w:tcPr>
            <w:tcW w:w="1079" w:type="dxa"/>
            <w:noWrap w:val="0"/>
            <w:vAlign w:val="center"/>
          </w:tcPr>
          <w:p w14:paraId="6EB60AD7">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2.技术服务具体要求</w:t>
            </w:r>
          </w:p>
          <w:p w14:paraId="7B4522C0">
            <w:pPr>
              <w:pStyle w:val="4"/>
              <w:pageBreakBefore w:val="0"/>
              <w:widowControl w:val="0"/>
              <w:kinsoku/>
              <w:wordWrap/>
              <w:overflowPunct/>
              <w:topLinePunct w:val="0"/>
              <w:bidi w:val="0"/>
              <w:adjustRightInd/>
              <w:snapToGrid/>
              <w:spacing w:before="0" w:beforeLines="0" w:after="0" w:afterLines="0" w:line="360" w:lineRule="auto"/>
              <w:ind w:firstLine="361" w:firstLineChars="200"/>
              <w:textAlignment w:val="auto"/>
              <w:rPr>
                <w:rFonts w:hint="eastAsia" w:ascii="仿宋_GB2312" w:hAnsi="仿宋_GB2312" w:eastAsia="仿宋_GB2312" w:cs="仿宋_GB2312"/>
                <w:sz w:val="18"/>
                <w:szCs w:val="18"/>
              </w:rPr>
            </w:pPr>
          </w:p>
        </w:tc>
        <w:tc>
          <w:tcPr>
            <w:tcW w:w="5284" w:type="dxa"/>
            <w:gridSpan w:val="2"/>
            <w:noWrap w:val="0"/>
            <w:vAlign w:val="center"/>
          </w:tcPr>
          <w:p w14:paraId="243FEB8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2.1</w:t>
            </w:r>
            <w:r>
              <w:rPr>
                <w:rFonts w:hint="eastAsia" w:ascii="仿宋_GB2312" w:hAnsi="仿宋_GB2312" w:eastAsia="仿宋_GB2312" w:cs="仿宋_GB2312"/>
                <w:sz w:val="18"/>
                <w:szCs w:val="18"/>
              </w:rPr>
              <w:t>技术服务的内容：</w:t>
            </w:r>
            <w:permStart w:id="25" w:edGrp="everyone"/>
            <w:r>
              <w:rPr>
                <w:rFonts w:hint="eastAsia" w:ascii="仿宋_GB2312" w:hAnsi="仿宋_GB2312" w:eastAsia="仿宋_GB2312" w:cs="仿宋_GB2312"/>
                <w:sz w:val="18"/>
                <w:szCs w:val="18"/>
                <w:lang w:val="en-US" w:eastAsia="zh-CN"/>
              </w:rPr>
              <w:t xml:space="preserve">      </w:t>
            </w:r>
            <w:permEnd w:id="25"/>
            <w:r>
              <w:rPr>
                <w:rFonts w:hint="eastAsia" w:ascii="仿宋_GB2312" w:hAnsi="仿宋_GB2312" w:eastAsia="仿宋_GB2312" w:cs="仿宋_GB2312"/>
                <w:sz w:val="18"/>
                <w:szCs w:val="18"/>
              </w:rPr>
              <w:t>。</w:t>
            </w:r>
          </w:p>
          <w:p w14:paraId="2394E4F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2.2</w:t>
            </w:r>
            <w:r>
              <w:rPr>
                <w:rFonts w:hint="eastAsia" w:ascii="仿宋_GB2312" w:hAnsi="仿宋_GB2312" w:eastAsia="仿宋_GB2312" w:cs="仿宋_GB2312"/>
                <w:sz w:val="18"/>
                <w:szCs w:val="18"/>
              </w:rPr>
              <w:t>技术服务的方式：</w:t>
            </w:r>
            <w:permStart w:id="26" w:edGrp="everyone"/>
            <w:r>
              <w:rPr>
                <w:rFonts w:hint="eastAsia" w:ascii="仿宋_GB2312" w:hAnsi="仿宋_GB2312" w:eastAsia="仿宋_GB2312" w:cs="仿宋_GB2312"/>
                <w:sz w:val="18"/>
                <w:szCs w:val="18"/>
                <w:lang w:val="en-US" w:eastAsia="zh-CN"/>
              </w:rPr>
              <w:t xml:space="preserve">      </w:t>
            </w:r>
            <w:permEnd w:id="26"/>
            <w:r>
              <w:rPr>
                <w:rFonts w:hint="eastAsia" w:ascii="仿宋_GB2312" w:hAnsi="仿宋_GB2312" w:eastAsia="仿宋_GB2312" w:cs="仿宋_GB2312"/>
                <w:sz w:val="18"/>
                <w:szCs w:val="18"/>
              </w:rPr>
              <w:t>。</w:t>
            </w:r>
          </w:p>
          <w:p w14:paraId="7A2C7D2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2.3</w:t>
            </w:r>
            <w:r>
              <w:rPr>
                <w:rFonts w:hint="eastAsia" w:ascii="仿宋_GB2312" w:hAnsi="仿宋_GB2312" w:eastAsia="仿宋_GB2312" w:cs="仿宋_GB2312"/>
                <w:sz w:val="18"/>
                <w:szCs w:val="18"/>
              </w:rPr>
              <w:t>技术服务的要求：</w:t>
            </w:r>
            <w:permStart w:id="27" w:edGrp="everyone"/>
            <w:r>
              <w:rPr>
                <w:rFonts w:hint="eastAsia" w:ascii="仿宋_GB2312" w:hAnsi="仿宋_GB2312" w:eastAsia="仿宋_GB2312" w:cs="仿宋_GB2312"/>
                <w:sz w:val="18"/>
                <w:szCs w:val="18"/>
                <w:lang w:val="en-US" w:eastAsia="zh-CN"/>
              </w:rPr>
              <w:t xml:space="preserve">      </w:t>
            </w:r>
            <w:permEnd w:id="27"/>
            <w:r>
              <w:rPr>
                <w:rFonts w:hint="eastAsia" w:ascii="仿宋_GB2312" w:hAnsi="仿宋_GB2312" w:eastAsia="仿宋_GB2312" w:cs="仿宋_GB2312"/>
                <w:sz w:val="18"/>
                <w:szCs w:val="18"/>
              </w:rPr>
              <w:t>。</w:t>
            </w:r>
          </w:p>
          <w:p w14:paraId="7E1DD09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28" w:edGrp="everyone"/>
            <w:r>
              <w:rPr>
                <w:rFonts w:hint="eastAsia" w:ascii="仿宋_GB2312" w:hAnsi="仿宋_GB2312" w:eastAsia="仿宋_GB2312" w:cs="仿宋_GB2312"/>
                <w:sz w:val="18"/>
                <w:szCs w:val="18"/>
                <w:lang w:val="en-US" w:eastAsia="zh-CN"/>
              </w:rPr>
              <w:t xml:space="preserve">      </w:t>
            </w:r>
            <w:permEnd w:id="28"/>
            <w:r>
              <w:rPr>
                <w:rFonts w:hint="eastAsia" w:ascii="仿宋_GB2312" w:hAnsi="仿宋_GB2312" w:eastAsia="仿宋_GB2312" w:cs="仿宋_GB2312"/>
                <w:sz w:val="18"/>
                <w:szCs w:val="18"/>
              </w:rPr>
              <w:t>。</w:t>
            </w:r>
          </w:p>
          <w:p w14:paraId="3008D19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14:paraId="073772E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29" w:edGrp="everyone"/>
            <w:r>
              <w:rPr>
                <w:rFonts w:hint="eastAsia" w:ascii="仿宋_GB2312" w:hAnsi="仿宋_GB2312" w:eastAsia="仿宋_GB2312" w:cs="仿宋_GB2312"/>
                <w:sz w:val="18"/>
                <w:szCs w:val="18"/>
                <w:lang w:val="en-US" w:eastAsia="zh-CN"/>
              </w:rPr>
              <w:t xml:space="preserve">      </w:t>
            </w:r>
            <w:permEnd w:id="29"/>
            <w:r>
              <w:rPr>
                <w:rFonts w:hint="eastAsia" w:ascii="仿宋_GB2312" w:hAnsi="仿宋_GB2312" w:eastAsia="仿宋_GB2312" w:cs="仿宋_GB2312"/>
                <w:sz w:val="18"/>
                <w:szCs w:val="18"/>
              </w:rPr>
              <w:t>。</w:t>
            </w:r>
          </w:p>
          <w:p w14:paraId="32C3525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30" w:edGrp="everyone"/>
            <w:r>
              <w:rPr>
                <w:rFonts w:hint="eastAsia" w:ascii="仿宋_GB2312" w:hAnsi="仿宋_GB2312" w:eastAsia="仿宋_GB2312" w:cs="仿宋_GB2312"/>
                <w:sz w:val="18"/>
                <w:szCs w:val="18"/>
                <w:lang w:val="en-US" w:eastAsia="zh-CN"/>
              </w:rPr>
              <w:t xml:space="preserve">      </w:t>
            </w:r>
            <w:permEnd w:id="30"/>
            <w:r>
              <w:rPr>
                <w:rFonts w:hint="eastAsia" w:ascii="仿宋_GB2312" w:hAnsi="仿宋_GB2312" w:eastAsia="仿宋_GB2312" w:cs="仿宋_GB2312"/>
                <w:sz w:val="18"/>
                <w:szCs w:val="18"/>
              </w:rPr>
              <w:t>。</w:t>
            </w:r>
          </w:p>
          <w:p w14:paraId="3C1CD47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66482"/>
                <w:placeholder>
                  <w:docPart w:val="{7ec61785-fbce-4ff7-90bb-f00dae1f0fcd}"/>
                </w:placeholder>
                <w:text w:multiLine="1"/>
              </w:sdtPr>
              <w:sdtEndPr>
                <w:rPr>
                  <w:rFonts w:hint="eastAsia" w:ascii="仿宋_GB2312" w:hAnsi="仿宋_GB2312" w:eastAsia="仿宋_GB2312" w:cs="仿宋_GB2312"/>
                  <w:sz w:val="18"/>
                  <w:szCs w:val="18"/>
                  <w:lang w:val="en-US" w:eastAsia="zh-CN"/>
                </w:rPr>
              </w:sdtEndPr>
              <w:sdtContent>
                <w:permStart w:id="31" w:edGrp="everyone"/>
                <w:r>
                  <w:rPr>
                    <w:rFonts w:hint="eastAsia" w:ascii="仿宋_GB2312" w:hAnsi="仿宋_GB2312" w:eastAsia="仿宋_GB2312" w:cs="仿宋_GB2312"/>
                    <w:sz w:val="18"/>
                    <w:szCs w:val="18"/>
                    <w:lang w:val="en-US" w:eastAsia="zh-CN"/>
                  </w:rPr>
                  <w:t xml:space="preserve">     </w:t>
                </w:r>
                <w:permEnd w:id="31"/>
              </w:sdtContent>
            </w:sdt>
          </w:p>
          <w:p w14:paraId="782068E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14:paraId="1B4DC19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2.6.1</w:t>
            </w:r>
            <w:r>
              <w:rPr>
                <w:rFonts w:hint="eastAsia" w:ascii="仿宋_GB2312" w:hAnsi="仿宋_GB2312" w:eastAsia="仿宋_GB2312" w:cs="仿宋_GB2312"/>
                <w:sz w:val="18"/>
                <w:szCs w:val="18"/>
              </w:rPr>
              <w:t>乙方指派技术人员</w:t>
            </w:r>
            <w:permStart w:id="32" w:edGrp="everyone"/>
            <w:r>
              <w:rPr>
                <w:rFonts w:hint="eastAsia" w:ascii="仿宋_GB2312" w:hAnsi="仿宋_GB2312" w:eastAsia="仿宋_GB2312" w:cs="仿宋_GB2312"/>
                <w:sz w:val="18"/>
                <w:szCs w:val="18"/>
                <w:lang w:val="en-US" w:eastAsia="zh-CN"/>
              </w:rPr>
              <w:t xml:space="preserve">      </w:t>
            </w:r>
            <w:permEnd w:id="32"/>
            <w:r>
              <w:rPr>
                <w:rFonts w:hint="eastAsia" w:ascii="仿宋_GB2312" w:hAnsi="仿宋_GB2312" w:eastAsia="仿宋_GB2312" w:cs="仿宋_GB2312"/>
                <w:sz w:val="18"/>
                <w:szCs w:val="18"/>
              </w:rPr>
              <w:t>组成技术服务团队，同时指派</w:t>
            </w:r>
            <w:permStart w:id="33" w:edGrp="everyone"/>
            <w:r>
              <w:rPr>
                <w:rFonts w:hint="eastAsia" w:ascii="仿宋_GB2312" w:hAnsi="仿宋_GB2312" w:eastAsia="仿宋_GB2312" w:cs="仿宋_GB2312"/>
                <w:sz w:val="18"/>
                <w:szCs w:val="18"/>
                <w:lang w:val="en-US" w:eastAsia="zh-CN"/>
              </w:rPr>
              <w:t xml:space="preserve">   </w:t>
            </w:r>
            <w:permEnd w:id="33"/>
            <w:r>
              <w:rPr>
                <w:rFonts w:hint="eastAsia" w:ascii="仿宋_GB2312" w:hAnsi="仿宋_GB2312" w:eastAsia="仿宋_GB2312" w:cs="仿宋_GB2312"/>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5DBC5D6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2.6.2</w:t>
            </w:r>
            <w:r>
              <w:rPr>
                <w:rFonts w:hint="eastAsia" w:ascii="仿宋_GB2312" w:hAnsi="仿宋_GB2312" w:eastAsia="仿宋_GB2312" w:cs="仿宋_GB2312"/>
                <w:sz w:val="18"/>
                <w:szCs w:val="18"/>
              </w:rPr>
              <w:t>其他：</w:t>
            </w:r>
            <w:permStart w:id="34"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2112"/>
                <w:placeholder>
                  <w:docPart w:val="{6c90b6a0-0c78-42d1-8a74-9019335b7ea6}"/>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34"/>
          </w:p>
        </w:tc>
        <w:tc>
          <w:tcPr>
            <w:tcW w:w="6566" w:type="dxa"/>
            <w:gridSpan w:val="2"/>
            <w:noWrap w:val="0"/>
            <w:vAlign w:val="center"/>
          </w:tcPr>
          <w:p w14:paraId="7A0EEFC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2.1</w:t>
            </w:r>
            <w:r>
              <w:rPr>
                <w:rFonts w:hint="eastAsia" w:ascii="仿宋_GB2312" w:hAnsi="仿宋_GB2312" w:eastAsia="仿宋_GB2312" w:cs="仿宋_GB2312"/>
                <w:sz w:val="18"/>
                <w:szCs w:val="18"/>
              </w:rPr>
              <w:t>技术服务的内容：</w:t>
            </w:r>
            <w:permStart w:id="35" w:edGrp="everyone"/>
            <w:r>
              <w:rPr>
                <w:rFonts w:hint="eastAsia" w:ascii="仿宋_GB2312" w:hAnsi="仿宋_GB2312" w:eastAsia="仿宋_GB2312" w:cs="仿宋_GB2312"/>
                <w:sz w:val="18"/>
                <w:szCs w:val="18"/>
                <w:lang w:val="en-US" w:eastAsia="zh-CN"/>
              </w:rPr>
              <w:t xml:space="preserve"> 工作内容包括但不局限于：建筑物的避雷针、避雷带、避雷网、接地极、引下线、低压电源避雷器、各设备的保护接地、屏蔽接地、等电位连接等防雷设施，报告编制、电子化移交等</w:t>
            </w:r>
            <w:permEnd w:id="35"/>
            <w:r>
              <w:rPr>
                <w:rFonts w:hint="eastAsia" w:ascii="仿宋_GB2312" w:hAnsi="仿宋_GB2312" w:eastAsia="仿宋_GB2312" w:cs="仿宋_GB2312"/>
                <w:sz w:val="18"/>
                <w:szCs w:val="18"/>
              </w:rPr>
              <w:t>。</w:t>
            </w:r>
          </w:p>
          <w:p w14:paraId="05E70CE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2.2</w:t>
            </w:r>
            <w:r>
              <w:rPr>
                <w:rFonts w:hint="eastAsia" w:ascii="仿宋_GB2312" w:hAnsi="仿宋_GB2312" w:eastAsia="仿宋_GB2312" w:cs="仿宋_GB2312"/>
                <w:sz w:val="18"/>
                <w:szCs w:val="18"/>
              </w:rPr>
              <w:t>技术服务的方式：</w:t>
            </w:r>
            <w:permStart w:id="36" w:edGrp="everyone"/>
            <w:r>
              <w:rPr>
                <w:rFonts w:hint="eastAsia" w:ascii="仿宋_GB2312" w:hAnsi="仿宋_GB2312" w:eastAsia="仿宋_GB2312" w:cs="仿宋_GB2312"/>
                <w:sz w:val="18"/>
                <w:szCs w:val="18"/>
                <w:lang w:val="en-US" w:eastAsia="zh-CN"/>
              </w:rPr>
              <w:t xml:space="preserve"> 现场服务 </w:t>
            </w:r>
            <w:permEnd w:id="36"/>
            <w:r>
              <w:rPr>
                <w:rFonts w:hint="eastAsia" w:ascii="仿宋_GB2312" w:hAnsi="仿宋_GB2312" w:eastAsia="仿宋_GB2312" w:cs="仿宋_GB2312"/>
                <w:sz w:val="18"/>
                <w:szCs w:val="18"/>
              </w:rPr>
              <w:t>。</w:t>
            </w:r>
          </w:p>
          <w:p w14:paraId="6AAE586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2.3</w:t>
            </w:r>
            <w:r>
              <w:rPr>
                <w:rFonts w:hint="eastAsia" w:ascii="仿宋_GB2312" w:hAnsi="仿宋_GB2312" w:eastAsia="仿宋_GB2312" w:cs="仿宋_GB2312"/>
                <w:sz w:val="18"/>
                <w:szCs w:val="18"/>
              </w:rPr>
              <w:t>技术服务的要求：</w:t>
            </w:r>
            <w:permStart w:id="37" w:edGrp="everyone"/>
            <w:r>
              <w:rPr>
                <w:rFonts w:hint="eastAsia" w:ascii="仿宋_GB2312" w:hAnsi="仿宋_GB2312" w:eastAsia="仿宋_GB2312" w:cs="仿宋_GB2312"/>
                <w:sz w:val="18"/>
                <w:szCs w:val="18"/>
                <w:lang w:val="en-US" w:eastAsia="zh-CN"/>
              </w:rPr>
              <w:t xml:space="preserve"> 详见技术规范书 </w:t>
            </w:r>
            <w:permEnd w:id="37"/>
            <w:r>
              <w:rPr>
                <w:rFonts w:hint="eastAsia" w:ascii="仿宋_GB2312" w:hAnsi="仿宋_GB2312" w:eastAsia="仿宋_GB2312" w:cs="仿宋_GB2312"/>
                <w:sz w:val="18"/>
                <w:szCs w:val="18"/>
              </w:rPr>
              <w:t>。</w:t>
            </w:r>
          </w:p>
          <w:p w14:paraId="302AC47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38" w:edGrp="everyone"/>
            <w:r>
              <w:rPr>
                <w:rFonts w:hint="eastAsia" w:ascii="仿宋_GB2312" w:hAnsi="仿宋_GB2312" w:eastAsia="仿宋_GB2312" w:cs="仿宋_GB2312"/>
                <w:sz w:val="18"/>
                <w:szCs w:val="18"/>
                <w:lang w:val="en-US" w:eastAsia="zh-CN"/>
              </w:rPr>
              <w:t xml:space="preserve"> 乙方根据检测结果，对宝池储能电站建筑物总体防雷情况进行评估，编制检测报告，提出整改建议。检测结束后，乙方根据防雷检测制度要求从专业角度提出明确的设施清单、测点位置及数量</w:t>
            </w:r>
            <w:permEnd w:id="38"/>
            <w:r>
              <w:rPr>
                <w:rFonts w:hint="eastAsia" w:ascii="仿宋_GB2312" w:hAnsi="仿宋_GB2312" w:eastAsia="仿宋_GB2312" w:cs="仿宋_GB2312"/>
                <w:sz w:val="18"/>
                <w:szCs w:val="18"/>
              </w:rPr>
              <w:t>。</w:t>
            </w:r>
          </w:p>
          <w:p w14:paraId="2262504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14:paraId="61E98CA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39" w:edGrp="everyone"/>
            <w:r>
              <w:rPr>
                <w:rFonts w:hint="eastAsia" w:ascii="仿宋_GB2312" w:hAnsi="仿宋_GB2312" w:eastAsia="仿宋_GB2312" w:cs="仿宋_GB2312"/>
                <w:sz w:val="18"/>
                <w:szCs w:val="18"/>
                <w:lang w:val="en-US" w:eastAsia="zh-CN"/>
              </w:rPr>
              <w:t xml:space="preserve"> </w:t>
            </w:r>
          </w:p>
          <w:p w14:paraId="2DF05DF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《建筑物电子信息系统防雷技术规范》（GB50343—2012）</w:t>
            </w:r>
          </w:p>
          <w:p w14:paraId="5C03DB6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《建筑物防雷设计规范》（GB50057-2010）</w:t>
            </w:r>
          </w:p>
          <w:p w14:paraId="03F843A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《电气装置安装工程接地装置施工及验收规范》（GB50169—2016）</w:t>
            </w:r>
          </w:p>
          <w:p w14:paraId="375D3A4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《建筑物防雷工程施工与质量验收规范》（GB50601-2010）</w:t>
            </w:r>
          </w:p>
          <w:p w14:paraId="1DBF872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《建筑物防雷装置检测技术规范》（GBT21431-2015）</w:t>
            </w:r>
          </w:p>
          <w:p w14:paraId="196ED2A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《爆炸和火灾危险场所防雷装置检测技术规范》（GBT32937-2016）</w:t>
            </w:r>
          </w:p>
          <w:p w14:paraId="0E8D986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《防雷装置检测服务规范》（GBT32938-2016）      </w:t>
            </w:r>
            <w:permEnd w:id="39"/>
            <w:r>
              <w:rPr>
                <w:rFonts w:hint="eastAsia" w:ascii="仿宋_GB2312" w:hAnsi="仿宋_GB2312" w:eastAsia="仿宋_GB2312" w:cs="仿宋_GB2312"/>
                <w:sz w:val="18"/>
                <w:szCs w:val="18"/>
              </w:rPr>
              <w:t>。</w:t>
            </w:r>
          </w:p>
          <w:p w14:paraId="4C7DD65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40" w:edGrp="everyone"/>
            <w:r>
              <w:rPr>
                <w:rFonts w:hint="eastAsia" w:ascii="仿宋_GB2312" w:hAnsi="仿宋_GB2312" w:eastAsia="仿宋_GB2312" w:cs="仿宋_GB2312"/>
                <w:sz w:val="18"/>
                <w:szCs w:val="18"/>
                <w:lang w:val="en-US" w:eastAsia="zh-CN"/>
              </w:rPr>
              <w:t xml:space="preserve"> /</w:t>
            </w:r>
            <w:permEnd w:id="40"/>
            <w:r>
              <w:rPr>
                <w:rFonts w:hint="eastAsia" w:ascii="仿宋_GB2312" w:hAnsi="仿宋_GB2312" w:eastAsia="仿宋_GB2312" w:cs="仿宋_GB2312"/>
                <w:sz w:val="18"/>
                <w:szCs w:val="18"/>
              </w:rPr>
              <w:t>。</w:t>
            </w:r>
          </w:p>
          <w:p w14:paraId="68961C4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79550"/>
                <w:placeholder>
                  <w:docPart w:val="{9172d6d9-2355-4545-837c-e25d3f1115c4}"/>
                </w:placeholder>
                <w:text w:multiLine="1"/>
              </w:sdtPr>
              <w:sdtEndPr>
                <w:rPr>
                  <w:rFonts w:hint="eastAsia" w:ascii="仿宋_GB2312" w:hAnsi="仿宋_GB2312" w:eastAsia="仿宋_GB2312" w:cs="仿宋_GB2312"/>
                  <w:sz w:val="18"/>
                  <w:szCs w:val="18"/>
                  <w:lang w:val="en-US" w:eastAsia="zh-CN"/>
                </w:rPr>
              </w:sdtEndPr>
              <w:sdtContent>
                <w:permStart w:id="41" w:edGrp="everyone"/>
                <w:r>
                  <w:rPr>
                    <w:rFonts w:hint="eastAsia" w:ascii="仿宋_GB2312" w:hAnsi="仿宋_GB2312" w:eastAsia="仿宋_GB2312" w:cs="仿宋_GB2312"/>
                    <w:sz w:val="18"/>
                    <w:szCs w:val="18"/>
                    <w:lang w:val="en-US" w:eastAsia="zh-CN"/>
                  </w:rPr>
                  <w:t xml:space="preserve"> 对于经检测不满足防雷要求的构建筑物及设施，乙方提供整改技术指导，直至满足防雷要求为止。</w:t>
                </w:r>
                <w:permEnd w:id="41"/>
              </w:sdtContent>
            </w:sdt>
          </w:p>
          <w:p w14:paraId="1EC1EAA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14:paraId="3E6F7FE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2.6.1</w:t>
            </w:r>
            <w:r>
              <w:rPr>
                <w:rFonts w:hint="eastAsia" w:ascii="仿宋_GB2312" w:hAnsi="仿宋_GB2312" w:eastAsia="仿宋_GB2312" w:cs="仿宋_GB2312"/>
                <w:sz w:val="18"/>
                <w:szCs w:val="18"/>
              </w:rPr>
              <w:t>乙方指派技术人员</w:t>
            </w:r>
            <w:permStart w:id="42" w:edGrp="everyone"/>
            <w:r>
              <w:rPr>
                <w:rFonts w:hint="eastAsia" w:ascii="仿宋_GB2312" w:hAnsi="仿宋_GB2312" w:eastAsia="仿宋_GB2312" w:cs="仿宋_GB2312"/>
                <w:sz w:val="18"/>
                <w:szCs w:val="18"/>
                <w:lang w:val="en-US" w:eastAsia="zh-CN"/>
              </w:rPr>
              <w:t xml:space="preserve">      </w:t>
            </w:r>
            <w:permEnd w:id="42"/>
            <w:r>
              <w:rPr>
                <w:rFonts w:hint="eastAsia" w:ascii="仿宋_GB2312" w:hAnsi="仿宋_GB2312" w:eastAsia="仿宋_GB2312" w:cs="仿宋_GB2312"/>
                <w:sz w:val="18"/>
                <w:szCs w:val="18"/>
              </w:rPr>
              <w:t>组成技术服务团队，同时指派</w:t>
            </w:r>
            <w:permStart w:id="43" w:edGrp="everyone"/>
            <w:r>
              <w:rPr>
                <w:rFonts w:hint="eastAsia" w:ascii="仿宋_GB2312" w:hAnsi="仿宋_GB2312" w:eastAsia="仿宋_GB2312" w:cs="仿宋_GB2312"/>
                <w:sz w:val="18"/>
                <w:szCs w:val="18"/>
                <w:lang w:val="en-US" w:eastAsia="zh-CN"/>
              </w:rPr>
              <w:t xml:space="preserve">   </w:t>
            </w:r>
            <w:permEnd w:id="43"/>
            <w:r>
              <w:rPr>
                <w:rFonts w:hint="eastAsia" w:ascii="仿宋_GB2312" w:hAnsi="仿宋_GB2312" w:eastAsia="仿宋_GB2312" w:cs="仿宋_GB2312"/>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0AD15DF0">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2.6.2</w:t>
            </w:r>
            <w:r>
              <w:rPr>
                <w:rFonts w:hint="eastAsia" w:ascii="仿宋_GB2312" w:hAnsi="仿宋_GB2312" w:eastAsia="仿宋_GB2312" w:cs="仿宋_GB2312"/>
                <w:sz w:val="18"/>
                <w:szCs w:val="18"/>
              </w:rPr>
              <w:t>其他：</w:t>
            </w:r>
            <w:permStart w:id="44"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7075"/>
                <w:placeholder>
                  <w:docPart w:val="{dc068477-35cc-4024-becd-d9136c7a77d1}"/>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val="en-US" w:eastAsia="zh-CN"/>
              </w:rPr>
              <w:t xml:space="preserve">  </w:t>
            </w:r>
            <w:permEnd w:id="44"/>
          </w:p>
        </w:tc>
      </w:tr>
      <w:tr w14:paraId="6D48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037A702">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3</w:t>
            </w:r>
          </w:p>
        </w:tc>
        <w:tc>
          <w:tcPr>
            <w:tcW w:w="1079" w:type="dxa"/>
            <w:noWrap w:val="0"/>
            <w:vAlign w:val="center"/>
          </w:tcPr>
          <w:p w14:paraId="46C6EC43">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3.技术服务计划书</w:t>
            </w:r>
          </w:p>
          <w:p w14:paraId="5CE727E3">
            <w:pPr>
              <w:pStyle w:val="4"/>
              <w:pageBreakBefore w:val="0"/>
              <w:widowControl w:val="0"/>
              <w:kinsoku/>
              <w:wordWrap/>
              <w:overflowPunct/>
              <w:topLinePunct w:val="0"/>
              <w:bidi w:val="0"/>
              <w:adjustRightInd/>
              <w:snapToGrid/>
              <w:spacing w:before="0" w:beforeLines="0" w:after="0" w:afterLines="0" w:line="360" w:lineRule="auto"/>
              <w:ind w:firstLine="361" w:firstLineChars="200"/>
              <w:textAlignment w:val="auto"/>
              <w:rPr>
                <w:rFonts w:hint="eastAsia" w:ascii="仿宋_GB2312" w:hAnsi="仿宋_GB2312" w:eastAsia="仿宋_GB2312" w:cs="仿宋_GB2312"/>
                <w:sz w:val="18"/>
                <w:szCs w:val="18"/>
              </w:rPr>
            </w:pPr>
          </w:p>
        </w:tc>
        <w:tc>
          <w:tcPr>
            <w:tcW w:w="5284" w:type="dxa"/>
            <w:gridSpan w:val="2"/>
            <w:noWrap w:val="0"/>
            <w:vAlign w:val="center"/>
          </w:tcPr>
          <w:p w14:paraId="7F7EEFB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76175"/>
                <w:placeholder>
                  <w:docPart w:val="{a253f7fb-b410-4d5c-9795-986d351bd59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45" w:edGrp="everyone"/>
                <w:r>
                  <w:rPr>
                    <w:rFonts w:hint="eastAsia" w:ascii="仿宋_GB2312" w:hAnsi="仿宋_GB2312" w:eastAsia="仿宋_GB2312" w:cs="仿宋_GB2312"/>
                    <w:sz w:val="18"/>
                    <w:szCs w:val="18"/>
                    <w:lang w:val="en-US" w:eastAsia="zh-CN"/>
                  </w:rPr>
                  <w:t xml:space="preserve">   </w:t>
                </w:r>
                <w:permEnd w:id="45"/>
              </w:sdtContent>
            </w:sdt>
            <w:r>
              <w:rPr>
                <w:rFonts w:hint="eastAsia" w:ascii="仿宋_GB2312" w:hAnsi="仿宋_GB2312" w:eastAsia="仿宋_GB2312" w:cs="仿宋_GB2312"/>
                <w:sz w:val="18"/>
                <w:szCs w:val="18"/>
                <w:lang w:val="en-US" w:eastAsia="zh-CN"/>
              </w:rPr>
              <w:t>款约定执行：</w:t>
            </w:r>
          </w:p>
          <w:p w14:paraId="20D24EF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14:paraId="7237B60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w:t>
            </w:r>
            <w:permStart w:id="46" w:edGrp="everyone"/>
            <w:r>
              <w:rPr>
                <w:rFonts w:hint="eastAsia" w:ascii="仿宋_GB2312" w:hAnsi="仿宋_GB2312" w:eastAsia="仿宋_GB2312" w:cs="仿宋_GB2312"/>
                <w:sz w:val="18"/>
                <w:szCs w:val="18"/>
                <w:lang w:val="en-US" w:eastAsia="zh-CN"/>
              </w:rPr>
              <w:t xml:space="preserve">    年  月  日前  </w:t>
            </w:r>
            <w:permEnd w:id="46"/>
            <w:r>
              <w:rPr>
                <w:rFonts w:hint="eastAsia" w:ascii="仿宋_GB2312" w:hAnsi="仿宋_GB2312" w:eastAsia="仿宋_GB2312" w:cs="仿宋_GB2312"/>
                <w:sz w:val="18"/>
                <w:szCs w:val="18"/>
              </w:rPr>
              <w:t>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6A31BE3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在收到甲方签发的委托函</w:t>
            </w:r>
            <w:r>
              <w:rPr>
                <w:rFonts w:hint="eastAsia" w:ascii="仿宋_GB2312" w:hAnsi="仿宋_GB2312" w:eastAsia="仿宋_GB2312" w:cs="仿宋_GB2312"/>
                <w:sz w:val="18"/>
                <w:szCs w:val="18"/>
              </w:rPr>
              <w:t>之日，向甲方提交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2A3DFCA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77865"/>
                <w:placeholder>
                  <w:docPart w:val="{63f38a3b-6004-4f35-93c1-e2a77ec3921e}"/>
                </w:placeholder>
                <w:text w:multiLine="1"/>
              </w:sdtPr>
              <w:sdtEndPr>
                <w:rPr>
                  <w:rFonts w:hint="eastAsia" w:ascii="仿宋_GB2312" w:hAnsi="仿宋_GB2312" w:eastAsia="仿宋_GB2312" w:cs="仿宋_GB2312"/>
                  <w:sz w:val="18"/>
                  <w:szCs w:val="18"/>
                  <w:lang w:val="en-US" w:eastAsia="zh-CN"/>
                </w:rPr>
              </w:sdtEndPr>
              <w:sdtContent>
                <w:permStart w:id="47" w:edGrp="everyone"/>
                <w:r>
                  <w:rPr>
                    <w:rFonts w:hint="eastAsia" w:ascii="仿宋_GB2312" w:hAnsi="仿宋_GB2312" w:eastAsia="仿宋_GB2312" w:cs="仿宋_GB2312"/>
                    <w:sz w:val="18"/>
                    <w:szCs w:val="18"/>
                    <w:lang w:val="en-US" w:eastAsia="zh-CN"/>
                  </w:rPr>
                  <w:t xml:space="preserve">     </w:t>
                </w:r>
                <w:permEnd w:id="47"/>
              </w:sdtContent>
            </w:sdt>
            <w:r>
              <w:rPr>
                <w:rFonts w:hint="eastAsia" w:ascii="仿宋_GB2312" w:hAnsi="仿宋_GB2312" w:eastAsia="仿宋_GB2312" w:cs="仿宋_GB2312"/>
                <w:sz w:val="18"/>
                <w:szCs w:val="18"/>
              </w:rPr>
              <w:t>。</w:t>
            </w:r>
          </w:p>
          <w:p w14:paraId="23E0F3C7">
            <w:pPr>
              <w:jc w:val="center"/>
              <w:rPr>
                <w:rFonts w:hint="eastAsia" w:ascii="仿宋_GB2312" w:hAnsi="仿宋_GB2312" w:eastAsia="仿宋_GB2312" w:cs="仿宋_GB2312"/>
                <w:sz w:val="18"/>
                <w:szCs w:val="18"/>
              </w:rPr>
            </w:pPr>
          </w:p>
        </w:tc>
        <w:tc>
          <w:tcPr>
            <w:tcW w:w="6566" w:type="dxa"/>
            <w:gridSpan w:val="2"/>
            <w:noWrap w:val="0"/>
            <w:vAlign w:val="center"/>
          </w:tcPr>
          <w:p w14:paraId="78ABBF3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80410"/>
                <w:placeholder>
                  <w:docPart w:val="{146d7b59-5a6b-40df-9763-7ba6065a0ce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48" w:edGrp="everyone"/>
                <w:r>
                  <w:rPr>
                    <w:rFonts w:hint="eastAsia" w:ascii="仿宋_GB2312" w:hAnsi="仿宋_GB2312" w:eastAsia="仿宋_GB2312" w:cs="仿宋_GB2312"/>
                    <w:sz w:val="18"/>
                    <w:szCs w:val="18"/>
                    <w:lang w:val="en-US" w:eastAsia="zh-CN"/>
                  </w:rPr>
                  <w:t xml:space="preserve"> （1）  </w:t>
                </w:r>
                <w:permEnd w:id="48"/>
              </w:sdtContent>
            </w:sdt>
            <w:r>
              <w:rPr>
                <w:rFonts w:hint="eastAsia" w:ascii="仿宋_GB2312" w:hAnsi="仿宋_GB2312" w:eastAsia="仿宋_GB2312" w:cs="仿宋_GB2312"/>
                <w:sz w:val="18"/>
                <w:szCs w:val="18"/>
                <w:lang w:val="en-US" w:eastAsia="zh-CN"/>
              </w:rPr>
              <w:t>款约定执行：</w:t>
            </w:r>
          </w:p>
          <w:p w14:paraId="2A17280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14:paraId="139AEB3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w:t>
            </w:r>
            <w:permStart w:id="49" w:edGrp="everyone"/>
            <w:r>
              <w:rPr>
                <w:rFonts w:hint="eastAsia" w:ascii="仿宋_GB2312" w:hAnsi="仿宋_GB2312" w:eastAsia="仿宋_GB2312" w:cs="仿宋_GB2312"/>
                <w:sz w:val="18"/>
                <w:szCs w:val="18"/>
                <w:lang w:val="en-US" w:eastAsia="zh-CN"/>
              </w:rPr>
              <w:t xml:space="preserve">  /  </w:t>
            </w:r>
            <w:permEnd w:id="49"/>
            <w:r>
              <w:rPr>
                <w:rFonts w:hint="eastAsia" w:ascii="仿宋_GB2312" w:hAnsi="仿宋_GB2312" w:eastAsia="仿宋_GB2312" w:cs="仿宋_GB2312"/>
                <w:sz w:val="18"/>
                <w:szCs w:val="18"/>
              </w:rPr>
              <w:t>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794A559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在收到甲方签发的委托函</w:t>
            </w:r>
            <w:r>
              <w:rPr>
                <w:rFonts w:hint="eastAsia" w:ascii="仿宋_GB2312" w:hAnsi="仿宋_GB2312" w:eastAsia="仿宋_GB2312" w:cs="仿宋_GB2312"/>
                <w:sz w:val="18"/>
                <w:szCs w:val="18"/>
              </w:rPr>
              <w:t>之日，向甲方提交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259BFF6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78235"/>
                <w:placeholder>
                  <w:docPart w:val="{fc8931d3-24f9-48a0-a1b7-58205b34967f}"/>
                </w:placeholder>
                <w:text w:multiLine="1"/>
              </w:sdtPr>
              <w:sdtEndPr>
                <w:rPr>
                  <w:rFonts w:hint="eastAsia" w:ascii="仿宋_GB2312" w:hAnsi="仿宋_GB2312" w:eastAsia="仿宋_GB2312" w:cs="仿宋_GB2312"/>
                  <w:sz w:val="18"/>
                  <w:szCs w:val="18"/>
                  <w:lang w:val="en-US" w:eastAsia="zh-CN"/>
                </w:rPr>
              </w:sdtEndPr>
              <w:sdtContent>
                <w:permStart w:id="50" w:edGrp="everyone"/>
                <w:r>
                  <w:rPr>
                    <w:rFonts w:hint="eastAsia" w:ascii="仿宋_GB2312" w:hAnsi="仿宋_GB2312" w:eastAsia="仿宋_GB2312" w:cs="仿宋_GB2312"/>
                    <w:sz w:val="18"/>
                    <w:szCs w:val="18"/>
                    <w:lang w:val="en-US" w:eastAsia="zh-CN"/>
                  </w:rPr>
                  <w:t xml:space="preserve">  /  </w:t>
                </w:r>
                <w:permEnd w:id="50"/>
              </w:sdtContent>
            </w:sdt>
            <w:r>
              <w:rPr>
                <w:rFonts w:hint="eastAsia" w:ascii="仿宋_GB2312" w:hAnsi="仿宋_GB2312" w:eastAsia="仿宋_GB2312" w:cs="仿宋_GB2312"/>
                <w:sz w:val="18"/>
                <w:szCs w:val="18"/>
              </w:rPr>
              <w:t>。</w:t>
            </w:r>
          </w:p>
          <w:p w14:paraId="420C8F5C">
            <w:pPr>
              <w:jc w:val="left"/>
              <w:rPr>
                <w:rFonts w:hint="eastAsia" w:ascii="仿宋_GB2312" w:hAnsi="仿宋_GB2312" w:eastAsia="仿宋_GB2312" w:cs="仿宋_GB2312"/>
                <w:sz w:val="18"/>
                <w:szCs w:val="18"/>
              </w:rPr>
            </w:pPr>
          </w:p>
        </w:tc>
      </w:tr>
      <w:tr w14:paraId="3A164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9226697">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4</w:t>
            </w:r>
          </w:p>
        </w:tc>
        <w:tc>
          <w:tcPr>
            <w:tcW w:w="1079" w:type="dxa"/>
            <w:noWrap w:val="0"/>
            <w:vAlign w:val="center"/>
          </w:tcPr>
          <w:p w14:paraId="0BC73797">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5.甲方协作事项</w:t>
            </w:r>
          </w:p>
        </w:tc>
        <w:tc>
          <w:tcPr>
            <w:tcW w:w="5284" w:type="dxa"/>
            <w:gridSpan w:val="2"/>
            <w:noWrap w:val="0"/>
            <w:vAlign w:val="center"/>
          </w:tcPr>
          <w:p w14:paraId="7436F86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5.1</w:t>
            </w:r>
            <w:r>
              <w:rPr>
                <w:rFonts w:hint="eastAsia" w:ascii="仿宋_GB2312" w:hAnsi="仿宋_GB2312" w:eastAsia="仿宋_GB2312" w:cs="仿宋_GB2312"/>
                <w:sz w:val="18"/>
                <w:szCs w:val="18"/>
              </w:rPr>
              <w:t>调研：</w:t>
            </w:r>
            <w:permStart w:id="51" w:edGrp="everyone"/>
            <w:r>
              <w:rPr>
                <w:rFonts w:hint="eastAsia" w:ascii="仿宋_GB2312" w:hAnsi="仿宋_GB2312" w:eastAsia="仿宋_GB2312" w:cs="仿宋_GB2312"/>
                <w:sz w:val="18"/>
                <w:szCs w:val="18"/>
                <w:lang w:val="en-US" w:eastAsia="zh-CN"/>
              </w:rPr>
              <w:t xml:space="preserve">      </w:t>
            </w:r>
            <w:permEnd w:id="51"/>
            <w:r>
              <w:rPr>
                <w:rFonts w:hint="eastAsia" w:ascii="仿宋_GB2312" w:hAnsi="仿宋_GB2312" w:eastAsia="仿宋_GB2312" w:cs="仿宋_GB2312"/>
                <w:sz w:val="18"/>
                <w:szCs w:val="18"/>
              </w:rPr>
              <w:t>。</w:t>
            </w:r>
          </w:p>
          <w:p w14:paraId="7FC32E6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5.2</w:t>
            </w:r>
            <w:r>
              <w:rPr>
                <w:rFonts w:hint="eastAsia" w:ascii="仿宋_GB2312" w:hAnsi="仿宋_GB2312" w:eastAsia="仿宋_GB2312" w:cs="仿宋_GB2312"/>
                <w:sz w:val="18"/>
                <w:szCs w:val="18"/>
              </w:rPr>
              <w:t>办公条件：</w:t>
            </w:r>
            <w:permStart w:id="52" w:edGrp="everyone"/>
            <w:r>
              <w:rPr>
                <w:rFonts w:hint="eastAsia" w:ascii="仿宋_GB2312" w:hAnsi="仿宋_GB2312" w:eastAsia="仿宋_GB2312" w:cs="仿宋_GB2312"/>
                <w:sz w:val="18"/>
                <w:szCs w:val="18"/>
                <w:lang w:val="en-US" w:eastAsia="zh-CN"/>
              </w:rPr>
              <w:t xml:space="preserve">      </w:t>
            </w:r>
            <w:permEnd w:id="52"/>
            <w:r>
              <w:rPr>
                <w:rFonts w:hint="eastAsia" w:ascii="仿宋_GB2312" w:hAnsi="仿宋_GB2312" w:eastAsia="仿宋_GB2312" w:cs="仿宋_GB2312"/>
                <w:sz w:val="18"/>
                <w:szCs w:val="18"/>
              </w:rPr>
              <w:t>。</w:t>
            </w:r>
          </w:p>
          <w:p w14:paraId="26CF947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70580"/>
                <w:placeholder>
                  <w:docPart w:val="{271f4b61-e53a-40c3-806a-b363d41acb1e}"/>
                </w:placeholder>
                <w:text w:multiLine="1"/>
              </w:sdtPr>
              <w:sdtEndPr>
                <w:rPr>
                  <w:rFonts w:hint="eastAsia" w:ascii="仿宋_GB2312" w:hAnsi="仿宋_GB2312" w:eastAsia="仿宋_GB2312" w:cs="仿宋_GB2312"/>
                  <w:sz w:val="18"/>
                  <w:szCs w:val="18"/>
                  <w:lang w:val="en-US" w:eastAsia="zh-CN"/>
                </w:rPr>
              </w:sdtEndPr>
              <w:sdtContent>
                <w:permStart w:id="53" w:edGrp="everyone"/>
                <w:r>
                  <w:rPr>
                    <w:rFonts w:hint="eastAsia" w:ascii="仿宋_GB2312" w:hAnsi="仿宋_GB2312" w:eastAsia="仿宋_GB2312" w:cs="仿宋_GB2312"/>
                    <w:sz w:val="18"/>
                    <w:szCs w:val="18"/>
                    <w:lang w:val="en-US" w:eastAsia="zh-CN"/>
                  </w:rPr>
                  <w:t xml:space="preserve">     </w:t>
                </w:r>
                <w:permEnd w:id="53"/>
              </w:sdtContent>
            </w:sdt>
          </w:p>
        </w:tc>
        <w:tc>
          <w:tcPr>
            <w:tcW w:w="6566" w:type="dxa"/>
            <w:gridSpan w:val="2"/>
            <w:noWrap w:val="0"/>
            <w:vAlign w:val="center"/>
          </w:tcPr>
          <w:p w14:paraId="2AF9E55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5.1</w:t>
            </w:r>
            <w:r>
              <w:rPr>
                <w:rFonts w:hint="eastAsia" w:ascii="仿宋_GB2312" w:hAnsi="仿宋_GB2312" w:eastAsia="仿宋_GB2312" w:cs="仿宋_GB2312"/>
                <w:sz w:val="18"/>
                <w:szCs w:val="18"/>
              </w:rPr>
              <w:t>调研：</w:t>
            </w:r>
            <w:permStart w:id="54" w:edGrp="everyone"/>
            <w:r>
              <w:rPr>
                <w:rFonts w:hint="eastAsia" w:ascii="仿宋_GB2312" w:hAnsi="仿宋_GB2312" w:eastAsia="仿宋_GB2312" w:cs="仿宋_GB2312"/>
                <w:sz w:val="18"/>
                <w:szCs w:val="18"/>
                <w:lang w:val="en-US" w:eastAsia="zh-CN"/>
              </w:rPr>
              <w:t xml:space="preserve">  /    </w:t>
            </w:r>
            <w:permEnd w:id="54"/>
            <w:r>
              <w:rPr>
                <w:rFonts w:hint="eastAsia" w:ascii="仿宋_GB2312" w:hAnsi="仿宋_GB2312" w:eastAsia="仿宋_GB2312" w:cs="仿宋_GB2312"/>
                <w:sz w:val="18"/>
                <w:szCs w:val="18"/>
              </w:rPr>
              <w:t>。</w:t>
            </w:r>
          </w:p>
          <w:p w14:paraId="7BA9270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5.2</w:t>
            </w:r>
            <w:r>
              <w:rPr>
                <w:rFonts w:hint="eastAsia" w:ascii="仿宋_GB2312" w:hAnsi="仿宋_GB2312" w:eastAsia="仿宋_GB2312" w:cs="仿宋_GB2312"/>
                <w:sz w:val="18"/>
                <w:szCs w:val="18"/>
              </w:rPr>
              <w:t>办公条件：</w:t>
            </w:r>
            <w:permStart w:id="55" w:edGrp="everyone"/>
            <w:r>
              <w:rPr>
                <w:rFonts w:hint="eastAsia" w:ascii="仿宋_GB2312" w:hAnsi="仿宋_GB2312" w:eastAsia="仿宋_GB2312" w:cs="仿宋_GB2312"/>
                <w:sz w:val="18"/>
                <w:szCs w:val="18"/>
                <w:lang w:val="en-US" w:eastAsia="zh-CN"/>
              </w:rPr>
              <w:t xml:space="preserve">  /    </w:t>
            </w:r>
            <w:permEnd w:id="55"/>
            <w:r>
              <w:rPr>
                <w:rFonts w:hint="eastAsia" w:ascii="仿宋_GB2312" w:hAnsi="仿宋_GB2312" w:eastAsia="仿宋_GB2312" w:cs="仿宋_GB2312"/>
                <w:sz w:val="18"/>
                <w:szCs w:val="18"/>
              </w:rPr>
              <w:t>。</w:t>
            </w:r>
          </w:p>
          <w:p w14:paraId="18775DF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56193"/>
                <w:placeholder>
                  <w:docPart w:val="{a9dcba88-4d7c-4177-8190-208145d10ddf}"/>
                </w:placeholder>
                <w:text w:multiLine="1"/>
              </w:sdtPr>
              <w:sdtEndPr>
                <w:rPr>
                  <w:rFonts w:hint="eastAsia" w:ascii="仿宋_GB2312" w:hAnsi="仿宋_GB2312" w:eastAsia="仿宋_GB2312" w:cs="仿宋_GB2312"/>
                  <w:sz w:val="18"/>
                  <w:szCs w:val="18"/>
                  <w:lang w:val="en-US" w:eastAsia="zh-CN"/>
                </w:rPr>
              </w:sdtEndPr>
              <w:sdtContent>
                <w:permStart w:id="56" w:edGrp="everyone"/>
                <w:r>
                  <w:rPr>
                    <w:rFonts w:hint="eastAsia" w:ascii="仿宋_GB2312" w:hAnsi="仿宋_GB2312" w:eastAsia="仿宋_GB2312" w:cs="仿宋_GB2312"/>
                    <w:sz w:val="18"/>
                    <w:szCs w:val="18"/>
                    <w:lang w:val="en-US" w:eastAsia="zh-CN"/>
                  </w:rPr>
                  <w:t xml:space="preserve"> 甲方负责办理工作票  </w:t>
                </w:r>
                <w:permEnd w:id="56"/>
              </w:sdtContent>
            </w:sdt>
          </w:p>
        </w:tc>
      </w:tr>
      <w:tr w14:paraId="1103A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6DE6E3B">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5</w:t>
            </w:r>
          </w:p>
        </w:tc>
        <w:tc>
          <w:tcPr>
            <w:tcW w:w="1079" w:type="dxa"/>
            <w:noWrap w:val="0"/>
            <w:vAlign w:val="center"/>
          </w:tcPr>
          <w:p w14:paraId="7E856126">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6.验收</w:t>
            </w:r>
          </w:p>
          <w:p w14:paraId="1991F52F">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sz w:val="18"/>
                <w:szCs w:val="18"/>
              </w:rPr>
            </w:pPr>
          </w:p>
        </w:tc>
        <w:tc>
          <w:tcPr>
            <w:tcW w:w="5284" w:type="dxa"/>
            <w:gridSpan w:val="2"/>
            <w:noWrap w:val="0"/>
            <w:vAlign w:val="center"/>
          </w:tcPr>
          <w:p w14:paraId="22C86F0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.1乙方完成本合同项下服务内容后</w:t>
            </w:r>
            <w:permStart w:id="57" w:edGrp="everyone"/>
            <w:r>
              <w:rPr>
                <w:rFonts w:hint="eastAsia" w:ascii="仿宋_GB2312" w:hAnsi="仿宋_GB2312" w:eastAsia="仿宋_GB2312" w:cs="仿宋_GB2312"/>
                <w:sz w:val="18"/>
                <w:szCs w:val="18"/>
                <w:lang w:val="en-US" w:eastAsia="zh-CN"/>
              </w:rPr>
              <w:t xml:space="preserve">    </w:t>
            </w:r>
            <w:permEnd w:id="57"/>
            <w:r>
              <w:rPr>
                <w:rFonts w:hint="eastAsia" w:ascii="仿宋_GB2312" w:hAnsi="仿宋_GB2312" w:eastAsia="仿宋_GB2312" w:cs="仿宋_GB2312"/>
                <w:sz w:val="18"/>
                <w:szCs w:val="18"/>
              </w:rPr>
              <w:t>日内，向甲方提出书面的验收申请，甲方收到该申请后</w:t>
            </w:r>
            <w:permStart w:id="58" w:edGrp="everyone"/>
            <w:r>
              <w:rPr>
                <w:rFonts w:hint="eastAsia" w:ascii="仿宋_GB2312" w:hAnsi="仿宋_GB2312" w:eastAsia="仿宋_GB2312" w:cs="仿宋_GB2312"/>
                <w:sz w:val="18"/>
                <w:szCs w:val="18"/>
                <w:lang w:val="en-US" w:eastAsia="zh-CN"/>
              </w:rPr>
              <w:t xml:space="preserve">    </w:t>
            </w:r>
            <w:permEnd w:id="58"/>
            <w:r>
              <w:rPr>
                <w:rFonts w:hint="eastAsia" w:ascii="仿宋_GB2312" w:hAnsi="仿宋_GB2312" w:eastAsia="仿宋_GB2312" w:cs="仿宋_GB2312"/>
                <w:sz w:val="18"/>
                <w:szCs w:val="18"/>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57137"/>
                <w:placeholder>
                  <w:docPart w:val="{281b0ce6-4ec3-4652-89f6-7ee08dce853f}"/>
                </w:placeholder>
                <w:text w:multiLine="1"/>
              </w:sdtPr>
              <w:sdtEndPr>
                <w:rPr>
                  <w:rFonts w:hint="eastAsia" w:ascii="仿宋_GB2312" w:hAnsi="仿宋_GB2312" w:eastAsia="仿宋_GB2312" w:cs="仿宋_GB2312"/>
                  <w:sz w:val="18"/>
                  <w:szCs w:val="18"/>
                  <w:lang w:val="en-US" w:eastAsia="zh-CN"/>
                </w:rPr>
              </w:sdtEndPr>
              <w:sdtContent>
                <w:permStart w:id="59" w:edGrp="everyone"/>
                <w:r>
                  <w:rPr>
                    <w:rFonts w:hint="eastAsia" w:ascii="仿宋_GB2312" w:hAnsi="仿宋_GB2312" w:eastAsia="仿宋_GB2312" w:cs="仿宋_GB2312"/>
                    <w:sz w:val="18"/>
                    <w:szCs w:val="18"/>
                    <w:lang w:val="en-US" w:eastAsia="zh-CN"/>
                  </w:rPr>
                  <w:t xml:space="preserve">     </w:t>
                </w:r>
                <w:permEnd w:id="59"/>
              </w:sdtContent>
            </w:sdt>
            <w:r>
              <w:rPr>
                <w:rFonts w:hint="eastAsia" w:ascii="仿宋_GB2312" w:hAnsi="仿宋_GB2312" w:eastAsia="仿宋_GB2312" w:cs="仿宋_GB2312"/>
                <w:sz w:val="18"/>
                <w:szCs w:val="18"/>
              </w:rPr>
              <w:t>承担。</w:t>
            </w:r>
          </w:p>
          <w:p w14:paraId="6616072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.2验收标准：</w:t>
            </w:r>
            <w:permStart w:id="60" w:edGrp="everyone"/>
            <w:r>
              <w:rPr>
                <w:rFonts w:hint="eastAsia" w:ascii="仿宋_GB2312" w:hAnsi="仿宋_GB2312" w:eastAsia="仿宋_GB2312" w:cs="仿宋_GB2312"/>
                <w:sz w:val="18"/>
                <w:szCs w:val="18"/>
                <w:lang w:val="en-US" w:eastAsia="zh-CN"/>
              </w:rPr>
              <w:t xml:space="preserve">      </w:t>
            </w:r>
            <w:permEnd w:id="60"/>
          </w:p>
          <w:p w14:paraId="3320850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.3验收后的处理</w:t>
            </w:r>
          </w:p>
          <w:p w14:paraId="0D6BA19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.3.1验收合格的，甲方向乙方出具验收合格的书面意见。</w:t>
            </w:r>
          </w:p>
          <w:p w14:paraId="4AA63E9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.3.2验收不合格的，甲方向乙方出具验收不合格的书面意见，乙方应当在收到甲方意见之日起</w:t>
            </w:r>
            <w:permStart w:id="61" w:edGrp="everyone"/>
            <w:r>
              <w:rPr>
                <w:rFonts w:hint="eastAsia" w:ascii="仿宋_GB2312" w:hAnsi="仿宋_GB2312" w:eastAsia="仿宋_GB2312" w:cs="仿宋_GB2312"/>
                <w:sz w:val="18"/>
                <w:szCs w:val="18"/>
                <w:lang w:val="en-US" w:eastAsia="zh-CN"/>
              </w:rPr>
              <w:t xml:space="preserve">      </w:t>
            </w:r>
            <w:permEnd w:id="61"/>
            <w:r>
              <w:rPr>
                <w:rFonts w:hint="eastAsia" w:ascii="仿宋_GB2312" w:hAnsi="仿宋_GB2312" w:eastAsia="仿宋_GB2312" w:cs="仿宋_GB2312"/>
                <w:sz w:val="18"/>
                <w:szCs w:val="18"/>
              </w:rPr>
              <w:t>天内，根据甲方的验收意见对提交的服务成果进行修改，直至验收合格止。若第二次验收仍不合格的，甲方有权解除本合同，乙方应当按照本合同的约定承担违约责任。</w:t>
            </w:r>
          </w:p>
        </w:tc>
        <w:tc>
          <w:tcPr>
            <w:tcW w:w="6566" w:type="dxa"/>
            <w:gridSpan w:val="2"/>
            <w:noWrap w:val="0"/>
            <w:vAlign w:val="center"/>
          </w:tcPr>
          <w:p w14:paraId="7A9576F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.1乙方完成本合同项下服务内容后</w:t>
            </w:r>
            <w:permStart w:id="62" w:edGrp="everyone"/>
            <w:r>
              <w:rPr>
                <w:rFonts w:hint="eastAsia" w:ascii="仿宋_GB2312" w:hAnsi="仿宋_GB2312" w:eastAsia="仿宋_GB2312" w:cs="仿宋_GB2312"/>
                <w:sz w:val="18"/>
                <w:szCs w:val="18"/>
                <w:lang w:val="en-US" w:eastAsia="zh-CN"/>
              </w:rPr>
              <w:t xml:space="preserve"> 15 </w:t>
            </w:r>
            <w:permEnd w:id="62"/>
            <w:r>
              <w:rPr>
                <w:rFonts w:hint="eastAsia" w:ascii="仿宋_GB2312" w:hAnsi="仿宋_GB2312" w:eastAsia="仿宋_GB2312" w:cs="仿宋_GB2312"/>
                <w:sz w:val="18"/>
                <w:szCs w:val="18"/>
              </w:rPr>
              <w:t>日内，向甲方提出书面的验收申请，甲方收到该申请后</w:t>
            </w:r>
            <w:permStart w:id="63" w:edGrp="everyone"/>
            <w:r>
              <w:rPr>
                <w:rFonts w:hint="eastAsia" w:ascii="仿宋_GB2312" w:hAnsi="仿宋_GB2312" w:eastAsia="仿宋_GB2312" w:cs="仿宋_GB2312"/>
                <w:sz w:val="18"/>
                <w:szCs w:val="18"/>
                <w:lang w:val="en-US" w:eastAsia="zh-CN"/>
              </w:rPr>
              <w:t xml:space="preserve"> 15 </w:t>
            </w:r>
            <w:permEnd w:id="63"/>
            <w:r>
              <w:rPr>
                <w:rFonts w:hint="eastAsia" w:ascii="仿宋_GB2312" w:hAnsi="仿宋_GB2312" w:eastAsia="仿宋_GB2312" w:cs="仿宋_GB2312"/>
                <w:sz w:val="18"/>
                <w:szCs w:val="18"/>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63650"/>
                <w:placeholder>
                  <w:docPart w:val="{c4aa254a-81f3-4059-b68d-8e1b05313c11}"/>
                </w:placeholder>
                <w:text w:multiLine="1"/>
              </w:sdtPr>
              <w:sdtEndPr>
                <w:rPr>
                  <w:rFonts w:hint="eastAsia" w:ascii="仿宋_GB2312" w:hAnsi="仿宋_GB2312" w:eastAsia="仿宋_GB2312" w:cs="仿宋_GB2312"/>
                  <w:sz w:val="18"/>
                  <w:szCs w:val="18"/>
                  <w:lang w:val="en-US" w:eastAsia="zh-CN"/>
                </w:rPr>
              </w:sdtEndPr>
              <w:sdtContent>
                <w:permStart w:id="64" w:edGrp="everyone"/>
                <w:r>
                  <w:rPr>
                    <w:rFonts w:hint="eastAsia" w:ascii="仿宋_GB2312" w:hAnsi="仿宋_GB2312" w:eastAsia="仿宋_GB2312" w:cs="仿宋_GB2312"/>
                    <w:sz w:val="18"/>
                    <w:szCs w:val="18"/>
                    <w:lang w:val="en-US" w:eastAsia="zh-CN"/>
                  </w:rPr>
                  <w:t xml:space="preserve"> 乙方 </w:t>
                </w:r>
                <w:permEnd w:id="64"/>
              </w:sdtContent>
            </w:sdt>
            <w:r>
              <w:rPr>
                <w:rFonts w:hint="eastAsia" w:ascii="仿宋_GB2312" w:hAnsi="仿宋_GB2312" w:eastAsia="仿宋_GB2312" w:cs="仿宋_GB2312"/>
                <w:sz w:val="18"/>
                <w:szCs w:val="18"/>
              </w:rPr>
              <w:t>承担。</w:t>
            </w:r>
          </w:p>
          <w:p w14:paraId="432F1D7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.2验收标准：</w:t>
            </w:r>
            <w:permStart w:id="65" w:edGrp="everyone"/>
            <w:r>
              <w:rPr>
                <w:rFonts w:hint="eastAsia" w:ascii="仿宋_GB2312" w:hAnsi="仿宋_GB2312" w:eastAsia="仿宋_GB2312" w:cs="仿宋_GB2312"/>
                <w:sz w:val="18"/>
                <w:szCs w:val="18"/>
                <w:lang w:val="en-US" w:eastAsia="zh-CN"/>
              </w:rPr>
              <w:t xml:space="preserve">应符合政府有关标准和规范。提交检测报告和整改意见书。 </w:t>
            </w:r>
            <w:permEnd w:id="65"/>
          </w:p>
          <w:p w14:paraId="2739F5B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.3验收后的处理</w:t>
            </w:r>
          </w:p>
          <w:p w14:paraId="1ACF61D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.3.1验收合格的，甲方向乙方出具验收合格的书面意见。</w:t>
            </w:r>
          </w:p>
          <w:p w14:paraId="311A0F05">
            <w:pPr>
              <w:pageBreakBefore w:val="0"/>
              <w:widowControl w:val="0"/>
              <w:tabs>
                <w:tab w:val="left" w:pos="1171"/>
              </w:tabs>
              <w:kinsoku/>
              <w:wordWrap/>
              <w:overflowPunct/>
              <w:topLinePunct w:val="0"/>
              <w:autoSpaceDE/>
              <w:autoSpaceDN/>
              <w:bidi w:val="0"/>
              <w:adjustRightInd w:val="0"/>
              <w:snapToGrid/>
              <w:spacing w:line="360" w:lineRule="auto"/>
              <w:ind w:right="0" w:rightChars="0" w:firstLine="360" w:firstLineChars="200"/>
              <w:jc w:val="left"/>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.3.2验收不合格的，甲方向乙方出具验收不合格的书面意见，乙方应当在收到甲方意见之日起</w:t>
            </w:r>
            <w:permStart w:id="66" w:edGrp="everyone"/>
            <w:r>
              <w:rPr>
                <w:rFonts w:hint="eastAsia" w:ascii="仿宋_GB2312" w:hAnsi="仿宋_GB2312" w:eastAsia="仿宋_GB2312" w:cs="仿宋_GB2312"/>
                <w:sz w:val="18"/>
                <w:szCs w:val="18"/>
                <w:lang w:val="en-US" w:eastAsia="zh-CN"/>
              </w:rPr>
              <w:t xml:space="preserve"> 10 </w:t>
            </w:r>
            <w:permEnd w:id="66"/>
            <w:r>
              <w:rPr>
                <w:rFonts w:hint="eastAsia" w:ascii="仿宋_GB2312" w:hAnsi="仿宋_GB2312" w:eastAsia="仿宋_GB2312" w:cs="仿宋_GB2312"/>
                <w:sz w:val="18"/>
                <w:szCs w:val="18"/>
              </w:rPr>
              <w:t>天内，根据甲方的验收意见对提交的服务成果进行修改，直至验收合格止。若第二次验收仍不合格的，甲方有权解除本合同，乙方应当按照本合同的约定承担违约责任。</w:t>
            </w:r>
          </w:p>
        </w:tc>
      </w:tr>
      <w:tr w14:paraId="7FEC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F1F31A9">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6</w:t>
            </w:r>
          </w:p>
        </w:tc>
        <w:tc>
          <w:tcPr>
            <w:tcW w:w="1079" w:type="dxa"/>
            <w:noWrap w:val="0"/>
            <w:vAlign w:val="center"/>
          </w:tcPr>
          <w:p w14:paraId="50EF189A">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7.合同价款与支付</w:t>
            </w:r>
          </w:p>
          <w:p w14:paraId="3FE108B4">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sz w:val="18"/>
                <w:szCs w:val="18"/>
              </w:rPr>
            </w:pPr>
          </w:p>
        </w:tc>
        <w:tc>
          <w:tcPr>
            <w:tcW w:w="5284" w:type="dxa"/>
            <w:gridSpan w:val="2"/>
            <w:noWrap w:val="0"/>
            <w:vAlign w:val="center"/>
          </w:tcPr>
          <w:p w14:paraId="20456BA0">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83235"/>
                <w:placeholder>
                  <w:docPart w:val="{66b88f26-7e4c-4427-86a3-ecd6befe3ba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67" w:edGrp="everyone"/>
                <w:r>
                  <w:rPr>
                    <w:rFonts w:hint="eastAsia" w:ascii="仿宋_GB2312" w:hAnsi="仿宋_GB2312" w:eastAsia="仿宋_GB2312" w:cs="仿宋_GB2312"/>
                    <w:sz w:val="18"/>
                    <w:szCs w:val="18"/>
                    <w:lang w:val="en-US" w:eastAsia="zh-CN"/>
                  </w:rPr>
                  <w:t xml:space="preserve">     </w:t>
                </w:r>
                <w:permEnd w:id="67"/>
              </w:sdtContent>
            </w:sdt>
            <w:r>
              <w:rPr>
                <w:rFonts w:hint="eastAsia" w:ascii="仿宋_GB2312" w:hAnsi="仿宋_GB2312" w:eastAsia="仿宋_GB2312" w:cs="仿宋_GB2312"/>
                <w:sz w:val="18"/>
                <w:szCs w:val="18"/>
              </w:rPr>
              <w:t>种方式确定：</w:t>
            </w:r>
          </w:p>
          <w:p w14:paraId="06D8B11F">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固定价。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72041"/>
                <w:placeholder>
                  <w:docPart w:val="{a9c0a8f6-fd1b-485d-8755-48c5855a0702}"/>
                </w:placeholder>
                <w:text/>
              </w:sdtPr>
              <w:sdtEndPr>
                <w:rPr>
                  <w:rFonts w:hint="eastAsia" w:ascii="仿宋_GB2312" w:hAnsi="仿宋_GB2312" w:eastAsia="仿宋_GB2312" w:cs="仿宋_GB2312"/>
                  <w:sz w:val="18"/>
                  <w:szCs w:val="18"/>
                  <w:lang w:val="en-US" w:eastAsia="zh-CN"/>
                </w:rPr>
              </w:sdtEndPr>
              <w:sdtContent>
                <w:permStart w:id="68"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68"/>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58636"/>
                <w:placeholder>
                  <w:docPart w:val="{4c52154c-457a-48fd-b29d-69d3780677af}"/>
                </w:placeholder>
                <w:text/>
              </w:sdtPr>
              <w:sdtEndPr>
                <w:rPr>
                  <w:rFonts w:hint="eastAsia" w:ascii="仿宋_GB2312" w:hAnsi="仿宋_GB2312" w:eastAsia="仿宋_GB2312" w:cs="仿宋_GB2312"/>
                  <w:sz w:val="18"/>
                  <w:szCs w:val="18"/>
                  <w:lang w:val="en-US" w:eastAsia="zh-CN"/>
                </w:rPr>
              </w:sdtEndPr>
              <w:sdtContent>
                <w:permStart w:id="69"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69"/>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6387"/>
                <w:placeholder>
                  <w:docPart w:val="{e7d887bc-70e8-4db2-b3ff-e588d8a97dcb}"/>
                </w:placeholder>
                <w:text/>
              </w:sdtPr>
              <w:sdtEndPr>
                <w:rPr>
                  <w:rFonts w:hint="eastAsia" w:ascii="仿宋_GB2312" w:hAnsi="仿宋_GB2312" w:eastAsia="仿宋_GB2312" w:cs="仿宋_GB2312"/>
                  <w:sz w:val="18"/>
                  <w:szCs w:val="18"/>
                  <w:lang w:val="en-US" w:eastAsia="zh-CN"/>
                </w:rPr>
              </w:sdtEndPr>
              <w:sdtContent>
                <w:permStart w:id="70"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4589"/>
                <w:placeholder>
                  <w:docPart w:val="{d8aad723-b667-43dd-a63d-7141d71acba1}"/>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67662"/>
                <w:placeholder>
                  <w:docPart w:val="{971fa9d1-e652-4da1-a2af-6919d82df26d}"/>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     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ermEnd w:id="70"/>
            <w:r>
              <w:rPr>
                <w:rFonts w:hint="eastAsia" w:ascii="仿宋_GB2312" w:hAnsi="仿宋_GB2312" w:eastAsia="仿宋_GB2312" w:cs="仿宋_GB2312"/>
                <w:sz w:val="18"/>
                <w:szCs w:val="18"/>
                <w:lang w:eastAsia="zh-CN"/>
              </w:rPr>
              <w:t>。</w:t>
            </w:r>
          </w:p>
          <w:p w14:paraId="62326E8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暂定为人民币含税价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75648"/>
                <w:placeholder>
                  <w:docPart w:val="{b27c9cdc-b76b-4462-a0b4-97abb36d58af}"/>
                </w:placeholder>
                <w:text/>
              </w:sdtPr>
              <w:sdtEndPr>
                <w:rPr>
                  <w:rFonts w:hint="eastAsia" w:ascii="仿宋_GB2312" w:hAnsi="仿宋_GB2312" w:eastAsia="仿宋_GB2312" w:cs="仿宋_GB2312"/>
                  <w:sz w:val="18"/>
                  <w:szCs w:val="18"/>
                  <w:lang w:val="en-US" w:eastAsia="zh-CN"/>
                </w:rPr>
              </w:sdtEndPr>
              <w:sdtContent>
                <w:permStart w:id="71" w:edGrp="everyone"/>
                <w:r>
                  <w:rPr>
                    <w:rFonts w:hint="eastAsia" w:ascii="仿宋_GB2312" w:hAnsi="仿宋_GB2312" w:eastAsia="仿宋_GB2312" w:cs="仿宋_GB2312"/>
                    <w:sz w:val="18"/>
                    <w:szCs w:val="18"/>
                  </w:rPr>
                  <w:t xml:space="preserve">     </w:t>
                </w:r>
                <w:permEnd w:id="71"/>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51276"/>
                <w:placeholder>
                  <w:docPart w:val="{a376f3da-c70f-47a8-a169-5a160062f717}"/>
                </w:placeholder>
                <w:text/>
              </w:sdtPr>
              <w:sdtEndPr>
                <w:rPr>
                  <w:rFonts w:hint="eastAsia" w:ascii="仿宋_GB2312" w:hAnsi="仿宋_GB2312" w:eastAsia="仿宋_GB2312" w:cs="仿宋_GB2312"/>
                  <w:sz w:val="18"/>
                  <w:szCs w:val="18"/>
                  <w:lang w:val="en-US" w:eastAsia="zh-CN"/>
                </w:rPr>
              </w:sdtEndPr>
              <w:sdtContent>
                <w:permStart w:id="72"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72"/>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8865"/>
                <w:placeholder>
                  <w:docPart w:val="{f24b4c23-dc17-4022-bbb9-3e05e3ff8e08}"/>
                </w:placeholder>
                <w:text/>
              </w:sdtPr>
              <w:sdtEndPr>
                <w:rPr>
                  <w:rFonts w:hint="eastAsia" w:ascii="仿宋_GB2312" w:hAnsi="仿宋_GB2312" w:eastAsia="仿宋_GB2312" w:cs="仿宋_GB2312"/>
                  <w:sz w:val="18"/>
                  <w:szCs w:val="18"/>
                  <w:lang w:val="en-US" w:eastAsia="zh-CN"/>
                </w:rPr>
              </w:sdtEndPr>
              <w:sdtContent>
                <w:permStart w:id="73"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9989"/>
                <w:placeholder>
                  <w:docPart w:val="{8e30eb8f-28d4-4c1d-9c5b-f77f9c1e6fe7}"/>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61088"/>
                <w:placeholder>
                  <w:docPart w:val="{39922daa-a069-4a39-a2a4-8e2854af9f8c}"/>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     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ermEnd w:id="73"/>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最</w:t>
            </w:r>
            <w:r>
              <w:rPr>
                <w:rFonts w:hint="eastAsia" w:ascii="仿宋_GB2312" w:hAnsi="仿宋_GB2312" w:eastAsia="仿宋_GB2312" w:cs="仿宋_GB2312"/>
                <w:sz w:val="18"/>
                <w:szCs w:val="18"/>
              </w:rPr>
              <w:t>终合同价款按以下标准计算：</w:t>
            </w:r>
            <w:permStart w:id="74" w:edGrp="everyone"/>
            <w:r>
              <w:rPr>
                <w:rFonts w:hint="eastAsia" w:ascii="仿宋_GB2312" w:hAnsi="仿宋_GB2312" w:eastAsia="仿宋_GB2312" w:cs="仿宋_GB2312"/>
                <w:sz w:val="18"/>
                <w:szCs w:val="18"/>
                <w:lang w:val="en-US" w:eastAsia="zh-CN"/>
              </w:rPr>
              <w:t xml:space="preserve">      </w:t>
            </w:r>
            <w:permEnd w:id="74"/>
          </w:p>
          <w:p w14:paraId="5C058FC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本框架合同预计金额为人民币含税价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61705"/>
                <w:placeholder>
                  <w:docPart w:val="{daa913c1-0b11-4afb-affe-bc24280bc3f0}"/>
                </w:placeholder>
                <w:text/>
              </w:sdtPr>
              <w:sdtEndPr>
                <w:rPr>
                  <w:rFonts w:hint="eastAsia" w:ascii="仿宋_GB2312" w:hAnsi="仿宋_GB2312" w:eastAsia="仿宋_GB2312" w:cs="仿宋_GB2312"/>
                  <w:sz w:val="18"/>
                  <w:szCs w:val="18"/>
                  <w:lang w:val="en-US" w:eastAsia="zh-CN"/>
                </w:rPr>
              </w:sdtEndPr>
              <w:sdtContent>
                <w:permStart w:id="75"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75"/>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0997"/>
                <w:placeholder>
                  <w:docPart w:val="{d011984d-6857-447f-8eaf-30ef2edbcf68}"/>
                </w:placeholder>
                <w:text/>
              </w:sdtPr>
              <w:sdtEndPr>
                <w:rPr>
                  <w:rFonts w:hint="eastAsia" w:ascii="仿宋_GB2312" w:hAnsi="仿宋_GB2312" w:eastAsia="仿宋_GB2312" w:cs="仿宋_GB2312"/>
                  <w:sz w:val="18"/>
                  <w:szCs w:val="18"/>
                  <w:lang w:val="en-US" w:eastAsia="zh-CN"/>
                </w:rPr>
              </w:sdtEndPr>
              <w:sdtContent>
                <w:permStart w:id="76"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76"/>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0204"/>
                <w:placeholder>
                  <w:docPart w:val="{c38ec36d-bded-47f7-8a75-610a22301904}"/>
                </w:placeholder>
                <w:text/>
              </w:sdtPr>
              <w:sdtEndPr>
                <w:rPr>
                  <w:rFonts w:hint="eastAsia" w:ascii="仿宋_GB2312" w:hAnsi="仿宋_GB2312" w:eastAsia="仿宋_GB2312" w:cs="仿宋_GB2312"/>
                  <w:sz w:val="18"/>
                  <w:szCs w:val="18"/>
                  <w:lang w:val="en-US" w:eastAsia="zh-CN"/>
                </w:rPr>
              </w:sdtEndPr>
              <w:sdtContent>
                <w:permStart w:id="77" w:edGrp="everyone"/>
                <w:r>
                  <w:rPr>
                    <w:rFonts w:hint="eastAsia" w:ascii="仿宋_GB2312" w:hAnsi="仿宋_GB2312" w:eastAsia="仿宋_GB2312" w:cs="仿宋_GB2312"/>
                    <w:sz w:val="18"/>
                    <w:szCs w:val="18"/>
                    <w:lang w:val="en-US" w:eastAsia="zh-CN"/>
                  </w:rPr>
                  <w:t xml:space="preserve">       </w:t>
                </w:r>
                <w:permEnd w:id="77"/>
              </w:sdtContent>
            </w:sdt>
            <w:r>
              <w:rPr>
                <w:rFonts w:hint="eastAsia" w:ascii="仿宋_GB2312" w:hAnsi="仿宋_GB2312" w:eastAsia="仿宋_GB2312" w:cs="仿宋_GB2312"/>
                <w:sz w:val="18"/>
                <w:szCs w:val="18"/>
                <w:lang w:val="en-US" w:eastAsia="zh-CN"/>
              </w:rPr>
              <w:t>，最终合同价款</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或</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78" w:edGrp="everyone"/>
            <w:r>
              <w:rPr>
                <w:rFonts w:hint="eastAsia" w:ascii="仿宋_GB2312" w:hAnsi="仿宋_GB2312" w:eastAsia="仿宋_GB2312" w:cs="仿宋_GB2312"/>
                <w:sz w:val="18"/>
                <w:szCs w:val="18"/>
                <w:lang w:val="en-US" w:eastAsia="zh-CN"/>
              </w:rPr>
              <w:t xml:space="preserve">      </w:t>
            </w:r>
            <w:permEnd w:id="78"/>
            <w:r>
              <w:rPr>
                <w:rFonts w:hint="eastAsia" w:ascii="仿宋_GB2312" w:hAnsi="仿宋_GB2312" w:eastAsia="仿宋_GB2312" w:cs="仿宋_GB2312"/>
                <w:sz w:val="18"/>
                <w:szCs w:val="18"/>
              </w:rPr>
              <w:t>。</w:t>
            </w:r>
          </w:p>
          <w:p w14:paraId="21DBE110">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71717"/>
                <w:placeholder>
                  <w:docPart w:val="{af0c1723-1ab2-4a59-8018-bd72556db5a5}"/>
                </w:placeholder>
                <w:text w:multiLine="1"/>
              </w:sdtPr>
              <w:sdtEndPr>
                <w:rPr>
                  <w:rFonts w:hint="eastAsia" w:ascii="仿宋_GB2312" w:hAnsi="仿宋_GB2312" w:eastAsia="仿宋_GB2312" w:cs="仿宋_GB2312"/>
                  <w:sz w:val="18"/>
                  <w:szCs w:val="18"/>
                  <w:lang w:val="en-US" w:eastAsia="zh-CN"/>
                </w:rPr>
              </w:sdtEndPr>
              <w:sdtContent>
                <w:permStart w:id="79" w:edGrp="everyone"/>
                <w:r>
                  <w:rPr>
                    <w:rFonts w:hint="eastAsia" w:ascii="仿宋_GB2312" w:hAnsi="仿宋_GB2312" w:eastAsia="仿宋_GB2312" w:cs="仿宋_GB2312"/>
                    <w:sz w:val="18"/>
                    <w:szCs w:val="18"/>
                    <w:lang w:val="en-US" w:eastAsia="zh-CN"/>
                  </w:rPr>
                  <w:t xml:space="preserve">        </w:t>
                </w:r>
                <w:permEnd w:id="79"/>
              </w:sdtContent>
            </w:sdt>
          </w:p>
          <w:p w14:paraId="103CDB4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7.2</w:t>
            </w:r>
            <w:r>
              <w:rPr>
                <w:rFonts w:hint="eastAsia" w:ascii="仿宋_GB2312" w:hAnsi="仿宋_GB2312" w:eastAsia="仿宋_GB2312" w:cs="仿宋_GB2312"/>
                <w:sz w:val="18"/>
                <w:szCs w:val="18"/>
              </w:rPr>
              <w:t>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74380"/>
                <w:placeholder>
                  <w:docPart w:val="{8024f0ef-efd0-4ae5-af4b-5ba359f6f44b}"/>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80" w:edGrp="everyone"/>
                <w:r>
                  <w:rPr>
                    <w:rFonts w:hint="eastAsia" w:ascii="仿宋_GB2312" w:hAnsi="仿宋_GB2312" w:eastAsia="仿宋_GB2312" w:cs="仿宋_GB2312"/>
                    <w:sz w:val="18"/>
                    <w:szCs w:val="18"/>
                    <w:lang w:val="en-US" w:eastAsia="zh-CN"/>
                  </w:rPr>
                  <w:t xml:space="preserve">     </w:t>
                </w:r>
                <w:permEnd w:id="80"/>
              </w:sdtContent>
            </w:sdt>
            <w:r>
              <w:rPr>
                <w:rFonts w:hint="eastAsia" w:ascii="仿宋_GB2312" w:hAnsi="仿宋_GB2312" w:eastAsia="仿宋_GB2312" w:cs="仿宋_GB2312"/>
                <w:sz w:val="18"/>
                <w:szCs w:val="18"/>
              </w:rPr>
              <w:t>项约定执行：</w:t>
            </w:r>
          </w:p>
          <w:p w14:paraId="3952AFE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一次性支付</w:t>
            </w:r>
          </w:p>
          <w:p w14:paraId="0EF6B6B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具体支付时间和方式为：</w:t>
            </w:r>
            <w:permStart w:id="81" w:edGrp="everyone"/>
            <w:r>
              <w:rPr>
                <w:rFonts w:hint="eastAsia" w:ascii="仿宋_GB2312" w:hAnsi="仿宋_GB2312" w:eastAsia="仿宋_GB2312" w:cs="仿宋_GB2312"/>
                <w:sz w:val="18"/>
                <w:szCs w:val="18"/>
                <w:lang w:val="en-US" w:eastAsia="zh-CN"/>
              </w:rPr>
              <w:t xml:space="preserve">      </w:t>
            </w:r>
            <w:permEnd w:id="81"/>
          </w:p>
          <w:p w14:paraId="18F4639E">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分期</w:t>
            </w:r>
            <w:r>
              <w:rPr>
                <w:rFonts w:hint="eastAsia" w:ascii="仿宋_GB2312" w:hAnsi="仿宋_GB2312" w:eastAsia="仿宋_GB2312" w:cs="仿宋_GB2312"/>
                <w:sz w:val="18"/>
                <w:szCs w:val="18"/>
                <w:lang w:eastAsia="zh-CN"/>
              </w:rPr>
              <w:t>支付</w:t>
            </w:r>
          </w:p>
          <w:p w14:paraId="0294B02E">
            <w:pPr>
              <w:jc w:val="left"/>
              <w:rPr>
                <w:rFonts w:hint="eastAsia" w:ascii="仿宋_GB2312" w:hAnsi="仿宋_GB2312" w:eastAsia="仿宋_GB2312" w:cs="仿宋_GB2312"/>
                <w:sz w:val="18"/>
                <w:szCs w:val="18"/>
              </w:rPr>
            </w:pPr>
            <w:permStart w:id="82" w:edGrp="everyone"/>
            <w:r>
              <w:rPr>
                <w:rFonts w:hint="eastAsia" w:ascii="仿宋_GB2312" w:hAnsi="仿宋_GB2312" w:eastAsia="仿宋_GB2312" w:cs="仿宋_GB2312"/>
                <w:sz w:val="18"/>
                <w:szCs w:val="18"/>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402B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2E4BEFA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944" w:type="dxa"/>
                </w:tcPr>
                <w:p w14:paraId="445BADA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2319" w:type="dxa"/>
                </w:tcPr>
                <w:p w14:paraId="2C9231E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262" w:type="dxa"/>
                </w:tcPr>
                <w:p w14:paraId="7386CD2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274" w:type="dxa"/>
                </w:tcPr>
                <w:p w14:paraId="7A63D30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14:paraId="4A970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仿宋_GB2312" w:hAnsi="仿宋_GB2312" w:eastAsia="仿宋_GB2312" w:cs="仿宋_GB2312"/>
                    <w:kern w:val="0"/>
                    <w:sz w:val="18"/>
                    <w:szCs w:val="18"/>
                    <w:lang w:val="en-US" w:eastAsia="zh-CN"/>
                  </w:rPr>
                  <w:alias w:val="请勿将“预付款”与“首付款”混淆，首付款指“第一笔进度款”"/>
                  <w:id w:val="147472257"/>
                  <w:placeholder>
                    <w:docPart w:val="{19d00db0-10af-496b-8912-324c0f1e1b20}"/>
                  </w:placeholder>
                </w:sdtPr>
                <w:sdtEndPr>
                  <w:rPr>
                    <w:rFonts w:hint="eastAsia" w:ascii="仿宋_GB2312" w:hAnsi="仿宋_GB2312" w:eastAsia="仿宋_GB2312" w:cs="仿宋_GB2312"/>
                    <w:kern w:val="0"/>
                    <w:sz w:val="18"/>
                    <w:szCs w:val="18"/>
                    <w:lang w:val="en-US" w:eastAsia="zh-CN"/>
                  </w:rPr>
                </w:sdtEndPr>
                <w:sdtContent>
                  <w:tc>
                    <w:tcPr>
                      <w:tcW w:w="992" w:type="dxa"/>
                    </w:tcPr>
                    <w:p w14:paraId="6FFEB73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sdtContent>
              </w:sdt>
              <w:sdt>
                <w:sdtPr>
                  <w:rPr>
                    <w:rFonts w:hint="eastAsia" w:ascii="仿宋_GB2312" w:hAnsi="仿宋_GB2312" w:eastAsia="仿宋_GB2312" w:cs="仿宋_GB2312"/>
                    <w:kern w:val="0"/>
                    <w:sz w:val="18"/>
                    <w:szCs w:val="18"/>
                    <w:lang w:val="en-US" w:eastAsia="zh-CN"/>
                  </w:rPr>
                  <w:alias w:val="选择“具体日期”或“附条件+时限”之一"/>
                  <w:id w:val="147460537"/>
                  <w:placeholder>
                    <w:docPart w:val="{e89bcad3-0245-40d8-94bf-149ff8362bb8}"/>
                  </w:placeholder>
                </w:sdtPr>
                <w:sdtEndPr>
                  <w:rPr>
                    <w:rFonts w:hint="eastAsia" w:ascii="仿宋_GB2312" w:hAnsi="仿宋_GB2312" w:eastAsia="仿宋_GB2312" w:cs="仿宋_GB2312"/>
                    <w:kern w:val="0"/>
                    <w:sz w:val="18"/>
                    <w:szCs w:val="18"/>
                    <w:lang w:val="en-US" w:eastAsia="zh-CN"/>
                  </w:rPr>
                </w:sdtEndPr>
                <w:sdtContent>
                  <w:tc>
                    <w:tcPr>
                      <w:tcW w:w="1944" w:type="dxa"/>
                    </w:tcPr>
                    <w:p w14:paraId="5881714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14:paraId="077005B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tc>
                </w:sdtContent>
              </w:sdt>
              <w:tc>
                <w:tcPr>
                  <w:tcW w:w="2319" w:type="dxa"/>
                </w:tcPr>
                <w:p w14:paraId="636E3E6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61F35BF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1030248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5BD66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5D83D10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944" w:type="dxa"/>
                </w:tcPr>
                <w:sdt>
                  <w:sdtPr>
                    <w:rPr>
                      <w:rFonts w:hint="eastAsia" w:ascii="仿宋_GB2312" w:hAnsi="仿宋_GB2312" w:eastAsia="仿宋_GB2312" w:cs="仿宋_GB2312"/>
                      <w:kern w:val="0"/>
                      <w:sz w:val="18"/>
                      <w:szCs w:val="18"/>
                      <w:lang w:val="en-US" w:eastAsia="zh-CN"/>
                    </w:rPr>
                    <w:alias w:val="选择“具体日期”或“附条件+时限”之一"/>
                    <w:id w:val="147469530"/>
                    <w:placeholder>
                      <w:docPart w:val="{54c96a32-18ec-4afa-96d6-cb7741f69901}"/>
                    </w:placeholder>
                  </w:sdtPr>
                  <w:sdtEndPr>
                    <w:rPr>
                      <w:rFonts w:hint="eastAsia" w:ascii="仿宋_GB2312" w:hAnsi="仿宋_GB2312" w:eastAsia="仿宋_GB2312" w:cs="仿宋_GB2312"/>
                      <w:kern w:val="0"/>
                      <w:sz w:val="18"/>
                      <w:szCs w:val="18"/>
                      <w:lang w:val="en-US" w:eastAsia="zh-CN"/>
                    </w:rPr>
                  </w:sdtEndPr>
                  <w:sdtContent>
                    <w:p w14:paraId="4BC9F19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14:paraId="2662F0B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sdtContent>
                </w:sdt>
              </w:tc>
              <w:tc>
                <w:tcPr>
                  <w:tcW w:w="2319" w:type="dxa"/>
                </w:tcPr>
                <w:p w14:paraId="5F01E19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4EE84EE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694E720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35F39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35DAE33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结算款</w:t>
                  </w:r>
                </w:p>
              </w:tc>
              <w:tc>
                <w:tcPr>
                  <w:tcW w:w="1944" w:type="dxa"/>
                </w:tcPr>
                <w:sdt>
                  <w:sdtPr>
                    <w:rPr>
                      <w:rFonts w:hint="eastAsia" w:ascii="仿宋_GB2312" w:hAnsi="仿宋_GB2312" w:eastAsia="仿宋_GB2312" w:cs="仿宋_GB2312"/>
                      <w:kern w:val="0"/>
                      <w:sz w:val="18"/>
                      <w:szCs w:val="18"/>
                      <w:lang w:val="en-US" w:eastAsia="zh-CN"/>
                    </w:rPr>
                    <w:alias w:val="选择“具体日期”或“附条件+时限”之一"/>
                    <w:id w:val="147451049"/>
                    <w:placeholder>
                      <w:docPart w:val="{f68e62ee-864b-42f0-a214-54ec741c7c3d}"/>
                    </w:placeholder>
                  </w:sdtPr>
                  <w:sdtEndPr>
                    <w:rPr>
                      <w:rFonts w:hint="eastAsia" w:ascii="仿宋_GB2312" w:hAnsi="仿宋_GB2312" w:eastAsia="仿宋_GB2312" w:cs="仿宋_GB2312"/>
                      <w:kern w:val="0"/>
                      <w:sz w:val="18"/>
                      <w:szCs w:val="18"/>
                      <w:lang w:val="en-US" w:eastAsia="zh-CN"/>
                    </w:rPr>
                  </w:sdtEndPr>
                  <w:sdtContent>
                    <w:p w14:paraId="48EEAC1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14:paraId="4EF9D5F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sdtContent>
                </w:sdt>
              </w:tc>
              <w:tc>
                <w:tcPr>
                  <w:tcW w:w="2319" w:type="dxa"/>
                </w:tcPr>
                <w:p w14:paraId="6B67AA8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79CBD16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4395289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3896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6C79CA3D">
                  <w:pPr>
                    <w:jc w:val="left"/>
                    <w:rPr>
                      <w:rFonts w:hint="eastAsia" w:ascii="仿宋_GB2312" w:hAnsi="仿宋_GB2312" w:eastAsia="仿宋_GB2312" w:cs="仿宋_GB2312"/>
                      <w:sz w:val="18"/>
                      <w:szCs w:val="18"/>
                      <w:lang w:val="en-US" w:eastAsia="zh-CN"/>
                    </w:rPr>
                  </w:pPr>
                </w:p>
              </w:tc>
              <w:tc>
                <w:tcPr>
                  <w:tcW w:w="1944" w:type="dxa"/>
                </w:tcPr>
                <w:sdt>
                  <w:sdtPr>
                    <w:rPr>
                      <w:rFonts w:hint="eastAsia" w:ascii="仿宋_GB2312" w:hAnsi="仿宋_GB2312" w:eastAsia="仿宋_GB2312" w:cs="仿宋_GB2312"/>
                      <w:kern w:val="0"/>
                      <w:sz w:val="18"/>
                      <w:szCs w:val="18"/>
                      <w:lang w:val="en-US" w:eastAsia="zh-CN"/>
                    </w:rPr>
                    <w:alias w:val="选择“具体日期”或“附条件+时限”之一"/>
                    <w:id w:val="147478011"/>
                    <w:placeholder>
                      <w:docPart w:val="{b1b619f2-4bb2-460e-ab08-b503d0a29497}"/>
                    </w:placeholder>
                  </w:sdtPr>
                  <w:sdtEndPr>
                    <w:rPr>
                      <w:rFonts w:hint="eastAsia" w:ascii="仿宋_GB2312" w:hAnsi="仿宋_GB2312" w:eastAsia="仿宋_GB2312" w:cs="仿宋_GB2312"/>
                      <w:kern w:val="0"/>
                      <w:sz w:val="18"/>
                      <w:szCs w:val="18"/>
                      <w:lang w:val="en-US" w:eastAsia="zh-CN"/>
                    </w:rPr>
                  </w:sdtEndPr>
                  <w:sdtContent>
                    <w:p w14:paraId="3D37FD1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sdtContent>
                </w:sdt>
              </w:tc>
              <w:tc>
                <w:tcPr>
                  <w:tcW w:w="2319" w:type="dxa"/>
                </w:tcPr>
                <w:p w14:paraId="791B6F2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06924A6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62FBF05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bl>
          <w:p w14:paraId="7FF187D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如本合同价款为暂定价款的，则上述</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eastAsia="zh-CN"/>
              </w:rPr>
              <w:t>按最终结算价款计算支付，</w:t>
            </w:r>
            <w:r>
              <w:rPr>
                <w:rFonts w:hint="eastAsia" w:ascii="仿宋_GB2312" w:hAnsi="仿宋_GB2312" w:eastAsia="仿宋_GB2312" w:cs="仿宋_GB2312"/>
                <w:sz w:val="18"/>
                <w:szCs w:val="18"/>
                <w:lang w:val="en-US" w:eastAsia="zh-CN"/>
              </w:rPr>
              <w:t>其他批次款</w:t>
            </w:r>
            <w:r>
              <w:rPr>
                <w:rFonts w:hint="eastAsia" w:ascii="仿宋_GB2312" w:hAnsi="仿宋_GB2312" w:eastAsia="仿宋_GB2312" w:cs="仿宋_GB2312"/>
                <w:sz w:val="18"/>
                <w:szCs w:val="18"/>
                <w:lang w:eastAsia="zh-CN"/>
              </w:rPr>
              <w:t>则按本合同约定的暂定价款计算支付。</w:t>
            </w:r>
          </w:p>
          <w:permEnd w:id="82"/>
          <w:p w14:paraId="6482448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75163"/>
                <w:placeholder>
                  <w:docPart w:val="{d8898e7e-b8e9-4ee2-bf8c-1bdd209b7f46}"/>
                </w:placeholder>
                <w:text w:multiLine="1"/>
              </w:sdtPr>
              <w:sdtEndPr>
                <w:rPr>
                  <w:rFonts w:hint="eastAsia" w:ascii="仿宋_GB2312" w:hAnsi="仿宋_GB2312" w:eastAsia="仿宋_GB2312" w:cs="仿宋_GB2312"/>
                  <w:sz w:val="18"/>
                  <w:szCs w:val="18"/>
                  <w:lang w:val="en-US" w:eastAsia="zh-CN"/>
                </w:rPr>
              </w:sdtEndPr>
              <w:sdtContent>
                <w:permStart w:id="83" w:edGrp="everyone"/>
                <w:r>
                  <w:rPr>
                    <w:rFonts w:hint="eastAsia" w:ascii="仿宋_GB2312" w:hAnsi="仿宋_GB2312" w:eastAsia="仿宋_GB2312" w:cs="仿宋_GB2312"/>
                    <w:sz w:val="18"/>
                    <w:szCs w:val="18"/>
                    <w:lang w:val="en-US" w:eastAsia="zh-CN"/>
                  </w:rPr>
                  <w:t xml:space="preserve">      </w:t>
                </w:r>
                <w:permEnd w:id="83"/>
              </w:sdtContent>
            </w:sdt>
          </w:p>
          <w:p w14:paraId="20DF0C4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w:t>
            </w:r>
            <w:r>
              <w:rPr>
                <w:rFonts w:hint="eastAsia" w:ascii="仿宋_GB2312" w:hAnsi="仿宋_GB2312" w:eastAsia="仿宋_GB2312" w:cs="仿宋_GB2312"/>
                <w:sz w:val="18"/>
                <w:szCs w:val="18"/>
              </w:rPr>
              <w:t>合同价款结算</w:t>
            </w:r>
            <w:r>
              <w:rPr>
                <w:rFonts w:hint="eastAsia" w:ascii="仿宋_GB2312" w:hAnsi="仿宋_GB2312" w:eastAsia="仿宋_GB2312" w:cs="仿宋_GB2312"/>
                <w:sz w:val="18"/>
                <w:szCs w:val="18"/>
                <w:lang w:val="en-US" w:eastAsia="zh-CN"/>
              </w:rPr>
              <w:t>按第</w:t>
            </w:r>
            <w:sdt>
              <w:sdtPr>
                <w:rPr>
                  <w:rFonts w:hint="eastAsia" w:ascii="仿宋_GB2312" w:hAnsi="仿宋_GB2312" w:eastAsia="仿宋_GB2312" w:cs="仿宋_GB2312"/>
                  <w:sz w:val="18"/>
                  <w:szCs w:val="18"/>
                  <w:lang w:val="en-US" w:eastAsia="zh-CN"/>
                </w:rPr>
                <w:alias w:val="请选择一项，多选或其他方式请手动填写"/>
                <w:id w:val="147452035"/>
                <w:placeholder>
                  <w:docPart w:val="{96fe06a7-9cb0-450a-aae9-5fe0e48a441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84" w:edGrp="everyone"/>
                <w:r>
                  <w:rPr>
                    <w:rFonts w:hint="eastAsia" w:ascii="仿宋_GB2312" w:hAnsi="仿宋_GB2312" w:eastAsia="仿宋_GB2312" w:cs="仿宋_GB2312"/>
                    <w:sz w:val="18"/>
                    <w:szCs w:val="18"/>
                    <w:lang w:val="en-US" w:eastAsia="zh-CN"/>
                  </w:rPr>
                  <w:t xml:space="preserve">     </w:t>
                </w:r>
                <w:permEnd w:id="84"/>
              </w:sdtContent>
            </w:sdt>
            <w:r>
              <w:rPr>
                <w:rFonts w:hint="eastAsia" w:ascii="仿宋_GB2312" w:hAnsi="仿宋_GB2312" w:eastAsia="仿宋_GB2312" w:cs="仿宋_GB2312"/>
                <w:sz w:val="18"/>
                <w:szCs w:val="18"/>
                <w:lang w:val="en-US" w:eastAsia="zh-CN"/>
              </w:rPr>
              <w:t>种</w:t>
            </w:r>
            <w:r>
              <w:rPr>
                <w:rFonts w:hint="eastAsia" w:ascii="仿宋_GB2312" w:hAnsi="仿宋_GB2312" w:eastAsia="仿宋_GB2312" w:cs="仿宋_GB2312"/>
                <w:sz w:val="18"/>
                <w:szCs w:val="18"/>
              </w:rPr>
              <w:t>方式</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转账</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汇票</w:t>
            </w:r>
            <w:r>
              <w:rPr>
                <w:rFonts w:hint="eastAsia" w:ascii="仿宋_GB2312" w:hAnsi="仿宋_GB2312" w:eastAsia="仿宋_GB2312" w:cs="仿宋_GB2312"/>
                <w:sz w:val="18"/>
                <w:szCs w:val="18"/>
                <w:lang w:val="en-US" w:eastAsia="zh-CN"/>
              </w:rPr>
              <w:t>/3.支票/4.其他：</w:t>
            </w:r>
            <w:sdt>
              <w:sdtPr>
                <w:rPr>
                  <w:rFonts w:hint="eastAsia" w:ascii="仿宋_GB2312" w:hAnsi="仿宋_GB2312" w:eastAsia="仿宋_GB2312" w:cs="仿宋_GB2312"/>
                  <w:sz w:val="18"/>
                  <w:szCs w:val="18"/>
                  <w:lang w:val="en-US" w:eastAsia="zh-CN"/>
                </w:rPr>
                <w:alias w:val="不填其他的，请划“/”"/>
                <w:id w:val="147451455"/>
                <w:placeholder>
                  <w:docPart w:val="{f9786c5b-00f0-4e64-9401-e6bb5601e03b}"/>
                </w:placeholder>
                <w:text w:multiLine="1"/>
              </w:sdtPr>
              <w:sdtEndPr>
                <w:rPr>
                  <w:rFonts w:hint="eastAsia" w:ascii="仿宋_GB2312" w:hAnsi="仿宋_GB2312" w:eastAsia="仿宋_GB2312" w:cs="仿宋_GB2312"/>
                  <w:sz w:val="18"/>
                  <w:szCs w:val="18"/>
                  <w:lang w:val="en-US" w:eastAsia="zh-CN"/>
                </w:rPr>
              </w:sdtEndPr>
              <w:sdtContent>
                <w:permStart w:id="85" w:edGrp="everyone"/>
                <w:r>
                  <w:rPr>
                    <w:rFonts w:hint="eastAsia" w:ascii="仿宋_GB2312" w:hAnsi="仿宋_GB2312" w:eastAsia="仿宋_GB2312" w:cs="仿宋_GB2312"/>
                    <w:sz w:val="18"/>
                    <w:szCs w:val="18"/>
                    <w:lang w:val="en-US" w:eastAsia="zh-CN"/>
                  </w:rPr>
                  <w:t xml:space="preserve">   /  </w:t>
                </w:r>
                <w:permEnd w:id="85"/>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2AFEED82">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53507"/>
              <w:placeholder>
                <w:docPart w:val="{4a162ea8-d795-4a34-bfc5-1232ec2c5335}"/>
              </w:placeholder>
            </w:sdtPr>
            <w:sdtEndPr>
              <w:rPr>
                <w:rFonts w:hint="eastAsia" w:ascii="仿宋_GB2312" w:hAnsi="仿宋_GB2312" w:eastAsia="仿宋_GB2312" w:cs="仿宋_GB2312"/>
                <w:sz w:val="18"/>
                <w:szCs w:val="18"/>
                <w:lang w:val="en-US" w:eastAsia="zh-CN"/>
              </w:rPr>
            </w:sdtEndPr>
            <w:sdtContent>
              <w:p w14:paraId="10D7A074">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汇票类型：</w:t>
                </w:r>
                <w:permStart w:id="86" w:edGrp="everyone"/>
                <w:r>
                  <w:rPr>
                    <w:rFonts w:hint="eastAsia" w:ascii="仿宋_GB2312" w:hAnsi="仿宋_GB2312" w:eastAsia="仿宋_GB2312" w:cs="仿宋_GB2312"/>
                    <w:sz w:val="18"/>
                    <w:szCs w:val="18"/>
                    <w:lang w:eastAsia="zh-CN"/>
                  </w:rPr>
                  <w:sym w:font="Wingdings" w:char="00A8"/>
                </w:r>
                <w:r>
                  <w:rPr>
                    <w:rFonts w:hint="eastAsia" w:ascii="仿宋_GB2312" w:hAnsi="仿宋_GB2312" w:eastAsia="仿宋_GB2312" w:cs="仿宋_GB2312"/>
                    <w:sz w:val="18"/>
                    <w:szCs w:val="18"/>
                    <w:lang w:eastAsia="zh-CN"/>
                  </w:rPr>
                  <w:t>银行承兑汇票</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eastAsia="zh-CN"/>
                  </w:rPr>
                  <w:t>商业承兑汇票</w:t>
                </w:r>
                <w:permEnd w:id="86"/>
              </w:p>
              <w:p w14:paraId="5FA6FD3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收款人全称：</w:t>
                </w:r>
                <w:permStart w:id="87" w:edGrp="everyone"/>
                <w:r>
                  <w:rPr>
                    <w:rFonts w:hint="eastAsia" w:ascii="仿宋_GB2312" w:hAnsi="仿宋_GB2312" w:eastAsia="仿宋_GB2312" w:cs="仿宋_GB2312"/>
                    <w:sz w:val="18"/>
                    <w:szCs w:val="18"/>
                    <w:lang w:val="en-US" w:eastAsia="zh-CN"/>
                  </w:rPr>
                  <w:t xml:space="preserve">             </w:t>
                </w:r>
                <w:permEnd w:id="87"/>
              </w:p>
              <w:p w14:paraId="0599684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银行账户：</w:t>
                </w:r>
                <w:permStart w:id="88" w:edGrp="everyone"/>
                <w:r>
                  <w:rPr>
                    <w:rFonts w:hint="eastAsia" w:ascii="仿宋_GB2312" w:hAnsi="仿宋_GB2312" w:eastAsia="仿宋_GB2312" w:cs="仿宋_GB2312"/>
                    <w:sz w:val="18"/>
                    <w:szCs w:val="18"/>
                    <w:lang w:val="en-US" w:eastAsia="zh-CN"/>
                  </w:rPr>
                  <w:t xml:space="preserve">               </w:t>
                </w:r>
                <w:permEnd w:id="88"/>
              </w:p>
              <w:p w14:paraId="68CFB4A5">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开户银行：</w:t>
                </w:r>
                <w:permStart w:id="89" w:edGrp="everyone"/>
                <w:r>
                  <w:rPr>
                    <w:rFonts w:hint="eastAsia" w:ascii="仿宋_GB2312" w:hAnsi="仿宋_GB2312" w:eastAsia="仿宋_GB2312" w:cs="仿宋_GB2312"/>
                    <w:sz w:val="18"/>
                    <w:szCs w:val="18"/>
                    <w:lang w:val="en-US" w:eastAsia="zh-CN"/>
                  </w:rPr>
                  <w:t xml:space="preserve">              </w:t>
                </w:r>
                <w:permEnd w:id="89"/>
              </w:p>
              <w:p w14:paraId="29E3A0B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开户行行号：</w:t>
                </w:r>
                <w:permStart w:id="90" w:edGrp="everyone"/>
                <w:r>
                  <w:rPr>
                    <w:rFonts w:hint="eastAsia" w:ascii="仿宋_GB2312" w:hAnsi="仿宋_GB2312" w:eastAsia="仿宋_GB2312" w:cs="仿宋_GB2312"/>
                    <w:sz w:val="18"/>
                    <w:szCs w:val="18"/>
                    <w:lang w:val="en-US" w:eastAsia="zh-CN"/>
                  </w:rPr>
                  <w:t xml:space="preserve">             </w:t>
                </w:r>
                <w:permEnd w:id="90"/>
              </w:p>
              <w:p w14:paraId="339E691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联系人：</w:t>
                </w:r>
                <w:permStart w:id="91" w:edGrp="everyone"/>
                <w:r>
                  <w:rPr>
                    <w:rFonts w:hint="eastAsia" w:ascii="仿宋_GB2312" w:hAnsi="仿宋_GB2312" w:eastAsia="仿宋_GB2312" w:cs="仿宋_GB2312"/>
                    <w:sz w:val="18"/>
                    <w:szCs w:val="18"/>
                    <w:lang w:val="en-US" w:eastAsia="zh-CN"/>
                  </w:rPr>
                  <w:t xml:space="preserve">                 </w:t>
                </w:r>
                <w:permEnd w:id="91"/>
              </w:p>
              <w:p w14:paraId="28BC7B9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联系电话：</w:t>
                </w:r>
                <w:permStart w:id="92" w:edGrp="everyone"/>
                <w:r>
                  <w:rPr>
                    <w:rFonts w:hint="eastAsia" w:ascii="仿宋_GB2312" w:hAnsi="仿宋_GB2312" w:eastAsia="仿宋_GB2312" w:cs="仿宋_GB2312"/>
                    <w:sz w:val="18"/>
                    <w:szCs w:val="18"/>
                    <w:lang w:val="en-US" w:eastAsia="zh-CN"/>
                  </w:rPr>
                  <w:t xml:space="preserve">                </w:t>
                </w:r>
                <w:permEnd w:id="92"/>
              </w:p>
            </w:sdtContent>
          </w:sdt>
          <w:p w14:paraId="7FFA058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乙方应在甲方</w:t>
            </w:r>
            <w:r>
              <w:rPr>
                <w:rFonts w:hint="eastAsia" w:ascii="仿宋_GB2312" w:hAnsi="仿宋_GB2312" w:eastAsia="仿宋_GB2312" w:cs="仿宋_GB2312"/>
                <w:sz w:val="18"/>
                <w:szCs w:val="18"/>
                <w:lang w:val="en-US" w:eastAsia="zh-CN"/>
              </w:rPr>
              <w:t>付款</w:t>
            </w:r>
            <w:r>
              <w:rPr>
                <w:rFonts w:hint="eastAsia" w:ascii="仿宋_GB2312" w:hAnsi="仿宋_GB2312" w:eastAsia="仿宋_GB2312" w:cs="仿宋_GB2312"/>
                <w:sz w:val="18"/>
                <w:szCs w:val="18"/>
              </w:rPr>
              <w:t>前</w:t>
            </w:r>
            <w:permStart w:id="93" w:edGrp="everyone"/>
            <w:r>
              <w:rPr>
                <w:rFonts w:hint="eastAsia" w:ascii="仿宋_GB2312" w:hAnsi="仿宋_GB2312" w:eastAsia="仿宋_GB2312" w:cs="仿宋_GB2312"/>
                <w:sz w:val="18"/>
                <w:szCs w:val="18"/>
                <w:lang w:val="en-US" w:eastAsia="zh-CN"/>
              </w:rPr>
              <w:t xml:space="preserve">     </w:t>
            </w:r>
            <w:permEnd w:id="93"/>
            <w:r>
              <w:rPr>
                <w:rFonts w:hint="eastAsia" w:ascii="仿宋_GB2312" w:hAnsi="仿宋_GB2312" w:eastAsia="仿宋_GB2312" w:cs="仿宋_GB2312"/>
                <w:sz w:val="18"/>
                <w:szCs w:val="18"/>
                <w:lang w:val="en-US" w:eastAsia="zh-CN"/>
              </w:rPr>
              <w:t>日</w:t>
            </w:r>
            <w:r>
              <w:rPr>
                <w:rFonts w:hint="eastAsia" w:ascii="仿宋_GB2312" w:hAnsi="仿宋_GB2312" w:eastAsia="仿宋_GB2312" w:cs="仿宋_GB2312"/>
                <w:sz w:val="18"/>
                <w:szCs w:val="18"/>
              </w:rPr>
              <w:t>开具等额的增值税专用发票，</w:t>
            </w:r>
            <w:r>
              <w:rPr>
                <w:rFonts w:hint="eastAsia" w:ascii="仿宋_GB2312" w:hAnsi="仿宋_GB2312" w:eastAsia="仿宋_GB2312" w:cs="仿宋_GB2312"/>
                <w:sz w:val="18"/>
                <w:szCs w:val="18"/>
                <w:lang w:val="en-US" w:eastAsia="zh-CN"/>
              </w:rPr>
              <w:t>增值税专用发票上注明的银行账户应与本合同提供的相同，若为预付款则需开具收据等带有法律效力的原始凭据，</w:t>
            </w:r>
            <w:r>
              <w:rPr>
                <w:rFonts w:hint="eastAsia" w:ascii="仿宋_GB2312" w:hAnsi="仿宋_GB2312" w:eastAsia="仿宋_GB2312" w:cs="仿宋_GB2312"/>
                <w:sz w:val="18"/>
                <w:szCs w:val="18"/>
              </w:rPr>
              <w:t>否则甲方有权迟延支付相应价款，乙方因此造成的损失由其自行承担。</w:t>
            </w:r>
          </w:p>
          <w:p w14:paraId="58CE422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如乙方不能开具增值税专用发票的，应向甲方提交相关证明材料并取得甲方</w:t>
            </w:r>
            <w:r>
              <w:rPr>
                <w:rFonts w:hint="eastAsia" w:ascii="仿宋_GB2312" w:hAnsi="仿宋_GB2312" w:eastAsia="仿宋_GB2312" w:cs="仿宋_GB2312"/>
                <w:sz w:val="18"/>
                <w:szCs w:val="18"/>
                <w:lang w:val="en-US" w:eastAsia="zh-CN"/>
              </w:rPr>
              <w:t>书面</w:t>
            </w:r>
            <w:r>
              <w:rPr>
                <w:rFonts w:hint="eastAsia" w:ascii="仿宋_GB2312" w:hAnsi="仿宋_GB2312" w:eastAsia="仿宋_GB2312" w:cs="仿宋_GB2312"/>
                <w:sz w:val="18"/>
                <w:szCs w:val="18"/>
              </w:rPr>
              <w:t>同意后，可开具符合甲方要求的其他发票。</w:t>
            </w:r>
          </w:p>
          <w:p w14:paraId="2494F3BE">
            <w:pPr>
              <w:jc w:val="center"/>
              <w:rPr>
                <w:rFonts w:hint="eastAsia" w:ascii="仿宋_GB2312" w:hAnsi="仿宋_GB2312" w:eastAsia="仿宋_GB2312" w:cs="仿宋_GB2312"/>
                <w:sz w:val="18"/>
                <w:szCs w:val="18"/>
              </w:rPr>
            </w:pPr>
          </w:p>
        </w:tc>
        <w:tc>
          <w:tcPr>
            <w:tcW w:w="6566" w:type="dxa"/>
            <w:gridSpan w:val="2"/>
            <w:noWrap w:val="0"/>
            <w:vAlign w:val="center"/>
          </w:tcPr>
          <w:p w14:paraId="72B861B8">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66772"/>
                <w:placeholder>
                  <w:docPart w:val="{a030aee5-7c5c-4198-9c22-f0745d6f5e62}"/>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94" w:edGrp="everyone"/>
                <w:r>
                  <w:rPr>
                    <w:rFonts w:hint="eastAsia" w:ascii="仿宋_GB2312" w:hAnsi="仿宋_GB2312" w:eastAsia="仿宋_GB2312" w:cs="仿宋_GB2312"/>
                    <w:sz w:val="18"/>
                    <w:szCs w:val="18"/>
                    <w:lang w:val="en-US" w:eastAsia="zh-CN"/>
                  </w:rPr>
                  <w:t xml:space="preserve">（1） </w:t>
                </w:r>
                <w:permEnd w:id="94"/>
              </w:sdtContent>
            </w:sdt>
            <w:r>
              <w:rPr>
                <w:rFonts w:hint="eastAsia" w:ascii="仿宋_GB2312" w:hAnsi="仿宋_GB2312" w:eastAsia="仿宋_GB2312" w:cs="仿宋_GB2312"/>
                <w:sz w:val="18"/>
                <w:szCs w:val="18"/>
              </w:rPr>
              <w:t>种方式确定：</w:t>
            </w:r>
          </w:p>
          <w:p w14:paraId="05DD2A69">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固定价。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73840"/>
                <w:placeholder>
                  <w:docPart w:val="{6b1511a0-67ec-4ad3-953f-b5bde2a47b48}"/>
                </w:placeholder>
                <w:text/>
              </w:sdtPr>
              <w:sdtEndPr>
                <w:rPr>
                  <w:rFonts w:hint="eastAsia" w:ascii="仿宋_GB2312" w:hAnsi="仿宋_GB2312" w:eastAsia="仿宋_GB2312" w:cs="仿宋_GB2312"/>
                  <w:sz w:val="18"/>
                  <w:szCs w:val="18"/>
                  <w:lang w:val="en-US" w:eastAsia="zh-CN"/>
                </w:rPr>
              </w:sdtEndPr>
              <w:sdtContent>
                <w:permStart w:id="95"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95"/>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0807"/>
                <w:placeholder>
                  <w:docPart w:val="{936cb4ed-0cb8-42d6-aca9-865d52114f35}"/>
                </w:placeholder>
                <w:text/>
              </w:sdtPr>
              <w:sdtEndPr>
                <w:rPr>
                  <w:rFonts w:hint="eastAsia" w:ascii="仿宋_GB2312" w:hAnsi="仿宋_GB2312" w:eastAsia="仿宋_GB2312" w:cs="仿宋_GB2312"/>
                  <w:sz w:val="18"/>
                  <w:szCs w:val="18"/>
                  <w:lang w:val="en-US" w:eastAsia="zh-CN"/>
                </w:rPr>
              </w:sdtEndPr>
              <w:sdtContent>
                <w:permStart w:id="96"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96"/>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82321"/>
                <w:placeholder>
                  <w:docPart w:val="{d367bc98-12cb-4c0e-9062-00e04cf9b769}"/>
                </w:placeholder>
                <w:text/>
              </w:sdtPr>
              <w:sdtEndPr>
                <w:rPr>
                  <w:rFonts w:hint="default" w:ascii="仿宋_GB2312" w:hAnsi="仿宋_GB2312" w:eastAsia="仿宋_GB2312" w:cs="仿宋_GB2312"/>
                  <w:sz w:val="18"/>
                  <w:szCs w:val="18"/>
                  <w:lang w:val="en-US" w:eastAsia="zh-CN"/>
                </w:rPr>
              </w:sdtEndPr>
              <w:sdtContent>
                <w:permStart w:id="97" w:edGrp="everyone"/>
                <w:r>
                  <w:rPr>
                    <w:rFonts w:hint="eastAsia" w:ascii="仿宋_GB2312" w:hAnsi="仿宋_GB2312" w:eastAsia="仿宋_GB2312" w:cs="仿宋_GB2312"/>
                    <w:sz w:val="18"/>
                    <w:szCs w:val="18"/>
                    <w:lang w:val="en-US" w:eastAsia="zh-CN"/>
                  </w:rPr>
                  <w:t xml:space="preserve">   </w:t>
                </w:r>
                <w:permEnd w:id="97"/>
              </w:sdtContent>
            </w:sdt>
            <w:r>
              <w:rPr>
                <w:rFonts w:hint="eastAsia" w:ascii="仿宋_GB2312" w:hAnsi="仿宋_GB2312" w:eastAsia="仿宋_GB2312" w:cs="仿宋_GB2312"/>
                <w:sz w:val="18"/>
                <w:szCs w:val="18"/>
                <w:lang w:eastAsia="zh-CN"/>
              </w:rPr>
              <w:t>。</w:t>
            </w:r>
          </w:p>
          <w:p w14:paraId="1746A6B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暂定为人民币含税价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80931"/>
                <w:placeholder>
                  <w:docPart w:val="{7a9c2f2b-126e-492b-aabf-d44e3faf8081}"/>
                </w:placeholder>
                <w:text/>
              </w:sdtPr>
              <w:sdtEndPr>
                <w:rPr>
                  <w:rFonts w:hint="eastAsia" w:ascii="仿宋_GB2312" w:hAnsi="仿宋_GB2312" w:eastAsia="仿宋_GB2312" w:cs="仿宋_GB2312"/>
                  <w:sz w:val="18"/>
                  <w:szCs w:val="18"/>
                  <w:lang w:val="en-US" w:eastAsia="zh-CN"/>
                </w:rPr>
              </w:sdtEndPr>
              <w:sdtContent>
                <w:permStart w:id="98"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98"/>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6050"/>
                <w:placeholder>
                  <w:docPart w:val="{0ce3689a-c1e0-4e7d-b5d7-5d466e4c85ae}"/>
                </w:placeholder>
                <w:text/>
              </w:sdtPr>
              <w:sdtEndPr>
                <w:rPr>
                  <w:rFonts w:hint="eastAsia" w:ascii="仿宋_GB2312" w:hAnsi="仿宋_GB2312" w:eastAsia="仿宋_GB2312" w:cs="仿宋_GB2312"/>
                  <w:sz w:val="18"/>
                  <w:szCs w:val="18"/>
                  <w:lang w:val="en-US" w:eastAsia="zh-CN"/>
                </w:rPr>
              </w:sdtEndPr>
              <w:sdtContent>
                <w:permStart w:id="99"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99"/>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9087"/>
                <w:placeholder>
                  <w:docPart w:val="{3fe96c4a-2d6a-4336-bc74-f262ebee1d72}"/>
                </w:placeholder>
                <w:text/>
              </w:sdtPr>
              <w:sdtEndPr>
                <w:rPr>
                  <w:rFonts w:hint="default" w:ascii="仿宋_GB2312" w:hAnsi="仿宋_GB2312" w:eastAsia="仿宋_GB2312" w:cs="仿宋_GB2312"/>
                  <w:sz w:val="18"/>
                  <w:szCs w:val="18"/>
                  <w:lang w:val="en-US" w:eastAsia="zh-CN"/>
                </w:rPr>
              </w:sdtEndPr>
              <w:sdtContent>
                <w:permStart w:id="100" w:edGrp="everyone"/>
                <w:r>
                  <w:rPr>
                    <w:rFonts w:hint="eastAsia" w:ascii="仿宋_GB2312" w:hAnsi="仿宋_GB2312" w:eastAsia="仿宋_GB2312" w:cs="仿宋_GB2312"/>
                    <w:sz w:val="18"/>
                    <w:szCs w:val="18"/>
                    <w:lang w:val="en-US" w:eastAsia="zh-CN"/>
                  </w:rPr>
                  <w:t xml:space="preserve"> /  </w:t>
                </w:r>
                <w:permEnd w:id="100"/>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最</w:t>
            </w:r>
            <w:r>
              <w:rPr>
                <w:rFonts w:hint="eastAsia" w:ascii="仿宋_GB2312" w:hAnsi="仿宋_GB2312" w:eastAsia="仿宋_GB2312" w:cs="仿宋_GB2312"/>
                <w:sz w:val="18"/>
                <w:szCs w:val="18"/>
              </w:rPr>
              <w:t>终合同价款按以下标准计算：</w:t>
            </w:r>
            <w:permStart w:id="101" w:edGrp="everyone"/>
            <w:r>
              <w:rPr>
                <w:rFonts w:hint="eastAsia" w:ascii="仿宋_GB2312" w:hAnsi="仿宋_GB2312" w:eastAsia="仿宋_GB2312" w:cs="仿宋_GB2312"/>
                <w:sz w:val="18"/>
                <w:szCs w:val="18"/>
                <w:lang w:val="en-US" w:eastAsia="zh-CN"/>
              </w:rPr>
              <w:t xml:space="preserve">  /   </w:t>
            </w:r>
            <w:permEnd w:id="101"/>
          </w:p>
          <w:p w14:paraId="2091AEA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本框架合同预计金额为人民币含税价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71052"/>
                <w:placeholder>
                  <w:docPart w:val="{bedd676a-08e6-4f07-a17f-5286b24186b0}"/>
                </w:placeholder>
                <w:text/>
              </w:sdtPr>
              <w:sdtEndPr>
                <w:rPr>
                  <w:rFonts w:hint="eastAsia" w:ascii="仿宋_GB2312" w:hAnsi="仿宋_GB2312" w:eastAsia="仿宋_GB2312" w:cs="仿宋_GB2312"/>
                  <w:sz w:val="18"/>
                  <w:szCs w:val="18"/>
                  <w:lang w:val="en-US" w:eastAsia="zh-CN"/>
                </w:rPr>
              </w:sdtEndPr>
              <w:sdtContent>
                <w:permStart w:id="102"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102"/>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4128"/>
                <w:placeholder>
                  <w:docPart w:val="{13bd605c-5d8c-491d-9c48-9d7177cc8e9b}"/>
                </w:placeholder>
                <w:text/>
              </w:sdtPr>
              <w:sdtEndPr>
                <w:rPr>
                  <w:rFonts w:hint="eastAsia" w:ascii="仿宋_GB2312" w:hAnsi="仿宋_GB2312" w:eastAsia="仿宋_GB2312" w:cs="仿宋_GB2312"/>
                  <w:sz w:val="18"/>
                  <w:szCs w:val="18"/>
                  <w:lang w:val="en-US" w:eastAsia="zh-CN"/>
                </w:rPr>
              </w:sdtEndPr>
              <w:sdtContent>
                <w:permStart w:id="103"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 </w:t>
                </w:r>
                <w:r>
                  <w:rPr>
                    <w:rFonts w:hint="eastAsia" w:ascii="仿宋_GB2312" w:hAnsi="仿宋_GB2312" w:eastAsia="仿宋_GB2312" w:cs="仿宋_GB2312"/>
                    <w:sz w:val="18"/>
                    <w:szCs w:val="18"/>
                  </w:rPr>
                  <w:t xml:space="preserve"> </w:t>
                </w:r>
                <w:permEnd w:id="103"/>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727"/>
                <w:placeholder>
                  <w:docPart w:val="{89d5fa46-68c5-4f8e-bc6a-c913b96603f9}"/>
                </w:placeholder>
                <w:text/>
              </w:sdtPr>
              <w:sdtEndPr>
                <w:rPr>
                  <w:rFonts w:hint="eastAsia" w:ascii="仿宋_GB2312" w:hAnsi="仿宋_GB2312" w:eastAsia="仿宋_GB2312" w:cs="仿宋_GB2312"/>
                  <w:sz w:val="18"/>
                  <w:szCs w:val="18"/>
                  <w:lang w:val="en-US" w:eastAsia="zh-CN"/>
                </w:rPr>
              </w:sdtEndPr>
              <w:sdtContent>
                <w:permStart w:id="104" w:edGrp="everyone"/>
                <w:r>
                  <w:rPr>
                    <w:rFonts w:hint="eastAsia" w:ascii="仿宋_GB2312" w:hAnsi="仿宋_GB2312" w:eastAsia="仿宋_GB2312" w:cs="仿宋_GB2312"/>
                    <w:sz w:val="18"/>
                    <w:szCs w:val="18"/>
                    <w:lang w:val="en-US" w:eastAsia="zh-CN"/>
                  </w:rPr>
                  <w:t xml:space="preserve">  / </w:t>
                </w:r>
                <w:permEnd w:id="104"/>
              </w:sdtContent>
            </w:sdt>
            <w:r>
              <w:rPr>
                <w:rFonts w:hint="eastAsia" w:ascii="仿宋_GB2312" w:hAnsi="仿宋_GB2312" w:eastAsia="仿宋_GB2312" w:cs="仿宋_GB2312"/>
                <w:sz w:val="18"/>
                <w:szCs w:val="18"/>
                <w:lang w:val="en-US" w:eastAsia="zh-CN"/>
              </w:rPr>
              <w:t>，最终合同价款</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或</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105" w:edGrp="everyone"/>
            <w:r>
              <w:rPr>
                <w:rFonts w:hint="eastAsia" w:ascii="仿宋_GB2312" w:hAnsi="仿宋_GB2312" w:eastAsia="仿宋_GB2312" w:cs="仿宋_GB2312"/>
                <w:sz w:val="18"/>
                <w:szCs w:val="18"/>
                <w:lang w:val="en-US" w:eastAsia="zh-CN"/>
              </w:rPr>
              <w:t xml:space="preserve"> / </w:t>
            </w:r>
            <w:permEnd w:id="105"/>
            <w:r>
              <w:rPr>
                <w:rFonts w:hint="eastAsia" w:ascii="仿宋_GB2312" w:hAnsi="仿宋_GB2312" w:eastAsia="仿宋_GB2312" w:cs="仿宋_GB2312"/>
                <w:sz w:val="18"/>
                <w:szCs w:val="18"/>
              </w:rPr>
              <w:t>。</w:t>
            </w:r>
          </w:p>
          <w:p w14:paraId="09F0AEB5">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60324"/>
                <w:placeholder>
                  <w:docPart w:val="{e5042e8d-ef4c-4d42-918b-0363b3054f1c}"/>
                </w:placeholder>
                <w:text w:multiLine="1"/>
              </w:sdtPr>
              <w:sdtEndPr>
                <w:rPr>
                  <w:rFonts w:hint="eastAsia" w:ascii="仿宋_GB2312" w:hAnsi="仿宋_GB2312" w:eastAsia="仿宋_GB2312" w:cs="仿宋_GB2312"/>
                  <w:sz w:val="18"/>
                  <w:szCs w:val="18"/>
                  <w:lang w:val="en-US" w:eastAsia="zh-CN"/>
                </w:rPr>
              </w:sdtEndPr>
              <w:sdtContent>
                <w:permStart w:id="106" w:edGrp="everyone"/>
                <w:r>
                  <w:rPr>
                    <w:rFonts w:hint="eastAsia" w:ascii="仿宋_GB2312" w:hAnsi="仿宋_GB2312" w:eastAsia="仿宋_GB2312" w:cs="仿宋_GB2312"/>
                    <w:sz w:val="18"/>
                    <w:szCs w:val="18"/>
                    <w:lang w:val="en-US" w:eastAsia="zh-CN"/>
                  </w:rPr>
                  <w:t xml:space="preserve">  / </w:t>
                </w:r>
                <w:permEnd w:id="106"/>
              </w:sdtContent>
            </w:sdt>
          </w:p>
          <w:p w14:paraId="61889E9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7.2</w:t>
            </w:r>
            <w:r>
              <w:rPr>
                <w:rFonts w:hint="eastAsia" w:ascii="仿宋_GB2312" w:hAnsi="仿宋_GB2312" w:eastAsia="仿宋_GB2312" w:cs="仿宋_GB2312"/>
                <w:sz w:val="18"/>
                <w:szCs w:val="18"/>
              </w:rPr>
              <w:t>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53115"/>
                <w:placeholder>
                  <w:docPart w:val="{fba55077-edd3-4157-a148-fe4a2a69495a}"/>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107" w:edGrp="everyone"/>
                <w:r>
                  <w:rPr>
                    <w:rFonts w:hint="eastAsia" w:ascii="仿宋_GB2312" w:hAnsi="仿宋_GB2312" w:eastAsia="仿宋_GB2312" w:cs="仿宋_GB2312"/>
                    <w:sz w:val="18"/>
                    <w:szCs w:val="18"/>
                    <w:lang w:val="en-US" w:eastAsia="zh-CN"/>
                  </w:rPr>
                  <w:t xml:space="preserve">  （1）   </w:t>
                </w:r>
                <w:permEnd w:id="107"/>
              </w:sdtContent>
            </w:sdt>
            <w:r>
              <w:rPr>
                <w:rFonts w:hint="eastAsia" w:ascii="仿宋_GB2312" w:hAnsi="仿宋_GB2312" w:eastAsia="仿宋_GB2312" w:cs="仿宋_GB2312"/>
                <w:sz w:val="18"/>
                <w:szCs w:val="18"/>
              </w:rPr>
              <w:t>项约定执行：</w:t>
            </w:r>
          </w:p>
          <w:p w14:paraId="6EC891F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一次性支付</w:t>
            </w:r>
          </w:p>
          <w:p w14:paraId="36297A2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具体支付时间和方式为：</w:t>
            </w:r>
            <w:permStart w:id="108"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完成本合同要求工作内容，出具检测报告或整改意见书，甲方验收合格，</w:t>
            </w:r>
            <w:r>
              <w:rPr>
                <w:rFonts w:hint="eastAsia" w:ascii="仿宋_GB2312" w:hAnsi="仿宋_GB2312" w:eastAsia="仿宋_GB2312" w:cs="仿宋_GB2312"/>
                <w:sz w:val="18"/>
                <w:szCs w:val="18"/>
                <w:u w:val="single"/>
                <w:lang w:val="en-US" w:eastAsia="zh-CN"/>
              </w:rPr>
              <w:t>乙方</w:t>
            </w:r>
            <w:r>
              <w:rPr>
                <w:rFonts w:hint="eastAsia" w:ascii="仿宋_GB2312" w:hAnsi="仿宋_GB2312" w:eastAsia="仿宋_GB2312" w:cs="仿宋_GB2312"/>
                <w:color w:val="auto"/>
                <w:sz w:val="18"/>
                <w:szCs w:val="18"/>
                <w:highlight w:val="none"/>
                <w:u w:val="single"/>
                <w:lang w:val="en-US" w:eastAsia="zh-CN"/>
              </w:rPr>
              <w:t>开具服务费等额增值税专用发票，甲方收到发票后60日内支付。结算单位为云南储能有限公司丘北分公司</w:t>
            </w:r>
            <w:r>
              <w:rPr>
                <w:rFonts w:hint="eastAsia" w:ascii="仿宋_GB2312" w:hAnsi="仿宋_GB2312" w:eastAsia="仿宋_GB2312" w:cs="仿宋_GB2312"/>
                <w:sz w:val="18"/>
                <w:szCs w:val="18"/>
                <w:lang w:val="en-US" w:eastAsia="zh-CN"/>
              </w:rPr>
              <w:t xml:space="preserve"> </w:t>
            </w:r>
            <w:permEnd w:id="108"/>
          </w:p>
          <w:p w14:paraId="5C278B6B">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分期</w:t>
            </w:r>
            <w:r>
              <w:rPr>
                <w:rFonts w:hint="eastAsia" w:ascii="仿宋_GB2312" w:hAnsi="仿宋_GB2312" w:eastAsia="仿宋_GB2312" w:cs="仿宋_GB2312"/>
                <w:sz w:val="18"/>
                <w:szCs w:val="18"/>
                <w:lang w:eastAsia="zh-CN"/>
              </w:rPr>
              <w:t>支付</w:t>
            </w:r>
          </w:p>
          <w:p w14:paraId="024112EF">
            <w:pPr>
              <w:jc w:val="left"/>
              <w:rPr>
                <w:rFonts w:hint="eastAsia" w:ascii="仿宋_GB2312" w:hAnsi="仿宋_GB2312" w:eastAsia="仿宋_GB2312" w:cs="仿宋_GB2312"/>
                <w:sz w:val="18"/>
                <w:szCs w:val="18"/>
                <w:lang w:val="en-US" w:eastAsia="zh-CN"/>
              </w:rPr>
            </w:pPr>
            <w:permStart w:id="109" w:edGrp="everyone"/>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eastAsia="zh-CN"/>
              </w:rPr>
              <w:t>。</w:t>
            </w:r>
          </w:p>
          <w:permEnd w:id="109"/>
          <w:p w14:paraId="0C8612C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74148"/>
                <w:placeholder>
                  <w:docPart w:val="{e0dbe038-507e-48eb-9740-5fec40318f28}"/>
                </w:placeholder>
                <w:text w:multiLine="1"/>
              </w:sdtPr>
              <w:sdtEndPr>
                <w:rPr>
                  <w:rFonts w:hint="eastAsia" w:ascii="仿宋_GB2312" w:hAnsi="仿宋_GB2312" w:eastAsia="仿宋_GB2312" w:cs="仿宋_GB2312"/>
                  <w:sz w:val="18"/>
                  <w:szCs w:val="18"/>
                  <w:lang w:val="en-US" w:eastAsia="zh-CN"/>
                </w:rPr>
              </w:sdtEndPr>
              <w:sdtContent>
                <w:permStart w:id="110"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w:t>
                </w:r>
                <w:permEnd w:id="110"/>
              </w:sdtContent>
            </w:sdt>
          </w:p>
          <w:p w14:paraId="11C5FFD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w:t>
            </w:r>
            <w:r>
              <w:rPr>
                <w:rFonts w:hint="eastAsia" w:ascii="仿宋_GB2312" w:hAnsi="仿宋_GB2312" w:eastAsia="仿宋_GB2312" w:cs="仿宋_GB2312"/>
                <w:sz w:val="18"/>
                <w:szCs w:val="18"/>
              </w:rPr>
              <w:t>合同价款结算</w:t>
            </w:r>
            <w:r>
              <w:rPr>
                <w:rFonts w:hint="eastAsia" w:ascii="仿宋_GB2312" w:hAnsi="仿宋_GB2312" w:eastAsia="仿宋_GB2312" w:cs="仿宋_GB2312"/>
                <w:sz w:val="18"/>
                <w:szCs w:val="18"/>
                <w:lang w:val="en-US" w:eastAsia="zh-CN"/>
              </w:rPr>
              <w:t>按第</w:t>
            </w:r>
            <w:sdt>
              <w:sdtPr>
                <w:rPr>
                  <w:rFonts w:hint="eastAsia" w:ascii="仿宋_GB2312" w:hAnsi="仿宋_GB2312" w:eastAsia="仿宋_GB2312" w:cs="仿宋_GB2312"/>
                  <w:sz w:val="18"/>
                  <w:szCs w:val="18"/>
                  <w:lang w:val="en-US" w:eastAsia="zh-CN"/>
                </w:rPr>
                <w:alias w:val="请选择一项，多选或其他方式请手动填写"/>
                <w:id w:val="147468504"/>
                <w:placeholder>
                  <w:docPart w:val="{f007e643-2783-4962-bd12-6464024ba0d4}"/>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11" w:edGrp="everyone"/>
                <w:r>
                  <w:rPr>
                    <w:rFonts w:hint="eastAsia" w:ascii="仿宋_GB2312" w:hAnsi="仿宋_GB2312" w:eastAsia="仿宋_GB2312" w:cs="仿宋_GB2312"/>
                    <w:sz w:val="18"/>
                    <w:szCs w:val="18"/>
                    <w:lang w:val="en-US" w:eastAsia="zh-CN"/>
                  </w:rPr>
                  <w:t xml:space="preserve">  1   </w:t>
                </w:r>
                <w:permEnd w:id="111"/>
              </w:sdtContent>
            </w:sdt>
            <w:r>
              <w:rPr>
                <w:rFonts w:hint="eastAsia" w:ascii="仿宋_GB2312" w:hAnsi="仿宋_GB2312" w:eastAsia="仿宋_GB2312" w:cs="仿宋_GB2312"/>
                <w:sz w:val="18"/>
                <w:szCs w:val="18"/>
                <w:lang w:val="en-US" w:eastAsia="zh-CN"/>
              </w:rPr>
              <w:t>种</w:t>
            </w:r>
            <w:r>
              <w:rPr>
                <w:rFonts w:hint="eastAsia" w:ascii="仿宋_GB2312" w:hAnsi="仿宋_GB2312" w:eastAsia="仿宋_GB2312" w:cs="仿宋_GB2312"/>
                <w:sz w:val="18"/>
                <w:szCs w:val="18"/>
              </w:rPr>
              <w:t>方式</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转账</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汇票</w:t>
            </w:r>
            <w:r>
              <w:rPr>
                <w:rFonts w:hint="eastAsia" w:ascii="仿宋_GB2312" w:hAnsi="仿宋_GB2312" w:eastAsia="仿宋_GB2312" w:cs="仿宋_GB2312"/>
                <w:sz w:val="18"/>
                <w:szCs w:val="18"/>
                <w:lang w:val="en-US" w:eastAsia="zh-CN"/>
              </w:rPr>
              <w:t>/3.支票/4.其他：</w:t>
            </w:r>
            <w:sdt>
              <w:sdtPr>
                <w:rPr>
                  <w:rFonts w:hint="eastAsia" w:ascii="仿宋_GB2312" w:hAnsi="仿宋_GB2312" w:eastAsia="仿宋_GB2312" w:cs="仿宋_GB2312"/>
                  <w:sz w:val="18"/>
                  <w:szCs w:val="18"/>
                  <w:lang w:val="en-US" w:eastAsia="zh-CN"/>
                </w:rPr>
                <w:alias w:val="不填其他的，请划“/”"/>
                <w:id w:val="147461717"/>
                <w:placeholder>
                  <w:docPart w:val="{2b5d9867-ceb8-4db5-995f-7e1faf11dc23}"/>
                </w:placeholder>
                <w:text w:multiLine="1"/>
              </w:sdtPr>
              <w:sdtEndPr>
                <w:rPr>
                  <w:rFonts w:hint="eastAsia" w:ascii="仿宋_GB2312" w:hAnsi="仿宋_GB2312" w:eastAsia="仿宋_GB2312" w:cs="仿宋_GB2312"/>
                  <w:sz w:val="18"/>
                  <w:szCs w:val="18"/>
                  <w:lang w:val="en-US" w:eastAsia="zh-CN"/>
                </w:rPr>
              </w:sdtEndPr>
              <w:sdtContent>
                <w:permStart w:id="112" w:edGrp="everyone"/>
                <w:r>
                  <w:rPr>
                    <w:rFonts w:hint="eastAsia" w:ascii="仿宋_GB2312" w:hAnsi="仿宋_GB2312" w:eastAsia="仿宋_GB2312" w:cs="仿宋_GB2312"/>
                    <w:sz w:val="18"/>
                    <w:szCs w:val="18"/>
                    <w:lang w:val="en-US" w:eastAsia="zh-CN"/>
                  </w:rPr>
                  <w:t xml:space="preserve">   /  </w:t>
                </w:r>
                <w:permEnd w:id="112"/>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192A96D7">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68190"/>
              <w:placeholder>
                <w:docPart w:val="{f561e8b3-018f-4de3-9276-c072965a854a}"/>
              </w:placeholder>
            </w:sdtPr>
            <w:sdtEndPr>
              <w:rPr>
                <w:rFonts w:hint="eastAsia" w:ascii="仿宋_GB2312" w:hAnsi="仿宋_GB2312" w:eastAsia="仿宋_GB2312" w:cs="仿宋_GB2312"/>
                <w:sz w:val="18"/>
                <w:szCs w:val="18"/>
                <w:lang w:val="en-US" w:eastAsia="zh-CN"/>
              </w:rPr>
            </w:sdtEndPr>
            <w:sdtContent>
              <w:p w14:paraId="468C35CA">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汇票类型：</w:t>
                </w:r>
                <w:permStart w:id="113" w:edGrp="everyone"/>
                <w:r>
                  <w:rPr>
                    <w:rFonts w:hint="eastAsia" w:ascii="仿宋_GB2312" w:hAnsi="仿宋_GB2312" w:eastAsia="仿宋_GB2312" w:cs="仿宋_GB2312"/>
                    <w:sz w:val="18"/>
                    <w:szCs w:val="18"/>
                    <w:lang w:eastAsia="zh-CN"/>
                  </w:rPr>
                  <w:sym w:font="Wingdings" w:char="00A8"/>
                </w:r>
                <w:r>
                  <w:rPr>
                    <w:rFonts w:hint="eastAsia" w:ascii="仿宋_GB2312" w:hAnsi="仿宋_GB2312" w:eastAsia="仿宋_GB2312" w:cs="仿宋_GB2312"/>
                    <w:sz w:val="18"/>
                    <w:szCs w:val="18"/>
                    <w:lang w:eastAsia="zh-CN"/>
                  </w:rPr>
                  <w:t>银行承兑汇票</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eastAsia="zh-CN"/>
                  </w:rPr>
                  <w:t>商业承兑汇票</w:t>
                </w:r>
                <w:permEnd w:id="113"/>
              </w:p>
              <w:p w14:paraId="1FFF482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收款人全称：</w:t>
                </w:r>
                <w:permStart w:id="114" w:edGrp="everyone"/>
                <w:r>
                  <w:rPr>
                    <w:rFonts w:hint="eastAsia" w:ascii="仿宋_GB2312" w:hAnsi="仿宋_GB2312" w:eastAsia="仿宋_GB2312" w:cs="仿宋_GB2312"/>
                    <w:sz w:val="18"/>
                    <w:szCs w:val="18"/>
                    <w:lang w:val="en-US" w:eastAsia="zh-CN"/>
                  </w:rPr>
                  <w:t xml:space="preserve">       /      </w:t>
                </w:r>
                <w:permEnd w:id="114"/>
              </w:p>
              <w:p w14:paraId="79CD636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银行账户：</w:t>
                </w:r>
                <w:permStart w:id="115" w:edGrp="everyone"/>
                <w:r>
                  <w:rPr>
                    <w:rFonts w:hint="eastAsia" w:ascii="仿宋_GB2312" w:hAnsi="仿宋_GB2312" w:eastAsia="仿宋_GB2312" w:cs="仿宋_GB2312"/>
                    <w:sz w:val="18"/>
                    <w:szCs w:val="18"/>
                    <w:lang w:val="en-US" w:eastAsia="zh-CN"/>
                  </w:rPr>
                  <w:t xml:space="preserve">       /        </w:t>
                </w:r>
                <w:permEnd w:id="115"/>
              </w:p>
              <w:p w14:paraId="09F30870">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开户银行：</w:t>
                </w:r>
                <w:permStart w:id="116" w:edGrp="everyone"/>
                <w:r>
                  <w:rPr>
                    <w:rFonts w:hint="eastAsia" w:ascii="仿宋_GB2312" w:hAnsi="仿宋_GB2312" w:eastAsia="仿宋_GB2312" w:cs="仿宋_GB2312"/>
                    <w:sz w:val="18"/>
                    <w:szCs w:val="18"/>
                    <w:lang w:val="en-US" w:eastAsia="zh-CN"/>
                  </w:rPr>
                  <w:t xml:space="preserve">       /       </w:t>
                </w:r>
                <w:permEnd w:id="116"/>
              </w:p>
              <w:p w14:paraId="3835854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开户行行号：</w:t>
                </w:r>
                <w:permStart w:id="117" w:edGrp="everyone"/>
                <w:r>
                  <w:rPr>
                    <w:rFonts w:hint="eastAsia" w:ascii="仿宋_GB2312" w:hAnsi="仿宋_GB2312" w:eastAsia="仿宋_GB2312" w:cs="仿宋_GB2312"/>
                    <w:sz w:val="18"/>
                    <w:szCs w:val="18"/>
                    <w:lang w:val="en-US" w:eastAsia="zh-CN"/>
                  </w:rPr>
                  <w:t xml:space="preserve">     /        </w:t>
                </w:r>
                <w:permEnd w:id="117"/>
              </w:p>
              <w:p w14:paraId="13454FC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联系人：</w:t>
                </w:r>
                <w:permStart w:id="118" w:edGrp="everyone"/>
                <w:r>
                  <w:rPr>
                    <w:rFonts w:hint="eastAsia" w:ascii="仿宋_GB2312" w:hAnsi="仿宋_GB2312" w:eastAsia="仿宋_GB2312" w:cs="仿宋_GB2312"/>
                    <w:sz w:val="18"/>
                    <w:szCs w:val="18"/>
                    <w:lang w:val="en-US" w:eastAsia="zh-CN"/>
                  </w:rPr>
                  <w:t xml:space="preserve">         /        </w:t>
                </w:r>
                <w:permEnd w:id="118"/>
              </w:p>
              <w:p w14:paraId="5AD88CC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联系电话：</w:t>
                </w:r>
                <w:permStart w:id="119" w:edGrp="everyone"/>
                <w:r>
                  <w:rPr>
                    <w:rFonts w:hint="eastAsia" w:ascii="仿宋_GB2312" w:hAnsi="仿宋_GB2312" w:eastAsia="仿宋_GB2312" w:cs="仿宋_GB2312"/>
                    <w:sz w:val="18"/>
                    <w:szCs w:val="18"/>
                    <w:lang w:val="en-US" w:eastAsia="zh-CN"/>
                  </w:rPr>
                  <w:t xml:space="preserve">        /        </w:t>
                </w:r>
                <w:permEnd w:id="119"/>
              </w:p>
            </w:sdtContent>
          </w:sdt>
          <w:p w14:paraId="0DF9933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乙方应在甲方</w:t>
            </w:r>
            <w:r>
              <w:rPr>
                <w:rFonts w:hint="eastAsia" w:ascii="仿宋_GB2312" w:hAnsi="仿宋_GB2312" w:eastAsia="仿宋_GB2312" w:cs="仿宋_GB2312"/>
                <w:sz w:val="18"/>
                <w:szCs w:val="18"/>
                <w:lang w:val="en-US" w:eastAsia="zh-CN"/>
              </w:rPr>
              <w:t>付款</w:t>
            </w:r>
            <w:r>
              <w:rPr>
                <w:rFonts w:hint="eastAsia" w:ascii="仿宋_GB2312" w:hAnsi="仿宋_GB2312" w:eastAsia="仿宋_GB2312" w:cs="仿宋_GB2312"/>
                <w:sz w:val="18"/>
                <w:szCs w:val="18"/>
              </w:rPr>
              <w:t>前</w:t>
            </w:r>
            <w:permStart w:id="120" w:edGrp="everyone"/>
            <w:r>
              <w:rPr>
                <w:rFonts w:hint="eastAsia" w:ascii="仿宋_GB2312" w:hAnsi="仿宋_GB2312" w:eastAsia="仿宋_GB2312" w:cs="仿宋_GB2312"/>
                <w:sz w:val="18"/>
                <w:szCs w:val="18"/>
                <w:lang w:val="en-US" w:eastAsia="zh-CN"/>
              </w:rPr>
              <w:t xml:space="preserve"> 60 </w:t>
            </w:r>
            <w:permEnd w:id="120"/>
            <w:r>
              <w:rPr>
                <w:rFonts w:hint="eastAsia" w:ascii="仿宋_GB2312" w:hAnsi="仿宋_GB2312" w:eastAsia="仿宋_GB2312" w:cs="仿宋_GB2312"/>
                <w:sz w:val="18"/>
                <w:szCs w:val="18"/>
                <w:lang w:val="en-US" w:eastAsia="zh-CN"/>
              </w:rPr>
              <w:t>日</w:t>
            </w:r>
            <w:r>
              <w:rPr>
                <w:rFonts w:hint="eastAsia" w:ascii="仿宋_GB2312" w:hAnsi="仿宋_GB2312" w:eastAsia="仿宋_GB2312" w:cs="仿宋_GB2312"/>
                <w:sz w:val="18"/>
                <w:szCs w:val="18"/>
              </w:rPr>
              <w:t>开具等额的增值税专用发票，</w:t>
            </w:r>
            <w:r>
              <w:rPr>
                <w:rFonts w:hint="eastAsia" w:ascii="仿宋_GB2312" w:hAnsi="仿宋_GB2312" w:eastAsia="仿宋_GB2312" w:cs="仿宋_GB2312"/>
                <w:sz w:val="18"/>
                <w:szCs w:val="18"/>
                <w:lang w:val="en-US" w:eastAsia="zh-CN"/>
              </w:rPr>
              <w:t>增值税专用发票上注明的银行账户应与本合同提供的相同，若为预付款则需开具收据等带有法律效力的原始凭据，</w:t>
            </w:r>
            <w:r>
              <w:rPr>
                <w:rFonts w:hint="eastAsia" w:ascii="仿宋_GB2312" w:hAnsi="仿宋_GB2312" w:eastAsia="仿宋_GB2312" w:cs="仿宋_GB2312"/>
                <w:sz w:val="18"/>
                <w:szCs w:val="18"/>
              </w:rPr>
              <w:t>否则甲方有权迟延支付相应价款，乙方因此造成的损失由其自行承担。</w:t>
            </w:r>
          </w:p>
          <w:p w14:paraId="284AF9C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如乙方不能开具增值税专用发票的，应向甲方提交相关证明材料并取得甲方</w:t>
            </w:r>
            <w:r>
              <w:rPr>
                <w:rFonts w:hint="eastAsia" w:ascii="仿宋_GB2312" w:hAnsi="仿宋_GB2312" w:eastAsia="仿宋_GB2312" w:cs="仿宋_GB2312"/>
                <w:sz w:val="18"/>
                <w:szCs w:val="18"/>
                <w:lang w:val="en-US" w:eastAsia="zh-CN"/>
              </w:rPr>
              <w:t>书面</w:t>
            </w:r>
            <w:r>
              <w:rPr>
                <w:rFonts w:hint="eastAsia" w:ascii="仿宋_GB2312" w:hAnsi="仿宋_GB2312" w:eastAsia="仿宋_GB2312" w:cs="仿宋_GB2312"/>
                <w:sz w:val="18"/>
                <w:szCs w:val="18"/>
              </w:rPr>
              <w:t>同意后，可开具符合甲方要求的其他发票。</w:t>
            </w:r>
          </w:p>
          <w:p w14:paraId="2E14A3B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7.5乙方收款账户信息如下：</w:t>
            </w:r>
          </w:p>
          <w:p w14:paraId="603B483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147476471"/>
                <w:placeholder>
                  <w:docPart w:val="{b5f74d42-90f3-4742-b5c0-a5d5fe14d086}"/>
                </w:placeholder>
                <w:text/>
              </w:sdtPr>
              <w:sdtEndPr>
                <w:rPr>
                  <w:rFonts w:hint="eastAsia" w:ascii="仿宋_GB2312" w:hAnsi="仿宋_GB2312" w:eastAsia="仿宋_GB2312" w:cs="仿宋_GB2312"/>
                  <w:sz w:val="18"/>
                  <w:szCs w:val="18"/>
                  <w:lang w:val="en-US" w:eastAsia="zh-CN"/>
                </w:rPr>
              </w:sdtEndPr>
              <w:sdtContent>
                <w:permStart w:id="121" w:edGrp="everyone"/>
                <w:r>
                  <w:rPr>
                    <w:rFonts w:hint="eastAsia" w:ascii="仿宋_GB2312" w:hAnsi="仿宋_GB2312" w:eastAsia="仿宋_GB2312" w:cs="仿宋_GB2312"/>
                    <w:sz w:val="18"/>
                    <w:szCs w:val="18"/>
                    <w:lang w:val="en-US" w:eastAsia="zh-CN"/>
                  </w:rPr>
                  <w:t xml:space="preserve">      </w:t>
                </w:r>
                <w:permEnd w:id="121"/>
              </w:sdtContent>
            </w:sdt>
          </w:p>
          <w:p w14:paraId="7837184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147472489"/>
                <w:placeholder>
                  <w:docPart w:val="{dc8f6d66-2466-4afe-9382-012fe0ce2611}"/>
                </w:placeholder>
                <w:text/>
              </w:sdtPr>
              <w:sdtEndPr>
                <w:rPr>
                  <w:rFonts w:hint="eastAsia" w:ascii="仿宋_GB2312" w:hAnsi="仿宋_GB2312" w:eastAsia="仿宋_GB2312" w:cs="仿宋_GB2312"/>
                  <w:sz w:val="18"/>
                  <w:szCs w:val="18"/>
                  <w:lang w:val="en-US" w:eastAsia="zh-CN"/>
                </w:rPr>
              </w:sdtEndPr>
              <w:sdtContent>
                <w:permStart w:id="122" w:edGrp="everyone"/>
                <w:r>
                  <w:rPr>
                    <w:rFonts w:hint="eastAsia" w:ascii="仿宋_GB2312" w:hAnsi="仿宋_GB2312" w:eastAsia="仿宋_GB2312" w:cs="仿宋_GB2312"/>
                    <w:sz w:val="18"/>
                    <w:szCs w:val="18"/>
                    <w:lang w:val="en-US" w:eastAsia="zh-CN"/>
                  </w:rPr>
                  <w:t xml:space="preserve">      </w:t>
                </w:r>
                <w:permEnd w:id="122"/>
              </w:sdtContent>
            </w:sdt>
          </w:p>
          <w:p w14:paraId="345C418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68611"/>
                <w:placeholder>
                  <w:docPart w:val="{954d4b25-7734-454d-8bbb-fc78c286ce72}"/>
                </w:placeholder>
                <w:text/>
              </w:sdtPr>
              <w:sdtEndPr>
                <w:rPr>
                  <w:rFonts w:hint="eastAsia" w:ascii="仿宋_GB2312" w:hAnsi="仿宋_GB2312" w:eastAsia="仿宋_GB2312" w:cs="仿宋_GB2312"/>
                  <w:sz w:val="18"/>
                  <w:szCs w:val="18"/>
                  <w:lang w:val="en-US" w:eastAsia="zh-CN"/>
                </w:rPr>
              </w:sdtEndPr>
              <w:sdtContent>
                <w:permStart w:id="123" w:edGrp="everyone"/>
                <w:r>
                  <w:rPr>
                    <w:rFonts w:hint="eastAsia" w:ascii="仿宋_GB2312" w:hAnsi="仿宋_GB2312" w:eastAsia="仿宋_GB2312" w:cs="仿宋_GB2312"/>
                    <w:sz w:val="18"/>
                    <w:szCs w:val="18"/>
                    <w:lang w:val="en-US" w:eastAsia="zh-CN"/>
                  </w:rPr>
                  <w:t xml:space="preserve">      </w:t>
                </w:r>
                <w:permEnd w:id="123"/>
              </w:sdtContent>
            </w:sdt>
          </w:p>
          <w:p w14:paraId="1E00C6B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7.6乙方数字人民币对公钱包信息如下：</w:t>
            </w:r>
          </w:p>
          <w:p w14:paraId="3A91E4C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65204"/>
                <w:placeholder>
                  <w:docPart w:val="{daafff81-3d8c-45c9-ac0d-a9f1453d1f81}"/>
                </w:placeholder>
                <w:text/>
              </w:sdtPr>
              <w:sdtEndPr>
                <w:rPr>
                  <w:rFonts w:hint="eastAsia" w:ascii="仿宋_GB2312" w:hAnsi="仿宋_GB2312" w:eastAsia="仿宋_GB2312" w:cs="仿宋_GB2312"/>
                  <w:sz w:val="18"/>
                  <w:szCs w:val="18"/>
                  <w:lang w:val="en-US" w:eastAsia="zh-CN"/>
                </w:rPr>
              </w:sdtEndPr>
              <w:sdtContent>
                <w:permStart w:id="124" w:edGrp="everyone"/>
                <w:r>
                  <w:rPr>
                    <w:rFonts w:hint="eastAsia" w:ascii="仿宋_GB2312" w:hAnsi="仿宋_GB2312" w:eastAsia="仿宋_GB2312" w:cs="仿宋_GB2312"/>
                    <w:sz w:val="18"/>
                    <w:szCs w:val="18"/>
                    <w:lang w:val="en-US" w:eastAsia="zh-CN"/>
                  </w:rPr>
                  <w:t xml:space="preserve">  /    </w:t>
                </w:r>
                <w:permEnd w:id="124"/>
              </w:sdtContent>
            </w:sdt>
          </w:p>
          <w:p w14:paraId="597EB1B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62328"/>
                <w:placeholder>
                  <w:docPart w:val="{50ed55d8-b281-4fdd-a810-556a6b61e7a4}"/>
                </w:placeholder>
                <w:text/>
              </w:sdtPr>
              <w:sdtEndPr>
                <w:rPr>
                  <w:rFonts w:hint="eastAsia" w:ascii="仿宋_GB2312" w:hAnsi="仿宋_GB2312" w:eastAsia="仿宋_GB2312" w:cs="仿宋_GB2312"/>
                  <w:sz w:val="18"/>
                  <w:szCs w:val="18"/>
                  <w:lang w:val="en-US" w:eastAsia="zh-CN"/>
                </w:rPr>
              </w:sdtEndPr>
              <w:sdtContent>
                <w:permStart w:id="125" w:edGrp="everyone"/>
                <w:r>
                  <w:rPr>
                    <w:rFonts w:hint="eastAsia" w:ascii="仿宋_GB2312" w:hAnsi="仿宋_GB2312" w:eastAsia="仿宋_GB2312" w:cs="仿宋_GB2312"/>
                    <w:sz w:val="18"/>
                    <w:szCs w:val="18"/>
                    <w:lang w:val="en-US" w:eastAsia="zh-CN"/>
                  </w:rPr>
                  <w:t xml:space="preserve">   /   </w:t>
                </w:r>
                <w:permEnd w:id="125"/>
              </w:sdtContent>
            </w:sdt>
          </w:p>
          <w:p w14:paraId="10517BD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71927"/>
                <w:placeholder>
                  <w:docPart w:val="{9f61f34f-0c11-4853-9304-6687e939c213}"/>
                </w:placeholder>
                <w:text/>
              </w:sdtPr>
              <w:sdtEndPr>
                <w:rPr>
                  <w:rFonts w:hint="eastAsia" w:ascii="仿宋_GB2312" w:hAnsi="仿宋_GB2312" w:eastAsia="仿宋_GB2312" w:cs="仿宋_GB2312"/>
                  <w:sz w:val="18"/>
                  <w:szCs w:val="18"/>
                  <w:lang w:val="en-US" w:eastAsia="zh-CN"/>
                </w:rPr>
              </w:sdtEndPr>
              <w:sdtContent>
                <w:permStart w:id="126" w:edGrp="everyone"/>
                <w:r>
                  <w:rPr>
                    <w:rFonts w:hint="eastAsia" w:ascii="仿宋_GB2312" w:hAnsi="仿宋_GB2312" w:eastAsia="仿宋_GB2312" w:cs="仿宋_GB2312"/>
                    <w:sz w:val="18"/>
                    <w:szCs w:val="18"/>
                    <w:lang w:val="en-US" w:eastAsia="zh-CN"/>
                  </w:rPr>
                  <w:t xml:space="preserve">   /   </w:t>
                </w:r>
                <w:permEnd w:id="126"/>
              </w:sdtContent>
            </w:sdt>
            <w:r>
              <w:rPr>
                <w:rFonts w:hint="eastAsia" w:ascii="仿宋_GB2312" w:hAnsi="仿宋_GB2312" w:eastAsia="仿宋_GB2312" w:cs="仿宋_GB2312"/>
                <w:sz w:val="18"/>
                <w:szCs w:val="18"/>
                <w:lang w:val="en-US" w:eastAsia="zh-CN"/>
              </w:rPr>
              <w:t xml:space="preserve"> </w:t>
            </w:r>
          </w:p>
          <w:p w14:paraId="5DF25253">
            <w:pPr>
              <w:jc w:val="left"/>
              <w:rPr>
                <w:rFonts w:hint="eastAsia" w:ascii="仿宋_GB2312" w:hAnsi="仿宋_GB2312" w:eastAsia="仿宋_GB2312" w:cs="仿宋_GB2312"/>
                <w:sz w:val="18"/>
                <w:szCs w:val="18"/>
              </w:rPr>
            </w:pPr>
          </w:p>
        </w:tc>
      </w:tr>
      <w:tr w14:paraId="6A901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9A6C0FD">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7</w:t>
            </w:r>
          </w:p>
        </w:tc>
        <w:tc>
          <w:tcPr>
            <w:tcW w:w="1079" w:type="dxa"/>
            <w:noWrap w:val="0"/>
            <w:vAlign w:val="center"/>
          </w:tcPr>
          <w:p w14:paraId="2633F61C">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履约担保与质量担保</w:t>
            </w:r>
          </w:p>
          <w:p w14:paraId="1176692D">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sz w:val="18"/>
                <w:szCs w:val="18"/>
              </w:rPr>
            </w:pPr>
          </w:p>
        </w:tc>
        <w:tc>
          <w:tcPr>
            <w:tcW w:w="5284" w:type="dxa"/>
            <w:gridSpan w:val="2"/>
            <w:noWrap w:val="0"/>
            <w:vAlign w:val="center"/>
          </w:tcPr>
          <w:p w14:paraId="3623131E">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14:paraId="0E5F34CE">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8.1.1</w:t>
            </w:r>
            <w:r>
              <w:rPr>
                <w:rFonts w:hint="eastAsia" w:ascii="仿宋_GB2312" w:hAnsi="仿宋_GB2312" w:eastAsia="仿宋_GB2312" w:cs="仿宋_GB2312"/>
                <w:sz w:val="18"/>
                <w:szCs w:val="18"/>
              </w:rPr>
              <w:t>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81137"/>
                <w:placeholder>
                  <w:docPart w:val="{84761c66-f703-4ee9-b813-51469f0974ee}"/>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27" w:edGrp="everyone"/>
                <w:r>
                  <w:rPr>
                    <w:rFonts w:hint="eastAsia" w:ascii="仿宋_GB2312" w:hAnsi="仿宋_GB2312" w:eastAsia="仿宋_GB2312" w:cs="仿宋_GB2312"/>
                    <w:sz w:val="18"/>
                    <w:szCs w:val="18"/>
                    <w:lang w:val="en-US" w:eastAsia="zh-CN"/>
                  </w:rPr>
                  <w:t xml:space="preserve">    </w:t>
                </w:r>
                <w:permEnd w:id="127"/>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如本合同价款为暂定价的，下列履约担保的数额按暂定价计算</w:t>
            </w:r>
            <w:r>
              <w:rPr>
                <w:rFonts w:hint="eastAsia" w:ascii="仿宋_GB2312" w:hAnsi="仿宋_GB2312" w:eastAsia="仿宋_GB2312" w:cs="仿宋_GB2312"/>
                <w:sz w:val="18"/>
                <w:szCs w:val="18"/>
              </w:rPr>
              <w:t>：</w:t>
            </w:r>
          </w:p>
          <w:p w14:paraId="06F794F4">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（1）本合同不提供履约担保。</w:t>
            </w:r>
          </w:p>
          <w:p w14:paraId="752DE998">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（2）乙方于本合同生效之日起</w:t>
            </w:r>
            <w:permStart w:id="128" w:edGrp="everyone"/>
            <w:r>
              <w:rPr>
                <w:rFonts w:hint="eastAsia" w:ascii="仿宋_GB2312" w:hAnsi="仿宋_GB2312" w:eastAsia="仿宋_GB2312" w:cs="仿宋_GB2312"/>
                <w:sz w:val="18"/>
                <w:szCs w:val="18"/>
                <w:lang w:val="en-US" w:eastAsia="zh-CN"/>
              </w:rPr>
              <w:t xml:space="preserve">     </w:t>
            </w:r>
            <w:permEnd w:id="128"/>
            <w:r>
              <w:rPr>
                <w:rFonts w:hint="eastAsia" w:ascii="仿宋_GB2312" w:hAnsi="仿宋_GB2312" w:eastAsia="仿宋_GB2312" w:cs="仿宋_GB2312"/>
                <w:sz w:val="18"/>
                <w:szCs w:val="18"/>
              </w:rPr>
              <w:t>日内，按本合同价款</w:t>
            </w:r>
            <w:permStart w:id="129" w:edGrp="everyone"/>
            <w:r>
              <w:rPr>
                <w:rFonts w:hint="eastAsia" w:ascii="仿宋_GB2312" w:hAnsi="仿宋_GB2312" w:eastAsia="仿宋_GB2312" w:cs="仿宋_GB2312"/>
                <w:sz w:val="18"/>
                <w:szCs w:val="18"/>
                <w:lang w:val="en-US" w:eastAsia="zh-CN"/>
              </w:rPr>
              <w:t xml:space="preserve">     </w:t>
            </w:r>
            <w:permEnd w:id="129"/>
            <w:r>
              <w:rPr>
                <w:rFonts w:hint="eastAsia" w:ascii="仿宋_GB2312" w:hAnsi="仿宋_GB2312" w:eastAsia="仿宋_GB2312" w:cs="仿宋_GB2312"/>
                <w:sz w:val="18"/>
                <w:szCs w:val="18"/>
              </w:rPr>
              <w:t>%向甲方提供履约保函</w:t>
            </w:r>
            <w:r>
              <w:rPr>
                <w:rFonts w:hint="eastAsia" w:ascii="仿宋_GB2312" w:hAnsi="仿宋_GB2312" w:eastAsia="仿宋_GB2312" w:cs="仿宋_GB2312"/>
                <w:sz w:val="18"/>
                <w:szCs w:val="18"/>
                <w:lang w:val="en-US" w:eastAsia="zh-CN"/>
              </w:rPr>
              <w:t>（</w:t>
            </w:r>
            <w:permStart w:id="130"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130"/>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permStart w:id="131" w:edGrp="everyone"/>
            <w:r>
              <w:rPr>
                <w:rFonts w:hint="eastAsia" w:ascii="仿宋_GB2312" w:hAnsi="仿宋_GB2312" w:eastAsia="仿宋_GB2312" w:cs="仿宋_GB2312"/>
                <w:sz w:val="18"/>
                <w:szCs w:val="18"/>
                <w:lang w:val="en-US" w:eastAsia="zh-CN"/>
              </w:rPr>
              <w:t xml:space="preserve">      </w:t>
            </w:r>
            <w:permEnd w:id="131"/>
            <w:r>
              <w:rPr>
                <w:rFonts w:hint="eastAsia" w:ascii="仿宋_GB2312" w:hAnsi="仿宋_GB2312" w:eastAsia="仿宋_GB2312" w:cs="仿宋_GB2312"/>
                <w:sz w:val="18"/>
                <w:szCs w:val="18"/>
              </w:rPr>
              <w:t>元（大写：</w:t>
            </w:r>
            <w:permStart w:id="132" w:edGrp="everyone"/>
            <w:r>
              <w:rPr>
                <w:rFonts w:hint="eastAsia" w:ascii="仿宋_GB2312" w:hAnsi="仿宋_GB2312" w:eastAsia="仿宋_GB2312" w:cs="仿宋_GB2312"/>
                <w:sz w:val="18"/>
                <w:szCs w:val="18"/>
                <w:lang w:val="en-US" w:eastAsia="zh-CN"/>
              </w:rPr>
              <w:t xml:space="preserve">     </w:t>
            </w:r>
            <w:permEnd w:id="132"/>
            <w:r>
              <w:rPr>
                <w:rFonts w:hint="eastAsia" w:ascii="仿宋_GB2312" w:hAnsi="仿宋_GB2312" w:eastAsia="仿宋_GB2312" w:cs="仿宋_GB2312"/>
                <w:sz w:val="18"/>
                <w:szCs w:val="18"/>
              </w:rPr>
              <w:t>）。</w:t>
            </w:r>
          </w:p>
          <w:p w14:paraId="3AF5D221">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乙方于本合同生效之日起</w:t>
            </w:r>
            <w:permStart w:id="133" w:edGrp="everyone"/>
            <w:r>
              <w:rPr>
                <w:rFonts w:hint="eastAsia" w:ascii="仿宋_GB2312" w:hAnsi="仿宋_GB2312" w:eastAsia="仿宋_GB2312" w:cs="仿宋_GB2312"/>
                <w:sz w:val="18"/>
                <w:szCs w:val="18"/>
                <w:lang w:val="en-US" w:eastAsia="zh-CN"/>
              </w:rPr>
              <w:t xml:space="preserve">     </w:t>
            </w:r>
            <w:permEnd w:id="133"/>
            <w:r>
              <w:rPr>
                <w:rFonts w:hint="eastAsia" w:ascii="仿宋_GB2312" w:hAnsi="仿宋_GB2312" w:eastAsia="仿宋_GB2312" w:cs="仿宋_GB2312"/>
                <w:sz w:val="18"/>
                <w:szCs w:val="18"/>
              </w:rPr>
              <w:t>日内，向甲方提供</w:t>
            </w:r>
            <w:r>
              <w:rPr>
                <w:rFonts w:hint="eastAsia" w:ascii="仿宋_GB2312" w:hAnsi="仿宋_GB2312" w:eastAsia="仿宋_GB2312" w:cs="仿宋_GB2312"/>
                <w:sz w:val="18"/>
                <w:szCs w:val="18"/>
                <w:lang w:val="en-US" w:eastAsia="zh-CN"/>
              </w:rPr>
              <w:t>金额为</w:t>
            </w:r>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4689"/>
                <w:placeholder>
                  <w:docPart w:val="{4d500510-b6f5-41ef-81c9-6962978dc0b3}"/>
                </w:placeholder>
                <w:text w:multiLine="1"/>
              </w:sdtPr>
              <w:sdtEndPr>
                <w:rPr>
                  <w:rFonts w:hint="eastAsia" w:ascii="仿宋_GB2312" w:hAnsi="仿宋_GB2312" w:eastAsia="仿宋_GB2312" w:cs="仿宋_GB2312"/>
                  <w:sz w:val="18"/>
                  <w:szCs w:val="18"/>
                  <w:lang w:val="en-US" w:eastAsia="zh-CN"/>
                </w:rPr>
              </w:sdtEndPr>
              <w:sdtContent>
                <w:permStart w:id="134" w:edGrp="everyone"/>
                <w:r>
                  <w:rPr>
                    <w:rFonts w:hint="eastAsia" w:ascii="仿宋_GB2312" w:hAnsi="仿宋_GB2312" w:eastAsia="仿宋_GB2312" w:cs="仿宋_GB2312"/>
                    <w:sz w:val="18"/>
                    <w:szCs w:val="18"/>
                    <w:lang w:val="en-US" w:eastAsia="zh-CN"/>
                  </w:rPr>
                  <w:t xml:space="preserve">    </w:t>
                </w:r>
                <w:permEnd w:id="134"/>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0346"/>
                <w:placeholder>
                  <w:docPart w:val="{021d8879-ab57-4812-8d11-585affb0f262}"/>
                </w:placeholder>
                <w:text w:multiLine="1"/>
              </w:sdtPr>
              <w:sdtEndPr>
                <w:rPr>
                  <w:rFonts w:hint="eastAsia" w:ascii="仿宋_GB2312" w:hAnsi="仿宋_GB2312" w:eastAsia="仿宋_GB2312" w:cs="仿宋_GB2312"/>
                  <w:sz w:val="18"/>
                  <w:szCs w:val="18"/>
                  <w:lang w:val="en-US" w:eastAsia="zh-CN"/>
                </w:rPr>
              </w:sdtEndPr>
              <w:sdtContent>
                <w:permStart w:id="135" w:edGrp="everyone"/>
                <w:r>
                  <w:rPr>
                    <w:rFonts w:hint="eastAsia" w:ascii="仿宋_GB2312" w:hAnsi="仿宋_GB2312" w:eastAsia="仿宋_GB2312" w:cs="仿宋_GB2312"/>
                    <w:sz w:val="18"/>
                    <w:szCs w:val="18"/>
                    <w:lang w:val="en-US" w:eastAsia="zh-CN"/>
                  </w:rPr>
                  <w:t xml:space="preserve">    </w:t>
                </w:r>
                <w:permEnd w:id="135"/>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36"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36"/>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7F5659F6">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（4）乙方按照《订单合同》或《委托函》提供履约担保，即《订单合同》签订或《委托函》签发之日起</w:t>
            </w:r>
            <w:permStart w:id="137" w:edGrp="everyone"/>
            <w:r>
              <w:rPr>
                <w:rFonts w:hint="eastAsia" w:ascii="仿宋_GB2312" w:hAnsi="仿宋_GB2312" w:eastAsia="仿宋_GB2312" w:cs="仿宋_GB2312"/>
                <w:sz w:val="18"/>
                <w:szCs w:val="18"/>
                <w:lang w:val="en-US" w:eastAsia="zh-CN"/>
              </w:rPr>
              <w:t xml:space="preserve">     </w:t>
            </w:r>
            <w:permEnd w:id="137"/>
            <w:r>
              <w:rPr>
                <w:rFonts w:hint="eastAsia" w:ascii="仿宋_GB2312" w:hAnsi="仿宋_GB2312" w:eastAsia="仿宋_GB2312" w:cs="仿宋_GB2312"/>
                <w:sz w:val="18"/>
                <w:szCs w:val="18"/>
                <w:lang w:val="en-US" w:eastAsia="zh-CN"/>
              </w:rPr>
              <w:t>日内，向甲方</w:t>
            </w:r>
            <w:r>
              <w:rPr>
                <w:rFonts w:hint="eastAsia" w:ascii="仿宋_GB2312" w:hAnsi="仿宋_GB2312" w:eastAsia="仿宋_GB2312" w:cs="仿宋_GB2312"/>
                <w:sz w:val="18"/>
                <w:szCs w:val="18"/>
              </w:rPr>
              <w:t>提供</w:t>
            </w:r>
            <w:r>
              <w:rPr>
                <w:rFonts w:hint="eastAsia" w:ascii="仿宋_GB2312" w:hAnsi="仿宋_GB2312" w:eastAsia="仿宋_GB2312" w:cs="仿宋_GB2312"/>
                <w:sz w:val="18"/>
                <w:szCs w:val="18"/>
                <w:lang w:val="en-US" w:eastAsia="zh-CN"/>
              </w:rPr>
              <w:t>金额为</w:t>
            </w:r>
            <w:permStart w:id="138" w:edGrp="everyone"/>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8898"/>
                <w:placeholder>
                  <w:docPart w:val="{6242b7f1-0e61-415c-a30c-1fac6c781b19}"/>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8152"/>
                <w:placeholder>
                  <w:docPart w:val="{e7dd2cb0-5f4d-4225-94a9-9a24d1906de3}"/>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permEnd w:id="138"/>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39"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39"/>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30ED4023">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14:paraId="790843CB">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14:paraId="3A80BFC1">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14:paraId="71AED5A6">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8.2.1</w:t>
            </w:r>
            <w:r>
              <w:rPr>
                <w:rFonts w:hint="eastAsia" w:ascii="仿宋_GB2312" w:hAnsi="仿宋_GB2312" w:eastAsia="仿宋_GB2312" w:cs="仿宋_GB2312"/>
                <w:sz w:val="18"/>
                <w:szCs w:val="18"/>
              </w:rPr>
              <w:t>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69325"/>
                <w:placeholder>
                  <w:docPart w:val="{2a251a3a-be91-4a75-8841-8c375a968c70}"/>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140" w:edGrp="everyone"/>
                <w:r>
                  <w:rPr>
                    <w:rFonts w:hint="eastAsia" w:ascii="仿宋_GB2312" w:hAnsi="仿宋_GB2312" w:eastAsia="仿宋_GB2312" w:cs="仿宋_GB2312"/>
                    <w:sz w:val="18"/>
                    <w:szCs w:val="18"/>
                    <w:lang w:val="en-US" w:eastAsia="zh-CN"/>
                  </w:rPr>
                  <w:t xml:space="preserve">    </w:t>
                </w:r>
                <w:permEnd w:id="140"/>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如本合同价款为暂定价的，下列质量担保的数额按最终结算价计算</w:t>
            </w:r>
            <w:r>
              <w:rPr>
                <w:rFonts w:hint="eastAsia" w:ascii="仿宋_GB2312" w:hAnsi="仿宋_GB2312" w:eastAsia="仿宋_GB2312" w:cs="仿宋_GB2312"/>
                <w:sz w:val="18"/>
                <w:szCs w:val="18"/>
              </w:rPr>
              <w:t>：</w:t>
            </w:r>
          </w:p>
          <w:p w14:paraId="0221152C">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（1）本合同不提供质量担保。</w:t>
            </w:r>
          </w:p>
          <w:p w14:paraId="7B17768D">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77607"/>
                <w:placeholder>
                  <w:docPart w:val="{fbfb1b61-1ccc-4ca4-881e-4db8f0f95e89}"/>
                </w:placeholder>
                <w:text w:multiLine="1"/>
              </w:sdtPr>
              <w:sdtEndPr>
                <w:rPr>
                  <w:rFonts w:hint="eastAsia" w:ascii="仿宋_GB2312" w:hAnsi="仿宋_GB2312" w:eastAsia="仿宋_GB2312" w:cs="仿宋_GB2312"/>
                  <w:sz w:val="18"/>
                  <w:szCs w:val="18"/>
                  <w:lang w:val="en-US" w:eastAsia="zh-CN"/>
                </w:rPr>
              </w:sdtEndPr>
              <w:sdtContent>
                <w:permStart w:id="141" w:edGrp="everyone"/>
                <w:r>
                  <w:rPr>
                    <w:rFonts w:hint="eastAsia" w:ascii="仿宋_GB2312" w:hAnsi="仿宋_GB2312" w:eastAsia="仿宋_GB2312" w:cs="仿宋_GB2312"/>
                    <w:sz w:val="18"/>
                    <w:szCs w:val="18"/>
                    <w:lang w:val="en-US" w:eastAsia="zh-CN"/>
                  </w:rPr>
                  <w:t xml:space="preserve">     </w:t>
                </w:r>
                <w:permEnd w:id="141"/>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42"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42"/>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76402"/>
                <w:placeholder>
                  <w:docPart w:val="{16f6732e-0b95-4925-8a22-38c64ca1533f}"/>
                </w:placeholder>
                <w:text w:multiLine="1"/>
              </w:sdtPr>
              <w:sdtEndPr>
                <w:rPr>
                  <w:rFonts w:hint="eastAsia" w:ascii="仿宋_GB2312" w:hAnsi="仿宋_GB2312" w:eastAsia="仿宋_GB2312" w:cs="仿宋_GB2312"/>
                  <w:sz w:val="18"/>
                  <w:szCs w:val="18"/>
                  <w:lang w:val="en-US" w:eastAsia="zh-CN"/>
                </w:rPr>
              </w:sdtEndPr>
              <w:sdtContent>
                <w:permStart w:id="143" w:edGrp="everyone"/>
                <w:r>
                  <w:rPr>
                    <w:rFonts w:hint="eastAsia" w:ascii="仿宋_GB2312" w:hAnsi="仿宋_GB2312" w:eastAsia="仿宋_GB2312" w:cs="仿宋_GB2312"/>
                    <w:sz w:val="18"/>
                    <w:szCs w:val="18"/>
                    <w:lang w:val="en-US" w:eastAsia="zh-CN"/>
                  </w:rPr>
                  <w:t xml:space="preserve">     </w:t>
                </w:r>
                <w:permEnd w:id="143"/>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53100"/>
                <w:placeholder>
                  <w:docPart w:val="{43f0cc86-fedd-44d0-9deb-5100aabd473c}"/>
                </w:placeholder>
                <w:text w:multiLine="1"/>
              </w:sdtPr>
              <w:sdtEndPr>
                <w:rPr>
                  <w:rFonts w:hint="eastAsia" w:ascii="仿宋_GB2312" w:hAnsi="仿宋_GB2312" w:eastAsia="仿宋_GB2312" w:cs="仿宋_GB2312"/>
                  <w:sz w:val="18"/>
                  <w:szCs w:val="18"/>
                  <w:lang w:val="en-US" w:eastAsia="zh-CN"/>
                </w:rPr>
              </w:sdtEndPr>
              <w:sdtContent>
                <w:permStart w:id="144" w:edGrp="everyone"/>
                <w:r>
                  <w:rPr>
                    <w:rFonts w:hint="eastAsia" w:ascii="仿宋_GB2312" w:hAnsi="仿宋_GB2312" w:eastAsia="仿宋_GB2312" w:cs="仿宋_GB2312"/>
                    <w:sz w:val="18"/>
                    <w:szCs w:val="18"/>
                    <w:lang w:val="en-US" w:eastAsia="zh-CN"/>
                  </w:rPr>
                  <w:t xml:space="preserve">     </w:t>
                </w:r>
                <w:permEnd w:id="144"/>
              </w:sdtContent>
            </w:sdt>
            <w:r>
              <w:rPr>
                <w:rFonts w:hint="eastAsia" w:ascii="仿宋_GB2312" w:hAnsi="仿宋_GB2312" w:eastAsia="仿宋_GB2312" w:cs="仿宋_GB2312"/>
                <w:sz w:val="18"/>
                <w:szCs w:val="18"/>
              </w:rPr>
              <w:t>）。</w:t>
            </w:r>
          </w:p>
          <w:p w14:paraId="139C521D">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约定的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82347"/>
                <w:placeholder>
                  <w:docPart w:val="{c075c6c1-bb2e-4f2a-8c0f-515ddb90b9ef}"/>
                </w:placeholder>
                <w:text w:multiLine="1"/>
              </w:sdtPr>
              <w:sdtEndPr>
                <w:rPr>
                  <w:rFonts w:hint="eastAsia" w:ascii="仿宋_GB2312" w:hAnsi="仿宋_GB2312" w:eastAsia="仿宋_GB2312" w:cs="仿宋_GB2312"/>
                  <w:sz w:val="18"/>
                  <w:szCs w:val="18"/>
                  <w:lang w:val="en-US" w:eastAsia="zh-CN"/>
                </w:rPr>
              </w:sdtEndPr>
              <w:sdtContent>
                <w:permStart w:id="145" w:edGrp="everyone"/>
                <w:r>
                  <w:rPr>
                    <w:rFonts w:hint="eastAsia" w:ascii="仿宋_GB2312" w:hAnsi="仿宋_GB2312" w:eastAsia="仿宋_GB2312" w:cs="仿宋_GB2312"/>
                    <w:sz w:val="18"/>
                    <w:szCs w:val="18"/>
                    <w:lang w:val="en-US" w:eastAsia="zh-CN"/>
                  </w:rPr>
                  <w:t xml:space="preserve">     </w:t>
                </w:r>
                <w:permEnd w:id="145"/>
              </w:sdtContent>
            </w:sdt>
            <w:r>
              <w:rPr>
                <w:rFonts w:hint="eastAsia" w:ascii="仿宋_GB2312" w:hAnsi="仿宋_GB2312" w:eastAsia="仿宋_GB2312" w:cs="仿宋_GB2312"/>
                <w:sz w:val="18"/>
                <w:szCs w:val="18"/>
              </w:rPr>
              <w:t>%作为质保金。</w:t>
            </w:r>
          </w:p>
          <w:p w14:paraId="1B72B3A6">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（4）《订单合同》或《委托函》项下具体项目结算时，乙方按其项下具体项目价款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57336"/>
                <w:placeholder>
                  <w:docPart w:val="{5d5916a4-236c-4ad2-866a-4c751e0ccff2}"/>
                </w:placeholder>
                <w:text w:multiLine="1"/>
              </w:sdtPr>
              <w:sdtEndPr>
                <w:rPr>
                  <w:rFonts w:hint="eastAsia" w:ascii="仿宋_GB2312" w:hAnsi="仿宋_GB2312" w:eastAsia="仿宋_GB2312" w:cs="仿宋_GB2312"/>
                  <w:sz w:val="18"/>
                  <w:szCs w:val="18"/>
                  <w:lang w:val="en-US" w:eastAsia="zh-CN"/>
                </w:rPr>
              </w:sdtEndPr>
              <w:sdtContent>
                <w:permStart w:id="146" w:edGrp="everyone"/>
                <w:r>
                  <w:rPr>
                    <w:rFonts w:hint="eastAsia" w:ascii="仿宋_GB2312" w:hAnsi="仿宋_GB2312" w:eastAsia="仿宋_GB2312" w:cs="仿宋_GB2312"/>
                    <w:sz w:val="18"/>
                    <w:szCs w:val="18"/>
                    <w:lang w:val="en-US" w:eastAsia="zh-CN"/>
                  </w:rPr>
                  <w:t xml:space="preserve">     </w:t>
                </w:r>
                <w:permEnd w:id="146"/>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47"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47"/>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72774"/>
                <w:placeholder>
                  <w:docPart w:val="{bcaedbbc-fa48-42b5-a2bd-2f1a70081af2}"/>
                </w:placeholder>
                <w:text w:multiLine="1"/>
              </w:sdtPr>
              <w:sdtEndPr>
                <w:rPr>
                  <w:rFonts w:hint="eastAsia" w:ascii="仿宋_GB2312" w:hAnsi="仿宋_GB2312" w:eastAsia="仿宋_GB2312" w:cs="仿宋_GB2312"/>
                  <w:sz w:val="18"/>
                  <w:szCs w:val="18"/>
                  <w:lang w:val="en-US" w:eastAsia="zh-CN"/>
                </w:rPr>
              </w:sdtEndPr>
              <w:sdtContent>
                <w:permStart w:id="148" w:edGrp="everyone"/>
                <w:r>
                  <w:rPr>
                    <w:rFonts w:hint="eastAsia" w:ascii="仿宋_GB2312" w:hAnsi="仿宋_GB2312" w:eastAsia="仿宋_GB2312" w:cs="仿宋_GB2312"/>
                    <w:sz w:val="18"/>
                    <w:szCs w:val="18"/>
                    <w:lang w:val="en-US" w:eastAsia="zh-CN"/>
                  </w:rPr>
                  <w:t xml:space="preserve">     </w:t>
                </w:r>
                <w:permEnd w:id="148"/>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65231"/>
                <w:placeholder>
                  <w:docPart w:val="{04eb5eed-26ea-401e-9d0c-80ce5e9887d2}"/>
                </w:placeholder>
                <w:text w:multiLine="1"/>
              </w:sdtPr>
              <w:sdtEndPr>
                <w:rPr>
                  <w:rFonts w:hint="eastAsia" w:ascii="仿宋_GB2312" w:hAnsi="仿宋_GB2312" w:eastAsia="仿宋_GB2312" w:cs="仿宋_GB2312"/>
                  <w:sz w:val="18"/>
                  <w:szCs w:val="18"/>
                  <w:lang w:val="en-US" w:eastAsia="zh-CN"/>
                </w:rPr>
              </w:sdtEndPr>
              <w:sdtContent>
                <w:permStart w:id="149" w:edGrp="everyone"/>
                <w:r>
                  <w:rPr>
                    <w:rFonts w:hint="eastAsia" w:ascii="仿宋_GB2312" w:hAnsi="仿宋_GB2312" w:eastAsia="仿宋_GB2312" w:cs="仿宋_GB2312"/>
                    <w:sz w:val="18"/>
                    <w:szCs w:val="18"/>
                    <w:lang w:val="en-US" w:eastAsia="zh-CN"/>
                  </w:rPr>
                  <w:t xml:space="preserve">    </w:t>
                </w:r>
                <w:permEnd w:id="149"/>
              </w:sdtContent>
            </w:sdt>
            <w:r>
              <w:rPr>
                <w:rFonts w:hint="eastAsia" w:ascii="仿宋_GB2312" w:hAnsi="仿宋_GB2312" w:eastAsia="仿宋_GB2312" w:cs="仿宋_GB2312"/>
                <w:sz w:val="18"/>
                <w:szCs w:val="18"/>
              </w:rPr>
              <w:t>）。</w:t>
            </w:r>
          </w:p>
          <w:p w14:paraId="225D9A6C">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《订单合同》或《委托函》项下具体项目结算款</w:t>
            </w:r>
            <w:r>
              <w:rPr>
                <w:rFonts w:hint="eastAsia" w:ascii="仿宋_GB2312" w:hAnsi="仿宋_GB2312" w:eastAsia="仿宋_GB2312" w:cs="仿宋_GB2312"/>
                <w:sz w:val="18"/>
                <w:szCs w:val="18"/>
              </w:rPr>
              <w:t>尾款支付中，扣留</w:t>
            </w:r>
            <w:r>
              <w:rPr>
                <w:rFonts w:hint="eastAsia" w:ascii="仿宋_GB2312" w:hAnsi="仿宋_GB2312" w:eastAsia="仿宋_GB2312" w:cs="仿宋_GB2312"/>
                <w:sz w:val="18"/>
                <w:szCs w:val="18"/>
                <w:lang w:val="en-US" w:eastAsia="zh-CN"/>
              </w:rPr>
              <w:t>具体项目价款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80296"/>
                <w:placeholder>
                  <w:docPart w:val="{133c633a-038c-45c9-8479-1621524f59b5}"/>
                </w:placeholder>
                <w:text w:multiLine="1"/>
              </w:sdtPr>
              <w:sdtEndPr>
                <w:rPr>
                  <w:rFonts w:hint="eastAsia" w:ascii="仿宋_GB2312" w:hAnsi="仿宋_GB2312" w:eastAsia="仿宋_GB2312" w:cs="仿宋_GB2312"/>
                  <w:sz w:val="18"/>
                  <w:szCs w:val="18"/>
                  <w:lang w:val="en-US" w:eastAsia="zh-CN"/>
                </w:rPr>
              </w:sdtEndPr>
              <w:sdtContent>
                <w:permStart w:id="150" w:edGrp="everyone"/>
                <w:r>
                  <w:rPr>
                    <w:rFonts w:hint="eastAsia" w:ascii="仿宋_GB2312" w:hAnsi="仿宋_GB2312" w:eastAsia="仿宋_GB2312" w:cs="仿宋_GB2312"/>
                    <w:sz w:val="18"/>
                    <w:szCs w:val="18"/>
                    <w:lang w:val="en-US" w:eastAsia="zh-CN"/>
                  </w:rPr>
                  <w:t xml:space="preserve">     </w:t>
                </w:r>
                <w:permEnd w:id="150"/>
              </w:sdtContent>
            </w:sdt>
            <w:r>
              <w:rPr>
                <w:rFonts w:hint="eastAsia" w:ascii="仿宋_GB2312" w:hAnsi="仿宋_GB2312" w:eastAsia="仿宋_GB2312" w:cs="仿宋_GB2312"/>
                <w:sz w:val="18"/>
                <w:szCs w:val="18"/>
              </w:rPr>
              <w:t>%作为质保金。</w:t>
            </w:r>
          </w:p>
          <w:p w14:paraId="05B7844A">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8.2.2</w:t>
            </w:r>
            <w:r>
              <w:rPr>
                <w:rFonts w:hint="eastAsia" w:ascii="仿宋_GB2312" w:hAnsi="仿宋_GB2312" w:eastAsia="仿宋_GB2312" w:cs="仿宋_GB2312"/>
                <w:sz w:val="18"/>
                <w:szCs w:val="18"/>
              </w:rPr>
              <w:t>本</w:t>
            </w:r>
            <w:r>
              <w:rPr>
                <w:rFonts w:hint="eastAsia" w:ascii="仿宋_GB2312" w:hAnsi="仿宋_GB2312" w:eastAsia="仿宋_GB2312" w:cs="仿宋_GB2312"/>
                <w:sz w:val="18"/>
                <w:szCs w:val="18"/>
                <w:lang w:val="en-US" w:eastAsia="zh-CN"/>
              </w:rPr>
              <w:t>合同</w:t>
            </w:r>
            <w:r>
              <w:rPr>
                <w:rFonts w:hint="eastAsia" w:ascii="仿宋_GB2312" w:hAnsi="仿宋_GB2312" w:eastAsia="仿宋_GB2312" w:cs="仿宋_GB2312"/>
                <w:sz w:val="18"/>
                <w:szCs w:val="18"/>
              </w:rPr>
              <w:t>质保期为</w:t>
            </w:r>
            <w:sdt>
              <w:sdtPr>
                <w:rPr>
                  <w:rFonts w:hint="eastAsia" w:ascii="仿宋_GB2312" w:hAnsi="仿宋_GB2312" w:eastAsia="仿宋_GB2312" w:cs="仿宋_GB2312"/>
                  <w:sz w:val="18"/>
                  <w:szCs w:val="18"/>
                  <w:lang w:val="en-US" w:eastAsia="zh-CN"/>
                </w:rPr>
                <w:alias w:val="应与招投标文件一致"/>
                <w:tag w:val="质保期限"/>
                <w:id w:val="147475601"/>
                <w:placeholder>
                  <w:docPart w:val="{dcaaa690-e71d-4d27-876e-efe3e086a9e4}"/>
                </w:placeholder>
                <w:text w:multiLine="1"/>
              </w:sdtPr>
              <w:sdtEndPr>
                <w:rPr>
                  <w:rFonts w:hint="eastAsia" w:ascii="仿宋_GB2312" w:hAnsi="仿宋_GB2312" w:eastAsia="仿宋_GB2312" w:cs="仿宋_GB2312"/>
                  <w:sz w:val="18"/>
                  <w:szCs w:val="18"/>
                  <w:lang w:val="en-US" w:eastAsia="zh-CN"/>
                </w:rPr>
              </w:sdtEndPr>
              <w:sdtContent>
                <w:permStart w:id="151" w:edGrp="everyone"/>
                <w:r>
                  <w:rPr>
                    <w:rFonts w:hint="eastAsia" w:ascii="仿宋_GB2312" w:hAnsi="仿宋_GB2312" w:eastAsia="仿宋_GB2312" w:cs="仿宋_GB2312"/>
                    <w:sz w:val="18"/>
                    <w:szCs w:val="18"/>
                    <w:lang w:val="en-US" w:eastAsia="zh-CN"/>
                  </w:rPr>
                  <w:t xml:space="preserve">    年</w:t>
                </w:r>
                <w:permEnd w:id="151"/>
              </w:sdtContent>
            </w:sdt>
            <w:r>
              <w:rPr>
                <w:rFonts w:hint="eastAsia" w:ascii="仿宋_GB2312" w:hAnsi="仿宋_GB2312" w:eastAsia="仿宋_GB2312" w:cs="仿宋_GB2312"/>
                <w:sz w:val="18"/>
                <w:szCs w:val="18"/>
                <w:lang w:val="en-US" w:eastAsia="zh-CN"/>
              </w:rPr>
              <w:t>，自</w:t>
            </w:r>
            <w:permStart w:id="152" w:edGrp="everyone"/>
            <w:r>
              <w:rPr>
                <w:rFonts w:hint="eastAsia" w:ascii="仿宋_GB2312" w:hAnsi="仿宋_GB2312" w:eastAsia="仿宋_GB2312" w:cs="仿宋_GB2312"/>
                <w:sz w:val="18"/>
                <w:szCs w:val="18"/>
                <w:lang w:val="en-US" w:eastAsia="zh-CN"/>
              </w:rPr>
              <w:t xml:space="preserve">    </w:t>
            </w:r>
            <w:permEnd w:id="152"/>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62218"/>
                <w:placeholder>
                  <w:docPart w:val="{f25696fc-76ad-4cc1-ab5d-3d6f438ad60f}"/>
                </w:placeholder>
                <w:text w:multiLine="1"/>
              </w:sdtPr>
              <w:sdtEndPr>
                <w:rPr>
                  <w:rFonts w:hint="eastAsia" w:ascii="仿宋_GB2312" w:hAnsi="仿宋_GB2312" w:eastAsia="仿宋_GB2312" w:cs="仿宋_GB2312"/>
                  <w:sz w:val="18"/>
                  <w:szCs w:val="18"/>
                  <w:lang w:val="en-US" w:eastAsia="zh-CN"/>
                </w:rPr>
              </w:sdtEndPr>
              <w:sdtContent>
                <w:permStart w:id="153" w:edGrp="everyone"/>
                <w:r>
                  <w:rPr>
                    <w:rFonts w:hint="eastAsia" w:ascii="仿宋_GB2312" w:hAnsi="仿宋_GB2312" w:eastAsia="仿宋_GB2312" w:cs="仿宋_GB2312"/>
                    <w:sz w:val="18"/>
                    <w:szCs w:val="18"/>
                    <w:lang w:val="en-US" w:eastAsia="zh-CN"/>
                  </w:rPr>
                  <w:t xml:space="preserve">    年</w:t>
                </w:r>
                <w:permEnd w:id="153"/>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如本合同未发生质量问题或乙方提供的</w:t>
            </w:r>
            <w:r>
              <w:rPr>
                <w:rFonts w:hint="eastAsia" w:ascii="仿宋_GB2312" w:hAnsi="仿宋_GB2312" w:eastAsia="仿宋_GB2312" w:cs="仿宋_GB2312"/>
                <w:sz w:val="18"/>
                <w:szCs w:val="18"/>
                <w:lang w:val="en-US" w:eastAsia="zh-CN"/>
              </w:rPr>
              <w:t>质保</w:t>
            </w:r>
            <w:r>
              <w:rPr>
                <w:rFonts w:hint="eastAsia" w:ascii="仿宋_GB2312" w:hAnsi="仿宋_GB2312" w:eastAsia="仿宋_GB2312" w:cs="仿宋_GB2312"/>
                <w:sz w:val="18"/>
                <w:szCs w:val="18"/>
              </w:rPr>
              <w:t>服务符合本合同约定质量标准的，</w:t>
            </w:r>
            <w:r>
              <w:rPr>
                <w:rFonts w:hint="eastAsia" w:ascii="仿宋_GB2312" w:hAnsi="仿宋_GB2312" w:eastAsia="仿宋_GB2312" w:cs="仿宋_GB2312"/>
                <w:sz w:val="18"/>
                <w:szCs w:val="18"/>
                <w:lang w:val="en-US" w:eastAsia="zh-CN"/>
              </w:rPr>
              <w:t>乙方可向甲方申请支付质保金或退还质量保函，</w:t>
            </w:r>
            <w:r>
              <w:rPr>
                <w:rFonts w:hint="eastAsia" w:ascii="仿宋_GB2312" w:hAnsi="仿宋_GB2312" w:eastAsia="仿宋_GB2312" w:cs="仿宋_GB2312"/>
                <w:sz w:val="18"/>
                <w:szCs w:val="18"/>
              </w:rPr>
              <w:t>甲方于</w:t>
            </w:r>
            <w:r>
              <w:rPr>
                <w:rFonts w:hint="eastAsia" w:ascii="仿宋_GB2312" w:hAnsi="仿宋_GB2312" w:eastAsia="仿宋_GB2312" w:cs="仿宋_GB2312"/>
                <w:sz w:val="18"/>
                <w:szCs w:val="18"/>
                <w:lang w:val="en-US" w:eastAsia="zh-CN"/>
              </w:rPr>
              <w:t>收到乙方申请后</w:t>
            </w:r>
            <w:permStart w:id="154" w:edGrp="everyone"/>
            <w:r>
              <w:rPr>
                <w:rFonts w:hint="eastAsia" w:ascii="仿宋_GB2312" w:hAnsi="仿宋_GB2312" w:eastAsia="仿宋_GB2312" w:cs="仿宋_GB2312"/>
                <w:sz w:val="18"/>
                <w:szCs w:val="18"/>
                <w:lang w:val="en-US" w:eastAsia="zh-CN"/>
              </w:rPr>
              <w:t xml:space="preserve">      </w:t>
            </w:r>
            <w:permEnd w:id="154"/>
            <w:r>
              <w:rPr>
                <w:rFonts w:hint="eastAsia" w:ascii="仿宋_GB2312" w:hAnsi="仿宋_GB2312" w:eastAsia="仿宋_GB2312" w:cs="仿宋_GB2312"/>
                <w:sz w:val="18"/>
                <w:szCs w:val="18"/>
              </w:rPr>
              <w:t>日内，向乙方无息退还质保金或</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p>
        </w:tc>
        <w:tc>
          <w:tcPr>
            <w:tcW w:w="6566" w:type="dxa"/>
            <w:gridSpan w:val="2"/>
            <w:noWrap w:val="0"/>
            <w:vAlign w:val="center"/>
          </w:tcPr>
          <w:p w14:paraId="6C26BC35">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14:paraId="106EC36E">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8.1.1</w:t>
            </w:r>
            <w:r>
              <w:rPr>
                <w:rFonts w:hint="eastAsia" w:ascii="仿宋_GB2312" w:hAnsi="仿宋_GB2312" w:eastAsia="仿宋_GB2312" w:cs="仿宋_GB2312"/>
                <w:sz w:val="18"/>
                <w:szCs w:val="18"/>
              </w:rPr>
              <w:t>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2281"/>
                <w:placeholder>
                  <w:docPart w:val="{13b12f75-fd5a-4619-952e-91786dd8af76}"/>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55" w:edGrp="everyone"/>
                <w:r>
                  <w:rPr>
                    <w:rFonts w:hint="eastAsia" w:ascii="仿宋_GB2312" w:hAnsi="仿宋_GB2312" w:eastAsia="仿宋_GB2312" w:cs="仿宋_GB2312"/>
                    <w:sz w:val="18"/>
                    <w:szCs w:val="18"/>
                    <w:lang w:val="en-US" w:eastAsia="zh-CN"/>
                  </w:rPr>
                  <w:t xml:space="preserve"> （1） </w:t>
                </w:r>
                <w:permEnd w:id="155"/>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如本合同价款为暂定价的，下列履约担保的数额按暂定价计算</w:t>
            </w:r>
            <w:r>
              <w:rPr>
                <w:rFonts w:hint="eastAsia" w:ascii="仿宋_GB2312" w:hAnsi="仿宋_GB2312" w:eastAsia="仿宋_GB2312" w:cs="仿宋_GB2312"/>
                <w:sz w:val="18"/>
                <w:szCs w:val="18"/>
              </w:rPr>
              <w:t>：</w:t>
            </w:r>
          </w:p>
          <w:p w14:paraId="00E6807A">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（1）本合同不提供履约担保。</w:t>
            </w:r>
          </w:p>
          <w:p w14:paraId="1B564E1B">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（2）乙方于本合同生效之日起</w:t>
            </w:r>
            <w:permStart w:id="156" w:edGrp="everyone"/>
            <w:r>
              <w:rPr>
                <w:rFonts w:hint="eastAsia" w:ascii="仿宋_GB2312" w:hAnsi="仿宋_GB2312" w:eastAsia="仿宋_GB2312" w:cs="仿宋_GB2312"/>
                <w:sz w:val="18"/>
                <w:szCs w:val="18"/>
                <w:lang w:val="en-US" w:eastAsia="zh-CN"/>
              </w:rPr>
              <w:t xml:space="preserve">  / </w:t>
            </w:r>
            <w:permEnd w:id="156"/>
            <w:r>
              <w:rPr>
                <w:rFonts w:hint="eastAsia" w:ascii="仿宋_GB2312" w:hAnsi="仿宋_GB2312" w:eastAsia="仿宋_GB2312" w:cs="仿宋_GB2312"/>
                <w:sz w:val="18"/>
                <w:szCs w:val="18"/>
              </w:rPr>
              <w:t>日内，按本合同价款</w:t>
            </w:r>
            <w:permStart w:id="157" w:edGrp="everyone"/>
            <w:r>
              <w:rPr>
                <w:rFonts w:hint="eastAsia" w:ascii="仿宋_GB2312" w:hAnsi="仿宋_GB2312" w:eastAsia="仿宋_GB2312" w:cs="仿宋_GB2312"/>
                <w:sz w:val="18"/>
                <w:szCs w:val="18"/>
                <w:lang w:val="en-US" w:eastAsia="zh-CN"/>
              </w:rPr>
              <w:t xml:space="preserve">  /  </w:t>
            </w:r>
            <w:permEnd w:id="157"/>
            <w:r>
              <w:rPr>
                <w:rFonts w:hint="eastAsia" w:ascii="仿宋_GB2312" w:hAnsi="仿宋_GB2312" w:eastAsia="仿宋_GB2312" w:cs="仿宋_GB2312"/>
                <w:sz w:val="18"/>
                <w:szCs w:val="18"/>
              </w:rPr>
              <w:t>%向甲方提供履约保函</w:t>
            </w:r>
            <w:r>
              <w:rPr>
                <w:rFonts w:hint="eastAsia" w:ascii="仿宋_GB2312" w:hAnsi="仿宋_GB2312" w:eastAsia="仿宋_GB2312" w:cs="仿宋_GB2312"/>
                <w:sz w:val="18"/>
                <w:szCs w:val="18"/>
                <w:lang w:val="en-US" w:eastAsia="zh-CN"/>
              </w:rPr>
              <w:t>（</w:t>
            </w:r>
            <w:permStart w:id="158"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158"/>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permStart w:id="159" w:edGrp="everyone"/>
            <w:r>
              <w:rPr>
                <w:rFonts w:hint="eastAsia" w:ascii="仿宋_GB2312" w:hAnsi="仿宋_GB2312" w:eastAsia="仿宋_GB2312" w:cs="仿宋_GB2312"/>
                <w:sz w:val="18"/>
                <w:szCs w:val="18"/>
                <w:lang w:val="en-US" w:eastAsia="zh-CN"/>
              </w:rPr>
              <w:t xml:space="preserve"> / </w:t>
            </w:r>
            <w:permEnd w:id="159"/>
            <w:r>
              <w:rPr>
                <w:rFonts w:hint="eastAsia" w:ascii="仿宋_GB2312" w:hAnsi="仿宋_GB2312" w:eastAsia="仿宋_GB2312" w:cs="仿宋_GB2312"/>
                <w:sz w:val="18"/>
                <w:szCs w:val="18"/>
              </w:rPr>
              <w:t>元（大写：</w:t>
            </w:r>
            <w:permStart w:id="160" w:edGrp="everyone"/>
            <w:r>
              <w:rPr>
                <w:rFonts w:hint="eastAsia" w:ascii="仿宋_GB2312" w:hAnsi="仿宋_GB2312" w:eastAsia="仿宋_GB2312" w:cs="仿宋_GB2312"/>
                <w:sz w:val="18"/>
                <w:szCs w:val="18"/>
                <w:lang w:val="en-US" w:eastAsia="zh-CN"/>
              </w:rPr>
              <w:t xml:space="preserve"> / </w:t>
            </w:r>
            <w:permEnd w:id="160"/>
            <w:r>
              <w:rPr>
                <w:rFonts w:hint="eastAsia" w:ascii="仿宋_GB2312" w:hAnsi="仿宋_GB2312" w:eastAsia="仿宋_GB2312" w:cs="仿宋_GB2312"/>
                <w:sz w:val="18"/>
                <w:szCs w:val="18"/>
              </w:rPr>
              <w:t>）。</w:t>
            </w:r>
          </w:p>
          <w:p w14:paraId="4F94E961">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乙方于本合同生效之日起</w:t>
            </w:r>
            <w:permStart w:id="161" w:edGrp="everyone"/>
            <w:r>
              <w:rPr>
                <w:rFonts w:hint="eastAsia" w:ascii="仿宋_GB2312" w:hAnsi="仿宋_GB2312" w:eastAsia="仿宋_GB2312" w:cs="仿宋_GB2312"/>
                <w:sz w:val="18"/>
                <w:szCs w:val="18"/>
                <w:lang w:val="en-US" w:eastAsia="zh-CN"/>
              </w:rPr>
              <w:t xml:space="preserve"> / </w:t>
            </w:r>
            <w:permEnd w:id="161"/>
            <w:r>
              <w:rPr>
                <w:rFonts w:hint="eastAsia" w:ascii="仿宋_GB2312" w:hAnsi="仿宋_GB2312" w:eastAsia="仿宋_GB2312" w:cs="仿宋_GB2312"/>
                <w:sz w:val="18"/>
                <w:szCs w:val="18"/>
              </w:rPr>
              <w:t>日内，向甲方提供</w:t>
            </w:r>
            <w:r>
              <w:rPr>
                <w:rFonts w:hint="eastAsia" w:ascii="仿宋_GB2312" w:hAnsi="仿宋_GB2312" w:eastAsia="仿宋_GB2312" w:cs="仿宋_GB2312"/>
                <w:sz w:val="18"/>
                <w:szCs w:val="18"/>
                <w:lang w:val="en-US" w:eastAsia="zh-CN"/>
              </w:rPr>
              <w:t>金额为</w:t>
            </w:r>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2752"/>
                <w:placeholder>
                  <w:docPart w:val="{80fee206-1029-43ac-9f74-c2fbf28ba18d}"/>
                </w:placeholder>
                <w:text w:multiLine="1"/>
              </w:sdtPr>
              <w:sdtEndPr>
                <w:rPr>
                  <w:rFonts w:hint="eastAsia" w:ascii="仿宋_GB2312" w:hAnsi="仿宋_GB2312" w:eastAsia="仿宋_GB2312" w:cs="仿宋_GB2312"/>
                  <w:sz w:val="18"/>
                  <w:szCs w:val="18"/>
                  <w:lang w:val="en-US" w:eastAsia="zh-CN"/>
                </w:rPr>
              </w:sdtEndPr>
              <w:sdtContent>
                <w:permStart w:id="162" w:edGrp="everyone"/>
                <w:r>
                  <w:rPr>
                    <w:rFonts w:hint="eastAsia" w:ascii="仿宋_GB2312" w:hAnsi="仿宋_GB2312" w:eastAsia="仿宋_GB2312" w:cs="仿宋_GB2312"/>
                    <w:sz w:val="18"/>
                    <w:szCs w:val="18"/>
                    <w:lang w:val="en-US" w:eastAsia="zh-CN"/>
                  </w:rPr>
                  <w:t xml:space="preserve"> /  </w:t>
                </w:r>
                <w:permEnd w:id="162"/>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54918"/>
                <w:placeholder>
                  <w:docPart w:val="{a389bce9-01e6-4608-a98f-95972fb13bcd}"/>
                </w:placeholder>
                <w:text w:multiLine="1"/>
              </w:sdtPr>
              <w:sdtEndPr>
                <w:rPr>
                  <w:rFonts w:hint="eastAsia" w:ascii="仿宋_GB2312" w:hAnsi="仿宋_GB2312" w:eastAsia="仿宋_GB2312" w:cs="仿宋_GB2312"/>
                  <w:sz w:val="18"/>
                  <w:szCs w:val="18"/>
                  <w:lang w:val="en-US" w:eastAsia="zh-CN"/>
                </w:rPr>
              </w:sdtEndPr>
              <w:sdtContent>
                <w:permStart w:id="163" w:edGrp="everyone"/>
                <w:r>
                  <w:rPr>
                    <w:rFonts w:hint="eastAsia" w:ascii="仿宋_GB2312" w:hAnsi="仿宋_GB2312" w:eastAsia="仿宋_GB2312" w:cs="仿宋_GB2312"/>
                    <w:sz w:val="18"/>
                    <w:szCs w:val="18"/>
                    <w:lang w:val="en-US" w:eastAsia="zh-CN"/>
                  </w:rPr>
                  <w:t xml:space="preserve">  / </w:t>
                </w:r>
                <w:permEnd w:id="163"/>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64"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64"/>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21E1EFFF">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（4）乙方按照《订单合同》或《委托函》提供履约担保，即《订单合同》签订或《委托函》签发之日起</w:t>
            </w:r>
            <w:permStart w:id="165" w:edGrp="everyone"/>
            <w:r>
              <w:rPr>
                <w:rFonts w:hint="eastAsia" w:ascii="仿宋_GB2312" w:hAnsi="仿宋_GB2312" w:eastAsia="仿宋_GB2312" w:cs="仿宋_GB2312"/>
                <w:sz w:val="18"/>
                <w:szCs w:val="18"/>
                <w:lang w:val="en-US" w:eastAsia="zh-CN"/>
              </w:rPr>
              <w:t xml:space="preserve"> / </w:t>
            </w:r>
            <w:permEnd w:id="165"/>
            <w:r>
              <w:rPr>
                <w:rFonts w:hint="eastAsia" w:ascii="仿宋_GB2312" w:hAnsi="仿宋_GB2312" w:eastAsia="仿宋_GB2312" w:cs="仿宋_GB2312"/>
                <w:sz w:val="18"/>
                <w:szCs w:val="18"/>
                <w:lang w:val="en-US" w:eastAsia="zh-CN"/>
              </w:rPr>
              <w:t>日内，向甲方</w:t>
            </w:r>
            <w:r>
              <w:rPr>
                <w:rFonts w:hint="eastAsia" w:ascii="仿宋_GB2312" w:hAnsi="仿宋_GB2312" w:eastAsia="仿宋_GB2312" w:cs="仿宋_GB2312"/>
                <w:sz w:val="18"/>
                <w:szCs w:val="18"/>
              </w:rPr>
              <w:t>提供</w:t>
            </w:r>
            <w:r>
              <w:rPr>
                <w:rFonts w:hint="eastAsia" w:ascii="仿宋_GB2312" w:hAnsi="仿宋_GB2312" w:eastAsia="仿宋_GB2312" w:cs="仿宋_GB2312"/>
                <w:sz w:val="18"/>
                <w:szCs w:val="18"/>
                <w:lang w:val="en-US" w:eastAsia="zh-CN"/>
              </w:rPr>
              <w:t>金额为/的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66"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66"/>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47506938">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14:paraId="4F3CC807">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14:paraId="584FFE88">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14:paraId="052CF213">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8.2.1</w:t>
            </w:r>
            <w:r>
              <w:rPr>
                <w:rFonts w:hint="eastAsia" w:ascii="仿宋_GB2312" w:hAnsi="仿宋_GB2312" w:eastAsia="仿宋_GB2312" w:cs="仿宋_GB2312"/>
                <w:sz w:val="18"/>
                <w:szCs w:val="18"/>
              </w:rPr>
              <w:t>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80533"/>
                <w:placeholder>
                  <w:docPart w:val="{23eb7927-0e67-4cd8-b16d-1a526a90b7af}"/>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167" w:edGrp="everyone"/>
                <w:r>
                  <w:rPr>
                    <w:rFonts w:hint="eastAsia" w:ascii="仿宋_GB2312" w:hAnsi="仿宋_GB2312" w:eastAsia="仿宋_GB2312" w:cs="仿宋_GB2312"/>
                    <w:sz w:val="18"/>
                    <w:szCs w:val="18"/>
                    <w:lang w:val="en-US" w:eastAsia="zh-CN"/>
                  </w:rPr>
                  <w:t xml:space="preserve">  （1）  </w:t>
                </w:r>
                <w:permEnd w:id="167"/>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如本合同价款为暂定价的，下列质量担保的数额按最终结算价计算</w:t>
            </w:r>
            <w:r>
              <w:rPr>
                <w:rFonts w:hint="eastAsia" w:ascii="仿宋_GB2312" w:hAnsi="仿宋_GB2312" w:eastAsia="仿宋_GB2312" w:cs="仿宋_GB2312"/>
                <w:sz w:val="18"/>
                <w:szCs w:val="18"/>
              </w:rPr>
              <w:t>：</w:t>
            </w:r>
          </w:p>
          <w:p w14:paraId="594BF295">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（1）本合同不提供质量担保。</w:t>
            </w:r>
          </w:p>
          <w:p w14:paraId="0129810F">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61256"/>
                <w:placeholder>
                  <w:docPart w:val="{f1cbbb2c-fb89-41bf-a6da-03a199348ce1}"/>
                </w:placeholder>
                <w:text w:multiLine="1"/>
              </w:sdtPr>
              <w:sdtEndPr>
                <w:rPr>
                  <w:rFonts w:hint="eastAsia" w:ascii="仿宋_GB2312" w:hAnsi="仿宋_GB2312" w:eastAsia="仿宋_GB2312" w:cs="仿宋_GB2312"/>
                  <w:sz w:val="18"/>
                  <w:szCs w:val="18"/>
                  <w:lang w:val="en-US" w:eastAsia="zh-CN"/>
                </w:rPr>
              </w:sdtEndPr>
              <w:sdtContent>
                <w:permStart w:id="168" w:edGrp="everyone"/>
                <w:r>
                  <w:rPr>
                    <w:rFonts w:hint="eastAsia" w:ascii="仿宋_GB2312" w:hAnsi="仿宋_GB2312" w:eastAsia="仿宋_GB2312" w:cs="仿宋_GB2312"/>
                    <w:sz w:val="18"/>
                    <w:szCs w:val="18"/>
                    <w:lang w:val="en-US" w:eastAsia="zh-CN"/>
                  </w:rPr>
                  <w:t xml:space="preserve"> /  </w:t>
                </w:r>
                <w:permEnd w:id="168"/>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69"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69"/>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66539"/>
                <w:placeholder>
                  <w:docPart w:val="{dcb80ad1-adba-4b97-9d30-87679c0d00f0}"/>
                </w:placeholder>
                <w:text w:multiLine="1"/>
              </w:sdtPr>
              <w:sdtEndPr>
                <w:rPr>
                  <w:rFonts w:hint="eastAsia" w:ascii="仿宋_GB2312" w:hAnsi="仿宋_GB2312" w:eastAsia="仿宋_GB2312" w:cs="仿宋_GB2312"/>
                  <w:sz w:val="18"/>
                  <w:szCs w:val="18"/>
                  <w:lang w:val="en-US" w:eastAsia="zh-CN"/>
                </w:rPr>
              </w:sdtEndPr>
              <w:sdtContent>
                <w:permStart w:id="170" w:edGrp="everyone"/>
                <w:r>
                  <w:rPr>
                    <w:rFonts w:hint="eastAsia" w:ascii="仿宋_GB2312" w:hAnsi="仿宋_GB2312" w:eastAsia="仿宋_GB2312" w:cs="仿宋_GB2312"/>
                    <w:sz w:val="18"/>
                    <w:szCs w:val="18"/>
                    <w:lang w:val="en-US" w:eastAsia="zh-CN"/>
                  </w:rPr>
                  <w:t xml:space="preserve">  / </w:t>
                </w:r>
                <w:permEnd w:id="170"/>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64479"/>
                <w:placeholder>
                  <w:docPart w:val="{75b70471-1194-45ae-9a1d-f9168f1a5aa2}"/>
                </w:placeholder>
                <w:text w:multiLine="1"/>
              </w:sdtPr>
              <w:sdtEndPr>
                <w:rPr>
                  <w:rFonts w:hint="eastAsia" w:ascii="仿宋_GB2312" w:hAnsi="仿宋_GB2312" w:eastAsia="仿宋_GB2312" w:cs="仿宋_GB2312"/>
                  <w:sz w:val="18"/>
                  <w:szCs w:val="18"/>
                  <w:lang w:val="en-US" w:eastAsia="zh-CN"/>
                </w:rPr>
              </w:sdtEndPr>
              <w:sdtContent>
                <w:permStart w:id="171" w:edGrp="everyone"/>
                <w:r>
                  <w:rPr>
                    <w:rFonts w:hint="eastAsia" w:ascii="仿宋_GB2312" w:hAnsi="仿宋_GB2312" w:eastAsia="仿宋_GB2312" w:cs="仿宋_GB2312"/>
                    <w:sz w:val="18"/>
                    <w:szCs w:val="18"/>
                    <w:lang w:val="en-US" w:eastAsia="zh-CN"/>
                  </w:rPr>
                  <w:t xml:space="preserve"> /  </w:t>
                </w:r>
                <w:permEnd w:id="171"/>
              </w:sdtContent>
            </w:sdt>
            <w:r>
              <w:rPr>
                <w:rFonts w:hint="eastAsia" w:ascii="仿宋_GB2312" w:hAnsi="仿宋_GB2312" w:eastAsia="仿宋_GB2312" w:cs="仿宋_GB2312"/>
                <w:sz w:val="18"/>
                <w:szCs w:val="18"/>
              </w:rPr>
              <w:t>）。</w:t>
            </w:r>
          </w:p>
          <w:p w14:paraId="51E2B3E4">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约定的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51264"/>
                <w:placeholder>
                  <w:docPart w:val="{4ae6daeb-e929-407c-924d-35e49238b3c3}"/>
                </w:placeholder>
                <w:text w:multiLine="1"/>
              </w:sdtPr>
              <w:sdtEndPr>
                <w:rPr>
                  <w:rFonts w:hint="eastAsia" w:ascii="仿宋_GB2312" w:hAnsi="仿宋_GB2312" w:eastAsia="仿宋_GB2312" w:cs="仿宋_GB2312"/>
                  <w:sz w:val="18"/>
                  <w:szCs w:val="18"/>
                  <w:lang w:val="en-US" w:eastAsia="zh-CN"/>
                </w:rPr>
              </w:sdtEndPr>
              <w:sdtContent>
                <w:permStart w:id="172" w:edGrp="everyone"/>
                <w:r>
                  <w:rPr>
                    <w:rFonts w:hint="eastAsia" w:ascii="仿宋_GB2312" w:hAnsi="仿宋_GB2312" w:eastAsia="仿宋_GB2312" w:cs="仿宋_GB2312"/>
                    <w:sz w:val="18"/>
                    <w:szCs w:val="18"/>
                    <w:lang w:val="en-US" w:eastAsia="zh-CN"/>
                  </w:rPr>
                  <w:t xml:space="preserve"> /  </w:t>
                </w:r>
                <w:permEnd w:id="172"/>
              </w:sdtContent>
            </w:sdt>
            <w:r>
              <w:rPr>
                <w:rFonts w:hint="eastAsia" w:ascii="仿宋_GB2312" w:hAnsi="仿宋_GB2312" w:eastAsia="仿宋_GB2312" w:cs="仿宋_GB2312"/>
                <w:sz w:val="18"/>
                <w:szCs w:val="18"/>
              </w:rPr>
              <w:t>%作为质保金。</w:t>
            </w:r>
          </w:p>
          <w:p w14:paraId="233E04A4">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（4）《订单合同》或《委托函》项下具体项目结算时，乙方按其项下具体项目价款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66803"/>
                <w:placeholder>
                  <w:docPart w:val="{5ad68b38-a6a5-4c86-8139-f3ad16acd94d}"/>
                </w:placeholder>
                <w:text w:multiLine="1"/>
              </w:sdtPr>
              <w:sdtEndPr>
                <w:rPr>
                  <w:rFonts w:hint="eastAsia" w:ascii="仿宋_GB2312" w:hAnsi="仿宋_GB2312" w:eastAsia="仿宋_GB2312" w:cs="仿宋_GB2312"/>
                  <w:sz w:val="18"/>
                  <w:szCs w:val="18"/>
                  <w:lang w:val="en-US" w:eastAsia="zh-CN"/>
                </w:rPr>
              </w:sdtEndPr>
              <w:sdtContent>
                <w:permStart w:id="173" w:edGrp="everyone"/>
                <w:r>
                  <w:rPr>
                    <w:rFonts w:hint="eastAsia" w:ascii="仿宋_GB2312" w:hAnsi="仿宋_GB2312" w:eastAsia="仿宋_GB2312" w:cs="仿宋_GB2312"/>
                    <w:sz w:val="18"/>
                    <w:szCs w:val="18"/>
                    <w:lang w:val="en-US" w:eastAsia="zh-CN"/>
                  </w:rPr>
                  <w:t xml:space="preserve">     </w:t>
                </w:r>
                <w:permEnd w:id="173"/>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74"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74"/>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60844"/>
                <w:placeholder>
                  <w:docPart w:val="{3d221a46-ce67-422e-b442-d7256a133178}"/>
                </w:placeholder>
                <w:text w:multiLine="1"/>
              </w:sdtPr>
              <w:sdtEndPr>
                <w:rPr>
                  <w:rFonts w:hint="eastAsia" w:ascii="仿宋_GB2312" w:hAnsi="仿宋_GB2312" w:eastAsia="仿宋_GB2312" w:cs="仿宋_GB2312"/>
                  <w:sz w:val="18"/>
                  <w:szCs w:val="18"/>
                  <w:lang w:val="en-US" w:eastAsia="zh-CN"/>
                </w:rPr>
              </w:sdtEndPr>
              <w:sdtContent>
                <w:permStart w:id="175" w:edGrp="everyone"/>
                <w:r>
                  <w:rPr>
                    <w:rFonts w:hint="eastAsia" w:ascii="仿宋_GB2312" w:hAnsi="仿宋_GB2312" w:eastAsia="仿宋_GB2312" w:cs="仿宋_GB2312"/>
                    <w:sz w:val="18"/>
                    <w:szCs w:val="18"/>
                    <w:lang w:val="en-US" w:eastAsia="zh-CN"/>
                  </w:rPr>
                  <w:t xml:space="preserve"> /  </w:t>
                </w:r>
                <w:permEnd w:id="175"/>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68124"/>
                <w:placeholder>
                  <w:docPart w:val="{d860deb4-85a6-46d7-b9ac-288940ea4607}"/>
                </w:placeholder>
                <w:text w:multiLine="1"/>
              </w:sdtPr>
              <w:sdtEndPr>
                <w:rPr>
                  <w:rFonts w:hint="eastAsia" w:ascii="仿宋_GB2312" w:hAnsi="仿宋_GB2312" w:eastAsia="仿宋_GB2312" w:cs="仿宋_GB2312"/>
                  <w:sz w:val="18"/>
                  <w:szCs w:val="18"/>
                  <w:lang w:val="en-US" w:eastAsia="zh-CN"/>
                </w:rPr>
              </w:sdtEndPr>
              <w:sdtContent>
                <w:permStart w:id="176" w:edGrp="everyone"/>
                <w:r>
                  <w:rPr>
                    <w:rFonts w:hint="eastAsia" w:ascii="仿宋_GB2312" w:hAnsi="仿宋_GB2312" w:eastAsia="仿宋_GB2312" w:cs="仿宋_GB2312"/>
                    <w:sz w:val="18"/>
                    <w:szCs w:val="18"/>
                    <w:lang w:val="en-US" w:eastAsia="zh-CN"/>
                  </w:rPr>
                  <w:t xml:space="preserve"> /  </w:t>
                </w:r>
                <w:permEnd w:id="176"/>
              </w:sdtContent>
            </w:sdt>
            <w:r>
              <w:rPr>
                <w:rFonts w:hint="eastAsia" w:ascii="仿宋_GB2312" w:hAnsi="仿宋_GB2312" w:eastAsia="仿宋_GB2312" w:cs="仿宋_GB2312"/>
                <w:sz w:val="18"/>
                <w:szCs w:val="18"/>
              </w:rPr>
              <w:t>）。</w:t>
            </w:r>
          </w:p>
          <w:p w14:paraId="5E8BF8AA">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《订单合同》或《委托函》项下具体项目结算款</w:t>
            </w:r>
            <w:r>
              <w:rPr>
                <w:rFonts w:hint="eastAsia" w:ascii="仿宋_GB2312" w:hAnsi="仿宋_GB2312" w:eastAsia="仿宋_GB2312" w:cs="仿宋_GB2312"/>
                <w:sz w:val="18"/>
                <w:szCs w:val="18"/>
              </w:rPr>
              <w:t>尾款支付中，扣留</w:t>
            </w:r>
            <w:r>
              <w:rPr>
                <w:rFonts w:hint="eastAsia" w:ascii="仿宋_GB2312" w:hAnsi="仿宋_GB2312" w:eastAsia="仿宋_GB2312" w:cs="仿宋_GB2312"/>
                <w:sz w:val="18"/>
                <w:szCs w:val="18"/>
                <w:lang w:val="en-US" w:eastAsia="zh-CN"/>
              </w:rPr>
              <w:t>具体项目价款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55240"/>
                <w:placeholder>
                  <w:docPart w:val="{fcee80b7-6bab-4555-a11a-581f137b254e}"/>
                </w:placeholder>
                <w:text w:multiLine="1"/>
              </w:sdtPr>
              <w:sdtEndPr>
                <w:rPr>
                  <w:rFonts w:hint="eastAsia" w:ascii="仿宋_GB2312" w:hAnsi="仿宋_GB2312" w:eastAsia="仿宋_GB2312" w:cs="仿宋_GB2312"/>
                  <w:sz w:val="18"/>
                  <w:szCs w:val="18"/>
                  <w:lang w:val="en-US" w:eastAsia="zh-CN"/>
                </w:rPr>
              </w:sdtEndPr>
              <w:sdtContent>
                <w:permStart w:id="177" w:edGrp="everyone"/>
                <w:r>
                  <w:rPr>
                    <w:rFonts w:hint="eastAsia" w:ascii="仿宋_GB2312" w:hAnsi="仿宋_GB2312" w:eastAsia="仿宋_GB2312" w:cs="仿宋_GB2312"/>
                    <w:sz w:val="18"/>
                    <w:szCs w:val="18"/>
                    <w:lang w:val="en-US" w:eastAsia="zh-CN"/>
                  </w:rPr>
                  <w:t xml:space="preserve"> /  </w:t>
                </w:r>
                <w:permEnd w:id="177"/>
              </w:sdtContent>
            </w:sdt>
            <w:r>
              <w:rPr>
                <w:rFonts w:hint="eastAsia" w:ascii="仿宋_GB2312" w:hAnsi="仿宋_GB2312" w:eastAsia="仿宋_GB2312" w:cs="仿宋_GB2312"/>
                <w:sz w:val="18"/>
                <w:szCs w:val="18"/>
              </w:rPr>
              <w:t>%作为质保金。</w:t>
            </w:r>
          </w:p>
          <w:p w14:paraId="0844C67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8.2.2</w:t>
            </w:r>
            <w:r>
              <w:rPr>
                <w:rFonts w:hint="eastAsia" w:ascii="仿宋_GB2312" w:hAnsi="仿宋_GB2312" w:eastAsia="仿宋_GB2312" w:cs="仿宋_GB2312"/>
                <w:sz w:val="18"/>
                <w:szCs w:val="18"/>
              </w:rPr>
              <w:t>本</w:t>
            </w:r>
            <w:r>
              <w:rPr>
                <w:rFonts w:hint="eastAsia" w:ascii="仿宋_GB2312" w:hAnsi="仿宋_GB2312" w:eastAsia="仿宋_GB2312" w:cs="仿宋_GB2312"/>
                <w:sz w:val="18"/>
                <w:szCs w:val="18"/>
                <w:lang w:val="en-US" w:eastAsia="zh-CN"/>
              </w:rPr>
              <w:t>合同</w:t>
            </w:r>
            <w:r>
              <w:rPr>
                <w:rFonts w:hint="eastAsia" w:ascii="仿宋_GB2312" w:hAnsi="仿宋_GB2312" w:eastAsia="仿宋_GB2312" w:cs="仿宋_GB2312"/>
                <w:sz w:val="18"/>
                <w:szCs w:val="18"/>
              </w:rPr>
              <w:t>质保期为</w:t>
            </w:r>
            <w:sdt>
              <w:sdtPr>
                <w:rPr>
                  <w:rFonts w:hint="eastAsia" w:ascii="仿宋_GB2312" w:hAnsi="仿宋_GB2312" w:eastAsia="仿宋_GB2312" w:cs="仿宋_GB2312"/>
                  <w:sz w:val="18"/>
                  <w:szCs w:val="18"/>
                  <w:lang w:val="en-US" w:eastAsia="zh-CN"/>
                </w:rPr>
                <w:alias w:val="应与招投标文件一致"/>
                <w:tag w:val="质保期限"/>
                <w:id w:val="147453596"/>
                <w:placeholder>
                  <w:docPart w:val="{df53f53a-8105-4024-b9a6-6fc942ba939f}"/>
                </w:placeholder>
                <w:text w:multiLine="1"/>
              </w:sdtPr>
              <w:sdtEndPr>
                <w:rPr>
                  <w:rFonts w:hint="eastAsia" w:ascii="仿宋_GB2312" w:hAnsi="仿宋_GB2312" w:eastAsia="仿宋_GB2312" w:cs="仿宋_GB2312"/>
                  <w:sz w:val="18"/>
                  <w:szCs w:val="18"/>
                  <w:lang w:val="en-US" w:eastAsia="zh-CN"/>
                </w:rPr>
              </w:sdtEndPr>
              <w:sdtContent>
                <w:permStart w:id="178" w:edGrp="everyone"/>
                <w:r>
                  <w:rPr>
                    <w:rFonts w:hint="eastAsia" w:ascii="仿宋_GB2312" w:hAnsi="仿宋_GB2312" w:eastAsia="仿宋_GB2312" w:cs="仿宋_GB2312"/>
                    <w:sz w:val="18"/>
                    <w:szCs w:val="18"/>
                    <w:lang w:val="en-US" w:eastAsia="zh-CN"/>
                  </w:rPr>
                  <w:t xml:space="preserve"> /</w:t>
                </w:r>
                <w:permEnd w:id="178"/>
              </w:sdtContent>
            </w:sdt>
            <w:r>
              <w:rPr>
                <w:rFonts w:hint="eastAsia" w:ascii="仿宋_GB2312" w:hAnsi="仿宋_GB2312" w:eastAsia="仿宋_GB2312" w:cs="仿宋_GB2312"/>
                <w:sz w:val="18"/>
                <w:szCs w:val="18"/>
                <w:lang w:val="en-US" w:eastAsia="zh-CN"/>
              </w:rPr>
              <w:t>，自</w:t>
            </w:r>
            <w:permStart w:id="179" w:edGrp="everyone"/>
            <w:r>
              <w:rPr>
                <w:rFonts w:hint="eastAsia" w:ascii="仿宋_GB2312" w:hAnsi="仿宋_GB2312" w:eastAsia="仿宋_GB2312" w:cs="仿宋_GB2312"/>
                <w:sz w:val="18"/>
                <w:szCs w:val="18"/>
                <w:lang w:val="en-US" w:eastAsia="zh-CN"/>
              </w:rPr>
              <w:t xml:space="preserve"> / </w:t>
            </w:r>
            <w:permEnd w:id="179"/>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72233"/>
                <w:placeholder>
                  <w:docPart w:val="{727aa78f-dcc0-4e57-afc8-cda7146c95fe}"/>
                </w:placeholder>
                <w:text w:multiLine="1"/>
              </w:sdtPr>
              <w:sdtEndPr>
                <w:rPr>
                  <w:rFonts w:hint="eastAsia" w:ascii="仿宋_GB2312" w:hAnsi="仿宋_GB2312" w:eastAsia="仿宋_GB2312" w:cs="仿宋_GB2312"/>
                  <w:sz w:val="18"/>
                  <w:szCs w:val="18"/>
                  <w:lang w:val="en-US" w:eastAsia="zh-CN"/>
                </w:rPr>
              </w:sdtEndPr>
              <w:sdtContent>
                <w:permStart w:id="180" w:edGrp="everyone"/>
                <w:r>
                  <w:rPr>
                    <w:rFonts w:hint="eastAsia" w:ascii="仿宋_GB2312" w:hAnsi="仿宋_GB2312" w:eastAsia="仿宋_GB2312" w:cs="仿宋_GB2312"/>
                    <w:sz w:val="18"/>
                    <w:szCs w:val="18"/>
                    <w:lang w:val="en-US" w:eastAsia="zh-CN"/>
                  </w:rPr>
                  <w:t xml:space="preserve">  /</w:t>
                </w:r>
                <w:permEnd w:id="180"/>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如本合同未发生质量问题或乙方提供的</w:t>
            </w:r>
            <w:r>
              <w:rPr>
                <w:rFonts w:hint="eastAsia" w:ascii="仿宋_GB2312" w:hAnsi="仿宋_GB2312" w:eastAsia="仿宋_GB2312" w:cs="仿宋_GB2312"/>
                <w:sz w:val="18"/>
                <w:szCs w:val="18"/>
                <w:lang w:val="en-US" w:eastAsia="zh-CN"/>
              </w:rPr>
              <w:t>质保</w:t>
            </w:r>
            <w:r>
              <w:rPr>
                <w:rFonts w:hint="eastAsia" w:ascii="仿宋_GB2312" w:hAnsi="仿宋_GB2312" w:eastAsia="仿宋_GB2312" w:cs="仿宋_GB2312"/>
                <w:sz w:val="18"/>
                <w:szCs w:val="18"/>
              </w:rPr>
              <w:t>服务符合本合同约定质量标准的，</w:t>
            </w:r>
            <w:r>
              <w:rPr>
                <w:rFonts w:hint="eastAsia" w:ascii="仿宋_GB2312" w:hAnsi="仿宋_GB2312" w:eastAsia="仿宋_GB2312" w:cs="仿宋_GB2312"/>
                <w:sz w:val="18"/>
                <w:szCs w:val="18"/>
                <w:lang w:val="en-US" w:eastAsia="zh-CN"/>
              </w:rPr>
              <w:t>乙方可向甲方申请支付质保金或退还质量保函，</w:t>
            </w:r>
            <w:r>
              <w:rPr>
                <w:rFonts w:hint="eastAsia" w:ascii="仿宋_GB2312" w:hAnsi="仿宋_GB2312" w:eastAsia="仿宋_GB2312" w:cs="仿宋_GB2312"/>
                <w:sz w:val="18"/>
                <w:szCs w:val="18"/>
              </w:rPr>
              <w:t>甲方于</w:t>
            </w:r>
            <w:r>
              <w:rPr>
                <w:rFonts w:hint="eastAsia" w:ascii="仿宋_GB2312" w:hAnsi="仿宋_GB2312" w:eastAsia="仿宋_GB2312" w:cs="仿宋_GB2312"/>
                <w:sz w:val="18"/>
                <w:szCs w:val="18"/>
                <w:lang w:val="en-US" w:eastAsia="zh-CN"/>
              </w:rPr>
              <w:t>收到乙方申请后</w:t>
            </w:r>
            <w:permStart w:id="181" w:edGrp="everyone"/>
            <w:r>
              <w:rPr>
                <w:rFonts w:hint="eastAsia" w:ascii="仿宋_GB2312" w:hAnsi="仿宋_GB2312" w:eastAsia="仿宋_GB2312" w:cs="仿宋_GB2312"/>
                <w:sz w:val="18"/>
                <w:szCs w:val="18"/>
                <w:lang w:val="en-US" w:eastAsia="zh-CN"/>
              </w:rPr>
              <w:t xml:space="preserve">  / </w:t>
            </w:r>
            <w:permEnd w:id="181"/>
            <w:r>
              <w:rPr>
                <w:rFonts w:hint="eastAsia" w:ascii="仿宋_GB2312" w:hAnsi="仿宋_GB2312" w:eastAsia="仿宋_GB2312" w:cs="仿宋_GB2312"/>
                <w:sz w:val="18"/>
                <w:szCs w:val="18"/>
              </w:rPr>
              <w:t>日内，向乙方无息退还质保金或</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p>
        </w:tc>
      </w:tr>
      <w:tr w14:paraId="25C1F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A4329D2">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8</w:t>
            </w:r>
          </w:p>
        </w:tc>
        <w:tc>
          <w:tcPr>
            <w:tcW w:w="1079" w:type="dxa"/>
            <w:noWrap w:val="0"/>
            <w:vAlign w:val="center"/>
          </w:tcPr>
          <w:p w14:paraId="219B5030">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bookmarkStart w:id="1" w:name="_Toc301352983"/>
            <w:r>
              <w:rPr>
                <w:rFonts w:hint="eastAsia" w:ascii="仿宋_GB2312" w:hAnsi="仿宋_GB2312" w:eastAsia="仿宋_GB2312" w:cs="仿宋_GB2312"/>
                <w:sz w:val="18"/>
                <w:szCs w:val="18"/>
                <w:lang w:val="en-US" w:eastAsia="zh-CN"/>
              </w:rPr>
              <w:t>9.知识产权事项</w:t>
            </w:r>
            <w:bookmarkEnd w:id="1"/>
          </w:p>
        </w:tc>
        <w:tc>
          <w:tcPr>
            <w:tcW w:w="5284" w:type="dxa"/>
            <w:gridSpan w:val="2"/>
            <w:noWrap w:val="0"/>
            <w:vAlign w:val="center"/>
          </w:tcPr>
          <w:p w14:paraId="4876A486">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63022"/>
                <w:placeholder>
                  <w:docPart w:val="{79de3666-c4ad-4e84-b79b-d778477d5fd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82" w:edGrp="everyone"/>
                <w:r>
                  <w:rPr>
                    <w:rFonts w:hint="eastAsia" w:ascii="仿宋_GB2312" w:hAnsi="仿宋_GB2312" w:eastAsia="仿宋_GB2312" w:cs="仿宋_GB2312"/>
                    <w:sz w:val="18"/>
                    <w:szCs w:val="18"/>
                    <w:lang w:val="en-US" w:eastAsia="zh-CN"/>
                  </w:rPr>
                  <w:t xml:space="preserve">       </w:t>
                </w:r>
                <w:permEnd w:id="182"/>
              </w:sdtContent>
            </w:sdt>
            <w:r>
              <w:rPr>
                <w:rFonts w:hint="eastAsia" w:ascii="仿宋_GB2312" w:hAnsi="仿宋_GB2312" w:eastAsia="仿宋_GB2312" w:cs="仿宋_GB2312"/>
                <w:sz w:val="18"/>
                <w:szCs w:val="18"/>
              </w:rPr>
              <w:t>所有。</w:t>
            </w:r>
          </w:p>
          <w:p w14:paraId="06D9EFAF">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5371"/>
                <w:placeholder>
                  <w:docPart w:val="{84d52737-7a8a-4d40-b4e1-53aeb8e6c11f}"/>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83" w:edGrp="everyone"/>
                <w:r>
                  <w:rPr>
                    <w:rFonts w:hint="eastAsia" w:ascii="仿宋_GB2312" w:hAnsi="仿宋_GB2312" w:eastAsia="仿宋_GB2312" w:cs="仿宋_GB2312"/>
                    <w:sz w:val="18"/>
                    <w:szCs w:val="18"/>
                    <w:lang w:val="en-US" w:eastAsia="zh-CN"/>
                  </w:rPr>
                  <w:t xml:space="preserve">       </w:t>
                </w:r>
                <w:permEnd w:id="183"/>
              </w:sdtContent>
            </w:sdt>
            <w:r>
              <w:rPr>
                <w:rFonts w:hint="eastAsia" w:ascii="仿宋_GB2312" w:hAnsi="仿宋_GB2312" w:eastAsia="仿宋_GB2312" w:cs="仿宋_GB2312"/>
                <w:sz w:val="18"/>
                <w:szCs w:val="18"/>
              </w:rPr>
              <w:t>所有。</w:t>
            </w:r>
          </w:p>
          <w:p w14:paraId="080CA6F4">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其他：</w:t>
            </w:r>
            <w:permStart w:id="184"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80874"/>
                <w:placeholder>
                  <w:docPart w:val="{adff4775-f6e3-4209-b581-c18f1d77d661}"/>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184"/>
          </w:p>
        </w:tc>
        <w:tc>
          <w:tcPr>
            <w:tcW w:w="6566" w:type="dxa"/>
            <w:gridSpan w:val="2"/>
            <w:noWrap w:val="0"/>
            <w:vAlign w:val="center"/>
          </w:tcPr>
          <w:p w14:paraId="3749F993">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.1乙方利用甲方提供的技术资料和工作条件所完成的技术成果及所有相关</w:t>
            </w:r>
          </w:p>
          <w:p w14:paraId="30D65603">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55477"/>
                <w:placeholder>
                  <w:docPart w:val="{1e78790b-ca0e-4f2c-88c8-956ac225bb08}"/>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85" w:edGrp="everyone"/>
                <w:r>
                  <w:rPr>
                    <w:rFonts w:hint="eastAsia" w:ascii="仿宋_GB2312" w:hAnsi="仿宋_GB2312" w:eastAsia="仿宋_GB2312" w:cs="仿宋_GB2312"/>
                    <w:sz w:val="18"/>
                    <w:szCs w:val="18"/>
                    <w:lang w:val="en-US" w:eastAsia="zh-CN"/>
                  </w:rPr>
                  <w:t xml:space="preserve"> 甲方</w:t>
                </w:r>
                <w:permEnd w:id="185"/>
              </w:sdtContent>
            </w:sdt>
            <w:r>
              <w:rPr>
                <w:rFonts w:hint="eastAsia" w:ascii="仿宋_GB2312" w:hAnsi="仿宋_GB2312" w:eastAsia="仿宋_GB2312" w:cs="仿宋_GB2312"/>
                <w:sz w:val="18"/>
                <w:szCs w:val="18"/>
              </w:rPr>
              <w:t>所有。</w:t>
            </w:r>
          </w:p>
          <w:p w14:paraId="05584479">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56431"/>
                <w:placeholder>
                  <w:docPart w:val="{6b2e48b1-343a-4edc-8b78-c0e4e262e55e}"/>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86" w:edGrp="everyone"/>
                <w:r>
                  <w:rPr>
                    <w:rFonts w:hint="eastAsia" w:ascii="仿宋_GB2312" w:hAnsi="仿宋_GB2312" w:eastAsia="仿宋_GB2312" w:cs="仿宋_GB2312"/>
                    <w:sz w:val="18"/>
                    <w:szCs w:val="18"/>
                    <w:lang w:val="en-US" w:eastAsia="zh-CN"/>
                  </w:rPr>
                  <w:t xml:space="preserve"> 甲方 </w:t>
                </w:r>
                <w:permEnd w:id="186"/>
              </w:sdtContent>
            </w:sdt>
            <w:r>
              <w:rPr>
                <w:rFonts w:hint="eastAsia" w:ascii="仿宋_GB2312" w:hAnsi="仿宋_GB2312" w:eastAsia="仿宋_GB2312" w:cs="仿宋_GB2312"/>
                <w:sz w:val="18"/>
                <w:szCs w:val="18"/>
              </w:rPr>
              <w:t>所有。</w:t>
            </w:r>
          </w:p>
          <w:p w14:paraId="35EAD30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其他：</w:t>
            </w:r>
            <w:permStart w:id="18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4397"/>
                <w:placeholder>
                  <w:docPart w:val="{f0a41fc8-2dad-4646-893c-0a01704cc2e4}"/>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val="en-US" w:eastAsia="zh-CN"/>
              </w:rPr>
              <w:t xml:space="preserve">  </w:t>
            </w:r>
            <w:permEnd w:id="187"/>
          </w:p>
        </w:tc>
      </w:tr>
      <w:tr w14:paraId="2B11A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1C8A99C">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9</w:t>
            </w:r>
          </w:p>
        </w:tc>
        <w:tc>
          <w:tcPr>
            <w:tcW w:w="1079" w:type="dxa"/>
            <w:noWrap w:val="0"/>
            <w:vAlign w:val="center"/>
          </w:tcPr>
          <w:p w14:paraId="2CF2CA9B">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bookmarkStart w:id="2" w:name="_Toc301352985"/>
            <w:r>
              <w:rPr>
                <w:rFonts w:hint="eastAsia" w:ascii="仿宋_GB2312" w:hAnsi="仿宋_GB2312" w:eastAsia="仿宋_GB2312" w:cs="仿宋_GB2312"/>
                <w:sz w:val="18"/>
                <w:szCs w:val="18"/>
                <w:lang w:val="en-US" w:eastAsia="zh-CN"/>
              </w:rPr>
              <w:t>10.甲方的权利和义务</w:t>
            </w:r>
            <w:bookmarkEnd w:id="2"/>
          </w:p>
        </w:tc>
        <w:tc>
          <w:tcPr>
            <w:tcW w:w="5284" w:type="dxa"/>
            <w:gridSpan w:val="2"/>
            <w:noWrap w:val="0"/>
            <w:vAlign w:val="center"/>
          </w:tcPr>
          <w:p w14:paraId="7C9ABA8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10.5  其他：</w:t>
            </w:r>
            <w:permStart w:id="188"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59002"/>
                <w:placeholder>
                  <w:docPart w:val="{4aef56e9-f81c-45b0-adf2-83a83b54fd3a}"/>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188"/>
              </w:sdtContent>
            </w:sdt>
          </w:p>
        </w:tc>
        <w:tc>
          <w:tcPr>
            <w:tcW w:w="6566" w:type="dxa"/>
            <w:gridSpan w:val="2"/>
            <w:noWrap w:val="0"/>
            <w:vAlign w:val="center"/>
          </w:tcPr>
          <w:p w14:paraId="0539BAC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10.5  其他：</w:t>
            </w:r>
            <w:permStart w:id="189"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4385"/>
                <w:placeholder>
                  <w:docPart w:val="{36b0078c-3bf0-4f23-ba32-43f797565104}"/>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189"/>
              </w:sdtContent>
            </w:sdt>
          </w:p>
        </w:tc>
      </w:tr>
      <w:tr w14:paraId="5897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119C399">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10</w:t>
            </w:r>
          </w:p>
        </w:tc>
        <w:tc>
          <w:tcPr>
            <w:tcW w:w="1079" w:type="dxa"/>
            <w:noWrap w:val="0"/>
            <w:vAlign w:val="center"/>
          </w:tcPr>
          <w:p w14:paraId="3DBE9C85">
            <w:pPr>
              <w:widowControl/>
              <w:spacing w:line="240" w:lineRule="auto"/>
              <w:ind w:firstLine="0" w:firstLineChars="0"/>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11.乙方的权利和义务</w:t>
            </w:r>
          </w:p>
        </w:tc>
        <w:tc>
          <w:tcPr>
            <w:tcW w:w="5284" w:type="dxa"/>
            <w:gridSpan w:val="2"/>
            <w:noWrap w:val="0"/>
            <w:vAlign w:val="center"/>
          </w:tcPr>
          <w:p w14:paraId="7B7B7396">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11.4关于项目分包事项，双方同意按以下第</w:t>
            </w:r>
            <w:sdt>
              <w:sdtPr>
                <w:rPr>
                  <w:rFonts w:hint="eastAsia" w:ascii="仿宋_GB2312" w:hAnsi="仿宋_GB2312" w:eastAsia="仿宋_GB2312" w:cs="仿宋_GB2312"/>
                  <w:sz w:val="18"/>
                  <w:szCs w:val="18"/>
                  <w:lang w:val="en-US" w:eastAsia="zh-CN"/>
                </w:rPr>
                <w:alias w:val="不得违反法律规定和招标文件（投标人须知等）分包要求"/>
                <w:tag w:val="分包要求"/>
                <w:id w:val="147473184"/>
                <w:placeholder>
                  <w:docPart w:val="{8ba7c0a5-e4b4-462b-a805-3b7a187f245f}"/>
                </w:placeholder>
              </w:sdtPr>
              <w:sdtEndPr>
                <w:rPr>
                  <w:rFonts w:hint="eastAsia" w:ascii="仿宋_GB2312" w:hAnsi="仿宋_GB2312" w:eastAsia="仿宋_GB2312" w:cs="仿宋_GB2312"/>
                  <w:sz w:val="18"/>
                  <w:szCs w:val="18"/>
                  <w:lang w:val="en-US" w:eastAsia="zh-CN"/>
                </w:rPr>
              </w:sdtEndPr>
              <w:sdtContent>
                <w:permStart w:id="190" w:edGrp="everyone"/>
                <w:r>
                  <w:rPr>
                    <w:rFonts w:hint="eastAsia" w:ascii="仿宋_GB2312" w:hAnsi="仿宋_GB2312" w:eastAsia="仿宋_GB2312" w:cs="仿宋_GB2312"/>
                    <w:sz w:val="18"/>
                    <w:szCs w:val="18"/>
                    <w:lang w:val="en-US" w:eastAsia="zh-CN"/>
                  </w:rPr>
                  <w:t xml:space="preserve">    </w:t>
                </w:r>
                <w:permEnd w:id="190"/>
              </w:sdtContent>
            </w:sdt>
            <w:r>
              <w:rPr>
                <w:rFonts w:hint="eastAsia" w:ascii="仿宋_GB2312" w:hAnsi="仿宋_GB2312" w:eastAsia="仿宋_GB2312" w:cs="仿宋_GB2312"/>
                <w:sz w:val="18"/>
                <w:szCs w:val="18"/>
                <w:lang w:val="en-US" w:eastAsia="zh-CN"/>
              </w:rPr>
              <w:t>种方式执行：</w:t>
            </w:r>
          </w:p>
          <w:p w14:paraId="015AD5AB">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（1）乙方不得将本合同项目服务工作分包给第三方承担。</w:t>
            </w:r>
          </w:p>
          <w:p w14:paraId="14410580">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sz w:val="18"/>
                  <w:szCs w:val="18"/>
                  <w:lang w:val="en-US" w:eastAsia="zh-CN"/>
                </w:rPr>
                <w:alias w:val="不得超过40%"/>
                <w:tag w:val="分包金额比例"/>
                <w:id w:val="147467735"/>
                <w:placeholder>
                  <w:docPart w:val="{b0d75e15-d331-45d9-a513-ae8d9ad9e32b}"/>
                </w:placeholder>
              </w:sdtPr>
              <w:sdtEndPr>
                <w:rPr>
                  <w:rFonts w:hint="eastAsia" w:ascii="仿宋_GB2312" w:hAnsi="仿宋_GB2312" w:eastAsia="仿宋_GB2312" w:cs="仿宋_GB2312"/>
                  <w:sz w:val="18"/>
                  <w:szCs w:val="18"/>
                  <w:lang w:val="en-US" w:eastAsia="zh-CN"/>
                </w:rPr>
              </w:sdtEndPr>
              <w:sdtContent>
                <w:permStart w:id="191" w:edGrp="everyone"/>
                <w:r>
                  <w:rPr>
                    <w:rFonts w:hint="eastAsia" w:ascii="仿宋_GB2312" w:hAnsi="仿宋_GB2312" w:eastAsia="仿宋_GB2312" w:cs="仿宋_GB2312"/>
                    <w:sz w:val="18"/>
                    <w:szCs w:val="18"/>
                    <w:lang w:val="en-US" w:eastAsia="zh-CN"/>
                  </w:rPr>
                  <w:t xml:space="preserve">    </w:t>
                </w:r>
                <w:permEnd w:id="191"/>
              </w:sdtContent>
            </w:sdt>
            <w:r>
              <w:rPr>
                <w:rFonts w:hint="eastAsia" w:ascii="仿宋_GB2312" w:hAnsi="仿宋_GB2312" w:eastAsia="仿宋_GB2312" w:cs="仿宋_GB2312"/>
                <w:sz w:val="18"/>
                <w:szCs w:val="18"/>
                <w:lang w:val="en-US" w:eastAsia="zh-CN"/>
              </w:rPr>
              <w:t>%（最高为40%），但应向甲方报备，并对分包内容与第三方承担连带责任。本合同项目关键及核心业务包括以下内容：</w:t>
            </w:r>
          </w:p>
          <w:p w14:paraId="3C190B06">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192" w:edGrp="everyone"/>
            <w:r>
              <w:rPr>
                <w:rFonts w:hint="eastAsia" w:ascii="仿宋_GB2312" w:hAnsi="仿宋_GB2312" w:eastAsia="仿宋_GB2312" w:cs="仿宋_GB2312"/>
                <w:sz w:val="18"/>
                <w:szCs w:val="18"/>
                <w:lang w:val="en-US" w:eastAsia="zh-CN"/>
              </w:rPr>
              <w:sym w:font="Wingdings 2" w:char="00A3"/>
            </w:r>
            <w:permEnd w:id="192"/>
            <w:r>
              <w:rPr>
                <w:rFonts w:hint="eastAsia" w:ascii="仿宋_GB2312" w:hAnsi="仿宋_GB2312" w:eastAsia="仿宋_GB2312" w:cs="仿宋_GB2312"/>
                <w:sz w:val="18"/>
                <w:szCs w:val="18"/>
                <w:lang w:val="en-US" w:eastAsia="zh-CN"/>
              </w:rPr>
              <w:t>业务及需求分析；</w:t>
            </w:r>
          </w:p>
          <w:p w14:paraId="6C730B70">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193" w:edGrp="everyone"/>
            <w:r>
              <w:rPr>
                <w:rFonts w:hint="eastAsia" w:ascii="仿宋_GB2312" w:hAnsi="仿宋_GB2312" w:eastAsia="仿宋_GB2312" w:cs="仿宋_GB2312"/>
                <w:sz w:val="18"/>
                <w:szCs w:val="18"/>
                <w:lang w:val="en-US" w:eastAsia="zh-CN"/>
              </w:rPr>
              <w:sym w:font="Wingdings 2" w:char="00A3"/>
            </w:r>
            <w:permEnd w:id="193"/>
            <w:r>
              <w:rPr>
                <w:rFonts w:hint="eastAsia" w:ascii="仿宋_GB2312" w:hAnsi="仿宋_GB2312" w:eastAsia="仿宋_GB2312" w:cs="仿宋_GB2312"/>
                <w:sz w:val="18"/>
                <w:szCs w:val="18"/>
                <w:lang w:val="en-US" w:eastAsia="zh-CN"/>
              </w:rPr>
              <w:t>技术选型、架构设计；</w:t>
            </w:r>
          </w:p>
          <w:p w14:paraId="03D87D58">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194" w:edGrp="everyone"/>
            <w:r>
              <w:rPr>
                <w:rFonts w:hint="eastAsia" w:ascii="仿宋_GB2312" w:hAnsi="仿宋_GB2312" w:eastAsia="仿宋_GB2312" w:cs="仿宋_GB2312"/>
                <w:sz w:val="18"/>
                <w:szCs w:val="18"/>
                <w:lang w:val="en-US" w:eastAsia="zh-CN"/>
              </w:rPr>
              <w:sym w:font="Wingdings 2" w:char="00A3"/>
            </w:r>
            <w:permEnd w:id="194"/>
            <w:r>
              <w:rPr>
                <w:rFonts w:hint="eastAsia" w:ascii="仿宋_GB2312" w:hAnsi="仿宋_GB2312" w:eastAsia="仿宋_GB2312" w:cs="仿宋_GB2312"/>
                <w:sz w:val="18"/>
                <w:szCs w:val="18"/>
                <w:lang w:val="en-US" w:eastAsia="zh-CN"/>
              </w:rPr>
              <w:t>系统功能模块分析和设计；</w:t>
            </w:r>
          </w:p>
          <w:p w14:paraId="68F37948">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195" w:edGrp="everyone"/>
            <w:r>
              <w:rPr>
                <w:rFonts w:hint="eastAsia" w:ascii="仿宋_GB2312" w:hAnsi="仿宋_GB2312" w:eastAsia="仿宋_GB2312" w:cs="仿宋_GB2312"/>
                <w:sz w:val="18"/>
                <w:szCs w:val="18"/>
                <w:lang w:val="en-US" w:eastAsia="zh-CN"/>
              </w:rPr>
              <w:sym w:font="Wingdings 2" w:char="00A3"/>
            </w:r>
            <w:permEnd w:id="195"/>
            <w:r>
              <w:rPr>
                <w:rFonts w:hint="eastAsia" w:ascii="仿宋_GB2312" w:hAnsi="仿宋_GB2312" w:eastAsia="仿宋_GB2312" w:cs="仿宋_GB2312"/>
                <w:sz w:val="18"/>
                <w:szCs w:val="18"/>
                <w:lang w:val="en-US" w:eastAsia="zh-CN"/>
              </w:rPr>
              <w:t>专题研究的主要内容研究和成果归集；</w:t>
            </w:r>
          </w:p>
          <w:p w14:paraId="1275786E">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196" w:edGrp="everyone"/>
            <w:r>
              <w:rPr>
                <w:rFonts w:hint="eastAsia" w:ascii="仿宋_GB2312" w:hAnsi="仿宋_GB2312" w:eastAsia="仿宋_GB2312" w:cs="仿宋_GB2312"/>
                <w:sz w:val="18"/>
                <w:szCs w:val="18"/>
                <w:lang w:val="en-US" w:eastAsia="zh-CN"/>
              </w:rPr>
              <w:sym w:font="Wingdings 2" w:char="00A3"/>
            </w:r>
            <w:permEnd w:id="196"/>
            <w:r>
              <w:rPr>
                <w:rFonts w:hint="eastAsia" w:ascii="仿宋_GB2312" w:hAnsi="仿宋_GB2312" w:eastAsia="仿宋_GB2312" w:cs="仿宋_GB2312"/>
                <w:sz w:val="18"/>
                <w:szCs w:val="18"/>
                <w:lang w:val="en-US" w:eastAsia="zh-CN"/>
              </w:rPr>
              <w:t>其他：</w:t>
            </w:r>
            <w:permStart w:id="197" w:edGrp="everyone"/>
            <w:r>
              <w:rPr>
                <w:rFonts w:hint="eastAsia" w:ascii="仿宋_GB2312" w:hAnsi="仿宋_GB2312" w:eastAsia="仿宋_GB2312" w:cs="仿宋_GB2312"/>
                <w:sz w:val="18"/>
                <w:szCs w:val="18"/>
                <w:lang w:val="en-US" w:eastAsia="zh-CN"/>
              </w:rPr>
              <w:t xml:space="preserve">    </w:t>
            </w:r>
            <w:permEnd w:id="197"/>
            <w:r>
              <w:rPr>
                <w:rFonts w:hint="eastAsia" w:ascii="仿宋_GB2312" w:hAnsi="仿宋_GB2312" w:eastAsia="仿宋_GB2312" w:cs="仿宋_GB2312"/>
                <w:sz w:val="18"/>
                <w:szCs w:val="18"/>
                <w:lang w:val="en-US" w:eastAsia="zh-CN"/>
              </w:rPr>
              <w:t>。</w:t>
            </w:r>
          </w:p>
          <w:p w14:paraId="2D25DDFC">
            <w:pPr>
              <w:pageBreakBefore w:val="0"/>
              <w:widowControl w:val="0"/>
              <w:kinsoku/>
              <w:wordWrap/>
              <w:overflowPunct/>
              <w:topLinePunct w:val="0"/>
              <w:bidi w:val="0"/>
              <w:adjustRightInd/>
              <w:snapToGrid/>
              <w:spacing w:line="360" w:lineRule="auto"/>
              <w:textAlignment w:val="auto"/>
              <w:rPr>
                <w:rFonts w:hint="eastAsia"/>
              </w:rPr>
            </w:pPr>
            <w:r>
              <w:rPr>
                <w:rFonts w:hint="eastAsia" w:ascii="仿宋_GB2312" w:hAnsi="仿宋_GB2312" w:eastAsia="仿宋_GB2312" w:cs="仿宋_GB2312"/>
                <w:sz w:val="18"/>
                <w:szCs w:val="18"/>
                <w:lang w:val="en-US" w:eastAsia="zh-CN"/>
              </w:rPr>
              <w:t>11.8其他：</w:t>
            </w:r>
            <w:permStart w:id="198"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82387"/>
                <w:placeholder>
                  <w:docPart w:val="{7043e210-6a2c-4bf6-bb78-202dad68ffdf}"/>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198"/>
          </w:p>
        </w:tc>
        <w:tc>
          <w:tcPr>
            <w:tcW w:w="6566" w:type="dxa"/>
            <w:gridSpan w:val="2"/>
            <w:noWrap w:val="0"/>
            <w:vAlign w:val="center"/>
          </w:tcPr>
          <w:p w14:paraId="41D19B1A">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11.4关于项目分包事项，双方同意按以下第</w:t>
            </w:r>
            <w:sdt>
              <w:sdtPr>
                <w:rPr>
                  <w:rFonts w:hint="eastAsia" w:ascii="仿宋_GB2312" w:hAnsi="仿宋_GB2312" w:eastAsia="仿宋_GB2312" w:cs="仿宋_GB2312"/>
                  <w:sz w:val="18"/>
                  <w:szCs w:val="18"/>
                  <w:lang w:val="en-US" w:eastAsia="zh-CN"/>
                </w:rPr>
                <w:alias w:val="不得违反法律规定和招标文件（投标人须知等）分包要求"/>
                <w:tag w:val="分包要求"/>
                <w:id w:val="147477056"/>
                <w:placeholder>
                  <w:docPart w:val="{e8cede61-f47a-4cbd-b408-ae3d33c948c2}"/>
                </w:placeholder>
              </w:sdtPr>
              <w:sdtEndPr>
                <w:rPr>
                  <w:rFonts w:hint="eastAsia" w:ascii="仿宋_GB2312" w:hAnsi="仿宋_GB2312" w:eastAsia="仿宋_GB2312" w:cs="仿宋_GB2312"/>
                  <w:sz w:val="18"/>
                  <w:szCs w:val="18"/>
                  <w:lang w:val="en-US" w:eastAsia="zh-CN"/>
                </w:rPr>
              </w:sdtEndPr>
              <w:sdtContent>
                <w:permStart w:id="199" w:edGrp="everyone"/>
                <w:r>
                  <w:rPr>
                    <w:rFonts w:hint="eastAsia" w:ascii="仿宋_GB2312" w:hAnsi="仿宋_GB2312" w:eastAsia="仿宋_GB2312" w:cs="仿宋_GB2312"/>
                    <w:sz w:val="18"/>
                    <w:szCs w:val="18"/>
                    <w:lang w:val="en-US" w:eastAsia="zh-CN"/>
                  </w:rPr>
                  <w:t xml:space="preserve">  （1）  </w:t>
                </w:r>
                <w:permEnd w:id="199"/>
              </w:sdtContent>
            </w:sdt>
            <w:r>
              <w:rPr>
                <w:rFonts w:hint="eastAsia" w:ascii="仿宋_GB2312" w:hAnsi="仿宋_GB2312" w:eastAsia="仿宋_GB2312" w:cs="仿宋_GB2312"/>
                <w:sz w:val="18"/>
                <w:szCs w:val="18"/>
                <w:lang w:val="en-US" w:eastAsia="zh-CN"/>
              </w:rPr>
              <w:t>种方式执行：</w:t>
            </w:r>
          </w:p>
          <w:p w14:paraId="3EB6BDD2">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（1）乙方不得将本合同项目服务工作分包给第三方承担。</w:t>
            </w:r>
          </w:p>
          <w:p w14:paraId="11FC7134">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sz w:val="18"/>
                  <w:szCs w:val="18"/>
                  <w:lang w:val="en-US" w:eastAsia="zh-CN"/>
                </w:rPr>
                <w:alias w:val="不得超过40%"/>
                <w:tag w:val="分包金额比例"/>
                <w:id w:val="147453164"/>
                <w:placeholder>
                  <w:docPart w:val="{6d58c4bc-b435-465f-8e25-825fb5201806}"/>
                </w:placeholder>
              </w:sdtPr>
              <w:sdtEndPr>
                <w:rPr>
                  <w:rFonts w:hint="eastAsia" w:ascii="仿宋_GB2312" w:hAnsi="仿宋_GB2312" w:eastAsia="仿宋_GB2312" w:cs="仿宋_GB2312"/>
                  <w:sz w:val="18"/>
                  <w:szCs w:val="18"/>
                  <w:lang w:val="en-US" w:eastAsia="zh-CN"/>
                </w:rPr>
              </w:sdtEndPr>
              <w:sdtContent>
                <w:permStart w:id="200" w:edGrp="everyone"/>
                <w:r>
                  <w:rPr>
                    <w:rFonts w:hint="eastAsia" w:ascii="仿宋_GB2312" w:hAnsi="仿宋_GB2312" w:eastAsia="仿宋_GB2312" w:cs="仿宋_GB2312"/>
                    <w:sz w:val="18"/>
                    <w:szCs w:val="18"/>
                    <w:lang w:val="en-US" w:eastAsia="zh-CN"/>
                  </w:rPr>
                  <w:t xml:space="preserve"> /   </w:t>
                </w:r>
                <w:permEnd w:id="200"/>
              </w:sdtContent>
            </w:sdt>
            <w:r>
              <w:rPr>
                <w:rFonts w:hint="eastAsia" w:ascii="仿宋_GB2312" w:hAnsi="仿宋_GB2312" w:eastAsia="仿宋_GB2312" w:cs="仿宋_GB2312"/>
                <w:sz w:val="18"/>
                <w:szCs w:val="18"/>
                <w:lang w:val="en-US" w:eastAsia="zh-CN"/>
              </w:rPr>
              <w:t>%（最高为40%），但应向甲方报备，并对分包内容与第三方承担连带责任。本合同项目关键及核心业务包括以下内容：</w:t>
            </w:r>
          </w:p>
          <w:p w14:paraId="6F6DFE92">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1" w:edGrp="everyone"/>
            <w:r>
              <w:rPr>
                <w:rFonts w:hint="eastAsia" w:ascii="仿宋_GB2312" w:hAnsi="仿宋_GB2312" w:eastAsia="仿宋_GB2312" w:cs="仿宋_GB2312"/>
                <w:sz w:val="18"/>
                <w:szCs w:val="18"/>
                <w:lang w:val="en-US" w:eastAsia="zh-CN"/>
              </w:rPr>
              <w:sym w:font="Wingdings 2" w:char="00A3"/>
            </w:r>
            <w:permEnd w:id="201"/>
            <w:r>
              <w:rPr>
                <w:rFonts w:hint="eastAsia" w:ascii="仿宋_GB2312" w:hAnsi="仿宋_GB2312" w:eastAsia="仿宋_GB2312" w:cs="仿宋_GB2312"/>
                <w:sz w:val="18"/>
                <w:szCs w:val="18"/>
                <w:lang w:val="en-US" w:eastAsia="zh-CN"/>
              </w:rPr>
              <w:t>业务及需求分析；</w:t>
            </w:r>
          </w:p>
          <w:p w14:paraId="642B5523">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2" w:edGrp="everyone"/>
            <w:r>
              <w:rPr>
                <w:rFonts w:hint="eastAsia" w:ascii="仿宋_GB2312" w:hAnsi="仿宋_GB2312" w:eastAsia="仿宋_GB2312" w:cs="仿宋_GB2312"/>
                <w:sz w:val="18"/>
                <w:szCs w:val="18"/>
                <w:lang w:val="en-US" w:eastAsia="zh-CN"/>
              </w:rPr>
              <w:sym w:font="Wingdings 2" w:char="00A3"/>
            </w:r>
            <w:permEnd w:id="202"/>
            <w:r>
              <w:rPr>
                <w:rFonts w:hint="eastAsia" w:ascii="仿宋_GB2312" w:hAnsi="仿宋_GB2312" w:eastAsia="仿宋_GB2312" w:cs="仿宋_GB2312"/>
                <w:sz w:val="18"/>
                <w:szCs w:val="18"/>
                <w:lang w:val="en-US" w:eastAsia="zh-CN"/>
              </w:rPr>
              <w:t>技术选型、架构设计；</w:t>
            </w:r>
          </w:p>
          <w:p w14:paraId="67B0B4AF">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3" w:edGrp="everyone"/>
            <w:r>
              <w:rPr>
                <w:rFonts w:hint="eastAsia" w:ascii="仿宋_GB2312" w:hAnsi="仿宋_GB2312" w:eastAsia="仿宋_GB2312" w:cs="仿宋_GB2312"/>
                <w:sz w:val="18"/>
                <w:szCs w:val="18"/>
                <w:lang w:val="en-US" w:eastAsia="zh-CN"/>
              </w:rPr>
              <w:sym w:font="Wingdings 2" w:char="00A3"/>
            </w:r>
            <w:permEnd w:id="203"/>
            <w:r>
              <w:rPr>
                <w:rFonts w:hint="eastAsia" w:ascii="仿宋_GB2312" w:hAnsi="仿宋_GB2312" w:eastAsia="仿宋_GB2312" w:cs="仿宋_GB2312"/>
                <w:sz w:val="18"/>
                <w:szCs w:val="18"/>
                <w:lang w:val="en-US" w:eastAsia="zh-CN"/>
              </w:rPr>
              <w:t>系统功能模块分析和设计；</w:t>
            </w:r>
          </w:p>
          <w:p w14:paraId="6241893A">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4" w:edGrp="everyone"/>
            <w:r>
              <w:rPr>
                <w:rFonts w:hint="eastAsia" w:ascii="仿宋_GB2312" w:hAnsi="仿宋_GB2312" w:eastAsia="仿宋_GB2312" w:cs="仿宋_GB2312"/>
                <w:sz w:val="18"/>
                <w:szCs w:val="18"/>
                <w:lang w:val="en-US" w:eastAsia="zh-CN"/>
              </w:rPr>
              <w:sym w:font="Wingdings 2" w:char="00A3"/>
            </w:r>
            <w:permEnd w:id="204"/>
            <w:r>
              <w:rPr>
                <w:rFonts w:hint="eastAsia" w:ascii="仿宋_GB2312" w:hAnsi="仿宋_GB2312" w:eastAsia="仿宋_GB2312" w:cs="仿宋_GB2312"/>
                <w:sz w:val="18"/>
                <w:szCs w:val="18"/>
                <w:lang w:val="en-US" w:eastAsia="zh-CN"/>
              </w:rPr>
              <w:t>专题研究的主要内容研究和成果归集；</w:t>
            </w:r>
          </w:p>
          <w:p w14:paraId="77B97E23">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5" w:edGrp="everyone"/>
            <w:r>
              <w:rPr>
                <w:rFonts w:hint="eastAsia" w:ascii="仿宋_GB2312" w:hAnsi="仿宋_GB2312" w:eastAsia="仿宋_GB2312" w:cs="仿宋_GB2312"/>
                <w:sz w:val="18"/>
                <w:szCs w:val="18"/>
                <w:lang w:val="en-US" w:eastAsia="zh-CN"/>
              </w:rPr>
              <w:sym w:font="Wingdings 2" w:char="00A3"/>
            </w:r>
            <w:permEnd w:id="205"/>
            <w:r>
              <w:rPr>
                <w:rFonts w:hint="eastAsia" w:ascii="仿宋_GB2312" w:hAnsi="仿宋_GB2312" w:eastAsia="仿宋_GB2312" w:cs="仿宋_GB2312"/>
                <w:sz w:val="18"/>
                <w:szCs w:val="18"/>
                <w:lang w:val="en-US" w:eastAsia="zh-CN"/>
              </w:rPr>
              <w:t>其他：</w:t>
            </w:r>
            <w:permStart w:id="206" w:edGrp="everyone"/>
            <w:r>
              <w:rPr>
                <w:rFonts w:hint="eastAsia" w:ascii="仿宋_GB2312" w:hAnsi="仿宋_GB2312" w:eastAsia="仿宋_GB2312" w:cs="仿宋_GB2312"/>
                <w:sz w:val="18"/>
                <w:szCs w:val="18"/>
                <w:lang w:val="en-US" w:eastAsia="zh-CN"/>
              </w:rPr>
              <w:t xml:space="preserve">  /  </w:t>
            </w:r>
            <w:permEnd w:id="206"/>
            <w:r>
              <w:rPr>
                <w:rFonts w:hint="eastAsia" w:ascii="仿宋_GB2312" w:hAnsi="仿宋_GB2312" w:eastAsia="仿宋_GB2312" w:cs="仿宋_GB2312"/>
                <w:sz w:val="18"/>
                <w:szCs w:val="18"/>
                <w:lang w:val="en-US" w:eastAsia="zh-CN"/>
              </w:rPr>
              <w:t>。</w:t>
            </w:r>
          </w:p>
          <w:p w14:paraId="2C73E546">
            <w:pPr>
              <w:pageBreakBefore w:val="0"/>
              <w:widowControl w:val="0"/>
              <w:kinsoku/>
              <w:wordWrap/>
              <w:overflowPunct/>
              <w:topLinePunct w:val="0"/>
              <w:bidi w:val="0"/>
              <w:adjustRightInd/>
              <w:snapToGrid/>
              <w:spacing w:line="360" w:lineRule="auto"/>
              <w:textAlignment w:val="auto"/>
              <w:rPr>
                <w:rFonts w:hint="eastAsia"/>
              </w:rPr>
            </w:pPr>
            <w:r>
              <w:rPr>
                <w:rFonts w:hint="eastAsia" w:ascii="仿宋_GB2312" w:hAnsi="仿宋_GB2312" w:eastAsia="仿宋_GB2312" w:cs="仿宋_GB2312"/>
                <w:sz w:val="18"/>
                <w:szCs w:val="18"/>
                <w:lang w:val="en-US" w:eastAsia="zh-CN"/>
              </w:rPr>
              <w:t>11.8其他：</w:t>
            </w:r>
            <w:permStart w:id="20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55866"/>
                <w:placeholder>
                  <w:docPart w:val="{a76c1d71-d72d-4461-90c5-6203079f1182}"/>
                </w:placeholder>
              </w:sdtPr>
              <w:sdtEndPr>
                <w:rPr>
                  <w:rFonts w:hint="default"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val="en-US" w:eastAsia="zh-CN"/>
              </w:rPr>
              <w:t xml:space="preserve">  </w:t>
            </w:r>
            <w:permEnd w:id="207"/>
          </w:p>
        </w:tc>
      </w:tr>
      <w:tr w14:paraId="70EE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908E814">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11</w:t>
            </w:r>
          </w:p>
        </w:tc>
        <w:tc>
          <w:tcPr>
            <w:tcW w:w="1079" w:type="dxa"/>
            <w:noWrap w:val="0"/>
            <w:vAlign w:val="center"/>
          </w:tcPr>
          <w:p w14:paraId="562C592B">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12.合同的变更和解除</w:t>
            </w:r>
          </w:p>
        </w:tc>
        <w:tc>
          <w:tcPr>
            <w:tcW w:w="5284" w:type="dxa"/>
            <w:gridSpan w:val="2"/>
            <w:noWrap w:val="0"/>
            <w:vAlign w:val="center"/>
          </w:tcPr>
          <w:p w14:paraId="48728F21">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12.2.2</w:t>
            </w:r>
            <w:r>
              <w:rPr>
                <w:rFonts w:hint="eastAsia" w:ascii="仿宋_GB2312" w:hAnsi="仿宋_GB2312" w:eastAsia="仿宋_GB2312" w:cs="仿宋_GB2312"/>
                <w:sz w:val="18"/>
                <w:szCs w:val="18"/>
              </w:rPr>
              <w:t>乙方未按</w:t>
            </w:r>
            <w:r>
              <w:rPr>
                <w:rFonts w:hint="eastAsia" w:ascii="仿宋_GB2312" w:hAnsi="仿宋_GB2312" w:eastAsia="仿宋_GB2312" w:cs="仿宋_GB2312"/>
                <w:sz w:val="18"/>
                <w:szCs w:val="18"/>
                <w:lang w:val="en-US" w:eastAsia="zh-CN"/>
              </w:rPr>
              <w:t>本合同（含订单合同或委托函）</w:t>
            </w:r>
            <w:r>
              <w:rPr>
                <w:rFonts w:hint="eastAsia" w:ascii="仿宋_GB2312" w:hAnsi="仿宋_GB2312" w:eastAsia="仿宋_GB2312" w:cs="仿宋_GB2312"/>
                <w:sz w:val="18"/>
                <w:szCs w:val="18"/>
              </w:rPr>
              <w:t>的约定提交技术服务计划书超过</w:t>
            </w:r>
            <w:permStart w:id="208" w:edGrp="everyone"/>
            <w:r>
              <w:rPr>
                <w:rFonts w:hint="eastAsia" w:ascii="仿宋_GB2312" w:hAnsi="仿宋_GB2312" w:eastAsia="仿宋_GB2312" w:cs="仿宋_GB2312"/>
                <w:sz w:val="18"/>
                <w:szCs w:val="18"/>
                <w:lang w:val="en-US" w:eastAsia="zh-CN"/>
              </w:rPr>
              <w:t xml:space="preserve">      </w:t>
            </w:r>
            <w:permEnd w:id="208"/>
            <w:r>
              <w:rPr>
                <w:rFonts w:hint="eastAsia" w:ascii="仿宋_GB2312" w:hAnsi="仿宋_GB2312" w:eastAsia="仿宋_GB2312" w:cs="仿宋_GB2312"/>
                <w:sz w:val="18"/>
                <w:szCs w:val="18"/>
              </w:rPr>
              <w:t>天的。</w:t>
            </w:r>
          </w:p>
          <w:p w14:paraId="50C0249E">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12.2.3</w:t>
            </w:r>
            <w:r>
              <w:rPr>
                <w:rFonts w:hint="eastAsia" w:ascii="仿宋_GB2312" w:hAnsi="仿宋_GB2312" w:eastAsia="仿宋_GB2312" w:cs="仿宋_GB2312"/>
                <w:sz w:val="18"/>
                <w:szCs w:val="18"/>
              </w:rPr>
              <w:t>若乙方指派的负责人或技术人员未实际参与本合同技术服务工作或者乙方擅自更换上述人员，经甲方通知后</w:t>
            </w:r>
            <w:permStart w:id="209" w:edGrp="everyone"/>
            <w:r>
              <w:rPr>
                <w:rFonts w:hint="eastAsia" w:ascii="仿宋_GB2312" w:hAnsi="仿宋_GB2312" w:eastAsia="仿宋_GB2312" w:cs="仿宋_GB2312"/>
                <w:sz w:val="18"/>
                <w:szCs w:val="18"/>
                <w:lang w:val="en-US" w:eastAsia="zh-CN"/>
              </w:rPr>
              <w:t xml:space="preserve">      </w:t>
            </w:r>
            <w:permEnd w:id="209"/>
            <w:r>
              <w:rPr>
                <w:rFonts w:hint="eastAsia" w:ascii="仿宋_GB2312" w:hAnsi="仿宋_GB2312" w:eastAsia="仿宋_GB2312" w:cs="仿宋_GB2312"/>
                <w:sz w:val="18"/>
                <w:szCs w:val="18"/>
              </w:rPr>
              <w:t>天内仍未纠正或已严重影响本合同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含订单合同或委托函）</w:t>
            </w:r>
            <w:r>
              <w:rPr>
                <w:rFonts w:hint="eastAsia" w:ascii="仿宋_GB2312" w:hAnsi="仿宋_GB2312" w:eastAsia="仿宋_GB2312" w:cs="仿宋_GB2312"/>
                <w:sz w:val="18"/>
                <w:szCs w:val="18"/>
              </w:rPr>
              <w:t>履行的。</w:t>
            </w:r>
          </w:p>
          <w:p w14:paraId="68024B52">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12.2.4</w:t>
            </w:r>
            <w:r>
              <w:rPr>
                <w:rFonts w:hint="eastAsia" w:ascii="仿宋_GB2312" w:hAnsi="仿宋_GB2312" w:eastAsia="仿宋_GB2312" w:cs="仿宋_GB2312"/>
                <w:sz w:val="18"/>
                <w:szCs w:val="18"/>
              </w:rPr>
              <w:t>乙方的技术服务工作不符合本合同约定的进度</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或者工作内容不符合本合同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的，经甲方通知后</w:t>
            </w:r>
            <w:permStart w:id="210" w:edGrp="everyone"/>
            <w:r>
              <w:rPr>
                <w:rFonts w:hint="eastAsia" w:ascii="仿宋_GB2312" w:hAnsi="仿宋_GB2312" w:eastAsia="仿宋_GB2312" w:cs="仿宋_GB2312"/>
                <w:sz w:val="18"/>
                <w:szCs w:val="18"/>
                <w:lang w:val="en-US" w:eastAsia="zh-CN"/>
              </w:rPr>
              <w:t xml:space="preserve">      </w:t>
            </w:r>
            <w:permEnd w:id="210"/>
            <w:r>
              <w:rPr>
                <w:rFonts w:hint="eastAsia" w:ascii="仿宋_GB2312" w:hAnsi="仿宋_GB2312" w:eastAsia="仿宋_GB2312" w:cs="仿宋_GB2312"/>
                <w:sz w:val="18"/>
                <w:szCs w:val="18"/>
              </w:rPr>
              <w:t>天内仍不予纠正的。</w:t>
            </w:r>
          </w:p>
          <w:p w14:paraId="5FAD2D24">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12.2.5</w:t>
            </w:r>
            <w:r>
              <w:rPr>
                <w:rFonts w:hint="eastAsia" w:ascii="仿宋_GB2312" w:hAnsi="仿宋_GB2312" w:eastAsia="仿宋_GB2312" w:cs="仿宋_GB2312"/>
                <w:sz w:val="18"/>
                <w:szCs w:val="18"/>
              </w:rPr>
              <w:t>乙方未按照本合同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时间完成技术服务工作，迟延</w:t>
            </w:r>
            <w:permStart w:id="211" w:edGrp="everyone"/>
            <w:r>
              <w:rPr>
                <w:rFonts w:hint="eastAsia" w:ascii="仿宋_GB2312" w:hAnsi="仿宋_GB2312" w:eastAsia="仿宋_GB2312" w:cs="仿宋_GB2312"/>
                <w:sz w:val="18"/>
                <w:szCs w:val="18"/>
                <w:lang w:val="en-US" w:eastAsia="zh-CN"/>
              </w:rPr>
              <w:t xml:space="preserve">      </w:t>
            </w:r>
            <w:permEnd w:id="211"/>
            <w:r>
              <w:rPr>
                <w:rFonts w:hint="eastAsia" w:ascii="仿宋_GB2312" w:hAnsi="仿宋_GB2312" w:eastAsia="仿宋_GB2312" w:cs="仿宋_GB2312"/>
                <w:sz w:val="18"/>
                <w:szCs w:val="18"/>
              </w:rPr>
              <w:t>天仍未完成的。</w:t>
            </w:r>
          </w:p>
          <w:p w14:paraId="7B9CAB9A">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12.2.6</w:t>
            </w:r>
            <w:r>
              <w:rPr>
                <w:rFonts w:hint="eastAsia" w:ascii="仿宋_GB2312" w:hAnsi="仿宋_GB2312" w:eastAsia="仿宋_GB2312" w:cs="仿宋_GB2312"/>
                <w:sz w:val="18"/>
                <w:szCs w:val="18"/>
              </w:rPr>
              <w:t>乙方提交的技术服务成果经两次验收后仍不合格的。</w:t>
            </w:r>
          </w:p>
          <w:p w14:paraId="02CC55BC">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w:t>
            </w:r>
            <w:r>
              <w:rPr>
                <w:rFonts w:hint="eastAsia" w:ascii="仿宋_GB2312" w:hAnsi="仿宋_GB2312" w:eastAsia="仿宋_GB2312" w:cs="仿宋_GB2312"/>
                <w:sz w:val="18"/>
                <w:szCs w:val="18"/>
              </w:rPr>
              <w:t>本合同甲方发生以下情形之一的，乙方有权</w:t>
            </w:r>
            <w:r>
              <w:rPr>
                <w:rFonts w:hint="eastAsia" w:ascii="仿宋_GB2312" w:hAnsi="仿宋_GB2312" w:eastAsia="仿宋_GB2312" w:cs="仿宋_GB2312"/>
                <w:sz w:val="18"/>
                <w:szCs w:val="18"/>
                <w:lang w:val="en-US" w:eastAsia="zh-CN"/>
              </w:rPr>
              <w:t>解除</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含订单合同）或取消委托函</w:t>
            </w:r>
            <w:r>
              <w:rPr>
                <w:rFonts w:hint="eastAsia" w:ascii="仿宋_GB2312" w:hAnsi="仿宋_GB2312" w:eastAsia="仿宋_GB2312" w:cs="仿宋_GB2312"/>
                <w:sz w:val="18"/>
                <w:szCs w:val="18"/>
              </w:rPr>
              <w:t>：</w:t>
            </w:r>
          </w:p>
          <w:p w14:paraId="23FC0264">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12.3.1</w:t>
            </w:r>
            <w:r>
              <w:rPr>
                <w:rFonts w:hint="eastAsia" w:ascii="仿宋_GB2312" w:hAnsi="仿宋_GB2312" w:eastAsia="仿宋_GB2312" w:cs="仿宋_GB2312"/>
                <w:sz w:val="18"/>
                <w:szCs w:val="18"/>
              </w:rPr>
              <w:t>甲方迟延支付技术服务报酬超过</w:t>
            </w:r>
            <w:permStart w:id="212" w:edGrp="everyone"/>
            <w:r>
              <w:rPr>
                <w:rFonts w:hint="eastAsia" w:ascii="仿宋_GB2312" w:hAnsi="仿宋_GB2312" w:eastAsia="仿宋_GB2312" w:cs="仿宋_GB2312"/>
                <w:sz w:val="18"/>
                <w:szCs w:val="18"/>
                <w:lang w:val="en-US" w:eastAsia="zh-CN"/>
              </w:rPr>
              <w:t xml:space="preserve">      </w:t>
            </w:r>
            <w:permEnd w:id="212"/>
            <w:r>
              <w:rPr>
                <w:rFonts w:hint="eastAsia" w:ascii="仿宋_GB2312" w:hAnsi="仿宋_GB2312" w:eastAsia="仿宋_GB2312" w:cs="仿宋_GB2312"/>
                <w:sz w:val="18"/>
                <w:szCs w:val="18"/>
              </w:rPr>
              <w:t>天的。</w:t>
            </w:r>
          </w:p>
          <w:p w14:paraId="217D51E2">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12.3.2</w:t>
            </w:r>
            <w:r>
              <w:rPr>
                <w:rFonts w:hint="eastAsia" w:ascii="仿宋_GB2312" w:hAnsi="仿宋_GB2312" w:eastAsia="仿宋_GB2312" w:cs="仿宋_GB2312"/>
                <w:sz w:val="18"/>
                <w:szCs w:val="18"/>
              </w:rPr>
              <w:t>甲方不审核确认或不提供乙方所需技术资料超过</w:t>
            </w:r>
            <w:permStart w:id="213" w:edGrp="everyone"/>
            <w:r>
              <w:rPr>
                <w:rFonts w:hint="eastAsia" w:ascii="仿宋_GB2312" w:hAnsi="仿宋_GB2312" w:eastAsia="仿宋_GB2312" w:cs="仿宋_GB2312"/>
                <w:sz w:val="18"/>
                <w:szCs w:val="18"/>
                <w:lang w:val="en-US" w:eastAsia="zh-CN"/>
              </w:rPr>
              <w:t xml:space="preserve">      </w:t>
            </w:r>
            <w:permEnd w:id="213"/>
            <w:r>
              <w:rPr>
                <w:rFonts w:hint="eastAsia" w:ascii="仿宋_GB2312" w:hAnsi="仿宋_GB2312" w:eastAsia="仿宋_GB2312" w:cs="仿宋_GB2312"/>
                <w:sz w:val="18"/>
                <w:szCs w:val="18"/>
              </w:rPr>
              <w:t>天的。</w:t>
            </w:r>
          </w:p>
        </w:tc>
        <w:tc>
          <w:tcPr>
            <w:tcW w:w="6566" w:type="dxa"/>
            <w:gridSpan w:val="2"/>
            <w:noWrap w:val="0"/>
            <w:vAlign w:val="center"/>
          </w:tcPr>
          <w:p w14:paraId="7CEEE4A5">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12.2.2</w:t>
            </w:r>
            <w:r>
              <w:rPr>
                <w:rFonts w:hint="eastAsia" w:ascii="仿宋_GB2312" w:hAnsi="仿宋_GB2312" w:eastAsia="仿宋_GB2312" w:cs="仿宋_GB2312"/>
                <w:sz w:val="18"/>
                <w:szCs w:val="18"/>
              </w:rPr>
              <w:t>乙方未按</w:t>
            </w:r>
            <w:r>
              <w:rPr>
                <w:rFonts w:hint="eastAsia" w:ascii="仿宋_GB2312" w:hAnsi="仿宋_GB2312" w:eastAsia="仿宋_GB2312" w:cs="仿宋_GB2312"/>
                <w:sz w:val="18"/>
                <w:szCs w:val="18"/>
                <w:lang w:val="en-US" w:eastAsia="zh-CN"/>
              </w:rPr>
              <w:t>本合同（含订单合同或委托函）</w:t>
            </w:r>
            <w:r>
              <w:rPr>
                <w:rFonts w:hint="eastAsia" w:ascii="仿宋_GB2312" w:hAnsi="仿宋_GB2312" w:eastAsia="仿宋_GB2312" w:cs="仿宋_GB2312"/>
                <w:sz w:val="18"/>
                <w:szCs w:val="18"/>
              </w:rPr>
              <w:t>的约定提交技术服务计划书超过</w:t>
            </w:r>
            <w:permStart w:id="214" w:edGrp="everyone"/>
            <w:r>
              <w:rPr>
                <w:rFonts w:hint="eastAsia" w:ascii="仿宋_GB2312" w:hAnsi="仿宋_GB2312" w:eastAsia="仿宋_GB2312" w:cs="仿宋_GB2312"/>
                <w:sz w:val="18"/>
                <w:szCs w:val="18"/>
                <w:lang w:val="en-US" w:eastAsia="zh-CN"/>
              </w:rPr>
              <w:t xml:space="preserve">      </w:t>
            </w:r>
            <w:permEnd w:id="214"/>
            <w:r>
              <w:rPr>
                <w:rFonts w:hint="eastAsia" w:ascii="仿宋_GB2312" w:hAnsi="仿宋_GB2312" w:eastAsia="仿宋_GB2312" w:cs="仿宋_GB2312"/>
                <w:sz w:val="18"/>
                <w:szCs w:val="18"/>
              </w:rPr>
              <w:t>天的。</w:t>
            </w:r>
          </w:p>
          <w:p w14:paraId="4130BD40">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12.2.3</w:t>
            </w:r>
            <w:r>
              <w:rPr>
                <w:rFonts w:hint="eastAsia" w:ascii="仿宋_GB2312" w:hAnsi="仿宋_GB2312" w:eastAsia="仿宋_GB2312" w:cs="仿宋_GB2312"/>
                <w:sz w:val="18"/>
                <w:szCs w:val="18"/>
              </w:rPr>
              <w:t>若乙方指派的负责人或技术人员未实际参与本合同技术服务工作或者乙方擅自更换上述人员，经甲方通知后</w:t>
            </w:r>
            <w:permStart w:id="215" w:edGrp="everyone"/>
            <w:r>
              <w:rPr>
                <w:rFonts w:hint="eastAsia" w:ascii="仿宋_GB2312" w:hAnsi="仿宋_GB2312" w:eastAsia="仿宋_GB2312" w:cs="仿宋_GB2312"/>
                <w:sz w:val="18"/>
                <w:szCs w:val="18"/>
                <w:lang w:val="en-US" w:eastAsia="zh-CN"/>
              </w:rPr>
              <w:t xml:space="preserve"> 60 </w:t>
            </w:r>
            <w:permEnd w:id="215"/>
            <w:r>
              <w:rPr>
                <w:rFonts w:hint="eastAsia" w:ascii="仿宋_GB2312" w:hAnsi="仿宋_GB2312" w:eastAsia="仿宋_GB2312" w:cs="仿宋_GB2312"/>
                <w:sz w:val="18"/>
                <w:szCs w:val="18"/>
              </w:rPr>
              <w:t>天内仍未纠正或已严重影响本合同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含订单合同或委托函）</w:t>
            </w:r>
            <w:r>
              <w:rPr>
                <w:rFonts w:hint="eastAsia" w:ascii="仿宋_GB2312" w:hAnsi="仿宋_GB2312" w:eastAsia="仿宋_GB2312" w:cs="仿宋_GB2312"/>
                <w:sz w:val="18"/>
                <w:szCs w:val="18"/>
              </w:rPr>
              <w:t>履行的。</w:t>
            </w:r>
          </w:p>
          <w:p w14:paraId="4B7245EB">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12.2.4</w:t>
            </w:r>
            <w:r>
              <w:rPr>
                <w:rFonts w:hint="eastAsia" w:ascii="仿宋_GB2312" w:hAnsi="仿宋_GB2312" w:eastAsia="仿宋_GB2312" w:cs="仿宋_GB2312"/>
                <w:sz w:val="18"/>
                <w:szCs w:val="18"/>
              </w:rPr>
              <w:t>乙方的技术服务工作不符合本合同约定的进度</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或者工作内容不符合本合同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的，经甲方通知后</w:t>
            </w:r>
            <w:permStart w:id="216" w:edGrp="everyone"/>
            <w:r>
              <w:rPr>
                <w:rFonts w:hint="eastAsia" w:ascii="仿宋_GB2312" w:hAnsi="仿宋_GB2312" w:eastAsia="仿宋_GB2312" w:cs="仿宋_GB2312"/>
                <w:sz w:val="18"/>
                <w:szCs w:val="18"/>
                <w:lang w:val="en-US" w:eastAsia="zh-CN"/>
              </w:rPr>
              <w:t xml:space="preserve"> 60  </w:t>
            </w:r>
            <w:permEnd w:id="216"/>
            <w:r>
              <w:rPr>
                <w:rFonts w:hint="eastAsia" w:ascii="仿宋_GB2312" w:hAnsi="仿宋_GB2312" w:eastAsia="仿宋_GB2312" w:cs="仿宋_GB2312"/>
                <w:sz w:val="18"/>
                <w:szCs w:val="18"/>
              </w:rPr>
              <w:t>天内仍不予纠正的。</w:t>
            </w:r>
          </w:p>
          <w:p w14:paraId="1B7444E4">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12.2.5</w:t>
            </w:r>
            <w:r>
              <w:rPr>
                <w:rFonts w:hint="eastAsia" w:ascii="仿宋_GB2312" w:hAnsi="仿宋_GB2312" w:eastAsia="仿宋_GB2312" w:cs="仿宋_GB2312"/>
                <w:sz w:val="18"/>
                <w:szCs w:val="18"/>
              </w:rPr>
              <w:t>乙方未按照本合同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时间完成技术服务工作，迟延</w:t>
            </w:r>
            <w:permStart w:id="217" w:edGrp="everyone"/>
            <w:r>
              <w:rPr>
                <w:rFonts w:hint="eastAsia" w:ascii="仿宋_GB2312" w:hAnsi="仿宋_GB2312" w:eastAsia="仿宋_GB2312" w:cs="仿宋_GB2312"/>
                <w:sz w:val="18"/>
                <w:szCs w:val="18"/>
                <w:lang w:val="en-US" w:eastAsia="zh-CN"/>
              </w:rPr>
              <w:t xml:space="preserve">  60 </w:t>
            </w:r>
            <w:permEnd w:id="217"/>
            <w:r>
              <w:rPr>
                <w:rFonts w:hint="eastAsia" w:ascii="仿宋_GB2312" w:hAnsi="仿宋_GB2312" w:eastAsia="仿宋_GB2312" w:cs="仿宋_GB2312"/>
                <w:sz w:val="18"/>
                <w:szCs w:val="18"/>
              </w:rPr>
              <w:t>天仍未完成的。</w:t>
            </w:r>
          </w:p>
          <w:p w14:paraId="26BEC5A4">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12.2.6</w:t>
            </w:r>
            <w:r>
              <w:rPr>
                <w:rFonts w:hint="eastAsia" w:ascii="仿宋_GB2312" w:hAnsi="仿宋_GB2312" w:eastAsia="仿宋_GB2312" w:cs="仿宋_GB2312"/>
                <w:sz w:val="18"/>
                <w:szCs w:val="18"/>
              </w:rPr>
              <w:t>乙方提交的技术服务成果经两次验收后仍不合格的。</w:t>
            </w:r>
          </w:p>
          <w:p w14:paraId="4643DDF8">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w:t>
            </w:r>
            <w:r>
              <w:rPr>
                <w:rFonts w:hint="eastAsia" w:ascii="仿宋_GB2312" w:hAnsi="仿宋_GB2312" w:eastAsia="仿宋_GB2312" w:cs="仿宋_GB2312"/>
                <w:sz w:val="18"/>
                <w:szCs w:val="18"/>
              </w:rPr>
              <w:t>本合同甲方发生以下情形之一的，乙方有权</w:t>
            </w:r>
            <w:r>
              <w:rPr>
                <w:rFonts w:hint="eastAsia" w:ascii="仿宋_GB2312" w:hAnsi="仿宋_GB2312" w:eastAsia="仿宋_GB2312" w:cs="仿宋_GB2312"/>
                <w:sz w:val="18"/>
                <w:szCs w:val="18"/>
                <w:lang w:val="en-US" w:eastAsia="zh-CN"/>
              </w:rPr>
              <w:t>解除</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含订单合同）或取消委托函</w:t>
            </w:r>
            <w:r>
              <w:rPr>
                <w:rFonts w:hint="eastAsia" w:ascii="仿宋_GB2312" w:hAnsi="仿宋_GB2312" w:eastAsia="仿宋_GB2312" w:cs="仿宋_GB2312"/>
                <w:sz w:val="18"/>
                <w:szCs w:val="18"/>
              </w:rPr>
              <w:t>：</w:t>
            </w:r>
          </w:p>
          <w:p w14:paraId="76A70579">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12.3.1</w:t>
            </w:r>
            <w:r>
              <w:rPr>
                <w:rFonts w:hint="eastAsia" w:ascii="仿宋_GB2312" w:hAnsi="仿宋_GB2312" w:eastAsia="仿宋_GB2312" w:cs="仿宋_GB2312"/>
                <w:sz w:val="18"/>
                <w:szCs w:val="18"/>
              </w:rPr>
              <w:t>甲方迟延支付技术服务报酬超过</w:t>
            </w:r>
            <w:permStart w:id="218" w:edGrp="everyone"/>
            <w:r>
              <w:rPr>
                <w:rFonts w:hint="eastAsia" w:ascii="仿宋_GB2312" w:hAnsi="仿宋_GB2312" w:eastAsia="仿宋_GB2312" w:cs="仿宋_GB2312"/>
                <w:sz w:val="18"/>
                <w:szCs w:val="18"/>
                <w:lang w:val="en-US" w:eastAsia="zh-CN"/>
              </w:rPr>
              <w:t xml:space="preserve"> 60 </w:t>
            </w:r>
            <w:permEnd w:id="218"/>
            <w:r>
              <w:rPr>
                <w:rFonts w:hint="eastAsia" w:ascii="仿宋_GB2312" w:hAnsi="仿宋_GB2312" w:eastAsia="仿宋_GB2312" w:cs="仿宋_GB2312"/>
                <w:sz w:val="18"/>
                <w:szCs w:val="18"/>
              </w:rPr>
              <w:t>天的。</w:t>
            </w:r>
          </w:p>
          <w:p w14:paraId="41C71654">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12.3.2</w:t>
            </w:r>
            <w:r>
              <w:rPr>
                <w:rFonts w:hint="eastAsia" w:ascii="仿宋_GB2312" w:hAnsi="仿宋_GB2312" w:eastAsia="仿宋_GB2312" w:cs="仿宋_GB2312"/>
                <w:sz w:val="18"/>
                <w:szCs w:val="18"/>
              </w:rPr>
              <w:t>甲方不审核确认或不提供乙方所需技术资料超过</w:t>
            </w:r>
            <w:permStart w:id="219" w:edGrp="everyone"/>
            <w:r>
              <w:rPr>
                <w:rFonts w:hint="eastAsia" w:ascii="仿宋_GB2312" w:hAnsi="仿宋_GB2312" w:eastAsia="仿宋_GB2312" w:cs="仿宋_GB2312"/>
                <w:sz w:val="18"/>
                <w:szCs w:val="18"/>
                <w:lang w:val="en-US" w:eastAsia="zh-CN"/>
              </w:rPr>
              <w:t xml:space="preserve">  60 </w:t>
            </w:r>
            <w:permEnd w:id="219"/>
            <w:r>
              <w:rPr>
                <w:rFonts w:hint="eastAsia" w:ascii="仿宋_GB2312" w:hAnsi="仿宋_GB2312" w:eastAsia="仿宋_GB2312" w:cs="仿宋_GB2312"/>
                <w:sz w:val="18"/>
                <w:szCs w:val="18"/>
              </w:rPr>
              <w:t>天的。</w:t>
            </w:r>
          </w:p>
        </w:tc>
      </w:tr>
      <w:tr w14:paraId="1E639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B739127">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12</w:t>
            </w:r>
          </w:p>
        </w:tc>
        <w:tc>
          <w:tcPr>
            <w:tcW w:w="1079" w:type="dxa"/>
            <w:noWrap w:val="0"/>
            <w:vAlign w:val="center"/>
          </w:tcPr>
          <w:p w14:paraId="71E60E66">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13.违约责任</w:t>
            </w:r>
          </w:p>
        </w:tc>
        <w:tc>
          <w:tcPr>
            <w:tcW w:w="5284" w:type="dxa"/>
            <w:gridSpan w:val="2"/>
            <w:noWrap w:val="0"/>
            <w:vAlign w:val="center"/>
          </w:tcPr>
          <w:p w14:paraId="02CE3C34">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w:t>
            </w:r>
            <w:r>
              <w:rPr>
                <w:rFonts w:hint="eastAsia" w:ascii="仿宋_GB2312" w:hAnsi="仿宋_GB2312" w:eastAsia="仿宋_GB2312" w:cs="仿宋_GB2312"/>
                <w:sz w:val="18"/>
                <w:szCs w:val="18"/>
              </w:rPr>
              <w:t>本合同生效后，甲乙双方均应当全面履行合同义务。任何一方违约，均应当承担违约责任，并赔偿对方由此受到的损失。</w:t>
            </w:r>
          </w:p>
          <w:p w14:paraId="6674E6EF">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w:t>
            </w:r>
            <w:r>
              <w:rPr>
                <w:rFonts w:hint="eastAsia" w:ascii="仿宋_GB2312" w:hAnsi="仿宋_GB2312" w:eastAsia="仿宋_GB2312" w:cs="仿宋_GB2312"/>
                <w:sz w:val="18"/>
                <w:szCs w:val="18"/>
              </w:rPr>
              <w:t>因甲方违约导致乙方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的，甲方除按乙方已开展工作支付相应费用外，还应按照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7166"/>
                <w:placeholder>
                  <w:docPart w:val="{79432070-1218-4c7c-8709-93173b33b6fb}"/>
                </w:placeholder>
                <w:text w:multiLine="1"/>
              </w:sdtPr>
              <w:sdtEndPr>
                <w:rPr>
                  <w:rFonts w:hint="eastAsia" w:ascii="仿宋_GB2312" w:hAnsi="仿宋_GB2312" w:eastAsia="仿宋_GB2312" w:cs="仿宋_GB2312"/>
                  <w:sz w:val="18"/>
                  <w:szCs w:val="18"/>
                  <w:lang w:val="en-US" w:eastAsia="zh-CN"/>
                </w:rPr>
              </w:sdtEndPr>
              <w:sdtContent>
                <w:permStart w:id="220" w:edGrp="everyone"/>
                <w:r>
                  <w:rPr>
                    <w:rFonts w:hint="eastAsia" w:ascii="仿宋_GB2312" w:hAnsi="仿宋_GB2312" w:eastAsia="仿宋_GB2312" w:cs="仿宋_GB2312"/>
                    <w:sz w:val="18"/>
                    <w:szCs w:val="18"/>
                    <w:lang w:val="en-US" w:eastAsia="zh-CN"/>
                  </w:rPr>
                  <w:t xml:space="preserve">     </w:t>
                </w:r>
                <w:permEnd w:id="220"/>
              </w:sdtContent>
            </w:sdt>
            <w:r>
              <w:rPr>
                <w:rFonts w:hint="eastAsia" w:ascii="仿宋_GB2312" w:hAnsi="仿宋_GB2312" w:eastAsia="仿宋_GB2312" w:cs="仿宋_GB2312"/>
                <w:sz w:val="18"/>
                <w:szCs w:val="18"/>
              </w:rPr>
              <w:t>%向乙方支付违约金，违约金不足以弥补乙方损失的，甲方应赔偿乙方未能弥补的损失。</w:t>
            </w:r>
          </w:p>
          <w:p w14:paraId="32C3E05E">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13.3</w:t>
            </w:r>
            <w:r>
              <w:rPr>
                <w:rFonts w:hint="eastAsia" w:ascii="仿宋_GB2312" w:hAnsi="仿宋_GB2312" w:eastAsia="仿宋_GB2312" w:cs="仿宋_GB2312"/>
                <w:sz w:val="18"/>
                <w:szCs w:val="18"/>
              </w:rPr>
              <w:t>甲方迟延支付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或未按照本合同的约定提供技术资料或没有完成协作事项而造成乙方技术服务工作停滞、延误的，乙方交付技术服务成果的时间相应顺延。</w:t>
            </w:r>
          </w:p>
          <w:p w14:paraId="1F14BE52">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13.4</w:t>
            </w:r>
            <w:r>
              <w:rPr>
                <w:rFonts w:hint="eastAsia" w:ascii="仿宋_GB2312" w:hAnsi="仿宋_GB2312" w:eastAsia="仿宋_GB2312" w:cs="仿宋_GB2312"/>
                <w:sz w:val="18"/>
                <w:szCs w:val="18"/>
              </w:rPr>
              <w:t>甲方如未按照本合同约定支付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的，每迟延一日，按照</w:t>
            </w:r>
            <w:r>
              <w:rPr>
                <w:rFonts w:hint="eastAsia" w:ascii="仿宋_GB2312" w:hAnsi="仿宋_GB2312" w:eastAsia="仿宋_GB2312" w:cs="仿宋_GB2312"/>
                <w:sz w:val="18"/>
                <w:szCs w:val="18"/>
                <w:lang w:val="en-US" w:eastAsia="zh-CN"/>
              </w:rPr>
              <w:t>应付未付款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8093"/>
                <w:placeholder>
                  <w:docPart w:val="{21769ba4-1dcc-47d7-89bc-f0df0727b573}"/>
                </w:placeholder>
                <w:text w:multiLine="1"/>
              </w:sdtPr>
              <w:sdtEndPr>
                <w:rPr>
                  <w:rFonts w:hint="eastAsia" w:ascii="仿宋_GB2312" w:hAnsi="仿宋_GB2312" w:eastAsia="仿宋_GB2312" w:cs="仿宋_GB2312"/>
                  <w:sz w:val="18"/>
                  <w:szCs w:val="18"/>
                  <w:lang w:val="en-US" w:eastAsia="zh-CN"/>
                </w:rPr>
              </w:sdtEndPr>
              <w:sdtContent>
                <w:permStart w:id="221" w:edGrp="everyone"/>
                <w:r>
                  <w:rPr>
                    <w:rFonts w:hint="eastAsia" w:ascii="仿宋_GB2312" w:hAnsi="仿宋_GB2312" w:eastAsia="仿宋_GB2312" w:cs="仿宋_GB2312"/>
                    <w:sz w:val="18"/>
                    <w:szCs w:val="18"/>
                    <w:lang w:val="en-US" w:eastAsia="zh-CN"/>
                  </w:rPr>
                  <w:t xml:space="preserve">     </w:t>
                </w:r>
                <w:permEnd w:id="221"/>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向乙方支付违约金。</w:t>
            </w:r>
          </w:p>
          <w:p w14:paraId="752EE107">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13.5</w:t>
            </w:r>
            <w:r>
              <w:rPr>
                <w:rFonts w:hint="eastAsia" w:ascii="仿宋_GB2312" w:hAnsi="仿宋_GB2312" w:eastAsia="仿宋_GB2312" w:cs="仿宋_GB2312"/>
                <w:sz w:val="18"/>
                <w:szCs w:val="18"/>
              </w:rPr>
              <w:t>因乙方违约导致甲方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的，乙方除应退还甲方已支付的费用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并按照全国银行间同业拆借中心公布</w:t>
            </w:r>
            <w:r>
              <w:rPr>
                <w:rFonts w:hint="eastAsia" w:ascii="仿宋_GB2312" w:hAnsi="仿宋_GB2312" w:eastAsia="仿宋_GB2312" w:cs="仿宋_GB2312"/>
                <w:sz w:val="18"/>
                <w:szCs w:val="18"/>
                <w:lang w:val="en-US" w:eastAsia="zh-CN"/>
              </w:rPr>
              <w:t>的同期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向甲方支付利息，还应按照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1168"/>
                <w:placeholder>
                  <w:docPart w:val="{26701b14-a767-4b0e-b3b4-ba9bd809ba5e}"/>
                </w:placeholder>
                <w:text w:multiLine="1"/>
              </w:sdtPr>
              <w:sdtEndPr>
                <w:rPr>
                  <w:rFonts w:hint="eastAsia" w:ascii="仿宋_GB2312" w:hAnsi="仿宋_GB2312" w:eastAsia="仿宋_GB2312" w:cs="仿宋_GB2312"/>
                  <w:sz w:val="18"/>
                  <w:szCs w:val="18"/>
                  <w:lang w:val="en-US" w:eastAsia="zh-CN"/>
                </w:rPr>
              </w:sdtEndPr>
              <w:sdtContent>
                <w:permStart w:id="222" w:edGrp="everyone"/>
                <w:r>
                  <w:rPr>
                    <w:rFonts w:hint="eastAsia" w:ascii="仿宋_GB2312" w:hAnsi="仿宋_GB2312" w:eastAsia="仿宋_GB2312" w:cs="仿宋_GB2312"/>
                    <w:sz w:val="18"/>
                    <w:szCs w:val="18"/>
                    <w:lang w:val="en-US" w:eastAsia="zh-CN"/>
                  </w:rPr>
                  <w:t xml:space="preserve">     </w:t>
                </w:r>
                <w:permEnd w:id="222"/>
              </w:sdtContent>
            </w:sdt>
            <w:r>
              <w:rPr>
                <w:rFonts w:hint="eastAsia" w:ascii="仿宋_GB2312" w:hAnsi="仿宋_GB2312" w:eastAsia="仿宋_GB2312" w:cs="仿宋_GB2312"/>
                <w:sz w:val="18"/>
                <w:szCs w:val="18"/>
              </w:rPr>
              <w:t>%向甲方支付违约金，违约金不足以弥补甲方损失的，乙方应赔偿甲方未能弥补的损失。</w:t>
            </w:r>
          </w:p>
          <w:p w14:paraId="4812B11E">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13.6</w:t>
            </w:r>
            <w:r>
              <w:rPr>
                <w:rFonts w:hint="eastAsia" w:ascii="仿宋_GB2312" w:hAnsi="仿宋_GB2312" w:eastAsia="仿宋_GB2312" w:cs="仿宋_GB2312"/>
                <w:sz w:val="18"/>
                <w:szCs w:val="18"/>
              </w:rPr>
              <w:t>乙方迟延交付技术服务成果的，每迟延一日，应按照</w:t>
            </w:r>
            <w:r>
              <w:rPr>
                <w:rFonts w:hint="eastAsia" w:ascii="仿宋_GB2312" w:hAnsi="仿宋_GB2312" w:eastAsia="仿宋_GB2312" w:cs="仿宋_GB2312"/>
                <w:sz w:val="18"/>
                <w:szCs w:val="18"/>
                <w:lang w:val="en-US" w:eastAsia="zh-CN"/>
              </w:rPr>
              <w:t>具体服务成果对应技术服务费</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51457"/>
                <w:placeholder>
                  <w:docPart w:val="{f3b89bca-6376-4c8b-a9a5-2f57862b85f8}"/>
                </w:placeholder>
                <w:text w:multiLine="1"/>
              </w:sdtPr>
              <w:sdtEndPr>
                <w:rPr>
                  <w:rFonts w:hint="eastAsia" w:ascii="仿宋_GB2312" w:hAnsi="仿宋_GB2312" w:eastAsia="仿宋_GB2312" w:cs="仿宋_GB2312"/>
                  <w:sz w:val="18"/>
                  <w:szCs w:val="18"/>
                  <w:lang w:val="en-US" w:eastAsia="zh-CN"/>
                </w:rPr>
              </w:sdtEndPr>
              <w:sdtContent>
                <w:permStart w:id="223" w:edGrp="everyone"/>
                <w:r>
                  <w:rPr>
                    <w:rFonts w:hint="eastAsia" w:ascii="仿宋_GB2312" w:hAnsi="仿宋_GB2312" w:eastAsia="仿宋_GB2312" w:cs="仿宋_GB2312"/>
                    <w:sz w:val="18"/>
                    <w:szCs w:val="18"/>
                    <w:lang w:val="en-US" w:eastAsia="zh-CN"/>
                  </w:rPr>
                  <w:t xml:space="preserve">     </w:t>
                </w:r>
                <w:permEnd w:id="223"/>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向甲方支付违约金。</w:t>
            </w:r>
          </w:p>
          <w:p w14:paraId="3E0E529E">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13.7</w:t>
            </w:r>
            <w:r>
              <w:rPr>
                <w:rFonts w:hint="eastAsia" w:ascii="仿宋_GB2312" w:hAnsi="仿宋_GB2312" w:eastAsia="仿宋_GB2312" w:cs="仿宋_GB2312"/>
                <w:sz w:val="18"/>
                <w:szCs w:val="18"/>
              </w:rPr>
              <w:t>乙方指派的负责人或技术人员未实际参与本合同技术服务工作或者乙方擅自更换的，乙方应</w:t>
            </w:r>
            <w:r>
              <w:rPr>
                <w:rFonts w:hint="eastAsia" w:ascii="仿宋_GB2312" w:hAnsi="仿宋_GB2312" w:eastAsia="仿宋_GB2312" w:cs="仿宋_GB2312"/>
                <w:sz w:val="18"/>
                <w:szCs w:val="18"/>
                <w:lang w:val="en-US" w:eastAsia="zh-CN"/>
              </w:rPr>
              <w:t>按照</w:t>
            </w:r>
            <w:permStart w:id="224"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 xml:space="preserve">     元/人/次</w:t>
            </w:r>
            <w:r>
              <w:rPr>
                <w:rFonts w:hint="eastAsia" w:ascii="仿宋_GB2312" w:hAnsi="仿宋_GB2312" w:eastAsia="仿宋_GB2312" w:cs="仿宋_GB2312"/>
                <w:sz w:val="18"/>
                <w:szCs w:val="18"/>
                <w:lang w:val="en-US"/>
              </w:rPr>
              <w:t xml:space="preserve"> </w:t>
            </w:r>
            <w:permEnd w:id="224"/>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p>
          <w:p w14:paraId="0DD5E2AC">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185"/>
                <w:placeholder>
                  <w:docPart w:val="{18ed172d-41cb-4016-8e4c-defcfb0bd6bc}"/>
                </w:placeholder>
                <w:text w:multiLine="1"/>
              </w:sdtPr>
              <w:sdtEndPr>
                <w:rPr>
                  <w:rFonts w:hint="eastAsia" w:ascii="仿宋_GB2312" w:hAnsi="仿宋_GB2312" w:eastAsia="仿宋_GB2312" w:cs="仿宋_GB2312"/>
                  <w:sz w:val="18"/>
                  <w:szCs w:val="18"/>
                  <w:lang w:val="en-US" w:eastAsia="zh-CN"/>
                </w:rPr>
              </w:sdtEndPr>
              <w:sdtContent>
                <w:permStart w:id="225" w:edGrp="everyone"/>
                <w:r>
                  <w:rPr>
                    <w:rFonts w:hint="eastAsia" w:ascii="仿宋_GB2312" w:hAnsi="仿宋_GB2312" w:eastAsia="仿宋_GB2312" w:cs="仿宋_GB2312"/>
                    <w:sz w:val="18"/>
                    <w:szCs w:val="18"/>
                    <w:lang w:val="en-US" w:eastAsia="zh-CN"/>
                  </w:rPr>
                  <w:t xml:space="preserve">     </w:t>
                </w:r>
                <w:permEnd w:id="225"/>
              </w:sdtContent>
            </w:sdt>
            <w:r>
              <w:rPr>
                <w:rFonts w:hint="eastAsia" w:ascii="仿宋_GB2312" w:hAnsi="仿宋_GB2312" w:eastAsia="仿宋_GB2312" w:cs="仿宋_GB2312"/>
                <w:sz w:val="18"/>
                <w:szCs w:val="18"/>
                <w:lang w:val="en-US" w:eastAsia="zh-CN"/>
              </w:rPr>
              <w:t>%向甲方支付违约金。</w:t>
            </w:r>
          </w:p>
          <w:p w14:paraId="6BB5ACAE">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14:paraId="2D95BE2C">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14:paraId="45502935">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13.11其他：</w:t>
            </w:r>
            <w:permStart w:id="226"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4281"/>
                <w:placeholder>
                  <w:docPart w:val="{ca978d17-47ee-43ec-9f60-50617c1430b6}"/>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26"/>
          </w:p>
          <w:p w14:paraId="4F8344BA">
            <w:pPr>
              <w:widowControl/>
              <w:spacing w:line="240" w:lineRule="auto"/>
              <w:ind w:firstLine="0" w:firstLineChars="0"/>
              <w:jc w:val="both"/>
              <w:textAlignment w:val="center"/>
              <w:rPr>
                <w:rFonts w:hint="eastAsia" w:ascii="仿宋_GB2312" w:hAnsi="仿宋_GB2312" w:eastAsia="仿宋_GB2312" w:cs="仿宋_GB2312"/>
                <w:sz w:val="18"/>
                <w:szCs w:val="18"/>
              </w:rPr>
            </w:pPr>
          </w:p>
        </w:tc>
        <w:tc>
          <w:tcPr>
            <w:tcW w:w="6566" w:type="dxa"/>
            <w:gridSpan w:val="2"/>
            <w:noWrap w:val="0"/>
            <w:vAlign w:val="center"/>
          </w:tcPr>
          <w:p w14:paraId="54EC3CBA">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w:t>
            </w:r>
            <w:r>
              <w:rPr>
                <w:rFonts w:hint="eastAsia" w:ascii="仿宋_GB2312" w:hAnsi="仿宋_GB2312" w:eastAsia="仿宋_GB2312" w:cs="仿宋_GB2312"/>
                <w:sz w:val="18"/>
                <w:szCs w:val="18"/>
              </w:rPr>
              <w:t>本合同生效后，甲乙双方均应当全面履行合同义务。任何一方违约，均应当承担违约责任，并赔偿对方由此受到的损失。</w:t>
            </w:r>
          </w:p>
          <w:p w14:paraId="295ACC4A">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w:t>
            </w:r>
            <w:r>
              <w:rPr>
                <w:rFonts w:hint="eastAsia" w:ascii="仿宋_GB2312" w:hAnsi="仿宋_GB2312" w:eastAsia="仿宋_GB2312" w:cs="仿宋_GB2312"/>
                <w:sz w:val="18"/>
                <w:szCs w:val="18"/>
              </w:rPr>
              <w:t>因甲方违约导致乙方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的，甲方除按乙方已开展工作支付相应费用外，还应按照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8478"/>
                <w:placeholder>
                  <w:docPart w:val="{66447af3-d23f-4164-8bc0-af38cdce126c}"/>
                </w:placeholder>
                <w:text w:multiLine="1"/>
              </w:sdtPr>
              <w:sdtEndPr>
                <w:rPr>
                  <w:rFonts w:hint="eastAsia" w:ascii="仿宋_GB2312" w:hAnsi="仿宋_GB2312" w:eastAsia="仿宋_GB2312" w:cs="仿宋_GB2312"/>
                  <w:sz w:val="18"/>
                  <w:szCs w:val="18"/>
                  <w:lang w:val="en-US" w:eastAsia="zh-CN"/>
                </w:rPr>
              </w:sdtEndPr>
              <w:sdtContent>
                <w:permStart w:id="227" w:edGrp="everyone"/>
                <w:r>
                  <w:rPr>
                    <w:rFonts w:hint="eastAsia" w:ascii="仿宋_GB2312" w:hAnsi="仿宋_GB2312" w:eastAsia="仿宋_GB2312" w:cs="仿宋_GB2312"/>
                    <w:sz w:val="18"/>
                    <w:szCs w:val="18"/>
                    <w:lang w:val="en-US" w:eastAsia="zh-CN"/>
                  </w:rPr>
                  <w:t xml:space="preserve"> 10 </w:t>
                </w:r>
                <w:permEnd w:id="227"/>
              </w:sdtContent>
            </w:sdt>
            <w:r>
              <w:rPr>
                <w:rFonts w:hint="eastAsia" w:ascii="仿宋_GB2312" w:hAnsi="仿宋_GB2312" w:eastAsia="仿宋_GB2312" w:cs="仿宋_GB2312"/>
                <w:sz w:val="18"/>
                <w:szCs w:val="18"/>
              </w:rPr>
              <w:t>%向乙方支付违约金，违约金不足以弥补乙方损失的，甲方应赔偿乙方未能弥补的损失。</w:t>
            </w:r>
          </w:p>
          <w:p w14:paraId="634417CA">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13.3</w:t>
            </w:r>
            <w:r>
              <w:rPr>
                <w:rFonts w:hint="eastAsia" w:ascii="仿宋_GB2312" w:hAnsi="仿宋_GB2312" w:eastAsia="仿宋_GB2312" w:cs="仿宋_GB2312"/>
                <w:sz w:val="18"/>
                <w:szCs w:val="18"/>
              </w:rPr>
              <w:t>甲方迟延支付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或未按照本合同的约定提供技术资料或没有完成协作事项而造成乙方技术服务工作停滞、延误的，乙方交付技术服务成果的时间相应顺延。</w:t>
            </w:r>
          </w:p>
          <w:p w14:paraId="1FAD52EC">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13.4</w:t>
            </w:r>
            <w:r>
              <w:rPr>
                <w:rFonts w:hint="eastAsia" w:ascii="仿宋_GB2312" w:hAnsi="仿宋_GB2312" w:eastAsia="仿宋_GB2312" w:cs="仿宋_GB2312"/>
                <w:sz w:val="18"/>
                <w:szCs w:val="18"/>
              </w:rPr>
              <w:t>甲方如未按照本合同约定支付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的，每迟延一日，按照</w:t>
            </w:r>
            <w:r>
              <w:rPr>
                <w:rFonts w:hint="eastAsia" w:ascii="仿宋_GB2312" w:hAnsi="仿宋_GB2312" w:eastAsia="仿宋_GB2312" w:cs="仿宋_GB2312"/>
                <w:sz w:val="18"/>
                <w:szCs w:val="18"/>
                <w:lang w:val="en-US" w:eastAsia="zh-CN"/>
              </w:rPr>
              <w:t>应付未付款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0770"/>
                <w:placeholder>
                  <w:docPart w:val="{5c525ea1-06b1-47fd-8a36-8a332d79a1c7}"/>
                </w:placeholder>
                <w:text w:multiLine="1"/>
              </w:sdtPr>
              <w:sdtEndPr>
                <w:rPr>
                  <w:rFonts w:hint="eastAsia" w:ascii="仿宋_GB2312" w:hAnsi="仿宋_GB2312" w:eastAsia="仿宋_GB2312" w:cs="仿宋_GB2312"/>
                  <w:sz w:val="18"/>
                  <w:szCs w:val="18"/>
                  <w:lang w:val="en-US" w:eastAsia="zh-CN"/>
                </w:rPr>
              </w:sdtEndPr>
              <w:sdtContent>
                <w:permStart w:id="228" w:edGrp="everyone"/>
                <w:r>
                  <w:rPr>
                    <w:rFonts w:hint="eastAsia" w:ascii="仿宋_GB2312" w:hAnsi="仿宋_GB2312" w:eastAsia="仿宋_GB2312" w:cs="仿宋_GB2312"/>
                    <w:sz w:val="18"/>
                    <w:szCs w:val="18"/>
                    <w:lang w:val="en-US" w:eastAsia="zh-CN"/>
                  </w:rPr>
                  <w:t xml:space="preserve"> 0.4 </w:t>
                </w:r>
                <w:permEnd w:id="228"/>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向乙方支付违约金。</w:t>
            </w:r>
          </w:p>
          <w:p w14:paraId="14833D34">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13.5</w:t>
            </w:r>
            <w:r>
              <w:rPr>
                <w:rFonts w:hint="eastAsia" w:ascii="仿宋_GB2312" w:hAnsi="仿宋_GB2312" w:eastAsia="仿宋_GB2312" w:cs="仿宋_GB2312"/>
                <w:sz w:val="18"/>
                <w:szCs w:val="18"/>
              </w:rPr>
              <w:t>因乙方违约导致甲方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的，乙方除应退还甲方已支付的费用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并按照全国银行间同业拆借中心公布</w:t>
            </w:r>
            <w:r>
              <w:rPr>
                <w:rFonts w:hint="eastAsia" w:ascii="仿宋_GB2312" w:hAnsi="仿宋_GB2312" w:eastAsia="仿宋_GB2312" w:cs="仿宋_GB2312"/>
                <w:sz w:val="18"/>
                <w:szCs w:val="18"/>
                <w:lang w:val="en-US" w:eastAsia="zh-CN"/>
              </w:rPr>
              <w:t>的同期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向甲方支付利息，还应按照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6044"/>
                <w:placeholder>
                  <w:docPart w:val="{ea3b04d9-73ae-4be2-89f1-bf84c7018136}"/>
                </w:placeholder>
                <w:text w:multiLine="1"/>
              </w:sdtPr>
              <w:sdtEndPr>
                <w:rPr>
                  <w:rFonts w:hint="eastAsia" w:ascii="仿宋_GB2312" w:hAnsi="仿宋_GB2312" w:eastAsia="仿宋_GB2312" w:cs="仿宋_GB2312"/>
                  <w:sz w:val="18"/>
                  <w:szCs w:val="18"/>
                  <w:lang w:val="en-US" w:eastAsia="zh-CN"/>
                </w:rPr>
              </w:sdtEndPr>
              <w:sdtContent>
                <w:permStart w:id="229" w:edGrp="everyone"/>
                <w:r>
                  <w:rPr>
                    <w:rFonts w:hint="eastAsia" w:ascii="仿宋_GB2312" w:hAnsi="仿宋_GB2312" w:eastAsia="仿宋_GB2312" w:cs="仿宋_GB2312"/>
                    <w:sz w:val="18"/>
                    <w:szCs w:val="18"/>
                    <w:lang w:val="en-US" w:eastAsia="zh-CN"/>
                  </w:rPr>
                  <w:t xml:space="preserve"> 10 </w:t>
                </w:r>
                <w:permEnd w:id="229"/>
              </w:sdtContent>
            </w:sdt>
            <w:r>
              <w:rPr>
                <w:rFonts w:hint="eastAsia" w:ascii="仿宋_GB2312" w:hAnsi="仿宋_GB2312" w:eastAsia="仿宋_GB2312" w:cs="仿宋_GB2312"/>
                <w:sz w:val="18"/>
                <w:szCs w:val="18"/>
              </w:rPr>
              <w:t>%向甲方支付违约金，违约金不足以弥补甲方损失的，乙方应赔偿甲方未能弥补的损失。</w:t>
            </w:r>
          </w:p>
          <w:p w14:paraId="676F4161">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13.6</w:t>
            </w:r>
            <w:r>
              <w:rPr>
                <w:rFonts w:hint="eastAsia" w:ascii="仿宋_GB2312" w:hAnsi="仿宋_GB2312" w:eastAsia="仿宋_GB2312" w:cs="仿宋_GB2312"/>
                <w:sz w:val="18"/>
                <w:szCs w:val="18"/>
              </w:rPr>
              <w:t>乙方迟延交付技术服务成果的，每迟延一日，应按照</w:t>
            </w:r>
            <w:r>
              <w:rPr>
                <w:rFonts w:hint="eastAsia" w:ascii="仿宋_GB2312" w:hAnsi="仿宋_GB2312" w:eastAsia="仿宋_GB2312" w:cs="仿宋_GB2312"/>
                <w:sz w:val="18"/>
                <w:szCs w:val="18"/>
                <w:lang w:val="en-US" w:eastAsia="zh-CN"/>
              </w:rPr>
              <w:t>具体服务成果对应技术服务费</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9849"/>
                <w:placeholder>
                  <w:docPart w:val="{a8c81136-4a3a-4917-bde9-7c586eca4090}"/>
                </w:placeholder>
                <w:text w:multiLine="1"/>
              </w:sdtPr>
              <w:sdtEndPr>
                <w:rPr>
                  <w:rFonts w:hint="eastAsia" w:ascii="仿宋_GB2312" w:hAnsi="仿宋_GB2312" w:eastAsia="仿宋_GB2312" w:cs="仿宋_GB2312"/>
                  <w:sz w:val="18"/>
                  <w:szCs w:val="18"/>
                  <w:lang w:val="en-US" w:eastAsia="zh-CN"/>
                </w:rPr>
              </w:sdtEndPr>
              <w:sdtContent>
                <w:permStart w:id="230" w:edGrp="everyone"/>
                <w:r>
                  <w:rPr>
                    <w:rFonts w:hint="eastAsia" w:ascii="仿宋_GB2312" w:hAnsi="仿宋_GB2312" w:eastAsia="仿宋_GB2312" w:cs="仿宋_GB2312"/>
                    <w:sz w:val="18"/>
                    <w:szCs w:val="18"/>
                    <w:lang w:val="en-US" w:eastAsia="zh-CN"/>
                  </w:rPr>
                  <w:t xml:space="preserve"> 0.4 </w:t>
                </w:r>
                <w:permEnd w:id="230"/>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向甲方支付违约金。</w:t>
            </w:r>
          </w:p>
          <w:p w14:paraId="281D4DEF">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13.7</w:t>
            </w:r>
            <w:r>
              <w:rPr>
                <w:rFonts w:hint="eastAsia" w:ascii="仿宋_GB2312" w:hAnsi="仿宋_GB2312" w:eastAsia="仿宋_GB2312" w:cs="仿宋_GB2312"/>
                <w:sz w:val="18"/>
                <w:szCs w:val="18"/>
              </w:rPr>
              <w:t>乙方指派的负责人或技术人员未实际参与本合同技术服务工作或者乙方擅自更换的，乙方应</w:t>
            </w:r>
            <w:r>
              <w:rPr>
                <w:rFonts w:hint="eastAsia" w:ascii="仿宋_GB2312" w:hAnsi="仿宋_GB2312" w:eastAsia="仿宋_GB2312" w:cs="仿宋_GB2312"/>
                <w:sz w:val="18"/>
                <w:szCs w:val="18"/>
                <w:lang w:val="en-US" w:eastAsia="zh-CN"/>
              </w:rPr>
              <w:t>按照</w:t>
            </w:r>
            <w:permStart w:id="231"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本合同金额1%/次</w:t>
            </w:r>
            <w:r>
              <w:rPr>
                <w:rFonts w:hint="eastAsia" w:ascii="仿宋_GB2312" w:hAnsi="仿宋_GB2312" w:eastAsia="仿宋_GB2312" w:cs="仿宋_GB2312"/>
                <w:sz w:val="18"/>
                <w:szCs w:val="18"/>
                <w:lang w:val="en-US"/>
              </w:rPr>
              <w:t xml:space="preserve"> </w:t>
            </w:r>
            <w:permEnd w:id="231"/>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p>
          <w:p w14:paraId="47366D08">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0470"/>
                <w:placeholder>
                  <w:docPart w:val="{6074316b-15a6-4d17-8ec0-1447f644b6d0}"/>
                </w:placeholder>
                <w:text w:multiLine="1"/>
              </w:sdtPr>
              <w:sdtEndPr>
                <w:rPr>
                  <w:rFonts w:hint="eastAsia" w:ascii="仿宋_GB2312" w:hAnsi="仿宋_GB2312" w:eastAsia="仿宋_GB2312" w:cs="仿宋_GB2312"/>
                  <w:sz w:val="18"/>
                  <w:szCs w:val="18"/>
                  <w:lang w:val="en-US" w:eastAsia="zh-CN"/>
                </w:rPr>
              </w:sdtEndPr>
              <w:sdtContent>
                <w:permStart w:id="232" w:edGrp="everyone"/>
                <w:r>
                  <w:rPr>
                    <w:rFonts w:hint="eastAsia" w:ascii="仿宋_GB2312" w:hAnsi="仿宋_GB2312" w:eastAsia="仿宋_GB2312" w:cs="仿宋_GB2312"/>
                    <w:sz w:val="18"/>
                    <w:szCs w:val="18"/>
                    <w:lang w:val="en-US" w:eastAsia="zh-CN"/>
                  </w:rPr>
                  <w:t xml:space="preserve"> 10 </w:t>
                </w:r>
                <w:permEnd w:id="232"/>
              </w:sdtContent>
            </w:sdt>
            <w:r>
              <w:rPr>
                <w:rFonts w:hint="eastAsia" w:ascii="仿宋_GB2312" w:hAnsi="仿宋_GB2312" w:eastAsia="仿宋_GB2312" w:cs="仿宋_GB2312"/>
                <w:sz w:val="18"/>
                <w:szCs w:val="18"/>
                <w:lang w:val="en-US" w:eastAsia="zh-CN"/>
              </w:rPr>
              <w:t>%向甲方支付违约金。</w:t>
            </w:r>
          </w:p>
          <w:p w14:paraId="3F8A4C63">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14:paraId="572E7DF5">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14:paraId="001BFB38">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13.11其他：</w:t>
            </w:r>
            <w:permStart w:id="233"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82133"/>
                <w:placeholder>
                  <w:docPart w:val="{4ee89052-5e13-40d2-9b12-e543c43c19ad}"/>
                </w:placeholder>
              </w:sdtPr>
              <w:sdtEndPr>
                <w:rPr>
                  <w:rFonts w:hint="default" w:ascii="仿宋_GB2312" w:hAnsi="仿宋_GB2312" w:eastAsia="仿宋_GB2312" w:cs="仿宋_GB2312"/>
                  <w:sz w:val="18"/>
                  <w:szCs w:val="18"/>
                  <w:lang w:val="en-US" w:eastAsia="zh-CN"/>
                </w:rPr>
              </w:sdtEndPr>
              <w:sdtContent>
                <w:r>
                  <w:rPr>
                    <w:rFonts w:hint="eastAsia" w:ascii="仿宋_GB2312" w:hAnsi="仿宋_GB2312" w:eastAsia="仿宋_GB2312" w:cs="仿宋_GB2312"/>
                    <w:color w:val="auto"/>
                    <w:kern w:val="2"/>
                    <w:sz w:val="16"/>
                    <w:szCs w:val="16"/>
                    <w:highlight w:val="none"/>
                    <w:u w:val="single"/>
                    <w:lang w:val="en-US" w:eastAsia="zh-CN" w:bidi="ar-SA"/>
                  </w:rPr>
                  <w:t>合同履约过程中发生违约行为的，除上述条款外，甲方有权按照《中国南方电网有限责任公司承包商管理业务指导书》《中国南方电网有限责任公司供应商履约评价业务指导书》以及服务期间甲方新承包商、供应商相关规定进行履约评价、考评、处罚等。</w:t>
                </w:r>
              </w:sdtContent>
            </w:sdt>
            <w:r>
              <w:rPr>
                <w:rFonts w:hint="eastAsia" w:ascii="仿宋_GB2312" w:hAnsi="仿宋_GB2312" w:eastAsia="仿宋_GB2312" w:cs="仿宋_GB2312"/>
                <w:sz w:val="18"/>
                <w:szCs w:val="18"/>
                <w:lang w:val="en-US" w:eastAsia="zh-CN"/>
              </w:rPr>
              <w:t xml:space="preserve"> </w:t>
            </w:r>
            <w:permEnd w:id="233"/>
          </w:p>
          <w:p w14:paraId="48C5DF72">
            <w:pPr>
              <w:widowControl/>
              <w:spacing w:line="240" w:lineRule="auto"/>
              <w:ind w:firstLine="0" w:firstLineChars="0"/>
              <w:jc w:val="both"/>
              <w:textAlignment w:val="center"/>
              <w:rPr>
                <w:rFonts w:hint="eastAsia" w:ascii="仿宋_GB2312" w:hAnsi="仿宋_GB2312" w:eastAsia="仿宋_GB2312" w:cs="仿宋_GB2312"/>
                <w:sz w:val="18"/>
                <w:szCs w:val="18"/>
              </w:rPr>
            </w:pPr>
          </w:p>
        </w:tc>
      </w:tr>
      <w:tr w14:paraId="64D3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0156EF3">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13</w:t>
            </w:r>
          </w:p>
        </w:tc>
        <w:tc>
          <w:tcPr>
            <w:tcW w:w="1079" w:type="dxa"/>
            <w:noWrap w:val="0"/>
            <w:vAlign w:val="center"/>
          </w:tcPr>
          <w:p w14:paraId="0FB0F8F2">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bookmarkStart w:id="3" w:name="_Toc301352987"/>
            <w:r>
              <w:rPr>
                <w:rFonts w:hint="eastAsia" w:ascii="仿宋_GB2312" w:hAnsi="仿宋_GB2312" w:eastAsia="仿宋_GB2312" w:cs="仿宋_GB2312"/>
                <w:sz w:val="18"/>
                <w:szCs w:val="18"/>
                <w:lang w:val="en-US" w:eastAsia="zh-CN"/>
              </w:rPr>
              <w:t>14.</w:t>
            </w:r>
            <w:bookmarkEnd w:id="3"/>
            <w:r>
              <w:rPr>
                <w:rFonts w:hint="eastAsia" w:ascii="仿宋_GB2312" w:hAnsi="仿宋_GB2312" w:eastAsia="仿宋_GB2312" w:cs="仿宋_GB2312"/>
                <w:sz w:val="18"/>
                <w:szCs w:val="18"/>
                <w:lang w:val="zh-CN" w:eastAsia="zh-CN"/>
              </w:rPr>
              <w:t>保密义务</w:t>
            </w:r>
          </w:p>
        </w:tc>
        <w:tc>
          <w:tcPr>
            <w:tcW w:w="5284" w:type="dxa"/>
            <w:gridSpan w:val="2"/>
            <w:noWrap w:val="0"/>
            <w:vAlign w:val="center"/>
          </w:tcPr>
          <w:p w14:paraId="186BB41D">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.4 泄密责任：</w:t>
            </w:r>
          </w:p>
          <w:p w14:paraId="7A305F54">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234"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合同价款  %</w:t>
            </w:r>
            <w:r>
              <w:rPr>
                <w:rFonts w:hint="eastAsia" w:ascii="仿宋_GB2312" w:hAnsi="仿宋_GB2312" w:eastAsia="仿宋_GB2312" w:cs="仿宋_GB2312"/>
                <w:sz w:val="18"/>
                <w:szCs w:val="18"/>
                <w:lang w:val="en-US"/>
              </w:rPr>
              <w:t xml:space="preserve">   </w:t>
            </w:r>
            <w:permEnd w:id="234"/>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赔偿因此造成的全部损失。</w:t>
            </w:r>
          </w:p>
          <w:p w14:paraId="2F894BDB">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sz w:val="18"/>
                <w:szCs w:val="18"/>
                <w:lang w:val="en-US" w:eastAsia="zh-CN"/>
              </w:rPr>
              <w:t>按照</w:t>
            </w:r>
            <w:permStart w:id="235"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合同价款  %</w:t>
            </w:r>
            <w:r>
              <w:rPr>
                <w:rFonts w:hint="eastAsia" w:ascii="仿宋_GB2312" w:hAnsi="仿宋_GB2312" w:eastAsia="仿宋_GB2312" w:cs="仿宋_GB2312"/>
                <w:sz w:val="18"/>
                <w:szCs w:val="18"/>
                <w:lang w:val="en-US"/>
              </w:rPr>
              <w:t xml:space="preserve">   </w:t>
            </w:r>
            <w:permEnd w:id="235"/>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tc>
        <w:tc>
          <w:tcPr>
            <w:tcW w:w="6566" w:type="dxa"/>
            <w:gridSpan w:val="2"/>
            <w:noWrap w:val="0"/>
            <w:vAlign w:val="center"/>
          </w:tcPr>
          <w:p w14:paraId="046F1CEA">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.4 泄密责任：</w:t>
            </w:r>
          </w:p>
          <w:p w14:paraId="7D72EE99">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236"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本合同金额10%</w:t>
            </w:r>
            <w:r>
              <w:rPr>
                <w:rFonts w:hint="eastAsia" w:ascii="仿宋_GB2312" w:hAnsi="仿宋_GB2312" w:eastAsia="仿宋_GB2312" w:cs="仿宋_GB2312"/>
                <w:sz w:val="18"/>
                <w:szCs w:val="18"/>
                <w:lang w:val="en-US"/>
              </w:rPr>
              <w:t xml:space="preserve"> </w:t>
            </w:r>
            <w:permEnd w:id="236"/>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赔偿因此造成的全部损失。</w:t>
            </w:r>
          </w:p>
          <w:p w14:paraId="4337B522">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sz w:val="18"/>
                <w:szCs w:val="18"/>
                <w:lang w:val="en-US" w:eastAsia="zh-CN"/>
              </w:rPr>
              <w:t>按照</w:t>
            </w:r>
            <w:permStart w:id="237"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本合同金额10%</w:t>
            </w:r>
            <w:r>
              <w:rPr>
                <w:rFonts w:hint="eastAsia" w:ascii="仿宋_GB2312" w:hAnsi="仿宋_GB2312" w:eastAsia="仿宋_GB2312" w:cs="仿宋_GB2312"/>
                <w:sz w:val="18"/>
                <w:szCs w:val="18"/>
                <w:lang w:val="en-US"/>
              </w:rPr>
              <w:t xml:space="preserve"> </w:t>
            </w:r>
            <w:permEnd w:id="237"/>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tc>
      </w:tr>
      <w:tr w14:paraId="2FB79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C01EBC5">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14</w:t>
            </w:r>
          </w:p>
        </w:tc>
        <w:tc>
          <w:tcPr>
            <w:tcW w:w="1079" w:type="dxa"/>
            <w:noWrap w:val="0"/>
            <w:vAlign w:val="center"/>
          </w:tcPr>
          <w:p w14:paraId="1737787B">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16.不可抗力</w:t>
            </w:r>
          </w:p>
        </w:tc>
        <w:tc>
          <w:tcPr>
            <w:tcW w:w="5284" w:type="dxa"/>
            <w:gridSpan w:val="2"/>
            <w:noWrap w:val="0"/>
            <w:vAlign w:val="center"/>
          </w:tcPr>
          <w:p w14:paraId="502853E5">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.2 如任何一方因不可抗力事件不能履行本合同，应立即通知对方，并在不可抗力事件发生后</w:t>
            </w:r>
            <w:permStart w:id="238" w:edGrp="everyone"/>
            <w:r>
              <w:rPr>
                <w:rFonts w:hint="eastAsia" w:ascii="仿宋_GB2312" w:hAnsi="仿宋_GB2312" w:eastAsia="仿宋_GB2312" w:cs="仿宋_GB2312"/>
                <w:sz w:val="18"/>
                <w:szCs w:val="18"/>
                <w:lang w:val="en-US" w:eastAsia="zh-CN"/>
              </w:rPr>
              <w:t xml:space="preserve">   </w:t>
            </w:r>
            <w:permEnd w:id="238"/>
            <w:r>
              <w:rPr>
                <w:rFonts w:hint="eastAsia" w:ascii="仿宋_GB2312" w:hAnsi="仿宋_GB2312" w:eastAsia="仿宋_GB2312" w:cs="仿宋_GB2312"/>
                <w:sz w:val="18"/>
                <w:szCs w:val="18"/>
              </w:rPr>
              <w:t>日内向对方提供有关该事件的公证文书或书面说明。</w:t>
            </w:r>
          </w:p>
          <w:p w14:paraId="04704EFC">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.3受不可抗力影响的一方应尽最大努力履行合同并减少因不可抗力给对方造成的损失。如因其未尽最大努力而给对方造成损失的，应承担相应赔偿责任。</w:t>
            </w:r>
          </w:p>
          <w:p w14:paraId="400C630F">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.4如果发生影响本合同履行的不可抗力事件，则双方应及时协商制定并实施补救计划和合理的替代措施，减少或消除不可抗力事件的影响。</w:t>
            </w:r>
          </w:p>
          <w:p w14:paraId="09682A03">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16.5</w:t>
            </w:r>
            <w:r>
              <w:rPr>
                <w:rFonts w:hint="eastAsia" w:ascii="仿宋_GB2312" w:hAnsi="仿宋_GB2312" w:eastAsia="仿宋_GB2312" w:cs="仿宋_GB2312"/>
                <w:sz w:val="18"/>
                <w:szCs w:val="18"/>
              </w:rPr>
              <w:t>不可抗力影响合同履行超过</w:t>
            </w:r>
            <w:permStart w:id="239" w:edGrp="everyone"/>
            <w:r>
              <w:rPr>
                <w:rFonts w:hint="eastAsia" w:ascii="仿宋_GB2312" w:hAnsi="仿宋_GB2312" w:eastAsia="仿宋_GB2312" w:cs="仿宋_GB2312"/>
                <w:sz w:val="18"/>
                <w:szCs w:val="18"/>
                <w:lang w:val="en-US" w:eastAsia="zh-CN"/>
              </w:rPr>
              <w:t xml:space="preserve">   </w:t>
            </w:r>
            <w:permEnd w:id="239"/>
            <w:r>
              <w:rPr>
                <w:rFonts w:hint="eastAsia" w:ascii="仿宋_GB2312" w:hAnsi="仿宋_GB2312" w:eastAsia="仿宋_GB2312" w:cs="仿宋_GB2312"/>
                <w:sz w:val="18"/>
                <w:szCs w:val="18"/>
              </w:rPr>
              <w:t>日的，双方均有权解除合同，由此产生的损失由双方各自承担。</w:t>
            </w:r>
          </w:p>
        </w:tc>
        <w:tc>
          <w:tcPr>
            <w:tcW w:w="6566" w:type="dxa"/>
            <w:gridSpan w:val="2"/>
            <w:noWrap w:val="0"/>
            <w:vAlign w:val="center"/>
          </w:tcPr>
          <w:p w14:paraId="1D1A4AB8">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.2 如任何一方因不可抗力事件不能履行本合同，应立即通知对方，并在不可抗力事件发生后</w:t>
            </w:r>
            <w:permStart w:id="240" w:edGrp="everyone"/>
            <w:r>
              <w:rPr>
                <w:rFonts w:hint="eastAsia" w:ascii="仿宋_GB2312" w:hAnsi="仿宋_GB2312" w:eastAsia="仿宋_GB2312" w:cs="仿宋_GB2312"/>
                <w:sz w:val="18"/>
                <w:szCs w:val="18"/>
                <w:lang w:val="en-US" w:eastAsia="zh-CN"/>
              </w:rPr>
              <w:t xml:space="preserve"> 60 </w:t>
            </w:r>
            <w:permEnd w:id="240"/>
            <w:r>
              <w:rPr>
                <w:rFonts w:hint="eastAsia" w:ascii="仿宋_GB2312" w:hAnsi="仿宋_GB2312" w:eastAsia="仿宋_GB2312" w:cs="仿宋_GB2312"/>
                <w:sz w:val="18"/>
                <w:szCs w:val="18"/>
              </w:rPr>
              <w:t>日内向对方提供有关该事件的公证文书或书面说明。</w:t>
            </w:r>
          </w:p>
          <w:p w14:paraId="7D002BB7">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.3受不可抗力影响的一方应尽最大努力履行合同并减少因不可抗力给对方造成的损失。如因其未尽最大努力而给对方造成损失的，应承担相应赔偿责任。</w:t>
            </w:r>
          </w:p>
          <w:p w14:paraId="33066A37">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.4如果发生影响本合同履行的不可抗力事件，则双方应及时协商制定并实施补救计划和合理的替代措施，减少或消除不可抗力事件的影响。</w:t>
            </w:r>
          </w:p>
          <w:p w14:paraId="7238F063">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16.5</w:t>
            </w:r>
            <w:r>
              <w:rPr>
                <w:rFonts w:hint="eastAsia" w:ascii="仿宋_GB2312" w:hAnsi="仿宋_GB2312" w:eastAsia="仿宋_GB2312" w:cs="仿宋_GB2312"/>
                <w:sz w:val="18"/>
                <w:szCs w:val="18"/>
              </w:rPr>
              <w:t>不可抗力影响合同履行超过</w:t>
            </w:r>
            <w:permStart w:id="241" w:edGrp="everyone"/>
            <w:r>
              <w:rPr>
                <w:rFonts w:hint="eastAsia" w:ascii="仿宋_GB2312" w:hAnsi="仿宋_GB2312" w:eastAsia="仿宋_GB2312" w:cs="仿宋_GB2312"/>
                <w:sz w:val="18"/>
                <w:szCs w:val="18"/>
                <w:lang w:val="en-US" w:eastAsia="zh-CN"/>
              </w:rPr>
              <w:t xml:space="preserve"> 60  </w:t>
            </w:r>
            <w:permEnd w:id="241"/>
            <w:r>
              <w:rPr>
                <w:rFonts w:hint="eastAsia" w:ascii="仿宋_GB2312" w:hAnsi="仿宋_GB2312" w:eastAsia="仿宋_GB2312" w:cs="仿宋_GB2312"/>
                <w:sz w:val="18"/>
                <w:szCs w:val="18"/>
              </w:rPr>
              <w:t>日的，双方均有权解除合同，由此产生的损失由双方各自承担。</w:t>
            </w:r>
          </w:p>
        </w:tc>
      </w:tr>
      <w:tr w14:paraId="36B3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7B8C51D">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15</w:t>
            </w:r>
          </w:p>
        </w:tc>
        <w:tc>
          <w:tcPr>
            <w:tcW w:w="1079" w:type="dxa"/>
            <w:noWrap w:val="0"/>
            <w:vAlign w:val="center"/>
          </w:tcPr>
          <w:p w14:paraId="531B9104">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廉洁条款</w:t>
            </w:r>
          </w:p>
        </w:tc>
        <w:tc>
          <w:tcPr>
            <w:tcW w:w="5284" w:type="dxa"/>
            <w:gridSpan w:val="2"/>
            <w:noWrap w:val="0"/>
            <w:vAlign w:val="center"/>
          </w:tcPr>
          <w:p w14:paraId="40D4B8DC">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242" w:edGrp="everyone"/>
            <w:r>
              <w:rPr>
                <w:rFonts w:hint="eastAsia" w:ascii="仿宋_GB2312" w:hAnsi="仿宋_GB2312" w:eastAsia="仿宋_GB2312" w:cs="仿宋_GB2312"/>
                <w:sz w:val="18"/>
                <w:szCs w:val="18"/>
                <w:lang w:val="en-US" w:eastAsia="zh-CN"/>
              </w:rPr>
              <w:t xml:space="preserve">    </w:t>
            </w:r>
            <w:permEnd w:id="242"/>
            <w:r>
              <w:rPr>
                <w:rFonts w:hint="eastAsia" w:ascii="仿宋_GB2312" w:hAnsi="仿宋_GB2312" w:eastAsia="仿宋_GB2312" w:cs="仿宋_GB2312"/>
                <w:sz w:val="18"/>
                <w:szCs w:val="18"/>
                <w:lang w:val="en-US" w:eastAsia="zh-CN"/>
              </w:rPr>
              <w:t>；举报地址：</w:t>
            </w:r>
            <w:permStart w:id="243" w:edGrp="everyone"/>
            <w:r>
              <w:rPr>
                <w:rFonts w:hint="eastAsia" w:ascii="仿宋_GB2312" w:hAnsi="仿宋_GB2312" w:eastAsia="仿宋_GB2312" w:cs="仿宋_GB2312"/>
                <w:sz w:val="18"/>
                <w:szCs w:val="18"/>
                <w:lang w:val="en-US" w:eastAsia="zh-CN"/>
              </w:rPr>
              <w:t xml:space="preserve">    </w:t>
            </w:r>
            <w:permEnd w:id="243"/>
            <w:r>
              <w:rPr>
                <w:rFonts w:hint="eastAsia" w:ascii="仿宋_GB2312" w:hAnsi="仿宋_GB2312" w:eastAsia="仿宋_GB2312" w:cs="仿宋_GB2312"/>
                <w:sz w:val="18"/>
                <w:szCs w:val="18"/>
                <w:lang w:val="en-US" w:eastAsia="zh-CN"/>
              </w:rPr>
              <w:t>；举报邮箱（网站）：</w:t>
            </w:r>
            <w:permStart w:id="244" w:edGrp="everyone"/>
            <w:r>
              <w:rPr>
                <w:rFonts w:hint="eastAsia" w:ascii="仿宋_GB2312" w:hAnsi="仿宋_GB2312" w:eastAsia="仿宋_GB2312" w:cs="仿宋_GB2312"/>
                <w:sz w:val="18"/>
                <w:szCs w:val="18"/>
                <w:lang w:val="en-US" w:eastAsia="zh-CN"/>
              </w:rPr>
              <w:t xml:space="preserve">     </w:t>
            </w:r>
            <w:permEnd w:id="244"/>
            <w:r>
              <w:rPr>
                <w:rFonts w:hint="eastAsia" w:ascii="仿宋_GB2312" w:hAnsi="仿宋_GB2312" w:eastAsia="仿宋_GB2312" w:cs="仿宋_GB2312"/>
                <w:sz w:val="18"/>
                <w:szCs w:val="18"/>
                <w:lang w:val="en-US" w:eastAsia="zh-CN"/>
              </w:rPr>
              <w:t>；举报电话：</w:t>
            </w:r>
            <w:permStart w:id="245" w:edGrp="everyone"/>
            <w:r>
              <w:rPr>
                <w:rFonts w:hint="eastAsia" w:ascii="仿宋_GB2312" w:hAnsi="仿宋_GB2312" w:eastAsia="仿宋_GB2312" w:cs="仿宋_GB2312"/>
                <w:sz w:val="18"/>
                <w:szCs w:val="18"/>
                <w:lang w:val="en-US" w:eastAsia="zh-CN"/>
              </w:rPr>
              <w:t xml:space="preserve">    </w:t>
            </w:r>
            <w:permEnd w:id="245"/>
            <w:r>
              <w:rPr>
                <w:rFonts w:hint="eastAsia" w:ascii="仿宋_GB2312" w:hAnsi="仿宋_GB2312" w:eastAsia="仿宋_GB2312" w:cs="仿宋_GB2312"/>
                <w:sz w:val="18"/>
                <w:szCs w:val="18"/>
                <w:lang w:val="en-US" w:eastAsia="zh-CN"/>
              </w:rPr>
              <w:t>。</w:t>
            </w:r>
          </w:p>
        </w:tc>
        <w:tc>
          <w:tcPr>
            <w:tcW w:w="6566" w:type="dxa"/>
            <w:gridSpan w:val="2"/>
            <w:noWrap w:val="0"/>
            <w:vAlign w:val="center"/>
          </w:tcPr>
          <w:p w14:paraId="1B091BEE">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246" w:edGrp="everyone"/>
            <w:r>
              <w:rPr>
                <w:rFonts w:hint="eastAsia" w:ascii="仿宋_GB2312" w:hAnsi="仿宋_GB2312" w:eastAsia="仿宋_GB2312" w:cs="仿宋_GB2312"/>
                <w:sz w:val="18"/>
                <w:szCs w:val="18"/>
                <w:lang w:val="en-US" w:eastAsia="zh-CN"/>
              </w:rPr>
              <w:t xml:space="preserve"> 南方电网储能股份有限公司监督部 </w:t>
            </w:r>
            <w:permEnd w:id="246"/>
            <w:r>
              <w:rPr>
                <w:rFonts w:hint="eastAsia" w:ascii="仿宋_GB2312" w:hAnsi="仿宋_GB2312" w:eastAsia="仿宋_GB2312" w:cs="仿宋_GB2312"/>
                <w:sz w:val="18"/>
                <w:szCs w:val="18"/>
                <w:lang w:val="en-US" w:eastAsia="zh-CN"/>
              </w:rPr>
              <w:t>；举报地址：</w:t>
            </w:r>
            <w:permStart w:id="247" w:edGrp="everyone"/>
            <w:r>
              <w:rPr>
                <w:rFonts w:hint="eastAsia" w:ascii="仿宋_GB2312" w:hAnsi="仿宋_GB2312" w:eastAsia="仿宋_GB2312" w:cs="仿宋_GB2312"/>
                <w:sz w:val="18"/>
                <w:szCs w:val="18"/>
                <w:lang w:val="en-US" w:eastAsia="zh-CN"/>
              </w:rPr>
              <w:t xml:space="preserve"> 广州市天河区龙口东路32号广东蓄能大厦1408室 </w:t>
            </w:r>
            <w:permEnd w:id="247"/>
            <w:r>
              <w:rPr>
                <w:rFonts w:hint="eastAsia" w:ascii="仿宋_GB2312" w:hAnsi="仿宋_GB2312" w:eastAsia="仿宋_GB2312" w:cs="仿宋_GB2312"/>
                <w:sz w:val="18"/>
                <w:szCs w:val="18"/>
                <w:lang w:val="en-US" w:eastAsia="zh-CN"/>
              </w:rPr>
              <w:t>；举报邮箱（网站）：</w:t>
            </w:r>
            <w:permStart w:id="248" w:edGrp="everyone"/>
            <w:r>
              <w:rPr>
                <w:rFonts w:hint="eastAsia" w:ascii="仿宋_GB2312" w:hAnsi="仿宋_GB2312" w:eastAsia="仿宋_GB2312" w:cs="仿宋_GB2312"/>
                <w:sz w:val="18"/>
                <w:szCs w:val="18"/>
                <w:lang w:val="en-US" w:eastAsia="zh-CN"/>
              </w:rPr>
              <w:t xml:space="preserve"> / </w:t>
            </w:r>
            <w:permEnd w:id="248"/>
            <w:r>
              <w:rPr>
                <w:rFonts w:hint="eastAsia" w:ascii="仿宋_GB2312" w:hAnsi="仿宋_GB2312" w:eastAsia="仿宋_GB2312" w:cs="仿宋_GB2312"/>
                <w:sz w:val="18"/>
                <w:szCs w:val="18"/>
                <w:lang w:val="en-US" w:eastAsia="zh-CN"/>
              </w:rPr>
              <w:t>；举报电话：</w:t>
            </w:r>
            <w:permStart w:id="249" w:edGrp="everyone"/>
            <w:r>
              <w:rPr>
                <w:rFonts w:hint="eastAsia" w:ascii="仿宋_GB2312" w:hAnsi="仿宋_GB2312" w:eastAsia="仿宋_GB2312" w:cs="仿宋_GB2312"/>
                <w:sz w:val="18"/>
                <w:szCs w:val="18"/>
                <w:lang w:val="en-US" w:eastAsia="zh-CN"/>
              </w:rPr>
              <w:t xml:space="preserve"> 020-38128110（正常工作时间受理）</w:t>
            </w:r>
            <w:permEnd w:id="249"/>
          </w:p>
        </w:tc>
      </w:tr>
      <w:tr w14:paraId="30077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289F7C2">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16</w:t>
            </w:r>
          </w:p>
        </w:tc>
        <w:tc>
          <w:tcPr>
            <w:tcW w:w="1079" w:type="dxa"/>
            <w:noWrap w:val="0"/>
            <w:vAlign w:val="center"/>
          </w:tcPr>
          <w:p w14:paraId="5FFC6DE5">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19</w:t>
            </w:r>
            <w:r>
              <w:rPr>
                <w:rFonts w:hint="eastAsia" w:ascii="仿宋_GB2312" w:hAnsi="仿宋_GB2312" w:eastAsia="仿宋_GB2312" w:cs="仿宋_GB2312"/>
                <w:sz w:val="18"/>
                <w:szCs w:val="18"/>
                <w:lang w:val="zh-CN"/>
              </w:rPr>
              <w:t>.其他约定</w:t>
            </w:r>
          </w:p>
        </w:tc>
        <w:tc>
          <w:tcPr>
            <w:tcW w:w="5284" w:type="dxa"/>
            <w:gridSpan w:val="2"/>
            <w:noWrap w:val="0"/>
            <w:vAlign w:val="center"/>
          </w:tcPr>
          <w:p w14:paraId="0CCF1F16">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19.1甲乙双方确定的其他约定为：</w:t>
            </w:r>
            <w:permStart w:id="250"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tag w:val="其他约定"/>
                <w:id w:val="147464768"/>
                <w:placeholder>
                  <w:docPart w:val="{925000d0-d091-4359-a1aa-982c51aab82d}"/>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50"/>
          </w:p>
        </w:tc>
        <w:tc>
          <w:tcPr>
            <w:tcW w:w="6566" w:type="dxa"/>
            <w:gridSpan w:val="2"/>
            <w:noWrap w:val="0"/>
            <w:vAlign w:val="center"/>
          </w:tcPr>
          <w:p w14:paraId="400118EA">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19.1甲乙双方确定的其他约定为：</w:t>
            </w:r>
            <w:permStart w:id="251"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tag w:val="其他约定"/>
                <w:id w:val="147458064"/>
                <w:placeholder>
                  <w:docPart w:val="{0084593b-7b3a-4c97-8e66-10baac39cf5a}"/>
                </w:placeholder>
              </w:sdtPr>
              <w:sdtEndPr>
                <w:rPr>
                  <w:rFonts w:hint="default"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val="en-US" w:eastAsia="zh-CN"/>
              </w:rPr>
              <w:t xml:space="preserve">  </w:t>
            </w:r>
            <w:permEnd w:id="251"/>
          </w:p>
        </w:tc>
      </w:tr>
      <w:tr w14:paraId="28729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5F4527D">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17</w:t>
            </w:r>
          </w:p>
        </w:tc>
        <w:tc>
          <w:tcPr>
            <w:tcW w:w="1079" w:type="dxa"/>
            <w:noWrap w:val="0"/>
            <w:vAlign w:val="center"/>
          </w:tcPr>
          <w:p w14:paraId="553AF349">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.合同签署与生效</w:t>
            </w:r>
          </w:p>
        </w:tc>
        <w:tc>
          <w:tcPr>
            <w:tcW w:w="5284" w:type="dxa"/>
            <w:gridSpan w:val="2"/>
            <w:noWrap w:val="0"/>
            <w:vAlign w:val="center"/>
          </w:tcPr>
          <w:p w14:paraId="4112E251">
            <w:pPr>
              <w:pageBreakBefore w:val="0"/>
              <w:widowControl w:val="0"/>
              <w:numPr>
                <w:ilvl w:val="0"/>
                <w:numId w:val="0"/>
              </w:numPr>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53784"/>
                <w:placeholder>
                  <w:docPart w:val="{9e93c4c0-ffdb-470e-a2fe-c078a8141992}"/>
                </w:placeholder>
                <w:text w:multiLine="1"/>
              </w:sdtPr>
              <w:sdtEndPr>
                <w:rPr>
                  <w:rFonts w:hint="eastAsia" w:ascii="仿宋_GB2312" w:hAnsi="仿宋_GB2312" w:eastAsia="仿宋_GB2312" w:cs="仿宋_GB2312"/>
                  <w:sz w:val="18"/>
                  <w:szCs w:val="18"/>
                  <w:lang w:val="en-US" w:eastAsia="zh-CN"/>
                </w:rPr>
              </w:sdtEndPr>
              <w:sdtContent>
                <w:permStart w:id="252" w:edGrp="everyone"/>
                <w:r>
                  <w:rPr>
                    <w:rFonts w:hint="eastAsia" w:ascii="仿宋_GB2312" w:hAnsi="仿宋_GB2312" w:eastAsia="仿宋_GB2312" w:cs="仿宋_GB2312"/>
                    <w:sz w:val="18"/>
                    <w:szCs w:val="18"/>
                    <w:lang w:val="en-US" w:eastAsia="zh-CN"/>
                  </w:rPr>
                  <w:t xml:space="preserve">      </w:t>
                </w:r>
                <w:permEnd w:id="252"/>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rPr>
              <w:t>均为合同组成部分，与本合同具有同等法律效力。</w:t>
            </w:r>
          </w:p>
          <w:p w14:paraId="4E4FC6E4">
            <w:pPr>
              <w:pageBreakBefore w:val="0"/>
              <w:widowControl w:val="0"/>
              <w:numPr>
                <w:ilvl w:val="0"/>
                <w:numId w:val="0"/>
              </w:numPr>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57822"/>
                <w:placeholder>
                  <w:docPart w:val="{dac00c4b-c849-453b-8dcb-cb600e680b1f}"/>
                </w:placeholder>
              </w:sdtPr>
              <w:sdtEndPr>
                <w:rPr>
                  <w:rFonts w:hint="eastAsia" w:ascii="仿宋_GB2312" w:hAnsi="仿宋_GB2312" w:eastAsia="仿宋_GB2312" w:cs="仿宋_GB2312"/>
                  <w:sz w:val="18"/>
                  <w:szCs w:val="18"/>
                  <w:lang w:val="en-US" w:eastAsia="zh-CN"/>
                </w:rPr>
              </w:sdtEndPr>
              <w:sdtContent>
                <w:permStart w:id="253" w:edGrp="everyone"/>
                <w:r>
                  <w:rPr>
                    <w:rFonts w:hint="eastAsia" w:ascii="仿宋_GB2312" w:hAnsi="仿宋_GB2312" w:eastAsia="仿宋_GB2312" w:cs="仿宋_GB2312"/>
                    <w:sz w:val="18"/>
                    <w:szCs w:val="18"/>
                    <w:lang w:val="en-US" w:eastAsia="zh-CN"/>
                  </w:rPr>
                  <w:t xml:space="preserve">     </w:t>
                </w:r>
                <w:permEnd w:id="253"/>
              </w:sdtContent>
            </w:sdt>
            <w:r>
              <w:rPr>
                <w:rFonts w:hint="eastAsia" w:ascii="仿宋_GB2312" w:hAnsi="仿宋_GB2312" w:eastAsia="仿宋_GB2312" w:cs="仿宋_GB2312"/>
                <w:sz w:val="18"/>
                <w:szCs w:val="18"/>
                <w:lang w:val="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4348"/>
                <w:placeholder>
                  <w:docPart w:val="{a675eb8b-149b-47ca-8a25-73fd4b00580a}"/>
                </w:placeholder>
              </w:sdtPr>
              <w:sdtEndPr>
                <w:rPr>
                  <w:rFonts w:hint="eastAsia" w:ascii="仿宋_GB2312" w:hAnsi="仿宋_GB2312" w:eastAsia="仿宋_GB2312" w:cs="仿宋_GB2312"/>
                  <w:sz w:val="18"/>
                  <w:szCs w:val="18"/>
                  <w:lang w:val="en-US" w:eastAsia="zh-CN"/>
                </w:rPr>
              </w:sdtEndPr>
              <w:sdtContent>
                <w:permStart w:id="254" w:edGrp="everyone"/>
                <w:r>
                  <w:rPr>
                    <w:rFonts w:hint="eastAsia" w:ascii="仿宋_GB2312" w:hAnsi="仿宋_GB2312" w:eastAsia="仿宋_GB2312" w:cs="仿宋_GB2312"/>
                    <w:sz w:val="18"/>
                    <w:szCs w:val="18"/>
                    <w:lang w:val="en-US" w:eastAsia="zh-CN"/>
                  </w:rPr>
                  <w:t xml:space="preserve">     </w:t>
                </w:r>
                <w:permEnd w:id="254"/>
              </w:sdtContent>
            </w:sdt>
            <w:r>
              <w:rPr>
                <w:rFonts w:hint="eastAsia" w:ascii="仿宋_GB2312" w:hAnsi="仿宋_GB2312" w:eastAsia="仿宋_GB2312" w:cs="仿宋_GB2312"/>
                <w:sz w:val="18"/>
                <w:szCs w:val="18"/>
                <w:lang w:val="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1632"/>
                <w:placeholder>
                  <w:docPart w:val="{2a72fe99-2713-477e-afa1-2ca46718f11d}"/>
                </w:placeholder>
              </w:sdtPr>
              <w:sdtEndPr>
                <w:rPr>
                  <w:rFonts w:hint="eastAsia" w:ascii="仿宋_GB2312" w:hAnsi="仿宋_GB2312" w:eastAsia="仿宋_GB2312" w:cs="仿宋_GB2312"/>
                  <w:sz w:val="18"/>
                  <w:szCs w:val="18"/>
                  <w:lang w:val="en-US" w:eastAsia="zh-CN"/>
                </w:rPr>
              </w:sdtEndPr>
              <w:sdtContent>
                <w:permStart w:id="255" w:edGrp="everyone"/>
                <w:r>
                  <w:rPr>
                    <w:rFonts w:hint="eastAsia" w:ascii="仿宋_GB2312" w:hAnsi="仿宋_GB2312" w:eastAsia="仿宋_GB2312" w:cs="仿宋_GB2312"/>
                    <w:sz w:val="18"/>
                    <w:szCs w:val="18"/>
                    <w:lang w:val="en-US" w:eastAsia="zh-CN"/>
                  </w:rPr>
                  <w:t xml:space="preserve">     </w:t>
                </w:r>
                <w:permEnd w:id="255"/>
              </w:sdtContent>
            </w:sdt>
            <w:r>
              <w:rPr>
                <w:rFonts w:hint="eastAsia" w:ascii="仿宋_GB2312" w:hAnsi="仿宋_GB2312" w:eastAsia="仿宋_GB2312" w:cs="仿宋_GB2312"/>
                <w:sz w:val="18"/>
                <w:szCs w:val="18"/>
                <w:lang w:val="zh-CN"/>
              </w:rPr>
              <w:t>份，具有同等法律效力。</w:t>
            </w:r>
          </w:p>
        </w:tc>
        <w:tc>
          <w:tcPr>
            <w:tcW w:w="6566" w:type="dxa"/>
            <w:gridSpan w:val="2"/>
            <w:noWrap w:val="0"/>
            <w:vAlign w:val="center"/>
          </w:tcPr>
          <w:p w14:paraId="2C24EB86">
            <w:pPr>
              <w:pageBreakBefore w:val="0"/>
              <w:widowControl w:val="0"/>
              <w:numPr>
                <w:ilvl w:val="0"/>
                <w:numId w:val="0"/>
              </w:numPr>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56978"/>
                <w:placeholder>
                  <w:docPart w:val="{e1971fa9-a0a1-42df-86f2-c717f0272dd5}"/>
                </w:placeholder>
                <w:text w:multiLine="1"/>
              </w:sdtPr>
              <w:sdtEndPr>
                <w:rPr>
                  <w:rFonts w:hint="eastAsia" w:ascii="仿宋_GB2312" w:hAnsi="仿宋_GB2312" w:eastAsia="仿宋_GB2312" w:cs="仿宋_GB2312"/>
                  <w:sz w:val="18"/>
                  <w:szCs w:val="18"/>
                  <w:lang w:val="en-US" w:eastAsia="zh-CN"/>
                </w:rPr>
              </w:sdtEndPr>
              <w:sdtContent>
                <w:permStart w:id="256" w:edGrp="everyone"/>
                <w:r>
                  <w:rPr>
                    <w:rFonts w:hint="eastAsia" w:ascii="仿宋_GB2312" w:hAnsi="仿宋_GB2312" w:eastAsia="仿宋_GB2312" w:cs="仿宋_GB2312"/>
                    <w:sz w:val="18"/>
                    <w:szCs w:val="18"/>
                    <w:lang w:val="en-US" w:eastAsia="zh-CN"/>
                  </w:rPr>
                  <w:t xml:space="preserve"> 附件1：报价明细表，附件2：技术规范书，附件3：安全管理协议</w:t>
                </w:r>
                <w:permEnd w:id="256"/>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rPr>
              <w:t>均为合同组成部分，与本合同具有同等法律效力。</w:t>
            </w:r>
          </w:p>
          <w:p w14:paraId="129E5A6F">
            <w:pPr>
              <w:pageBreakBefore w:val="0"/>
              <w:widowControl w:val="0"/>
              <w:numPr>
                <w:ilvl w:val="0"/>
                <w:numId w:val="0"/>
              </w:numPr>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82216"/>
                <w:placeholder>
                  <w:docPart w:val="{b0bd87fa-9a9b-43b0-91d3-56381b0c032f}"/>
                </w:placeholder>
              </w:sdtPr>
              <w:sdtEndPr>
                <w:rPr>
                  <w:rFonts w:hint="eastAsia" w:ascii="仿宋_GB2312" w:hAnsi="仿宋_GB2312" w:eastAsia="仿宋_GB2312" w:cs="仿宋_GB2312"/>
                  <w:sz w:val="18"/>
                  <w:szCs w:val="18"/>
                  <w:lang w:val="en-US" w:eastAsia="zh-CN"/>
                </w:rPr>
              </w:sdtEndPr>
              <w:sdtContent>
                <w:permStart w:id="257" w:edGrp="everyone"/>
                <w:r>
                  <w:rPr>
                    <w:rFonts w:hint="eastAsia" w:ascii="仿宋_GB2312" w:hAnsi="仿宋_GB2312" w:eastAsia="仿宋_GB2312" w:cs="仿宋_GB2312"/>
                    <w:sz w:val="18"/>
                    <w:szCs w:val="18"/>
                    <w:lang w:val="en-US" w:eastAsia="zh-CN"/>
                  </w:rPr>
                  <w:t xml:space="preserve"> 四 </w:t>
                </w:r>
                <w:permEnd w:id="257"/>
              </w:sdtContent>
            </w:sdt>
            <w:r>
              <w:rPr>
                <w:rFonts w:hint="eastAsia" w:ascii="仿宋_GB2312" w:hAnsi="仿宋_GB2312" w:eastAsia="仿宋_GB2312" w:cs="仿宋_GB2312"/>
                <w:sz w:val="18"/>
                <w:szCs w:val="18"/>
                <w:lang w:val="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6279"/>
                <w:placeholder>
                  <w:docPart w:val="{88677bd7-75b8-49d6-98c2-458ca20d07ae}"/>
                </w:placeholder>
              </w:sdtPr>
              <w:sdtEndPr>
                <w:rPr>
                  <w:rFonts w:hint="eastAsia" w:ascii="仿宋_GB2312" w:hAnsi="仿宋_GB2312" w:eastAsia="仿宋_GB2312" w:cs="仿宋_GB2312"/>
                  <w:sz w:val="18"/>
                  <w:szCs w:val="18"/>
                  <w:lang w:val="en-US" w:eastAsia="zh-CN"/>
                </w:rPr>
              </w:sdtEndPr>
              <w:sdtContent>
                <w:permStart w:id="258" w:edGrp="everyone"/>
                <w:r>
                  <w:rPr>
                    <w:rFonts w:hint="eastAsia" w:ascii="仿宋_GB2312" w:hAnsi="仿宋_GB2312" w:eastAsia="仿宋_GB2312" w:cs="仿宋_GB2312"/>
                    <w:sz w:val="18"/>
                    <w:szCs w:val="18"/>
                    <w:lang w:val="en-US" w:eastAsia="zh-CN"/>
                  </w:rPr>
                  <w:t xml:space="preserve"> 三 </w:t>
                </w:r>
                <w:permEnd w:id="258"/>
              </w:sdtContent>
            </w:sdt>
            <w:r>
              <w:rPr>
                <w:rFonts w:hint="eastAsia" w:ascii="仿宋_GB2312" w:hAnsi="仿宋_GB2312" w:eastAsia="仿宋_GB2312" w:cs="仿宋_GB2312"/>
                <w:sz w:val="18"/>
                <w:szCs w:val="18"/>
                <w:lang w:val="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9428"/>
                <w:placeholder>
                  <w:docPart w:val="{c300c217-8218-45ea-8fc1-bb6e4ade8a16}"/>
                </w:placeholder>
              </w:sdtPr>
              <w:sdtEndPr>
                <w:rPr>
                  <w:rFonts w:hint="eastAsia" w:ascii="仿宋_GB2312" w:hAnsi="仿宋_GB2312" w:eastAsia="仿宋_GB2312" w:cs="仿宋_GB2312"/>
                  <w:sz w:val="18"/>
                  <w:szCs w:val="18"/>
                  <w:lang w:val="en-US" w:eastAsia="zh-CN"/>
                </w:rPr>
              </w:sdtEndPr>
              <w:sdtContent>
                <w:permStart w:id="259" w:edGrp="everyone"/>
                <w:r>
                  <w:rPr>
                    <w:rFonts w:hint="eastAsia" w:ascii="仿宋_GB2312" w:hAnsi="仿宋_GB2312" w:eastAsia="仿宋_GB2312" w:cs="仿宋_GB2312"/>
                    <w:sz w:val="18"/>
                    <w:szCs w:val="18"/>
                    <w:lang w:val="en-US" w:eastAsia="zh-CN"/>
                  </w:rPr>
                  <w:t xml:space="preserve">  一</w:t>
                </w:r>
                <w:bookmarkStart w:id="4" w:name="_GoBack"/>
                <w:bookmarkEnd w:id="4"/>
                <w:r>
                  <w:rPr>
                    <w:rFonts w:hint="eastAsia" w:ascii="仿宋_GB2312" w:hAnsi="仿宋_GB2312" w:eastAsia="仿宋_GB2312" w:cs="仿宋_GB2312"/>
                    <w:sz w:val="18"/>
                    <w:szCs w:val="18"/>
                    <w:lang w:val="en-US" w:eastAsia="zh-CN"/>
                  </w:rPr>
                  <w:t xml:space="preserve">  </w:t>
                </w:r>
                <w:permEnd w:id="259"/>
              </w:sdtContent>
            </w:sdt>
            <w:r>
              <w:rPr>
                <w:rFonts w:hint="eastAsia" w:ascii="仿宋_GB2312" w:hAnsi="仿宋_GB2312" w:eastAsia="仿宋_GB2312" w:cs="仿宋_GB2312"/>
                <w:sz w:val="18"/>
                <w:szCs w:val="18"/>
                <w:lang w:val="zh-CN"/>
              </w:rPr>
              <w:t>份，具有同等法律效力。</w:t>
            </w:r>
          </w:p>
        </w:tc>
      </w:tr>
      <w:tr w14:paraId="30F85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3EF04EB">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18</w:t>
            </w:r>
          </w:p>
        </w:tc>
        <w:tc>
          <w:tcPr>
            <w:tcW w:w="1079" w:type="dxa"/>
            <w:noWrap w:val="0"/>
            <w:vAlign w:val="center"/>
          </w:tcPr>
          <w:p w14:paraId="6C453AD4">
            <w:pPr>
              <w:pageBreakBefore w:val="0"/>
              <w:widowControl w:val="0"/>
              <w:numPr>
                <w:ilvl w:val="0"/>
                <w:numId w:val="0"/>
              </w:numPr>
              <w:kinsoku/>
              <w:wordWrap/>
              <w:overflowPunct/>
              <w:topLinePunct w:val="0"/>
              <w:bidi w:val="0"/>
              <w:adjustRightInd/>
              <w:snapToGrid/>
              <w:spacing w:line="360" w:lineRule="auto"/>
              <w:textAlignment w:val="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附件</w:t>
            </w:r>
          </w:p>
        </w:tc>
        <w:tc>
          <w:tcPr>
            <w:tcW w:w="5284" w:type="dxa"/>
            <w:gridSpan w:val="2"/>
            <w:noWrap w:val="0"/>
            <w:vAlign w:val="center"/>
          </w:tcPr>
          <w:p w14:paraId="11E055EE">
            <w:pPr>
              <w:pageBreakBefore w:val="0"/>
              <w:widowControl w:val="0"/>
              <w:numPr>
                <w:ilvl w:val="0"/>
                <w:numId w:val="0"/>
              </w:numPr>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
        </w:tc>
        <w:tc>
          <w:tcPr>
            <w:tcW w:w="6566" w:type="dxa"/>
            <w:gridSpan w:val="2"/>
            <w:noWrap w:val="0"/>
            <w:vAlign w:val="center"/>
          </w:tcPr>
          <w:p w14:paraId="4D4A41B8">
            <w:pPr>
              <w:pageBreakBefore w:val="0"/>
              <w:widowControl w:val="0"/>
              <w:numPr>
                <w:ilvl w:val="0"/>
                <w:numId w:val="0"/>
              </w:numPr>
              <w:kinsoku/>
              <w:wordWrap/>
              <w:overflowPunct/>
              <w:topLinePunct w:val="0"/>
              <w:bidi w:val="0"/>
              <w:adjustRightInd/>
              <w:snapToGrid/>
              <w:spacing w:line="360" w:lineRule="auto"/>
              <w:textAlignment w:val="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删除《XXXX订单合同》《xxxx委托函》</w:t>
            </w:r>
          </w:p>
        </w:tc>
      </w:tr>
    </w:tbl>
    <w:p w14:paraId="667BCFE1">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14:paraId="208F78C1">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433503BC">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Wingdings 2">
    <w:altName w:val="Wingdings"/>
    <w:panose1 w:val="05020102010507070707"/>
    <w:charset w:val="00"/>
    <w:family w:val="auto"/>
    <w:pitch w:val="default"/>
    <w:sig w:usb0="00000000" w:usb1="00000000" w:usb2="00000000" w:usb3="00000000" w:csb0="00000000" w:csb1="00000000"/>
  </w:font>
  <w:font w:name="Kingsoft UE">
    <w:panose1 w:val="02000100010000000000"/>
    <w:charset w:val="00"/>
    <w:family w:val="auto"/>
    <w:pitch w:val="default"/>
    <w:sig w:usb0="00000001" w:usb1="00004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54F2D"/>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A4E72"/>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D7FC2"/>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20120"/>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DF77B0"/>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C554E"/>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B1931"/>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2B31E1"/>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1D08C8"/>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14FE7"/>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33D4A"/>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966D9"/>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65F42"/>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26614"/>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D5584"/>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17991"/>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55B4E"/>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218BC"/>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5C5A69"/>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8C5A05"/>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3FFF7B41"/>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D151D"/>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5359D"/>
    <w:rsid w:val="547C05A7"/>
    <w:rsid w:val="54842B1C"/>
    <w:rsid w:val="54870699"/>
    <w:rsid w:val="548A7CCB"/>
    <w:rsid w:val="5491207C"/>
    <w:rsid w:val="54917980"/>
    <w:rsid w:val="54923F41"/>
    <w:rsid w:val="54984DD0"/>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11FB5"/>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30C0"/>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C95493"/>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5027"/>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A27E1"/>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15C9E"/>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56BF"/>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911AD"/>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C5D91"/>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DA2FD0"/>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4B77E9"/>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33D65"/>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line="576" w:lineRule="auto"/>
      <w:outlineLvl w:val="0"/>
    </w:pPr>
    <w:rPr>
      <w:b/>
      <w:bCs/>
      <w:kern w:val="44"/>
      <w:sz w:val="44"/>
      <w:szCs w:val="44"/>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6">
    <w:name w:val="Body Text"/>
    <w:basedOn w:val="1"/>
    <w:next w:val="7"/>
    <w:link w:val="13"/>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toc 1"/>
    <w:basedOn w:val="1"/>
    <w:next w:val="1"/>
    <w:unhideWhenUsed/>
    <w:qFormat/>
    <w:uiPriority w:val="39"/>
    <w:pPr>
      <w:tabs>
        <w:tab w:val="left" w:pos="420"/>
        <w:tab w:val="right" w:leader="dot" w:pos="9344"/>
      </w:tabs>
    </w:pPr>
  </w:style>
  <w:style w:type="table" w:styleId="11">
    <w:name w:val="Table Grid"/>
    <w:basedOn w:val="10"/>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正文文本 Char"/>
    <w:link w:val="6"/>
    <w:qFormat/>
    <w:uiPriority w:val="0"/>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e5fed15-d242-4992-90e2-796ec94bb999}"/>
        <w:style w:val=""/>
        <w:category>
          <w:name w:val="常规"/>
          <w:gallery w:val="placeholder"/>
        </w:category>
        <w:types>
          <w:type w:val="bbPlcHdr"/>
        </w:types>
        <w:behaviors>
          <w:behavior w:val="content"/>
        </w:behaviors>
        <w:description w:val=""/>
        <w:guid w:val="{ae5fed15-d242-4992-90e2-796ec94bb999}"/>
      </w:docPartPr>
      <w:docPartBody>
        <w:p w14:paraId="30ED400E">
          <w:r>
            <w:rPr>
              <w:color w:val="808080"/>
            </w:rPr>
            <w:t>单击此处输入日期。</w:t>
          </w:r>
        </w:p>
      </w:docPartBody>
    </w:docPart>
    <w:docPart>
      <w:docPartPr>
        <w:name w:val="{84a28dcb-af4e-47d7-97a8-c2381fabbeb7}"/>
        <w:style w:val=""/>
        <w:category>
          <w:name w:val="常规"/>
          <w:gallery w:val="placeholder"/>
        </w:category>
        <w:types>
          <w:type w:val="bbPlcHdr"/>
        </w:types>
        <w:behaviors>
          <w:behavior w:val="content"/>
        </w:behaviors>
        <w:description w:val=""/>
        <w:guid w:val="{84a28dcb-af4e-47d7-97a8-c2381fabbeb7}"/>
      </w:docPartPr>
      <w:docPartBody>
        <w:p w14:paraId="6AE4395A">
          <w:r>
            <w:rPr>
              <w:color w:val="808080"/>
            </w:rPr>
            <w:t>单击此处输入日期。</w:t>
          </w:r>
        </w:p>
      </w:docPartBody>
    </w:docPart>
    <w:docPart>
      <w:docPartPr>
        <w:name w:val="{86340de6-eb8a-4e73-859f-77f4a84b0945}"/>
        <w:style w:val=""/>
        <w:category>
          <w:name w:val="常规"/>
          <w:gallery w:val="placeholder"/>
        </w:category>
        <w:types>
          <w:type w:val="bbPlcHdr"/>
        </w:types>
        <w:behaviors>
          <w:behavior w:val="content"/>
        </w:behaviors>
        <w:description w:val=""/>
        <w:guid w:val="{86340de6-eb8a-4e73-859f-77f4a84b0945}"/>
      </w:docPartPr>
      <w:docPartBody>
        <w:p w14:paraId="1AF340E5">
          <w:r>
            <w:rPr>
              <w:color w:val="808080"/>
            </w:rPr>
            <w:t>单击此处输入日期。</w:t>
          </w:r>
        </w:p>
      </w:docPartBody>
    </w:docPart>
    <w:docPart>
      <w:docPartPr>
        <w:name w:val="{1104e872-72a5-4722-9e2f-bcd7e7a0036a}"/>
        <w:style w:val=""/>
        <w:category>
          <w:name w:val="常规"/>
          <w:gallery w:val="placeholder"/>
        </w:category>
        <w:types>
          <w:type w:val="bbPlcHdr"/>
        </w:types>
        <w:behaviors>
          <w:behavior w:val="content"/>
        </w:behaviors>
        <w:description w:val=""/>
        <w:guid w:val="{1104e872-72a5-4722-9e2f-bcd7e7a0036a}"/>
      </w:docPartPr>
      <w:docPartBody>
        <w:p w14:paraId="0FCE3C12">
          <w:r>
            <w:rPr>
              <w:color w:val="808080"/>
            </w:rPr>
            <w:t>单击此处输入日期。</w:t>
          </w:r>
        </w:p>
      </w:docPartBody>
    </w:docPart>
    <w:docPart>
      <w:docPartPr>
        <w:name w:val="{d9a9d7ff-4c08-43eb-b547-36d724c53822}"/>
        <w:style w:val=""/>
        <w:category>
          <w:name w:val="常规"/>
          <w:gallery w:val="placeholder"/>
        </w:category>
        <w:types>
          <w:type w:val="bbPlcHdr"/>
        </w:types>
        <w:behaviors>
          <w:behavior w:val="content"/>
        </w:behaviors>
        <w:description w:val=""/>
        <w:guid w:val="{d9a9d7ff-4c08-43eb-b547-36d724c53822}"/>
      </w:docPartPr>
      <w:docPartBody>
        <w:p w14:paraId="40794FF9">
          <w:r>
            <w:rPr>
              <w:color w:val="808080"/>
            </w:rPr>
            <w:t>选择一项。</w:t>
          </w:r>
        </w:p>
      </w:docPartBody>
    </w:docPart>
    <w:docPart>
      <w:docPartPr>
        <w:name w:val="{ae3b9fd6-f23c-4cb7-a9e5-f7ce0a4fef60}"/>
        <w:style w:val=""/>
        <w:category>
          <w:name w:val="常规"/>
          <w:gallery w:val="placeholder"/>
        </w:category>
        <w:types>
          <w:type w:val="bbPlcHdr"/>
        </w:types>
        <w:behaviors>
          <w:behavior w:val="content"/>
        </w:behaviors>
        <w:description w:val=""/>
        <w:guid w:val="{ae3b9fd6-f23c-4cb7-a9e5-f7ce0a4fef60}"/>
      </w:docPartPr>
      <w:docPartBody>
        <w:p w14:paraId="1DCD95C1">
          <w:r>
            <w:rPr>
              <w:color w:val="808080"/>
            </w:rPr>
            <w:t>单击此处输入文字。</w:t>
          </w:r>
        </w:p>
      </w:docPartBody>
    </w:docPart>
    <w:docPart>
      <w:docPartPr>
        <w:name w:val="{c297157f-6243-4599-83b9-8a491ed77b68}"/>
        <w:style w:val=""/>
        <w:category>
          <w:name w:val="常规"/>
          <w:gallery w:val="placeholder"/>
        </w:category>
        <w:types>
          <w:type w:val="bbPlcHdr"/>
        </w:types>
        <w:behaviors>
          <w:behavior w:val="content"/>
        </w:behaviors>
        <w:description w:val=""/>
        <w:guid w:val="{c297157f-6243-4599-83b9-8a491ed77b68}"/>
      </w:docPartPr>
      <w:docPartBody>
        <w:p w14:paraId="37303B78">
          <w:r>
            <w:rPr>
              <w:color w:val="808080"/>
            </w:rPr>
            <w:t>单击此处输入文字。</w:t>
          </w:r>
        </w:p>
      </w:docPartBody>
    </w:docPart>
    <w:docPart>
      <w:docPartPr>
        <w:name w:val="{c086a828-a5ae-4919-938c-78321bf9c262}"/>
        <w:style w:val=""/>
        <w:category>
          <w:name w:val="常规"/>
          <w:gallery w:val="placeholder"/>
        </w:category>
        <w:types>
          <w:type w:val="bbPlcHdr"/>
        </w:types>
        <w:behaviors>
          <w:behavior w:val="content"/>
        </w:behaviors>
        <w:description w:val=""/>
        <w:guid w:val="{c086a828-a5ae-4919-938c-78321bf9c262}"/>
      </w:docPartPr>
      <w:docPartBody>
        <w:p w14:paraId="312D9495">
          <w:r>
            <w:rPr>
              <w:color w:val="808080"/>
            </w:rPr>
            <w:t>单击此处输入日期。</w:t>
          </w:r>
        </w:p>
      </w:docPartBody>
    </w:docPart>
    <w:docPart>
      <w:docPartPr>
        <w:name w:val="{5e8dd0ef-7bcf-4ab7-a48e-b1a917494ff6}"/>
        <w:style w:val=""/>
        <w:category>
          <w:name w:val="常规"/>
          <w:gallery w:val="placeholder"/>
        </w:category>
        <w:types>
          <w:type w:val="bbPlcHdr"/>
        </w:types>
        <w:behaviors>
          <w:behavior w:val="content"/>
        </w:behaviors>
        <w:description w:val=""/>
        <w:guid w:val="{5e8dd0ef-7bcf-4ab7-a48e-b1a917494ff6}"/>
      </w:docPartPr>
      <w:docPartBody>
        <w:p w14:paraId="73AFF691">
          <w:r>
            <w:rPr>
              <w:color w:val="808080"/>
            </w:rPr>
            <w:t>单击此处输入日期。</w:t>
          </w:r>
        </w:p>
      </w:docPartBody>
    </w:docPart>
    <w:docPart>
      <w:docPartPr>
        <w:name w:val="{c5f0895f-bb56-4f86-a427-05b49e46263f}"/>
        <w:style w:val=""/>
        <w:category>
          <w:name w:val="常规"/>
          <w:gallery w:val="placeholder"/>
        </w:category>
        <w:types>
          <w:type w:val="bbPlcHdr"/>
        </w:types>
        <w:behaviors>
          <w:behavior w:val="content"/>
        </w:behaviors>
        <w:description w:val=""/>
        <w:guid w:val="{c5f0895f-bb56-4f86-a427-05b49e46263f}"/>
      </w:docPartPr>
      <w:docPartBody>
        <w:p w14:paraId="4A04B8CF">
          <w:r>
            <w:rPr>
              <w:color w:val="808080"/>
            </w:rPr>
            <w:t>单击此处输入日期。</w:t>
          </w:r>
        </w:p>
      </w:docPartBody>
    </w:docPart>
    <w:docPart>
      <w:docPartPr>
        <w:name w:val="{bed3586d-4ca6-4309-85e8-8ae2d7e56efc}"/>
        <w:style w:val=""/>
        <w:category>
          <w:name w:val="常规"/>
          <w:gallery w:val="placeholder"/>
        </w:category>
        <w:types>
          <w:type w:val="bbPlcHdr"/>
        </w:types>
        <w:behaviors>
          <w:behavior w:val="content"/>
        </w:behaviors>
        <w:description w:val=""/>
        <w:guid w:val="{bed3586d-4ca6-4309-85e8-8ae2d7e56efc}"/>
      </w:docPartPr>
      <w:docPartBody>
        <w:p w14:paraId="4101128E">
          <w:r>
            <w:rPr>
              <w:color w:val="808080"/>
            </w:rPr>
            <w:t>单击此处输入日期。</w:t>
          </w:r>
        </w:p>
      </w:docPartBody>
    </w:docPart>
    <w:docPart>
      <w:docPartPr>
        <w:name w:val="{483e4b8a-49fa-4f98-a054-d9807af93087}"/>
        <w:style w:val=""/>
        <w:category>
          <w:name w:val="常规"/>
          <w:gallery w:val="placeholder"/>
        </w:category>
        <w:types>
          <w:type w:val="bbPlcHdr"/>
        </w:types>
        <w:behaviors>
          <w:behavior w:val="content"/>
        </w:behaviors>
        <w:description w:val=""/>
        <w:guid w:val="{483e4b8a-49fa-4f98-a054-d9807af93087}"/>
      </w:docPartPr>
      <w:docPartBody>
        <w:p w14:paraId="40039F70">
          <w:r>
            <w:rPr>
              <w:color w:val="808080"/>
            </w:rPr>
            <w:t>单击此处输入文字。</w:t>
          </w:r>
        </w:p>
      </w:docPartBody>
    </w:docPart>
    <w:docPart>
      <w:docPartPr>
        <w:name w:val="{8be76158-472e-45fd-ba24-ceb119e9e57e}"/>
        <w:style w:val=""/>
        <w:category>
          <w:name w:val="常规"/>
          <w:gallery w:val="placeholder"/>
        </w:category>
        <w:types>
          <w:type w:val="bbPlcHdr"/>
        </w:types>
        <w:behaviors>
          <w:behavior w:val="content"/>
        </w:behaviors>
        <w:description w:val=""/>
        <w:guid w:val="{8be76158-472e-45fd-ba24-ceb119e9e57e}"/>
      </w:docPartPr>
      <w:docPartBody>
        <w:p w14:paraId="66C59BCB">
          <w:r>
            <w:rPr>
              <w:color w:val="808080"/>
            </w:rPr>
            <w:t>单击此处输入文字。</w:t>
          </w:r>
        </w:p>
      </w:docPartBody>
    </w:docPart>
    <w:docPart>
      <w:docPartPr>
        <w:name w:val="{7ec61785-fbce-4ff7-90bb-f00dae1f0fcd}"/>
        <w:style w:val=""/>
        <w:category>
          <w:name w:val="常规"/>
          <w:gallery w:val="placeholder"/>
        </w:category>
        <w:types>
          <w:type w:val="bbPlcHdr"/>
        </w:types>
        <w:behaviors>
          <w:behavior w:val="content"/>
        </w:behaviors>
        <w:description w:val=""/>
        <w:guid w:val="{7ec61785-fbce-4ff7-90bb-f00dae1f0fcd}"/>
      </w:docPartPr>
      <w:docPartBody>
        <w:p w14:paraId="44B98C83">
          <w:r>
            <w:rPr>
              <w:color w:val="808080"/>
            </w:rPr>
            <w:t>单击此处输入文字。</w:t>
          </w:r>
        </w:p>
      </w:docPartBody>
    </w:docPart>
    <w:docPart>
      <w:docPartPr>
        <w:name w:val="{6c90b6a0-0c78-42d1-8a74-9019335b7ea6}"/>
        <w:style w:val=""/>
        <w:category>
          <w:name w:val="常规"/>
          <w:gallery w:val="placeholder"/>
        </w:category>
        <w:types>
          <w:type w:val="bbPlcHdr"/>
        </w:types>
        <w:behaviors>
          <w:behavior w:val="content"/>
        </w:behaviors>
        <w:description w:val=""/>
        <w:guid w:val="{6c90b6a0-0c78-42d1-8a74-9019335b7ea6}"/>
      </w:docPartPr>
      <w:docPartBody>
        <w:p w14:paraId="72B973DB">
          <w:r>
            <w:rPr>
              <w:color w:val="808080"/>
            </w:rPr>
            <w:t>单击此处输入文字。</w:t>
          </w:r>
        </w:p>
      </w:docPartBody>
    </w:docPart>
    <w:docPart>
      <w:docPartPr>
        <w:name w:val="{9172d6d9-2355-4545-837c-e25d3f1115c4}"/>
        <w:style w:val=""/>
        <w:category>
          <w:name w:val="常规"/>
          <w:gallery w:val="placeholder"/>
        </w:category>
        <w:types>
          <w:type w:val="bbPlcHdr"/>
        </w:types>
        <w:behaviors>
          <w:behavior w:val="content"/>
        </w:behaviors>
        <w:description w:val=""/>
        <w:guid w:val="{9172d6d9-2355-4545-837c-e25d3f1115c4}"/>
      </w:docPartPr>
      <w:docPartBody>
        <w:p w14:paraId="60CFD6C7">
          <w:r>
            <w:rPr>
              <w:color w:val="808080"/>
            </w:rPr>
            <w:t>单击此处输入文字。</w:t>
          </w:r>
        </w:p>
      </w:docPartBody>
    </w:docPart>
    <w:docPart>
      <w:docPartPr>
        <w:name w:val="{dc068477-35cc-4024-becd-d9136c7a77d1}"/>
        <w:style w:val=""/>
        <w:category>
          <w:name w:val="常规"/>
          <w:gallery w:val="placeholder"/>
        </w:category>
        <w:types>
          <w:type w:val="bbPlcHdr"/>
        </w:types>
        <w:behaviors>
          <w:behavior w:val="content"/>
        </w:behaviors>
        <w:description w:val=""/>
        <w:guid w:val="{dc068477-35cc-4024-becd-d9136c7a77d1}"/>
      </w:docPartPr>
      <w:docPartBody>
        <w:p w14:paraId="6BF86766">
          <w:r>
            <w:rPr>
              <w:color w:val="808080"/>
            </w:rPr>
            <w:t>单击此处输入文字。</w:t>
          </w:r>
        </w:p>
      </w:docPartBody>
    </w:docPart>
    <w:docPart>
      <w:docPartPr>
        <w:name w:val="{a253f7fb-b410-4d5c-9795-986d351bd597}"/>
        <w:style w:val=""/>
        <w:category>
          <w:name w:val="常规"/>
          <w:gallery w:val="placeholder"/>
        </w:category>
        <w:types>
          <w:type w:val="bbPlcHdr"/>
        </w:types>
        <w:behaviors>
          <w:behavior w:val="content"/>
        </w:behaviors>
        <w:description w:val=""/>
        <w:guid w:val="{a253f7fb-b410-4d5c-9795-986d351bd597}"/>
      </w:docPartPr>
      <w:docPartBody>
        <w:p w14:paraId="33D1DA4F">
          <w:r>
            <w:rPr>
              <w:color w:val="808080"/>
            </w:rPr>
            <w:t>选择一项。</w:t>
          </w:r>
        </w:p>
      </w:docPartBody>
    </w:docPart>
    <w:docPart>
      <w:docPartPr>
        <w:name w:val="{63f38a3b-6004-4f35-93c1-e2a77ec3921e}"/>
        <w:style w:val=""/>
        <w:category>
          <w:name w:val="常规"/>
          <w:gallery w:val="placeholder"/>
        </w:category>
        <w:types>
          <w:type w:val="bbPlcHdr"/>
        </w:types>
        <w:behaviors>
          <w:behavior w:val="content"/>
        </w:behaviors>
        <w:description w:val=""/>
        <w:guid w:val="{63f38a3b-6004-4f35-93c1-e2a77ec3921e}"/>
      </w:docPartPr>
      <w:docPartBody>
        <w:p w14:paraId="7C4C56D5">
          <w:r>
            <w:rPr>
              <w:color w:val="808080"/>
            </w:rPr>
            <w:t>单击此处输入文字。</w:t>
          </w:r>
        </w:p>
      </w:docPartBody>
    </w:docPart>
    <w:docPart>
      <w:docPartPr>
        <w:name w:val="{146d7b59-5a6b-40df-9763-7ba6065a0ce3}"/>
        <w:style w:val=""/>
        <w:category>
          <w:name w:val="常规"/>
          <w:gallery w:val="placeholder"/>
        </w:category>
        <w:types>
          <w:type w:val="bbPlcHdr"/>
        </w:types>
        <w:behaviors>
          <w:behavior w:val="content"/>
        </w:behaviors>
        <w:description w:val=""/>
        <w:guid w:val="{146d7b59-5a6b-40df-9763-7ba6065a0ce3}"/>
      </w:docPartPr>
      <w:docPartBody>
        <w:p w14:paraId="65C33099">
          <w:r>
            <w:rPr>
              <w:color w:val="808080"/>
            </w:rPr>
            <w:t>选择一项。</w:t>
          </w:r>
        </w:p>
      </w:docPartBody>
    </w:docPart>
    <w:docPart>
      <w:docPartPr>
        <w:name w:val="{fc8931d3-24f9-48a0-a1b7-58205b34967f}"/>
        <w:style w:val=""/>
        <w:category>
          <w:name w:val="常规"/>
          <w:gallery w:val="placeholder"/>
        </w:category>
        <w:types>
          <w:type w:val="bbPlcHdr"/>
        </w:types>
        <w:behaviors>
          <w:behavior w:val="content"/>
        </w:behaviors>
        <w:description w:val=""/>
        <w:guid w:val="{fc8931d3-24f9-48a0-a1b7-58205b34967f}"/>
      </w:docPartPr>
      <w:docPartBody>
        <w:p w14:paraId="6AEBC248">
          <w:r>
            <w:rPr>
              <w:color w:val="808080"/>
            </w:rPr>
            <w:t>单击此处输入文字。</w:t>
          </w:r>
        </w:p>
      </w:docPartBody>
    </w:docPart>
    <w:docPart>
      <w:docPartPr>
        <w:name w:val="{3fd5ec2a-c6a7-4a58-a3ce-bc822da99fc5}"/>
        <w:style w:val=""/>
        <w:category>
          <w:name w:val="常规"/>
          <w:gallery w:val="placeholder"/>
        </w:category>
        <w:types>
          <w:type w:val="bbPlcHdr"/>
        </w:types>
        <w:behaviors>
          <w:behavior w:val="content"/>
        </w:behaviors>
        <w:description w:val=""/>
        <w:guid w:val="{3fd5ec2a-c6a7-4a58-a3ce-bc822da99fc5}"/>
      </w:docPartPr>
      <w:docPartBody>
        <w:p w14:paraId="11C07C99">
          <w:r>
            <w:rPr>
              <w:color w:val="808080"/>
            </w:rPr>
            <w:t>选择一项。</w:t>
          </w:r>
        </w:p>
      </w:docPartBody>
    </w:docPart>
    <w:docPart>
      <w:docPartPr>
        <w:name w:val="{271f4b61-e53a-40c3-806a-b363d41acb1e}"/>
        <w:style w:val=""/>
        <w:category>
          <w:name w:val="常规"/>
          <w:gallery w:val="placeholder"/>
        </w:category>
        <w:types>
          <w:type w:val="bbPlcHdr"/>
        </w:types>
        <w:behaviors>
          <w:behavior w:val="content"/>
        </w:behaviors>
        <w:description w:val=""/>
        <w:guid w:val="{271f4b61-e53a-40c3-806a-b363d41acb1e}"/>
      </w:docPartPr>
      <w:docPartBody>
        <w:p w14:paraId="22E28F44">
          <w:r>
            <w:rPr>
              <w:color w:val="808080"/>
            </w:rPr>
            <w:t>单击此处输入文字。</w:t>
          </w:r>
        </w:p>
      </w:docPartBody>
    </w:docPart>
    <w:docPart>
      <w:docPartPr>
        <w:name w:val="{a9dcba88-4d7c-4177-8190-208145d10ddf}"/>
        <w:style w:val=""/>
        <w:category>
          <w:name w:val="常规"/>
          <w:gallery w:val="placeholder"/>
        </w:category>
        <w:types>
          <w:type w:val="bbPlcHdr"/>
        </w:types>
        <w:behaviors>
          <w:behavior w:val="content"/>
        </w:behaviors>
        <w:description w:val=""/>
        <w:guid w:val="{a9dcba88-4d7c-4177-8190-208145d10ddf}"/>
      </w:docPartPr>
      <w:docPartBody>
        <w:p w14:paraId="49080E55">
          <w:r>
            <w:rPr>
              <w:color w:val="808080"/>
            </w:rPr>
            <w:t>单击此处输入文字。</w:t>
          </w:r>
        </w:p>
      </w:docPartBody>
    </w:docPart>
    <w:docPart>
      <w:docPartPr>
        <w:name w:val="{281b0ce6-4ec3-4652-89f6-7ee08dce853f}"/>
        <w:style w:val=""/>
        <w:category>
          <w:name w:val="常规"/>
          <w:gallery w:val="placeholder"/>
        </w:category>
        <w:types>
          <w:type w:val="bbPlcHdr"/>
        </w:types>
        <w:behaviors>
          <w:behavior w:val="content"/>
        </w:behaviors>
        <w:description w:val=""/>
        <w:guid w:val="{281b0ce6-4ec3-4652-89f6-7ee08dce853f}"/>
      </w:docPartPr>
      <w:docPartBody>
        <w:p w14:paraId="29E9DC45">
          <w:r>
            <w:rPr>
              <w:color w:val="808080"/>
            </w:rPr>
            <w:t>单击此处输入文字。</w:t>
          </w:r>
        </w:p>
      </w:docPartBody>
    </w:docPart>
    <w:docPart>
      <w:docPartPr>
        <w:name w:val="{c4aa254a-81f3-4059-b68d-8e1b05313c11}"/>
        <w:style w:val=""/>
        <w:category>
          <w:name w:val="常规"/>
          <w:gallery w:val="placeholder"/>
        </w:category>
        <w:types>
          <w:type w:val="bbPlcHdr"/>
        </w:types>
        <w:behaviors>
          <w:behavior w:val="content"/>
        </w:behaviors>
        <w:description w:val=""/>
        <w:guid w:val="{c4aa254a-81f3-4059-b68d-8e1b05313c11}"/>
      </w:docPartPr>
      <w:docPartBody>
        <w:p w14:paraId="057FE6B4">
          <w:r>
            <w:rPr>
              <w:color w:val="808080"/>
            </w:rPr>
            <w:t>单击此处输入文字。</w:t>
          </w:r>
        </w:p>
      </w:docPartBody>
    </w:docPart>
    <w:docPart>
      <w:docPartPr>
        <w:name w:val="{66b88f26-7e4c-4427-86a3-ecd6befe3ba0}"/>
        <w:style w:val=""/>
        <w:category>
          <w:name w:val="常规"/>
          <w:gallery w:val="placeholder"/>
        </w:category>
        <w:types>
          <w:type w:val="bbPlcHdr"/>
        </w:types>
        <w:behaviors>
          <w:behavior w:val="content"/>
        </w:behaviors>
        <w:description w:val=""/>
        <w:guid w:val="{66b88f26-7e4c-4427-86a3-ecd6befe3ba0}"/>
      </w:docPartPr>
      <w:docPartBody>
        <w:p w14:paraId="12F321DD">
          <w:r>
            <w:rPr>
              <w:color w:val="808080"/>
            </w:rPr>
            <w:t>选择一项。</w:t>
          </w:r>
        </w:p>
      </w:docPartBody>
    </w:docPart>
    <w:docPart>
      <w:docPartPr>
        <w:name w:val="{8024f0ef-efd0-4ae5-af4b-5ba359f6f44b}"/>
        <w:style w:val=""/>
        <w:category>
          <w:name w:val="常规"/>
          <w:gallery w:val="placeholder"/>
        </w:category>
        <w:types>
          <w:type w:val="bbPlcHdr"/>
        </w:types>
        <w:behaviors>
          <w:behavior w:val="content"/>
        </w:behaviors>
        <w:description w:val=""/>
        <w:guid w:val="{8024f0ef-efd0-4ae5-af4b-5ba359f6f44b}"/>
      </w:docPartPr>
      <w:docPartBody>
        <w:p w14:paraId="18DDC06A">
          <w:r>
            <w:rPr>
              <w:color w:val="808080"/>
            </w:rPr>
            <w:t>选择一项。</w:t>
          </w:r>
        </w:p>
      </w:docPartBody>
    </w:docPart>
    <w:docPart>
      <w:docPartPr>
        <w:name w:val="{96fe06a7-9cb0-450a-aae9-5fe0e48a4415}"/>
        <w:style w:val=""/>
        <w:category>
          <w:name w:val="常规"/>
          <w:gallery w:val="placeholder"/>
        </w:category>
        <w:types>
          <w:type w:val="bbPlcHdr"/>
        </w:types>
        <w:behaviors>
          <w:behavior w:val="content"/>
        </w:behaviors>
        <w:description w:val=""/>
        <w:guid w:val="{96fe06a7-9cb0-450a-aae9-5fe0e48a4415}"/>
      </w:docPartPr>
      <w:docPartBody>
        <w:p w14:paraId="1CC789F1">
          <w:r>
            <w:rPr>
              <w:color w:val="808080"/>
            </w:rPr>
            <w:t>选择一项。</w:t>
          </w:r>
        </w:p>
      </w:docPartBody>
    </w:docPart>
    <w:docPart>
      <w:docPartPr>
        <w:name w:val="{4c52154c-457a-48fd-b29d-69d3780677af}"/>
        <w:style w:val=""/>
        <w:category>
          <w:name w:val="常规"/>
          <w:gallery w:val="placeholder"/>
        </w:category>
        <w:types>
          <w:type w:val="bbPlcHdr"/>
        </w:types>
        <w:behaviors>
          <w:behavior w:val="content"/>
        </w:behaviors>
        <w:description w:val=""/>
        <w:guid w:val="{4c52154c-457a-48fd-b29d-69d3780677af}"/>
      </w:docPartPr>
      <w:docPartBody>
        <w:p w14:paraId="0C063C68">
          <w:r>
            <w:rPr>
              <w:color w:val="808080"/>
            </w:rPr>
            <w:t>单击此处输入文字。</w:t>
          </w:r>
        </w:p>
      </w:docPartBody>
    </w:docPart>
    <w:docPart>
      <w:docPartPr>
        <w:name w:val="{b27c9cdc-b76b-4462-a0b4-97abb36d58af}"/>
        <w:style w:val=""/>
        <w:category>
          <w:name w:val="常规"/>
          <w:gallery w:val="placeholder"/>
        </w:category>
        <w:types>
          <w:type w:val="bbPlcHdr"/>
        </w:types>
        <w:behaviors>
          <w:behavior w:val="content"/>
        </w:behaviors>
        <w:description w:val=""/>
        <w:guid w:val="{b27c9cdc-b76b-4462-a0b4-97abb36d58af}"/>
      </w:docPartPr>
      <w:docPartBody>
        <w:p w14:paraId="06F350D7">
          <w:r>
            <w:rPr>
              <w:color w:val="808080"/>
            </w:rPr>
            <w:t>单击此处输入文字。</w:t>
          </w:r>
        </w:p>
      </w:docPartBody>
    </w:docPart>
    <w:docPart>
      <w:docPartPr>
        <w:name w:val="{a376f3da-c70f-47a8-a169-5a160062f717}"/>
        <w:style w:val=""/>
        <w:category>
          <w:name w:val="常规"/>
          <w:gallery w:val="placeholder"/>
        </w:category>
        <w:types>
          <w:type w:val="bbPlcHdr"/>
        </w:types>
        <w:behaviors>
          <w:behavior w:val="content"/>
        </w:behaviors>
        <w:description w:val=""/>
        <w:guid w:val="{a376f3da-c70f-47a8-a169-5a160062f717}"/>
      </w:docPartPr>
      <w:docPartBody>
        <w:p w14:paraId="5476122E">
          <w:r>
            <w:rPr>
              <w:color w:val="808080"/>
            </w:rPr>
            <w:t>单击此处输入文字。</w:t>
          </w:r>
        </w:p>
      </w:docPartBody>
    </w:docPart>
    <w:docPart>
      <w:docPartPr>
        <w:name w:val="{a9c0a8f6-fd1b-485d-8755-48c5855a0702}"/>
        <w:style w:val=""/>
        <w:category>
          <w:name w:val="常规"/>
          <w:gallery w:val="placeholder"/>
        </w:category>
        <w:types>
          <w:type w:val="bbPlcHdr"/>
        </w:types>
        <w:behaviors>
          <w:behavior w:val="content"/>
        </w:behaviors>
        <w:description w:val=""/>
        <w:guid w:val="{a9c0a8f6-fd1b-485d-8755-48c5855a0702}"/>
      </w:docPartPr>
      <w:docPartBody>
        <w:p w14:paraId="55B7E5CE">
          <w:r>
            <w:rPr>
              <w:color w:val="808080"/>
            </w:rPr>
            <w:t>单击此处输入文字。</w:t>
          </w:r>
        </w:p>
      </w:docPartBody>
    </w:docPart>
    <w:docPart>
      <w:docPartPr>
        <w:name w:val="{d8aad723-b667-43dd-a63d-7141d71acba1}"/>
        <w:style w:val=""/>
        <w:category>
          <w:name w:val="常规"/>
          <w:gallery w:val="placeholder"/>
        </w:category>
        <w:types>
          <w:type w:val="bbPlcHdr"/>
        </w:types>
        <w:behaviors>
          <w:behavior w:val="content"/>
        </w:behaviors>
        <w:description w:val=""/>
        <w:guid w:val="{d8aad723-b667-43dd-a63d-7141d71acba1}"/>
      </w:docPartPr>
      <w:docPartBody>
        <w:p w14:paraId="6CA56108">
          <w:r>
            <w:rPr>
              <w:color w:val="808080"/>
            </w:rPr>
            <w:t>单击此处输入文字。</w:t>
          </w:r>
        </w:p>
      </w:docPartBody>
    </w:docPart>
    <w:docPart>
      <w:docPartPr>
        <w:name w:val="{971fa9d1-e652-4da1-a2af-6919d82df26d}"/>
        <w:style w:val=""/>
        <w:category>
          <w:name w:val="常规"/>
          <w:gallery w:val="placeholder"/>
        </w:category>
        <w:types>
          <w:type w:val="bbPlcHdr"/>
        </w:types>
        <w:behaviors>
          <w:behavior w:val="content"/>
        </w:behaviors>
        <w:description w:val=""/>
        <w:guid w:val="{971fa9d1-e652-4da1-a2af-6919d82df26d}"/>
      </w:docPartPr>
      <w:docPartBody>
        <w:p w14:paraId="7F2E1B03">
          <w:r>
            <w:rPr>
              <w:color w:val="808080"/>
            </w:rPr>
            <w:t>单击此处输入文字。</w:t>
          </w:r>
        </w:p>
      </w:docPartBody>
    </w:docPart>
    <w:docPart>
      <w:docPartPr>
        <w:name w:val="{e7d887bc-70e8-4db2-b3ff-e588d8a97dcb}"/>
        <w:style w:val=""/>
        <w:category>
          <w:name w:val="常规"/>
          <w:gallery w:val="placeholder"/>
        </w:category>
        <w:types>
          <w:type w:val="bbPlcHdr"/>
        </w:types>
        <w:behaviors>
          <w:behavior w:val="content"/>
        </w:behaviors>
        <w:description w:val=""/>
        <w:guid w:val="{e7d887bc-70e8-4db2-b3ff-e588d8a97dcb}"/>
      </w:docPartPr>
      <w:docPartBody>
        <w:p w14:paraId="5A60B1B0">
          <w:r>
            <w:rPr>
              <w:color w:val="808080"/>
            </w:rPr>
            <w:t>单击此处输入文字。</w:t>
          </w:r>
        </w:p>
      </w:docPartBody>
    </w:docPart>
    <w:docPart>
      <w:docPartPr>
        <w:name w:val="{8e30eb8f-28d4-4c1d-9c5b-f77f9c1e6fe7}"/>
        <w:style w:val=""/>
        <w:category>
          <w:name w:val="常规"/>
          <w:gallery w:val="placeholder"/>
        </w:category>
        <w:types>
          <w:type w:val="bbPlcHdr"/>
        </w:types>
        <w:behaviors>
          <w:behavior w:val="content"/>
        </w:behaviors>
        <w:description w:val=""/>
        <w:guid w:val="{8e30eb8f-28d4-4c1d-9c5b-f77f9c1e6fe7}"/>
      </w:docPartPr>
      <w:docPartBody>
        <w:p w14:paraId="5D2215BB">
          <w:r>
            <w:rPr>
              <w:color w:val="808080"/>
            </w:rPr>
            <w:t>单击此处输入文字。</w:t>
          </w:r>
        </w:p>
      </w:docPartBody>
    </w:docPart>
    <w:docPart>
      <w:docPartPr>
        <w:name w:val="{39922daa-a069-4a39-a2a4-8e2854af9f8c}"/>
        <w:style w:val=""/>
        <w:category>
          <w:name w:val="常规"/>
          <w:gallery w:val="placeholder"/>
        </w:category>
        <w:types>
          <w:type w:val="bbPlcHdr"/>
        </w:types>
        <w:behaviors>
          <w:behavior w:val="content"/>
        </w:behaviors>
        <w:description w:val=""/>
        <w:guid w:val="{39922daa-a069-4a39-a2a4-8e2854af9f8c}"/>
      </w:docPartPr>
      <w:docPartBody>
        <w:p w14:paraId="6096BF9A">
          <w:r>
            <w:rPr>
              <w:color w:val="808080"/>
            </w:rPr>
            <w:t>单击此处输入文字。</w:t>
          </w:r>
        </w:p>
      </w:docPartBody>
    </w:docPart>
    <w:docPart>
      <w:docPartPr>
        <w:name w:val="{f24b4c23-dc17-4022-bbb9-3e05e3ff8e08}"/>
        <w:style w:val=""/>
        <w:category>
          <w:name w:val="常规"/>
          <w:gallery w:val="placeholder"/>
        </w:category>
        <w:types>
          <w:type w:val="bbPlcHdr"/>
        </w:types>
        <w:behaviors>
          <w:behavior w:val="content"/>
        </w:behaviors>
        <w:description w:val=""/>
        <w:guid w:val="{f24b4c23-dc17-4022-bbb9-3e05e3ff8e08}"/>
      </w:docPartPr>
      <w:docPartBody>
        <w:p w14:paraId="2474D40C">
          <w:r>
            <w:rPr>
              <w:color w:val="808080"/>
            </w:rPr>
            <w:t>单击此处输入文字。</w:t>
          </w:r>
        </w:p>
      </w:docPartBody>
    </w:docPart>
    <w:docPart>
      <w:docPartPr>
        <w:name w:val="{af0c1723-1ab2-4a59-8018-bd72556db5a5}"/>
        <w:style w:val=""/>
        <w:category>
          <w:name w:val="常规"/>
          <w:gallery w:val="placeholder"/>
        </w:category>
        <w:types>
          <w:type w:val="bbPlcHdr"/>
        </w:types>
        <w:behaviors>
          <w:behavior w:val="content"/>
        </w:behaviors>
        <w:description w:val=""/>
        <w:guid w:val="{af0c1723-1ab2-4a59-8018-bd72556db5a5}"/>
      </w:docPartPr>
      <w:docPartBody>
        <w:p w14:paraId="7E249722">
          <w:r>
            <w:rPr>
              <w:color w:val="808080"/>
            </w:rPr>
            <w:t>单击此处输入文字。</w:t>
          </w:r>
        </w:p>
      </w:docPartBody>
    </w:docPart>
    <w:docPart>
      <w:docPartPr>
        <w:name w:val="{d8898e7e-b8e9-4ee2-bf8c-1bdd209b7f46}"/>
        <w:style w:val=""/>
        <w:category>
          <w:name w:val="常规"/>
          <w:gallery w:val="placeholder"/>
        </w:category>
        <w:types>
          <w:type w:val="bbPlcHdr"/>
        </w:types>
        <w:behaviors>
          <w:behavior w:val="content"/>
        </w:behaviors>
        <w:description w:val=""/>
        <w:guid w:val="{d8898e7e-b8e9-4ee2-bf8c-1bdd209b7f46}"/>
      </w:docPartPr>
      <w:docPartBody>
        <w:p w14:paraId="7A860D9E">
          <w:r>
            <w:rPr>
              <w:color w:val="808080"/>
            </w:rPr>
            <w:t>单击此处输入文字。</w:t>
          </w:r>
        </w:p>
      </w:docPartBody>
    </w:docPart>
    <w:docPart>
      <w:docPartPr>
        <w:name w:val="{f9786c5b-00f0-4e64-9401-e6bb5601e03b}"/>
        <w:style w:val=""/>
        <w:category>
          <w:name w:val="常规"/>
          <w:gallery w:val="placeholder"/>
        </w:category>
        <w:types>
          <w:type w:val="bbPlcHdr"/>
        </w:types>
        <w:behaviors>
          <w:behavior w:val="content"/>
        </w:behaviors>
        <w:description w:val=""/>
        <w:guid w:val="{f9786c5b-00f0-4e64-9401-e6bb5601e03b}"/>
      </w:docPartPr>
      <w:docPartBody>
        <w:p w14:paraId="5775E730">
          <w:r>
            <w:rPr>
              <w:color w:val="808080"/>
            </w:rPr>
            <w:t>单击此处输入文字。</w:t>
          </w:r>
        </w:p>
      </w:docPartBody>
    </w:docPart>
    <w:docPart>
      <w:docPartPr>
        <w:name w:val="{4a162ea8-d795-4a34-bfc5-1232ec2c5335}"/>
        <w:style w:val=""/>
        <w:category>
          <w:name w:val="常规"/>
          <w:gallery w:val="placeholder"/>
        </w:category>
        <w:types>
          <w:type w:val="bbPlcHdr"/>
        </w:types>
        <w:behaviors>
          <w:behavior w:val="content"/>
        </w:behaviors>
        <w:description w:val=""/>
        <w:guid w:val="{4a162ea8-d795-4a34-bfc5-1232ec2c5335}"/>
      </w:docPartPr>
      <w:docPartBody>
        <w:p w14:paraId="243BEB47">
          <w:r>
            <w:rPr>
              <w:color w:val="808080"/>
            </w:rPr>
            <w:t>单击此处输入文字。</w:t>
          </w:r>
        </w:p>
      </w:docPartBody>
    </w:docPart>
    <w:docPart>
      <w:docPartPr>
        <w:name w:val="{e89bcad3-0245-40d8-94bf-149ff8362bb8}"/>
        <w:style w:val=""/>
        <w:category>
          <w:name w:val="常规"/>
          <w:gallery w:val="placeholder"/>
        </w:category>
        <w:types>
          <w:type w:val="bbPlcHdr"/>
        </w:types>
        <w:behaviors>
          <w:behavior w:val="content"/>
        </w:behaviors>
        <w:description w:val=""/>
        <w:guid w:val="{e89bcad3-0245-40d8-94bf-149ff8362bb8}"/>
      </w:docPartPr>
      <w:docPartBody>
        <w:p w14:paraId="2875E73A">
          <w:r>
            <w:rPr>
              <w:color w:val="808080"/>
            </w:rPr>
            <w:t>单击此处输入文字。</w:t>
          </w:r>
        </w:p>
      </w:docPartBody>
    </w:docPart>
    <w:docPart>
      <w:docPartPr>
        <w:name w:val="{54c96a32-18ec-4afa-96d6-cb7741f69901}"/>
        <w:style w:val=""/>
        <w:category>
          <w:name w:val="常规"/>
          <w:gallery w:val="placeholder"/>
        </w:category>
        <w:types>
          <w:type w:val="bbPlcHdr"/>
        </w:types>
        <w:behaviors>
          <w:behavior w:val="content"/>
        </w:behaviors>
        <w:description w:val=""/>
        <w:guid w:val="{54c96a32-18ec-4afa-96d6-cb7741f69901}"/>
      </w:docPartPr>
      <w:docPartBody>
        <w:p w14:paraId="499048BD">
          <w:r>
            <w:rPr>
              <w:color w:val="808080"/>
            </w:rPr>
            <w:t>单击此处输入文字。</w:t>
          </w:r>
        </w:p>
      </w:docPartBody>
    </w:docPart>
    <w:docPart>
      <w:docPartPr>
        <w:name w:val="{f68e62ee-864b-42f0-a214-54ec741c7c3d}"/>
        <w:style w:val=""/>
        <w:category>
          <w:name w:val="常规"/>
          <w:gallery w:val="placeholder"/>
        </w:category>
        <w:types>
          <w:type w:val="bbPlcHdr"/>
        </w:types>
        <w:behaviors>
          <w:behavior w:val="content"/>
        </w:behaviors>
        <w:description w:val=""/>
        <w:guid w:val="{f68e62ee-864b-42f0-a214-54ec741c7c3d}"/>
      </w:docPartPr>
      <w:docPartBody>
        <w:p w14:paraId="54E45B3A">
          <w:r>
            <w:rPr>
              <w:color w:val="808080"/>
            </w:rPr>
            <w:t>单击此处输入文字。</w:t>
          </w:r>
        </w:p>
      </w:docPartBody>
    </w:docPart>
    <w:docPart>
      <w:docPartPr>
        <w:name w:val="{b1b619f2-4bb2-460e-ab08-b503d0a29497}"/>
        <w:style w:val=""/>
        <w:category>
          <w:name w:val="常规"/>
          <w:gallery w:val="placeholder"/>
        </w:category>
        <w:types>
          <w:type w:val="bbPlcHdr"/>
        </w:types>
        <w:behaviors>
          <w:behavior w:val="content"/>
        </w:behaviors>
        <w:description w:val=""/>
        <w:guid w:val="{b1b619f2-4bb2-460e-ab08-b503d0a29497}"/>
      </w:docPartPr>
      <w:docPartBody>
        <w:p w14:paraId="1743D9E1">
          <w:r>
            <w:rPr>
              <w:color w:val="808080"/>
            </w:rPr>
            <w:t>单击此处输入文字。</w:t>
          </w:r>
        </w:p>
      </w:docPartBody>
    </w:docPart>
    <w:docPart>
      <w:docPartPr>
        <w:name w:val="{19d00db0-10af-496b-8912-324c0f1e1b20}"/>
        <w:style w:val=""/>
        <w:category>
          <w:name w:val="常规"/>
          <w:gallery w:val="placeholder"/>
        </w:category>
        <w:types>
          <w:type w:val="bbPlcHdr"/>
        </w:types>
        <w:behaviors>
          <w:behavior w:val="content"/>
        </w:behaviors>
        <w:description w:val=""/>
        <w:guid w:val="{19d00db0-10af-496b-8912-324c0f1e1b20}"/>
      </w:docPartPr>
      <w:docPartBody>
        <w:p w14:paraId="7B7FCE6C">
          <w:r>
            <w:rPr>
              <w:color w:val="808080"/>
            </w:rPr>
            <w:t>单击此处输入文字。</w:t>
          </w:r>
        </w:p>
      </w:docPartBody>
    </w:docPart>
    <w:docPart>
      <w:docPartPr>
        <w:name w:val="{daa913c1-0b11-4afb-affe-bc24280bc3f0}"/>
        <w:style w:val=""/>
        <w:category>
          <w:name w:val="常规"/>
          <w:gallery w:val="placeholder"/>
        </w:category>
        <w:types>
          <w:type w:val="bbPlcHdr"/>
        </w:types>
        <w:behaviors>
          <w:behavior w:val="content"/>
        </w:behaviors>
        <w:description w:val=""/>
        <w:guid w:val="{daa913c1-0b11-4afb-affe-bc24280bc3f0}"/>
      </w:docPartPr>
      <w:docPartBody>
        <w:p w14:paraId="26DC10EE">
          <w:r>
            <w:rPr>
              <w:color w:val="808080"/>
            </w:rPr>
            <w:t>单击此处输入文字。</w:t>
          </w:r>
        </w:p>
      </w:docPartBody>
    </w:docPart>
    <w:docPart>
      <w:docPartPr>
        <w:name w:val="{d011984d-6857-447f-8eaf-30ef2edbcf68}"/>
        <w:style w:val=""/>
        <w:category>
          <w:name w:val="常规"/>
          <w:gallery w:val="placeholder"/>
        </w:category>
        <w:types>
          <w:type w:val="bbPlcHdr"/>
        </w:types>
        <w:behaviors>
          <w:behavior w:val="content"/>
        </w:behaviors>
        <w:description w:val=""/>
        <w:guid w:val="{d011984d-6857-447f-8eaf-30ef2edbcf68}"/>
      </w:docPartPr>
      <w:docPartBody>
        <w:p w14:paraId="0C5CBA49">
          <w:r>
            <w:rPr>
              <w:color w:val="808080"/>
            </w:rPr>
            <w:t>单击此处输入文字。</w:t>
          </w:r>
        </w:p>
      </w:docPartBody>
    </w:docPart>
    <w:docPart>
      <w:docPartPr>
        <w:name w:val="{c38ec36d-bded-47f7-8a75-610a22301904}"/>
        <w:style w:val=""/>
        <w:category>
          <w:name w:val="常规"/>
          <w:gallery w:val="placeholder"/>
        </w:category>
        <w:types>
          <w:type w:val="bbPlcHdr"/>
        </w:types>
        <w:behaviors>
          <w:behavior w:val="content"/>
        </w:behaviors>
        <w:description w:val=""/>
        <w:guid w:val="{c38ec36d-bded-47f7-8a75-610a22301904}"/>
      </w:docPartPr>
      <w:docPartBody>
        <w:p w14:paraId="365DC39B">
          <w:r>
            <w:rPr>
              <w:color w:val="808080"/>
            </w:rPr>
            <w:t>单击此处输入文字。</w:t>
          </w:r>
        </w:p>
      </w:docPartBody>
    </w:docPart>
    <w:docPart>
      <w:docPartPr>
        <w:name w:val="{a030aee5-7c5c-4198-9c22-f0745d6f5e62}"/>
        <w:style w:val=""/>
        <w:category>
          <w:name w:val="常规"/>
          <w:gallery w:val="placeholder"/>
        </w:category>
        <w:types>
          <w:type w:val="bbPlcHdr"/>
        </w:types>
        <w:behaviors>
          <w:behavior w:val="content"/>
        </w:behaviors>
        <w:description w:val=""/>
        <w:guid w:val="{a030aee5-7c5c-4198-9c22-f0745d6f5e62}"/>
      </w:docPartPr>
      <w:docPartBody>
        <w:p w14:paraId="2B0A145E">
          <w:r>
            <w:rPr>
              <w:color w:val="808080"/>
            </w:rPr>
            <w:t>选择一项。</w:t>
          </w:r>
        </w:p>
      </w:docPartBody>
    </w:docPart>
    <w:docPart>
      <w:docPartPr>
        <w:name w:val="{fba55077-edd3-4157-a148-fe4a2a69495a}"/>
        <w:style w:val=""/>
        <w:category>
          <w:name w:val="常规"/>
          <w:gallery w:val="placeholder"/>
        </w:category>
        <w:types>
          <w:type w:val="bbPlcHdr"/>
        </w:types>
        <w:behaviors>
          <w:behavior w:val="content"/>
        </w:behaviors>
        <w:description w:val=""/>
        <w:guid w:val="{fba55077-edd3-4157-a148-fe4a2a69495a}"/>
      </w:docPartPr>
      <w:docPartBody>
        <w:p w14:paraId="7F35AA7C">
          <w:r>
            <w:rPr>
              <w:color w:val="808080"/>
            </w:rPr>
            <w:t>选择一项。</w:t>
          </w:r>
        </w:p>
      </w:docPartBody>
    </w:docPart>
    <w:docPart>
      <w:docPartPr>
        <w:name w:val="{f007e643-2783-4962-bd12-6464024ba0d4}"/>
        <w:style w:val=""/>
        <w:category>
          <w:name w:val="常规"/>
          <w:gallery w:val="placeholder"/>
        </w:category>
        <w:types>
          <w:type w:val="bbPlcHdr"/>
        </w:types>
        <w:behaviors>
          <w:behavior w:val="content"/>
        </w:behaviors>
        <w:description w:val=""/>
        <w:guid w:val="{f007e643-2783-4962-bd12-6464024ba0d4}"/>
      </w:docPartPr>
      <w:docPartBody>
        <w:p w14:paraId="0E3F4A11">
          <w:r>
            <w:rPr>
              <w:color w:val="808080"/>
            </w:rPr>
            <w:t>选择一项。</w:t>
          </w:r>
        </w:p>
      </w:docPartBody>
    </w:docPart>
    <w:docPart>
      <w:docPartPr>
        <w:name w:val="{936cb4ed-0cb8-42d6-aca9-865d52114f35}"/>
        <w:style w:val=""/>
        <w:category>
          <w:name w:val="常规"/>
          <w:gallery w:val="placeholder"/>
        </w:category>
        <w:types>
          <w:type w:val="bbPlcHdr"/>
        </w:types>
        <w:behaviors>
          <w:behavior w:val="content"/>
        </w:behaviors>
        <w:description w:val=""/>
        <w:guid w:val="{936cb4ed-0cb8-42d6-aca9-865d52114f35}"/>
      </w:docPartPr>
      <w:docPartBody>
        <w:p w14:paraId="282B6668">
          <w:r>
            <w:rPr>
              <w:color w:val="808080"/>
            </w:rPr>
            <w:t>单击此处输入文字。</w:t>
          </w:r>
        </w:p>
      </w:docPartBody>
    </w:docPart>
    <w:docPart>
      <w:docPartPr>
        <w:name w:val="{7a9c2f2b-126e-492b-aabf-d44e3faf8081}"/>
        <w:style w:val=""/>
        <w:category>
          <w:name w:val="常规"/>
          <w:gallery w:val="placeholder"/>
        </w:category>
        <w:types>
          <w:type w:val="bbPlcHdr"/>
        </w:types>
        <w:behaviors>
          <w:behavior w:val="content"/>
        </w:behaviors>
        <w:description w:val=""/>
        <w:guid w:val="{7a9c2f2b-126e-492b-aabf-d44e3faf8081}"/>
      </w:docPartPr>
      <w:docPartBody>
        <w:p w14:paraId="3B45233C">
          <w:r>
            <w:rPr>
              <w:color w:val="808080"/>
            </w:rPr>
            <w:t>单击此处输入文字。</w:t>
          </w:r>
        </w:p>
      </w:docPartBody>
    </w:docPart>
    <w:docPart>
      <w:docPartPr>
        <w:name w:val="{0ce3689a-c1e0-4e7d-b5d7-5d466e4c85ae}"/>
        <w:style w:val=""/>
        <w:category>
          <w:name w:val="常规"/>
          <w:gallery w:val="placeholder"/>
        </w:category>
        <w:types>
          <w:type w:val="bbPlcHdr"/>
        </w:types>
        <w:behaviors>
          <w:behavior w:val="content"/>
        </w:behaviors>
        <w:description w:val=""/>
        <w:guid w:val="{0ce3689a-c1e0-4e7d-b5d7-5d466e4c85ae}"/>
      </w:docPartPr>
      <w:docPartBody>
        <w:p w14:paraId="3D0395B0">
          <w:r>
            <w:rPr>
              <w:color w:val="808080"/>
            </w:rPr>
            <w:t>单击此处输入文字。</w:t>
          </w:r>
        </w:p>
      </w:docPartBody>
    </w:docPart>
    <w:docPart>
      <w:docPartPr>
        <w:name w:val="{6b1511a0-67ec-4ad3-953f-b5bde2a47b48}"/>
        <w:style w:val=""/>
        <w:category>
          <w:name w:val="常规"/>
          <w:gallery w:val="placeholder"/>
        </w:category>
        <w:types>
          <w:type w:val="bbPlcHdr"/>
        </w:types>
        <w:behaviors>
          <w:behavior w:val="content"/>
        </w:behaviors>
        <w:description w:val=""/>
        <w:guid w:val="{6b1511a0-67ec-4ad3-953f-b5bde2a47b48}"/>
      </w:docPartPr>
      <w:docPartBody>
        <w:p w14:paraId="0272460B">
          <w:r>
            <w:rPr>
              <w:color w:val="808080"/>
            </w:rPr>
            <w:t>单击此处输入文字。</w:t>
          </w:r>
        </w:p>
      </w:docPartBody>
    </w:docPart>
    <w:docPart>
      <w:docPartPr>
        <w:name w:val="{d367bc98-12cb-4c0e-9062-00e04cf9b769}"/>
        <w:style w:val=""/>
        <w:category>
          <w:name w:val="常规"/>
          <w:gallery w:val="placeholder"/>
        </w:category>
        <w:types>
          <w:type w:val="bbPlcHdr"/>
        </w:types>
        <w:behaviors>
          <w:behavior w:val="content"/>
        </w:behaviors>
        <w:description w:val=""/>
        <w:guid w:val="{d367bc98-12cb-4c0e-9062-00e04cf9b769}"/>
      </w:docPartPr>
      <w:docPartBody>
        <w:p w14:paraId="1E88EBEF">
          <w:r>
            <w:rPr>
              <w:color w:val="808080"/>
            </w:rPr>
            <w:t>单击此处输入文字。</w:t>
          </w:r>
        </w:p>
      </w:docPartBody>
    </w:docPart>
    <w:docPart>
      <w:docPartPr>
        <w:name w:val="{3fe96c4a-2d6a-4336-bc74-f262ebee1d72}"/>
        <w:style w:val=""/>
        <w:category>
          <w:name w:val="常规"/>
          <w:gallery w:val="placeholder"/>
        </w:category>
        <w:types>
          <w:type w:val="bbPlcHdr"/>
        </w:types>
        <w:behaviors>
          <w:behavior w:val="content"/>
        </w:behaviors>
        <w:description w:val=""/>
        <w:guid w:val="{3fe96c4a-2d6a-4336-bc74-f262ebee1d72}"/>
      </w:docPartPr>
      <w:docPartBody>
        <w:p w14:paraId="6B6379CC">
          <w:r>
            <w:rPr>
              <w:color w:val="808080"/>
            </w:rPr>
            <w:t>单击此处输入文字。</w:t>
          </w:r>
        </w:p>
      </w:docPartBody>
    </w:docPart>
    <w:docPart>
      <w:docPartPr>
        <w:name w:val="{e5042e8d-ef4c-4d42-918b-0363b3054f1c}"/>
        <w:style w:val=""/>
        <w:category>
          <w:name w:val="常规"/>
          <w:gallery w:val="placeholder"/>
        </w:category>
        <w:types>
          <w:type w:val="bbPlcHdr"/>
        </w:types>
        <w:behaviors>
          <w:behavior w:val="content"/>
        </w:behaviors>
        <w:description w:val=""/>
        <w:guid w:val="{e5042e8d-ef4c-4d42-918b-0363b3054f1c}"/>
      </w:docPartPr>
      <w:docPartBody>
        <w:p w14:paraId="44D6DFB4">
          <w:r>
            <w:rPr>
              <w:color w:val="808080"/>
            </w:rPr>
            <w:t>单击此处输入文字。</w:t>
          </w:r>
        </w:p>
      </w:docPartBody>
    </w:docPart>
    <w:docPart>
      <w:docPartPr>
        <w:name w:val="{e0dbe038-507e-48eb-9740-5fec40318f28}"/>
        <w:style w:val=""/>
        <w:category>
          <w:name w:val="常规"/>
          <w:gallery w:val="placeholder"/>
        </w:category>
        <w:types>
          <w:type w:val="bbPlcHdr"/>
        </w:types>
        <w:behaviors>
          <w:behavior w:val="content"/>
        </w:behaviors>
        <w:description w:val=""/>
        <w:guid w:val="{e0dbe038-507e-48eb-9740-5fec40318f28}"/>
      </w:docPartPr>
      <w:docPartBody>
        <w:p w14:paraId="15A0D319">
          <w:r>
            <w:rPr>
              <w:color w:val="808080"/>
            </w:rPr>
            <w:t>单击此处输入文字。</w:t>
          </w:r>
        </w:p>
      </w:docPartBody>
    </w:docPart>
    <w:docPart>
      <w:docPartPr>
        <w:name w:val="{2b5d9867-ceb8-4db5-995f-7e1faf11dc23}"/>
        <w:style w:val=""/>
        <w:category>
          <w:name w:val="常规"/>
          <w:gallery w:val="placeholder"/>
        </w:category>
        <w:types>
          <w:type w:val="bbPlcHdr"/>
        </w:types>
        <w:behaviors>
          <w:behavior w:val="content"/>
        </w:behaviors>
        <w:description w:val=""/>
        <w:guid w:val="{2b5d9867-ceb8-4db5-995f-7e1faf11dc23}"/>
      </w:docPartPr>
      <w:docPartBody>
        <w:p w14:paraId="1A4D603C">
          <w:r>
            <w:rPr>
              <w:color w:val="808080"/>
            </w:rPr>
            <w:t>单击此处输入文字。</w:t>
          </w:r>
        </w:p>
      </w:docPartBody>
    </w:docPart>
    <w:docPart>
      <w:docPartPr>
        <w:name w:val="{f561e8b3-018f-4de3-9276-c072965a854a}"/>
        <w:style w:val=""/>
        <w:category>
          <w:name w:val="常规"/>
          <w:gallery w:val="placeholder"/>
        </w:category>
        <w:types>
          <w:type w:val="bbPlcHdr"/>
        </w:types>
        <w:behaviors>
          <w:behavior w:val="content"/>
        </w:behaviors>
        <w:description w:val=""/>
        <w:guid w:val="{f561e8b3-018f-4de3-9276-c072965a854a}"/>
      </w:docPartPr>
      <w:docPartBody>
        <w:p w14:paraId="7F4D5B99">
          <w:r>
            <w:rPr>
              <w:color w:val="808080"/>
            </w:rPr>
            <w:t>单击此处输入文字。</w:t>
          </w:r>
        </w:p>
      </w:docPartBody>
    </w:docPart>
    <w:docPart>
      <w:docPartPr>
        <w:name w:val="{bedd676a-08e6-4f07-a17f-5286b24186b0}"/>
        <w:style w:val=""/>
        <w:category>
          <w:name w:val="常规"/>
          <w:gallery w:val="placeholder"/>
        </w:category>
        <w:types>
          <w:type w:val="bbPlcHdr"/>
        </w:types>
        <w:behaviors>
          <w:behavior w:val="content"/>
        </w:behaviors>
        <w:description w:val=""/>
        <w:guid w:val="{bedd676a-08e6-4f07-a17f-5286b24186b0}"/>
      </w:docPartPr>
      <w:docPartBody>
        <w:p w14:paraId="38B28491">
          <w:r>
            <w:rPr>
              <w:color w:val="808080"/>
            </w:rPr>
            <w:t>单击此处输入文字。</w:t>
          </w:r>
        </w:p>
      </w:docPartBody>
    </w:docPart>
    <w:docPart>
      <w:docPartPr>
        <w:name w:val="{13bd605c-5d8c-491d-9c48-9d7177cc8e9b}"/>
        <w:style w:val=""/>
        <w:category>
          <w:name w:val="常规"/>
          <w:gallery w:val="placeholder"/>
        </w:category>
        <w:types>
          <w:type w:val="bbPlcHdr"/>
        </w:types>
        <w:behaviors>
          <w:behavior w:val="content"/>
        </w:behaviors>
        <w:description w:val=""/>
        <w:guid w:val="{13bd605c-5d8c-491d-9c48-9d7177cc8e9b}"/>
      </w:docPartPr>
      <w:docPartBody>
        <w:p w14:paraId="7F89EC15">
          <w:r>
            <w:rPr>
              <w:color w:val="808080"/>
            </w:rPr>
            <w:t>单击此处输入文字。</w:t>
          </w:r>
        </w:p>
      </w:docPartBody>
    </w:docPart>
    <w:docPart>
      <w:docPartPr>
        <w:name w:val="{89d5fa46-68c5-4f8e-bc6a-c913b96603f9}"/>
        <w:style w:val=""/>
        <w:category>
          <w:name w:val="常规"/>
          <w:gallery w:val="placeholder"/>
        </w:category>
        <w:types>
          <w:type w:val="bbPlcHdr"/>
        </w:types>
        <w:behaviors>
          <w:behavior w:val="content"/>
        </w:behaviors>
        <w:description w:val=""/>
        <w:guid w:val="{89d5fa46-68c5-4f8e-bc6a-c913b96603f9}"/>
      </w:docPartPr>
      <w:docPartBody>
        <w:p w14:paraId="1DAD5C82">
          <w:r>
            <w:rPr>
              <w:color w:val="808080"/>
            </w:rPr>
            <w:t>单击此处输入文字。</w:t>
          </w:r>
        </w:p>
      </w:docPartBody>
    </w:docPart>
    <w:docPart>
      <w:docPartPr>
        <w:name w:val="{fbfb1b61-1ccc-4ca4-881e-4db8f0f95e89}"/>
        <w:style w:val=""/>
        <w:category>
          <w:name w:val="常规"/>
          <w:gallery w:val="placeholder"/>
        </w:category>
        <w:types>
          <w:type w:val="bbPlcHdr"/>
        </w:types>
        <w:behaviors>
          <w:behavior w:val="content"/>
        </w:behaviors>
        <w:description w:val=""/>
        <w:guid w:val="{fbfb1b61-1ccc-4ca4-881e-4db8f0f95e89}"/>
      </w:docPartPr>
      <w:docPartBody>
        <w:p w14:paraId="0163CE7A">
          <w:r>
            <w:rPr>
              <w:color w:val="808080"/>
            </w:rPr>
            <w:t>单击此处输入文字。</w:t>
          </w:r>
        </w:p>
      </w:docPartBody>
    </w:docPart>
    <w:docPart>
      <w:docPartPr>
        <w:name w:val="{16f6732e-0b95-4925-8a22-38c64ca1533f}"/>
        <w:style w:val=""/>
        <w:category>
          <w:name w:val="常规"/>
          <w:gallery w:val="placeholder"/>
        </w:category>
        <w:types>
          <w:type w:val="bbPlcHdr"/>
        </w:types>
        <w:behaviors>
          <w:behavior w:val="content"/>
        </w:behaviors>
        <w:description w:val=""/>
        <w:guid w:val="{16f6732e-0b95-4925-8a22-38c64ca1533f}"/>
      </w:docPartPr>
      <w:docPartBody>
        <w:p w14:paraId="4B20F1B8">
          <w:r>
            <w:rPr>
              <w:color w:val="808080"/>
            </w:rPr>
            <w:t>单击此处输入文字。</w:t>
          </w:r>
        </w:p>
      </w:docPartBody>
    </w:docPart>
    <w:docPart>
      <w:docPartPr>
        <w:name w:val="{43f0cc86-fedd-44d0-9deb-5100aabd473c}"/>
        <w:style w:val=""/>
        <w:category>
          <w:name w:val="常规"/>
          <w:gallery w:val="placeholder"/>
        </w:category>
        <w:types>
          <w:type w:val="bbPlcHdr"/>
        </w:types>
        <w:behaviors>
          <w:behavior w:val="content"/>
        </w:behaviors>
        <w:description w:val=""/>
        <w:guid w:val="{43f0cc86-fedd-44d0-9deb-5100aabd473c}"/>
      </w:docPartPr>
      <w:docPartBody>
        <w:p w14:paraId="4F996D68">
          <w:r>
            <w:rPr>
              <w:color w:val="808080"/>
            </w:rPr>
            <w:t>单击此处输入文字。</w:t>
          </w:r>
        </w:p>
      </w:docPartBody>
    </w:docPart>
    <w:docPart>
      <w:docPartPr>
        <w:name w:val="{c075c6c1-bb2e-4f2a-8c0f-515ddb90b9ef}"/>
        <w:style w:val=""/>
        <w:category>
          <w:name w:val="常规"/>
          <w:gallery w:val="placeholder"/>
        </w:category>
        <w:types>
          <w:type w:val="bbPlcHdr"/>
        </w:types>
        <w:behaviors>
          <w:behavior w:val="content"/>
        </w:behaviors>
        <w:description w:val=""/>
        <w:guid w:val="{c075c6c1-bb2e-4f2a-8c0f-515ddb90b9ef}"/>
      </w:docPartPr>
      <w:docPartBody>
        <w:p w14:paraId="768E34DE">
          <w:r>
            <w:rPr>
              <w:color w:val="808080"/>
            </w:rPr>
            <w:t>单击此处输入文字。</w:t>
          </w:r>
        </w:p>
      </w:docPartBody>
    </w:docPart>
    <w:docPart>
      <w:docPartPr>
        <w:name w:val="{dcaaa690-e71d-4d27-876e-efe3e086a9e4}"/>
        <w:style w:val=""/>
        <w:category>
          <w:name w:val="常规"/>
          <w:gallery w:val="placeholder"/>
        </w:category>
        <w:types>
          <w:type w:val="bbPlcHdr"/>
        </w:types>
        <w:behaviors>
          <w:behavior w:val="content"/>
        </w:behaviors>
        <w:description w:val=""/>
        <w:guid w:val="{dcaaa690-e71d-4d27-876e-efe3e086a9e4}"/>
      </w:docPartPr>
      <w:docPartBody>
        <w:p w14:paraId="4363DA91">
          <w:r>
            <w:rPr>
              <w:color w:val="808080"/>
            </w:rPr>
            <w:t>单击此处输入文字。</w:t>
          </w:r>
        </w:p>
      </w:docPartBody>
    </w:docPart>
    <w:docPart>
      <w:docPartPr>
        <w:name w:val="{4d500510-b6f5-41ef-81c9-6962978dc0b3}"/>
        <w:style w:val=""/>
        <w:category>
          <w:name w:val="常规"/>
          <w:gallery w:val="placeholder"/>
        </w:category>
        <w:types>
          <w:type w:val="bbPlcHdr"/>
        </w:types>
        <w:behaviors>
          <w:behavior w:val="content"/>
        </w:behaviors>
        <w:description w:val=""/>
        <w:guid w:val="{4d500510-b6f5-41ef-81c9-6962978dc0b3}"/>
      </w:docPartPr>
      <w:docPartBody>
        <w:p w14:paraId="270F6396">
          <w:r>
            <w:rPr>
              <w:color w:val="808080"/>
            </w:rPr>
            <w:t>单击此处输入文字。</w:t>
          </w:r>
        </w:p>
      </w:docPartBody>
    </w:docPart>
    <w:docPart>
      <w:docPartPr>
        <w:name w:val="{021d8879-ab57-4812-8d11-585affb0f262}"/>
        <w:style w:val=""/>
        <w:category>
          <w:name w:val="常规"/>
          <w:gallery w:val="placeholder"/>
        </w:category>
        <w:types>
          <w:type w:val="bbPlcHdr"/>
        </w:types>
        <w:behaviors>
          <w:behavior w:val="content"/>
        </w:behaviors>
        <w:description w:val=""/>
        <w:guid w:val="{021d8879-ab57-4812-8d11-585affb0f262}"/>
      </w:docPartPr>
      <w:docPartBody>
        <w:p w14:paraId="44DAC929">
          <w:r>
            <w:rPr>
              <w:color w:val="808080"/>
            </w:rPr>
            <w:t>单击此处输入文字。</w:t>
          </w:r>
        </w:p>
      </w:docPartBody>
    </w:docPart>
    <w:docPart>
      <w:docPartPr>
        <w:name w:val="{6242b7f1-0e61-415c-a30c-1fac6c781b19}"/>
        <w:style w:val=""/>
        <w:category>
          <w:name w:val="常规"/>
          <w:gallery w:val="placeholder"/>
        </w:category>
        <w:types>
          <w:type w:val="bbPlcHdr"/>
        </w:types>
        <w:behaviors>
          <w:behavior w:val="content"/>
        </w:behaviors>
        <w:description w:val=""/>
        <w:guid w:val="{6242b7f1-0e61-415c-a30c-1fac6c781b19}"/>
      </w:docPartPr>
      <w:docPartBody>
        <w:p w14:paraId="4870B6D7">
          <w:r>
            <w:rPr>
              <w:color w:val="808080"/>
            </w:rPr>
            <w:t>单击此处输入文字。</w:t>
          </w:r>
        </w:p>
      </w:docPartBody>
    </w:docPart>
    <w:docPart>
      <w:docPartPr>
        <w:name w:val="{e7dd2cb0-5f4d-4225-94a9-9a24d1906de3}"/>
        <w:style w:val=""/>
        <w:category>
          <w:name w:val="常规"/>
          <w:gallery w:val="placeholder"/>
        </w:category>
        <w:types>
          <w:type w:val="bbPlcHdr"/>
        </w:types>
        <w:behaviors>
          <w:behavior w:val="content"/>
        </w:behaviors>
        <w:description w:val=""/>
        <w:guid w:val="{e7dd2cb0-5f4d-4225-94a9-9a24d1906de3}"/>
      </w:docPartPr>
      <w:docPartBody>
        <w:p w14:paraId="007BF3F0">
          <w:r>
            <w:rPr>
              <w:color w:val="808080"/>
            </w:rPr>
            <w:t>单击此处输入文字。</w:t>
          </w:r>
        </w:p>
      </w:docPartBody>
    </w:docPart>
    <w:docPart>
      <w:docPartPr>
        <w:name w:val="{84761c66-f703-4ee9-b813-51469f0974ee}"/>
        <w:style w:val=""/>
        <w:category>
          <w:name w:val="常规"/>
          <w:gallery w:val="placeholder"/>
        </w:category>
        <w:types>
          <w:type w:val="bbPlcHdr"/>
        </w:types>
        <w:behaviors>
          <w:behavior w:val="content"/>
        </w:behaviors>
        <w:description w:val=""/>
        <w:guid w:val="{84761c66-f703-4ee9-b813-51469f0974ee}"/>
      </w:docPartPr>
      <w:docPartBody>
        <w:p w14:paraId="71F833AA">
          <w:r>
            <w:rPr>
              <w:color w:val="808080"/>
            </w:rPr>
            <w:t>选择一项。</w:t>
          </w:r>
        </w:p>
      </w:docPartBody>
    </w:docPart>
    <w:docPart>
      <w:docPartPr>
        <w:name w:val="{5d5916a4-236c-4ad2-866a-4c751e0ccff2}"/>
        <w:style w:val=""/>
        <w:category>
          <w:name w:val="常规"/>
          <w:gallery w:val="placeholder"/>
        </w:category>
        <w:types>
          <w:type w:val="bbPlcHdr"/>
        </w:types>
        <w:behaviors>
          <w:behavior w:val="content"/>
        </w:behaviors>
        <w:description w:val=""/>
        <w:guid w:val="{5d5916a4-236c-4ad2-866a-4c751e0ccff2}"/>
      </w:docPartPr>
      <w:docPartBody>
        <w:p w14:paraId="12259BEC">
          <w:r>
            <w:rPr>
              <w:color w:val="808080"/>
            </w:rPr>
            <w:t>单击此处输入文字。</w:t>
          </w:r>
        </w:p>
      </w:docPartBody>
    </w:docPart>
    <w:docPart>
      <w:docPartPr>
        <w:name w:val="{bcaedbbc-fa48-42b5-a2bd-2f1a70081af2}"/>
        <w:style w:val=""/>
        <w:category>
          <w:name w:val="常规"/>
          <w:gallery w:val="placeholder"/>
        </w:category>
        <w:types>
          <w:type w:val="bbPlcHdr"/>
        </w:types>
        <w:behaviors>
          <w:behavior w:val="content"/>
        </w:behaviors>
        <w:description w:val=""/>
        <w:guid w:val="{bcaedbbc-fa48-42b5-a2bd-2f1a70081af2}"/>
      </w:docPartPr>
      <w:docPartBody>
        <w:p w14:paraId="0A99FE24">
          <w:r>
            <w:rPr>
              <w:color w:val="808080"/>
            </w:rPr>
            <w:t>单击此处输入文字。</w:t>
          </w:r>
        </w:p>
      </w:docPartBody>
    </w:docPart>
    <w:docPart>
      <w:docPartPr>
        <w:name w:val="{04eb5eed-26ea-401e-9d0c-80ce5e9887d2}"/>
        <w:style w:val=""/>
        <w:category>
          <w:name w:val="常规"/>
          <w:gallery w:val="placeholder"/>
        </w:category>
        <w:types>
          <w:type w:val="bbPlcHdr"/>
        </w:types>
        <w:behaviors>
          <w:behavior w:val="content"/>
        </w:behaviors>
        <w:description w:val=""/>
        <w:guid w:val="{04eb5eed-26ea-401e-9d0c-80ce5e9887d2}"/>
      </w:docPartPr>
      <w:docPartBody>
        <w:p w14:paraId="13BEBBEE">
          <w:r>
            <w:rPr>
              <w:color w:val="808080"/>
            </w:rPr>
            <w:t>单击此处输入文字。</w:t>
          </w:r>
        </w:p>
      </w:docPartBody>
    </w:docPart>
    <w:docPart>
      <w:docPartPr>
        <w:name w:val="{133c633a-038c-45c9-8479-1621524f59b5}"/>
        <w:style w:val=""/>
        <w:category>
          <w:name w:val="常规"/>
          <w:gallery w:val="placeholder"/>
        </w:category>
        <w:types>
          <w:type w:val="bbPlcHdr"/>
        </w:types>
        <w:behaviors>
          <w:behavior w:val="content"/>
        </w:behaviors>
        <w:description w:val=""/>
        <w:guid w:val="{133c633a-038c-45c9-8479-1621524f59b5}"/>
      </w:docPartPr>
      <w:docPartBody>
        <w:p w14:paraId="5C684958">
          <w:r>
            <w:rPr>
              <w:color w:val="808080"/>
            </w:rPr>
            <w:t>单击此处输入文字。</w:t>
          </w:r>
        </w:p>
      </w:docPartBody>
    </w:docPart>
    <w:docPart>
      <w:docPartPr>
        <w:name w:val="{2a251a3a-be91-4a75-8841-8c375a968c70}"/>
        <w:style w:val=""/>
        <w:category>
          <w:name w:val="常规"/>
          <w:gallery w:val="placeholder"/>
        </w:category>
        <w:types>
          <w:type w:val="bbPlcHdr"/>
        </w:types>
        <w:behaviors>
          <w:behavior w:val="content"/>
        </w:behaviors>
        <w:description w:val=""/>
        <w:guid w:val="{2a251a3a-be91-4a75-8841-8c375a968c70}"/>
      </w:docPartPr>
      <w:docPartBody>
        <w:p w14:paraId="546F8BD8">
          <w:r>
            <w:rPr>
              <w:color w:val="808080"/>
            </w:rPr>
            <w:t>选择一项。</w:t>
          </w:r>
        </w:p>
      </w:docPartBody>
    </w:docPart>
    <w:docPart>
      <w:docPartPr>
        <w:name w:val="{f25696fc-76ad-4cc1-ab5d-3d6f438ad60f}"/>
        <w:style w:val=""/>
        <w:category>
          <w:name w:val="常规"/>
          <w:gallery w:val="placeholder"/>
        </w:category>
        <w:types>
          <w:type w:val="bbPlcHdr"/>
        </w:types>
        <w:behaviors>
          <w:behavior w:val="content"/>
        </w:behaviors>
        <w:description w:val=""/>
        <w:guid w:val="{f25696fc-76ad-4cc1-ab5d-3d6f438ad60f}"/>
      </w:docPartPr>
      <w:docPartBody>
        <w:p w14:paraId="3322AD68">
          <w:r>
            <w:rPr>
              <w:color w:val="808080"/>
            </w:rPr>
            <w:t>单击此处输入文字。</w:t>
          </w:r>
        </w:p>
      </w:docPartBody>
    </w:docPart>
    <w:docPart>
      <w:docPartPr>
        <w:name w:val="{f1cbbb2c-fb89-41bf-a6da-03a199348ce1}"/>
        <w:style w:val=""/>
        <w:category>
          <w:name w:val="常规"/>
          <w:gallery w:val="placeholder"/>
        </w:category>
        <w:types>
          <w:type w:val="bbPlcHdr"/>
        </w:types>
        <w:behaviors>
          <w:behavior w:val="content"/>
        </w:behaviors>
        <w:description w:val=""/>
        <w:guid w:val="{f1cbbb2c-fb89-41bf-a6da-03a199348ce1}"/>
      </w:docPartPr>
      <w:docPartBody>
        <w:p w14:paraId="43293108">
          <w:r>
            <w:rPr>
              <w:color w:val="808080"/>
            </w:rPr>
            <w:t>单击此处输入文字。</w:t>
          </w:r>
        </w:p>
      </w:docPartBody>
    </w:docPart>
    <w:docPart>
      <w:docPartPr>
        <w:name w:val="{dcb80ad1-adba-4b97-9d30-87679c0d00f0}"/>
        <w:style w:val=""/>
        <w:category>
          <w:name w:val="常规"/>
          <w:gallery w:val="placeholder"/>
        </w:category>
        <w:types>
          <w:type w:val="bbPlcHdr"/>
        </w:types>
        <w:behaviors>
          <w:behavior w:val="content"/>
        </w:behaviors>
        <w:description w:val=""/>
        <w:guid w:val="{dcb80ad1-adba-4b97-9d30-87679c0d00f0}"/>
      </w:docPartPr>
      <w:docPartBody>
        <w:p w14:paraId="310EE2FE">
          <w:r>
            <w:rPr>
              <w:color w:val="808080"/>
            </w:rPr>
            <w:t>单击此处输入文字。</w:t>
          </w:r>
        </w:p>
      </w:docPartBody>
    </w:docPart>
    <w:docPart>
      <w:docPartPr>
        <w:name w:val="{75b70471-1194-45ae-9a1d-f9168f1a5aa2}"/>
        <w:style w:val=""/>
        <w:category>
          <w:name w:val="常规"/>
          <w:gallery w:val="placeholder"/>
        </w:category>
        <w:types>
          <w:type w:val="bbPlcHdr"/>
        </w:types>
        <w:behaviors>
          <w:behavior w:val="content"/>
        </w:behaviors>
        <w:description w:val=""/>
        <w:guid w:val="{75b70471-1194-45ae-9a1d-f9168f1a5aa2}"/>
      </w:docPartPr>
      <w:docPartBody>
        <w:p w14:paraId="682729F1">
          <w:r>
            <w:rPr>
              <w:color w:val="808080"/>
            </w:rPr>
            <w:t>单击此处输入文字。</w:t>
          </w:r>
        </w:p>
      </w:docPartBody>
    </w:docPart>
    <w:docPart>
      <w:docPartPr>
        <w:name w:val="{4ae6daeb-e929-407c-924d-35e49238b3c3}"/>
        <w:style w:val=""/>
        <w:category>
          <w:name w:val="常规"/>
          <w:gallery w:val="placeholder"/>
        </w:category>
        <w:types>
          <w:type w:val="bbPlcHdr"/>
        </w:types>
        <w:behaviors>
          <w:behavior w:val="content"/>
        </w:behaviors>
        <w:description w:val=""/>
        <w:guid w:val="{4ae6daeb-e929-407c-924d-35e49238b3c3}"/>
      </w:docPartPr>
      <w:docPartBody>
        <w:p w14:paraId="7351C063">
          <w:r>
            <w:rPr>
              <w:color w:val="808080"/>
            </w:rPr>
            <w:t>单击此处输入文字。</w:t>
          </w:r>
        </w:p>
      </w:docPartBody>
    </w:docPart>
    <w:docPart>
      <w:docPartPr>
        <w:name w:val="{df53f53a-8105-4024-b9a6-6fc942ba939f}"/>
        <w:style w:val=""/>
        <w:category>
          <w:name w:val="常规"/>
          <w:gallery w:val="placeholder"/>
        </w:category>
        <w:types>
          <w:type w:val="bbPlcHdr"/>
        </w:types>
        <w:behaviors>
          <w:behavior w:val="content"/>
        </w:behaviors>
        <w:description w:val=""/>
        <w:guid w:val="{df53f53a-8105-4024-b9a6-6fc942ba939f}"/>
      </w:docPartPr>
      <w:docPartBody>
        <w:p w14:paraId="23D51991">
          <w:r>
            <w:rPr>
              <w:color w:val="808080"/>
            </w:rPr>
            <w:t>单击此处输入文字。</w:t>
          </w:r>
        </w:p>
      </w:docPartBody>
    </w:docPart>
    <w:docPart>
      <w:docPartPr>
        <w:name w:val="{80fee206-1029-43ac-9f74-c2fbf28ba18d}"/>
        <w:style w:val=""/>
        <w:category>
          <w:name w:val="常规"/>
          <w:gallery w:val="placeholder"/>
        </w:category>
        <w:types>
          <w:type w:val="bbPlcHdr"/>
        </w:types>
        <w:behaviors>
          <w:behavior w:val="content"/>
        </w:behaviors>
        <w:description w:val=""/>
        <w:guid w:val="{80fee206-1029-43ac-9f74-c2fbf28ba18d}"/>
      </w:docPartPr>
      <w:docPartBody>
        <w:p w14:paraId="5748A2CD">
          <w:r>
            <w:rPr>
              <w:color w:val="808080"/>
            </w:rPr>
            <w:t>单击此处输入文字。</w:t>
          </w:r>
        </w:p>
      </w:docPartBody>
    </w:docPart>
    <w:docPart>
      <w:docPartPr>
        <w:name w:val="{a389bce9-01e6-4608-a98f-95972fb13bcd}"/>
        <w:style w:val=""/>
        <w:category>
          <w:name w:val="常规"/>
          <w:gallery w:val="placeholder"/>
        </w:category>
        <w:types>
          <w:type w:val="bbPlcHdr"/>
        </w:types>
        <w:behaviors>
          <w:behavior w:val="content"/>
        </w:behaviors>
        <w:description w:val=""/>
        <w:guid w:val="{a389bce9-01e6-4608-a98f-95972fb13bcd}"/>
      </w:docPartPr>
      <w:docPartBody>
        <w:p w14:paraId="07222B59">
          <w:r>
            <w:rPr>
              <w:color w:val="808080"/>
            </w:rPr>
            <w:t>单击此处输入文字。</w:t>
          </w:r>
        </w:p>
      </w:docPartBody>
    </w:docPart>
    <w:docPart>
      <w:docPartPr>
        <w:name w:val="{13b12f75-fd5a-4619-952e-91786dd8af76}"/>
        <w:style w:val=""/>
        <w:category>
          <w:name w:val="常规"/>
          <w:gallery w:val="placeholder"/>
        </w:category>
        <w:types>
          <w:type w:val="bbPlcHdr"/>
        </w:types>
        <w:behaviors>
          <w:behavior w:val="content"/>
        </w:behaviors>
        <w:description w:val=""/>
        <w:guid w:val="{13b12f75-fd5a-4619-952e-91786dd8af76}"/>
      </w:docPartPr>
      <w:docPartBody>
        <w:p w14:paraId="4F6A15B5">
          <w:r>
            <w:rPr>
              <w:color w:val="808080"/>
            </w:rPr>
            <w:t>选择一项。</w:t>
          </w:r>
        </w:p>
      </w:docPartBody>
    </w:docPart>
    <w:docPart>
      <w:docPartPr>
        <w:name w:val="{5ad68b38-a6a5-4c86-8139-f3ad16acd94d}"/>
        <w:style w:val=""/>
        <w:category>
          <w:name w:val="常规"/>
          <w:gallery w:val="placeholder"/>
        </w:category>
        <w:types>
          <w:type w:val="bbPlcHdr"/>
        </w:types>
        <w:behaviors>
          <w:behavior w:val="content"/>
        </w:behaviors>
        <w:description w:val=""/>
        <w:guid w:val="{5ad68b38-a6a5-4c86-8139-f3ad16acd94d}"/>
      </w:docPartPr>
      <w:docPartBody>
        <w:p w14:paraId="7CD47114">
          <w:r>
            <w:rPr>
              <w:color w:val="808080"/>
            </w:rPr>
            <w:t>单击此处输入文字。</w:t>
          </w:r>
        </w:p>
      </w:docPartBody>
    </w:docPart>
    <w:docPart>
      <w:docPartPr>
        <w:name w:val="{3d221a46-ce67-422e-b442-d7256a133178}"/>
        <w:style w:val=""/>
        <w:category>
          <w:name w:val="常规"/>
          <w:gallery w:val="placeholder"/>
        </w:category>
        <w:types>
          <w:type w:val="bbPlcHdr"/>
        </w:types>
        <w:behaviors>
          <w:behavior w:val="content"/>
        </w:behaviors>
        <w:description w:val=""/>
        <w:guid w:val="{3d221a46-ce67-422e-b442-d7256a133178}"/>
      </w:docPartPr>
      <w:docPartBody>
        <w:p w14:paraId="68FBBDAA">
          <w:r>
            <w:rPr>
              <w:color w:val="808080"/>
            </w:rPr>
            <w:t>单击此处输入文字。</w:t>
          </w:r>
        </w:p>
      </w:docPartBody>
    </w:docPart>
    <w:docPart>
      <w:docPartPr>
        <w:name w:val="{d860deb4-85a6-46d7-b9ac-288940ea4607}"/>
        <w:style w:val=""/>
        <w:category>
          <w:name w:val="常规"/>
          <w:gallery w:val="placeholder"/>
        </w:category>
        <w:types>
          <w:type w:val="bbPlcHdr"/>
        </w:types>
        <w:behaviors>
          <w:behavior w:val="content"/>
        </w:behaviors>
        <w:description w:val=""/>
        <w:guid w:val="{d860deb4-85a6-46d7-b9ac-288940ea4607}"/>
      </w:docPartPr>
      <w:docPartBody>
        <w:p w14:paraId="617238C6">
          <w:r>
            <w:rPr>
              <w:color w:val="808080"/>
            </w:rPr>
            <w:t>单击此处输入文字。</w:t>
          </w:r>
        </w:p>
      </w:docPartBody>
    </w:docPart>
    <w:docPart>
      <w:docPartPr>
        <w:name w:val="{fcee80b7-6bab-4555-a11a-581f137b254e}"/>
        <w:style w:val=""/>
        <w:category>
          <w:name w:val="常规"/>
          <w:gallery w:val="placeholder"/>
        </w:category>
        <w:types>
          <w:type w:val="bbPlcHdr"/>
        </w:types>
        <w:behaviors>
          <w:behavior w:val="content"/>
        </w:behaviors>
        <w:description w:val=""/>
        <w:guid w:val="{fcee80b7-6bab-4555-a11a-581f137b254e}"/>
      </w:docPartPr>
      <w:docPartBody>
        <w:p w14:paraId="4CAE6EA9">
          <w:r>
            <w:rPr>
              <w:color w:val="808080"/>
            </w:rPr>
            <w:t>单击此处输入文字。</w:t>
          </w:r>
        </w:p>
      </w:docPartBody>
    </w:docPart>
    <w:docPart>
      <w:docPartPr>
        <w:name w:val="{23eb7927-0e67-4cd8-b16d-1a526a90b7af}"/>
        <w:style w:val=""/>
        <w:category>
          <w:name w:val="常规"/>
          <w:gallery w:val="placeholder"/>
        </w:category>
        <w:types>
          <w:type w:val="bbPlcHdr"/>
        </w:types>
        <w:behaviors>
          <w:behavior w:val="content"/>
        </w:behaviors>
        <w:description w:val=""/>
        <w:guid w:val="{23eb7927-0e67-4cd8-b16d-1a526a90b7af}"/>
      </w:docPartPr>
      <w:docPartBody>
        <w:p w14:paraId="527DBE45">
          <w:r>
            <w:rPr>
              <w:color w:val="808080"/>
            </w:rPr>
            <w:t>选择一项。</w:t>
          </w:r>
        </w:p>
      </w:docPartBody>
    </w:docPart>
    <w:docPart>
      <w:docPartPr>
        <w:name w:val="{727aa78f-dcc0-4e57-afc8-cda7146c95fe}"/>
        <w:style w:val=""/>
        <w:category>
          <w:name w:val="常规"/>
          <w:gallery w:val="placeholder"/>
        </w:category>
        <w:types>
          <w:type w:val="bbPlcHdr"/>
        </w:types>
        <w:behaviors>
          <w:behavior w:val="content"/>
        </w:behaviors>
        <w:description w:val=""/>
        <w:guid w:val="{727aa78f-dcc0-4e57-afc8-cda7146c95fe}"/>
      </w:docPartPr>
      <w:docPartBody>
        <w:p w14:paraId="296C0BC6">
          <w:r>
            <w:rPr>
              <w:color w:val="808080"/>
            </w:rPr>
            <w:t>单击此处输入文字。</w:t>
          </w:r>
        </w:p>
      </w:docPartBody>
    </w:docPart>
    <w:docPart>
      <w:docPartPr>
        <w:name w:val="{79de3666-c4ad-4e84-b79b-d778477d5fda}"/>
        <w:style w:val=""/>
        <w:category>
          <w:name w:val="常规"/>
          <w:gallery w:val="placeholder"/>
        </w:category>
        <w:types>
          <w:type w:val="bbPlcHdr"/>
        </w:types>
        <w:behaviors>
          <w:behavior w:val="content"/>
        </w:behaviors>
        <w:description w:val=""/>
        <w:guid w:val="{79de3666-c4ad-4e84-b79b-d778477d5fda}"/>
      </w:docPartPr>
      <w:docPartBody>
        <w:p w14:paraId="037C37A5">
          <w:r>
            <w:rPr>
              <w:color w:val="808080"/>
            </w:rPr>
            <w:t>选择一项。</w:t>
          </w:r>
        </w:p>
      </w:docPartBody>
    </w:docPart>
    <w:docPart>
      <w:docPartPr>
        <w:name w:val="{84d52737-7a8a-4d40-b4e1-53aeb8e6c11f}"/>
        <w:style w:val=""/>
        <w:category>
          <w:name w:val="常规"/>
          <w:gallery w:val="placeholder"/>
        </w:category>
        <w:types>
          <w:type w:val="bbPlcHdr"/>
        </w:types>
        <w:behaviors>
          <w:behavior w:val="content"/>
        </w:behaviors>
        <w:description w:val=""/>
        <w:guid w:val="{84d52737-7a8a-4d40-b4e1-53aeb8e6c11f}"/>
      </w:docPartPr>
      <w:docPartBody>
        <w:p w14:paraId="475B3F28">
          <w:r>
            <w:rPr>
              <w:color w:val="808080"/>
            </w:rPr>
            <w:t>选择一项。</w:t>
          </w:r>
        </w:p>
      </w:docPartBody>
    </w:docPart>
    <w:docPart>
      <w:docPartPr>
        <w:name w:val="{adff4775-f6e3-4209-b581-c18f1d77d661}"/>
        <w:style w:val=""/>
        <w:category>
          <w:name w:val="常规"/>
          <w:gallery w:val="placeholder"/>
        </w:category>
        <w:types>
          <w:type w:val="bbPlcHdr"/>
        </w:types>
        <w:behaviors>
          <w:behavior w:val="content"/>
        </w:behaviors>
        <w:description w:val=""/>
        <w:guid w:val="{adff4775-f6e3-4209-b581-c18f1d77d661}"/>
      </w:docPartPr>
      <w:docPartBody>
        <w:p w14:paraId="541621F5">
          <w:r>
            <w:rPr>
              <w:color w:val="808080"/>
            </w:rPr>
            <w:t>单击此处输入文字。</w:t>
          </w:r>
        </w:p>
      </w:docPartBody>
    </w:docPart>
    <w:docPart>
      <w:docPartPr>
        <w:name w:val="{1e78790b-ca0e-4f2c-88c8-956ac225bb08}"/>
        <w:style w:val=""/>
        <w:category>
          <w:name w:val="常规"/>
          <w:gallery w:val="placeholder"/>
        </w:category>
        <w:types>
          <w:type w:val="bbPlcHdr"/>
        </w:types>
        <w:behaviors>
          <w:behavior w:val="content"/>
        </w:behaviors>
        <w:description w:val=""/>
        <w:guid w:val="{1e78790b-ca0e-4f2c-88c8-956ac225bb08}"/>
      </w:docPartPr>
      <w:docPartBody>
        <w:p w14:paraId="0B817FCA">
          <w:r>
            <w:rPr>
              <w:color w:val="808080"/>
            </w:rPr>
            <w:t>选择一项。</w:t>
          </w:r>
        </w:p>
      </w:docPartBody>
    </w:docPart>
    <w:docPart>
      <w:docPartPr>
        <w:name w:val="{6b2e48b1-343a-4edc-8b78-c0e4e262e55e}"/>
        <w:style w:val=""/>
        <w:category>
          <w:name w:val="常规"/>
          <w:gallery w:val="placeholder"/>
        </w:category>
        <w:types>
          <w:type w:val="bbPlcHdr"/>
        </w:types>
        <w:behaviors>
          <w:behavior w:val="content"/>
        </w:behaviors>
        <w:description w:val=""/>
        <w:guid w:val="{6b2e48b1-343a-4edc-8b78-c0e4e262e55e}"/>
      </w:docPartPr>
      <w:docPartBody>
        <w:p w14:paraId="177854FB">
          <w:r>
            <w:rPr>
              <w:color w:val="808080"/>
            </w:rPr>
            <w:t>选择一项。</w:t>
          </w:r>
        </w:p>
      </w:docPartBody>
    </w:docPart>
    <w:docPart>
      <w:docPartPr>
        <w:name w:val="{f0a41fc8-2dad-4646-893c-0a01704cc2e4}"/>
        <w:style w:val=""/>
        <w:category>
          <w:name w:val="常规"/>
          <w:gallery w:val="placeholder"/>
        </w:category>
        <w:types>
          <w:type w:val="bbPlcHdr"/>
        </w:types>
        <w:behaviors>
          <w:behavior w:val="content"/>
        </w:behaviors>
        <w:description w:val=""/>
        <w:guid w:val="{f0a41fc8-2dad-4646-893c-0a01704cc2e4}"/>
      </w:docPartPr>
      <w:docPartBody>
        <w:p w14:paraId="3EA9B8A1">
          <w:r>
            <w:rPr>
              <w:color w:val="808080"/>
            </w:rPr>
            <w:t>单击此处输入文字。</w:t>
          </w:r>
        </w:p>
      </w:docPartBody>
    </w:docPart>
    <w:docPart>
      <w:docPartPr>
        <w:name w:val="{4aef56e9-f81c-45b0-adf2-83a83b54fd3a}"/>
        <w:style w:val=""/>
        <w:category>
          <w:name w:val="常规"/>
          <w:gallery w:val="placeholder"/>
        </w:category>
        <w:types>
          <w:type w:val="bbPlcHdr"/>
        </w:types>
        <w:behaviors>
          <w:behavior w:val="content"/>
        </w:behaviors>
        <w:description w:val=""/>
        <w:guid w:val="{4aef56e9-f81c-45b0-adf2-83a83b54fd3a}"/>
      </w:docPartPr>
      <w:docPartBody>
        <w:p w14:paraId="0DA7ECF6">
          <w:r>
            <w:rPr>
              <w:color w:val="808080"/>
            </w:rPr>
            <w:t>单击此处输入文字。</w:t>
          </w:r>
        </w:p>
      </w:docPartBody>
    </w:docPart>
    <w:docPart>
      <w:docPartPr>
        <w:name w:val="{36b0078c-3bf0-4f23-ba32-43f797565104}"/>
        <w:style w:val=""/>
        <w:category>
          <w:name w:val="常规"/>
          <w:gallery w:val="placeholder"/>
        </w:category>
        <w:types>
          <w:type w:val="bbPlcHdr"/>
        </w:types>
        <w:behaviors>
          <w:behavior w:val="content"/>
        </w:behaviors>
        <w:description w:val=""/>
        <w:guid w:val="{36b0078c-3bf0-4f23-ba32-43f797565104}"/>
      </w:docPartPr>
      <w:docPartBody>
        <w:p w14:paraId="2CD87109">
          <w:r>
            <w:rPr>
              <w:color w:val="808080"/>
            </w:rPr>
            <w:t>单击此处输入文字。</w:t>
          </w:r>
        </w:p>
      </w:docPartBody>
    </w:docPart>
    <w:docPart>
      <w:docPartPr>
        <w:name w:val="{b0d75e15-d331-45d9-a513-ae8d9ad9e32b}"/>
        <w:style w:val=""/>
        <w:category>
          <w:name w:val="常规"/>
          <w:gallery w:val="placeholder"/>
        </w:category>
        <w:types>
          <w:type w:val="bbPlcHdr"/>
        </w:types>
        <w:behaviors>
          <w:behavior w:val="content"/>
        </w:behaviors>
        <w:description w:val=""/>
        <w:guid w:val="{b0d75e15-d331-45d9-a513-ae8d9ad9e32b}"/>
      </w:docPartPr>
      <w:docPartBody>
        <w:p w14:paraId="2E47A07B">
          <w:r>
            <w:rPr>
              <w:color w:val="808080"/>
            </w:rPr>
            <w:t>单击此处输入文字。</w:t>
          </w:r>
        </w:p>
      </w:docPartBody>
    </w:docPart>
    <w:docPart>
      <w:docPartPr>
        <w:name w:val="{8ba7c0a5-e4b4-462b-a805-3b7a187f245f}"/>
        <w:style w:val=""/>
        <w:category>
          <w:name w:val="常规"/>
          <w:gallery w:val="placeholder"/>
        </w:category>
        <w:types>
          <w:type w:val="bbPlcHdr"/>
        </w:types>
        <w:behaviors>
          <w:behavior w:val="content"/>
        </w:behaviors>
        <w:description w:val=""/>
        <w:guid w:val="{8ba7c0a5-e4b4-462b-a805-3b7a187f245f}"/>
      </w:docPartPr>
      <w:docPartBody>
        <w:p w14:paraId="60EB861E">
          <w:r>
            <w:rPr>
              <w:color w:val="808080"/>
            </w:rPr>
            <w:t>单击此处输入文字。</w:t>
          </w:r>
        </w:p>
      </w:docPartBody>
    </w:docPart>
    <w:docPart>
      <w:docPartPr>
        <w:name w:val="{6d58c4bc-b435-465f-8e25-825fb5201806}"/>
        <w:style w:val=""/>
        <w:category>
          <w:name w:val="常规"/>
          <w:gallery w:val="placeholder"/>
        </w:category>
        <w:types>
          <w:type w:val="bbPlcHdr"/>
        </w:types>
        <w:behaviors>
          <w:behavior w:val="content"/>
        </w:behaviors>
        <w:description w:val=""/>
        <w:guid w:val="{6d58c4bc-b435-465f-8e25-825fb5201806}"/>
      </w:docPartPr>
      <w:docPartBody>
        <w:p w14:paraId="0098D06D">
          <w:r>
            <w:rPr>
              <w:color w:val="808080"/>
            </w:rPr>
            <w:t>单击此处输入文字。</w:t>
          </w:r>
        </w:p>
      </w:docPartBody>
    </w:docPart>
    <w:docPart>
      <w:docPartPr>
        <w:name w:val="{e8cede61-f47a-4cbd-b408-ae3d33c948c2}"/>
        <w:style w:val=""/>
        <w:category>
          <w:name w:val="常规"/>
          <w:gallery w:val="placeholder"/>
        </w:category>
        <w:types>
          <w:type w:val="bbPlcHdr"/>
        </w:types>
        <w:behaviors>
          <w:behavior w:val="content"/>
        </w:behaviors>
        <w:description w:val=""/>
        <w:guid w:val="{e8cede61-f47a-4cbd-b408-ae3d33c948c2}"/>
      </w:docPartPr>
      <w:docPartBody>
        <w:p w14:paraId="251FB808">
          <w:r>
            <w:rPr>
              <w:color w:val="808080"/>
            </w:rPr>
            <w:t>单击此处输入文字。</w:t>
          </w:r>
        </w:p>
      </w:docPartBody>
    </w:docPart>
    <w:docPart>
      <w:docPartPr>
        <w:name w:val="{7043e210-6a2c-4bf6-bb78-202dad68ffdf}"/>
        <w:style w:val=""/>
        <w:category>
          <w:name w:val="常规"/>
          <w:gallery w:val="placeholder"/>
        </w:category>
        <w:types>
          <w:type w:val="bbPlcHdr"/>
        </w:types>
        <w:behaviors>
          <w:behavior w:val="content"/>
        </w:behaviors>
        <w:description w:val=""/>
        <w:guid w:val="{7043e210-6a2c-4bf6-bb78-202dad68ffdf}"/>
      </w:docPartPr>
      <w:docPartBody>
        <w:p w14:paraId="6AB65399">
          <w:r>
            <w:rPr>
              <w:color w:val="808080"/>
            </w:rPr>
            <w:t>单击此处输入文字。</w:t>
          </w:r>
        </w:p>
      </w:docPartBody>
    </w:docPart>
    <w:docPart>
      <w:docPartPr>
        <w:name w:val="{a76c1d71-d72d-4461-90c5-6203079f1182}"/>
        <w:style w:val=""/>
        <w:category>
          <w:name w:val="常规"/>
          <w:gallery w:val="placeholder"/>
        </w:category>
        <w:types>
          <w:type w:val="bbPlcHdr"/>
        </w:types>
        <w:behaviors>
          <w:behavior w:val="content"/>
        </w:behaviors>
        <w:description w:val=""/>
        <w:guid w:val="{a76c1d71-d72d-4461-90c5-6203079f1182}"/>
      </w:docPartPr>
      <w:docPartBody>
        <w:p w14:paraId="75EBAEF5">
          <w:r>
            <w:rPr>
              <w:color w:val="808080"/>
            </w:rPr>
            <w:t>单击此处输入文字。</w:t>
          </w:r>
        </w:p>
      </w:docPartBody>
    </w:docPart>
    <w:docPart>
      <w:docPartPr>
        <w:name w:val="{79432070-1218-4c7c-8709-93173b33b6fb}"/>
        <w:style w:val=""/>
        <w:category>
          <w:name w:val="常规"/>
          <w:gallery w:val="placeholder"/>
        </w:category>
        <w:types>
          <w:type w:val="bbPlcHdr"/>
        </w:types>
        <w:behaviors>
          <w:behavior w:val="content"/>
        </w:behaviors>
        <w:description w:val=""/>
        <w:guid w:val="{79432070-1218-4c7c-8709-93173b33b6fb}"/>
      </w:docPartPr>
      <w:docPartBody>
        <w:p w14:paraId="5D032636">
          <w:r>
            <w:rPr>
              <w:color w:val="808080"/>
            </w:rPr>
            <w:t>单击此处输入文字。</w:t>
          </w:r>
        </w:p>
      </w:docPartBody>
    </w:docPart>
    <w:docPart>
      <w:docPartPr>
        <w:name w:val="{26701b14-a767-4b0e-b3b4-ba9bd809ba5e}"/>
        <w:style w:val=""/>
        <w:category>
          <w:name w:val="常规"/>
          <w:gallery w:val="placeholder"/>
        </w:category>
        <w:types>
          <w:type w:val="bbPlcHdr"/>
        </w:types>
        <w:behaviors>
          <w:behavior w:val="content"/>
        </w:behaviors>
        <w:description w:val=""/>
        <w:guid w:val="{26701b14-a767-4b0e-b3b4-ba9bd809ba5e}"/>
      </w:docPartPr>
      <w:docPartBody>
        <w:p w14:paraId="1704C711">
          <w:r>
            <w:rPr>
              <w:color w:val="808080"/>
            </w:rPr>
            <w:t>单击此处输入文字。</w:t>
          </w:r>
        </w:p>
      </w:docPartBody>
    </w:docPart>
    <w:docPart>
      <w:docPartPr>
        <w:name w:val="{21769ba4-1dcc-47d7-89bc-f0df0727b573}"/>
        <w:style w:val=""/>
        <w:category>
          <w:name w:val="常规"/>
          <w:gallery w:val="placeholder"/>
        </w:category>
        <w:types>
          <w:type w:val="bbPlcHdr"/>
        </w:types>
        <w:behaviors>
          <w:behavior w:val="content"/>
        </w:behaviors>
        <w:description w:val=""/>
        <w:guid w:val="{21769ba4-1dcc-47d7-89bc-f0df0727b573}"/>
      </w:docPartPr>
      <w:docPartBody>
        <w:p w14:paraId="48F6B693">
          <w:r>
            <w:rPr>
              <w:color w:val="808080"/>
            </w:rPr>
            <w:t>单击此处输入文字。</w:t>
          </w:r>
        </w:p>
      </w:docPartBody>
    </w:docPart>
    <w:docPart>
      <w:docPartPr>
        <w:name w:val="{f3b89bca-6376-4c8b-a9a5-2f57862b85f8}"/>
        <w:style w:val=""/>
        <w:category>
          <w:name w:val="常规"/>
          <w:gallery w:val="placeholder"/>
        </w:category>
        <w:types>
          <w:type w:val="bbPlcHdr"/>
        </w:types>
        <w:behaviors>
          <w:behavior w:val="content"/>
        </w:behaviors>
        <w:description w:val=""/>
        <w:guid w:val="{f3b89bca-6376-4c8b-a9a5-2f57862b85f8}"/>
      </w:docPartPr>
      <w:docPartBody>
        <w:p w14:paraId="0EC790FA">
          <w:r>
            <w:rPr>
              <w:color w:val="808080"/>
            </w:rPr>
            <w:t>单击此处输入文字。</w:t>
          </w:r>
        </w:p>
      </w:docPartBody>
    </w:docPart>
    <w:docPart>
      <w:docPartPr>
        <w:name w:val="{ca978d17-47ee-43ec-9f60-50617c1430b6}"/>
        <w:style w:val=""/>
        <w:category>
          <w:name w:val="常规"/>
          <w:gallery w:val="placeholder"/>
        </w:category>
        <w:types>
          <w:type w:val="bbPlcHdr"/>
        </w:types>
        <w:behaviors>
          <w:behavior w:val="content"/>
        </w:behaviors>
        <w:description w:val=""/>
        <w:guid w:val="{ca978d17-47ee-43ec-9f60-50617c1430b6}"/>
      </w:docPartPr>
      <w:docPartBody>
        <w:p w14:paraId="729AF512">
          <w:r>
            <w:rPr>
              <w:color w:val="808080"/>
            </w:rPr>
            <w:t>单击此处输入文字。</w:t>
          </w:r>
        </w:p>
      </w:docPartBody>
    </w:docPart>
    <w:docPart>
      <w:docPartPr>
        <w:name w:val="{18ed172d-41cb-4016-8e4c-defcfb0bd6bc}"/>
        <w:style w:val=""/>
        <w:category>
          <w:name w:val="常规"/>
          <w:gallery w:val="placeholder"/>
        </w:category>
        <w:types>
          <w:type w:val="bbPlcHdr"/>
        </w:types>
        <w:behaviors>
          <w:behavior w:val="content"/>
        </w:behaviors>
        <w:description w:val=""/>
        <w:guid w:val="{18ed172d-41cb-4016-8e4c-defcfb0bd6bc}"/>
      </w:docPartPr>
      <w:docPartBody>
        <w:p w14:paraId="05AF61C5">
          <w:r>
            <w:rPr>
              <w:color w:val="808080"/>
            </w:rPr>
            <w:t>单击此处输入文字。</w:t>
          </w:r>
        </w:p>
      </w:docPartBody>
    </w:docPart>
    <w:docPart>
      <w:docPartPr>
        <w:name w:val="{66447af3-d23f-4164-8bc0-af38cdce126c}"/>
        <w:style w:val=""/>
        <w:category>
          <w:name w:val="常规"/>
          <w:gallery w:val="placeholder"/>
        </w:category>
        <w:types>
          <w:type w:val="bbPlcHdr"/>
        </w:types>
        <w:behaviors>
          <w:behavior w:val="content"/>
        </w:behaviors>
        <w:description w:val=""/>
        <w:guid w:val="{66447af3-d23f-4164-8bc0-af38cdce126c}"/>
      </w:docPartPr>
      <w:docPartBody>
        <w:p w14:paraId="5F868DE1">
          <w:r>
            <w:rPr>
              <w:color w:val="808080"/>
            </w:rPr>
            <w:t>单击此处输入文字。</w:t>
          </w:r>
        </w:p>
      </w:docPartBody>
    </w:docPart>
    <w:docPart>
      <w:docPartPr>
        <w:name w:val="{ea3b04d9-73ae-4be2-89f1-bf84c7018136}"/>
        <w:style w:val=""/>
        <w:category>
          <w:name w:val="常规"/>
          <w:gallery w:val="placeholder"/>
        </w:category>
        <w:types>
          <w:type w:val="bbPlcHdr"/>
        </w:types>
        <w:behaviors>
          <w:behavior w:val="content"/>
        </w:behaviors>
        <w:description w:val=""/>
        <w:guid w:val="{ea3b04d9-73ae-4be2-89f1-bf84c7018136}"/>
      </w:docPartPr>
      <w:docPartBody>
        <w:p w14:paraId="1F762C6F">
          <w:r>
            <w:rPr>
              <w:color w:val="808080"/>
            </w:rPr>
            <w:t>单击此处输入文字。</w:t>
          </w:r>
        </w:p>
      </w:docPartBody>
    </w:docPart>
    <w:docPart>
      <w:docPartPr>
        <w:name w:val="{5c525ea1-06b1-47fd-8a36-8a332d79a1c7}"/>
        <w:style w:val=""/>
        <w:category>
          <w:name w:val="常规"/>
          <w:gallery w:val="placeholder"/>
        </w:category>
        <w:types>
          <w:type w:val="bbPlcHdr"/>
        </w:types>
        <w:behaviors>
          <w:behavior w:val="content"/>
        </w:behaviors>
        <w:description w:val=""/>
        <w:guid w:val="{5c525ea1-06b1-47fd-8a36-8a332d79a1c7}"/>
      </w:docPartPr>
      <w:docPartBody>
        <w:p w14:paraId="500A64C2">
          <w:r>
            <w:rPr>
              <w:color w:val="808080"/>
            </w:rPr>
            <w:t>单击此处输入文字。</w:t>
          </w:r>
        </w:p>
      </w:docPartBody>
    </w:docPart>
    <w:docPart>
      <w:docPartPr>
        <w:name w:val="{a8c81136-4a3a-4917-bde9-7c586eca4090}"/>
        <w:style w:val=""/>
        <w:category>
          <w:name w:val="常规"/>
          <w:gallery w:val="placeholder"/>
        </w:category>
        <w:types>
          <w:type w:val="bbPlcHdr"/>
        </w:types>
        <w:behaviors>
          <w:behavior w:val="content"/>
        </w:behaviors>
        <w:description w:val=""/>
        <w:guid w:val="{a8c81136-4a3a-4917-bde9-7c586eca4090}"/>
      </w:docPartPr>
      <w:docPartBody>
        <w:p w14:paraId="5275993F">
          <w:r>
            <w:rPr>
              <w:color w:val="808080"/>
            </w:rPr>
            <w:t>单击此处输入文字。</w:t>
          </w:r>
        </w:p>
      </w:docPartBody>
    </w:docPart>
    <w:docPart>
      <w:docPartPr>
        <w:name w:val="{4ee89052-5e13-40d2-9b12-e543c43c19ad}"/>
        <w:style w:val=""/>
        <w:category>
          <w:name w:val="常规"/>
          <w:gallery w:val="placeholder"/>
        </w:category>
        <w:types>
          <w:type w:val="bbPlcHdr"/>
        </w:types>
        <w:behaviors>
          <w:behavior w:val="content"/>
        </w:behaviors>
        <w:description w:val=""/>
        <w:guid w:val="{4ee89052-5e13-40d2-9b12-e543c43c19ad}"/>
      </w:docPartPr>
      <w:docPartBody>
        <w:p w14:paraId="796377DC">
          <w:r>
            <w:rPr>
              <w:color w:val="808080"/>
            </w:rPr>
            <w:t>单击此处输入文字。</w:t>
          </w:r>
        </w:p>
      </w:docPartBody>
    </w:docPart>
    <w:docPart>
      <w:docPartPr>
        <w:name w:val="{6074316b-15a6-4d17-8ec0-1447f644b6d0}"/>
        <w:style w:val=""/>
        <w:category>
          <w:name w:val="常规"/>
          <w:gallery w:val="placeholder"/>
        </w:category>
        <w:types>
          <w:type w:val="bbPlcHdr"/>
        </w:types>
        <w:behaviors>
          <w:behavior w:val="content"/>
        </w:behaviors>
        <w:description w:val=""/>
        <w:guid w:val="{6074316b-15a6-4d17-8ec0-1447f644b6d0}"/>
      </w:docPartPr>
      <w:docPartBody>
        <w:p w14:paraId="3EDD1152">
          <w:r>
            <w:rPr>
              <w:color w:val="808080"/>
            </w:rPr>
            <w:t>单击此处输入文字。</w:t>
          </w:r>
        </w:p>
      </w:docPartBody>
    </w:docPart>
    <w:docPart>
      <w:docPartPr>
        <w:name w:val="{925000d0-d091-4359-a1aa-982c51aab82d}"/>
        <w:style w:val=""/>
        <w:category>
          <w:name w:val="常规"/>
          <w:gallery w:val="placeholder"/>
        </w:category>
        <w:types>
          <w:type w:val="bbPlcHdr"/>
        </w:types>
        <w:behaviors>
          <w:behavior w:val="content"/>
        </w:behaviors>
        <w:description w:val=""/>
        <w:guid w:val="{925000d0-d091-4359-a1aa-982c51aab82d}"/>
      </w:docPartPr>
      <w:docPartBody>
        <w:p w14:paraId="47F0DF12">
          <w:r>
            <w:rPr>
              <w:color w:val="808080"/>
            </w:rPr>
            <w:t>单击此处输入文字。</w:t>
          </w:r>
        </w:p>
      </w:docPartBody>
    </w:docPart>
    <w:docPart>
      <w:docPartPr>
        <w:name w:val="{0084593b-7b3a-4c97-8e66-10baac39cf5a}"/>
        <w:style w:val=""/>
        <w:category>
          <w:name w:val="常规"/>
          <w:gallery w:val="placeholder"/>
        </w:category>
        <w:types>
          <w:type w:val="bbPlcHdr"/>
        </w:types>
        <w:behaviors>
          <w:behavior w:val="content"/>
        </w:behaviors>
        <w:description w:val=""/>
        <w:guid w:val="{0084593b-7b3a-4c97-8e66-10baac39cf5a}"/>
      </w:docPartPr>
      <w:docPartBody>
        <w:p w14:paraId="3FE9CF8E">
          <w:r>
            <w:rPr>
              <w:color w:val="808080"/>
            </w:rPr>
            <w:t>单击此处输入文字。</w:t>
          </w:r>
        </w:p>
      </w:docPartBody>
    </w:docPart>
    <w:docPart>
      <w:docPartPr>
        <w:name w:val="{9e93c4c0-ffdb-470e-a2fe-c078a8141992}"/>
        <w:style w:val=""/>
        <w:category>
          <w:name w:val="常规"/>
          <w:gallery w:val="placeholder"/>
        </w:category>
        <w:types>
          <w:type w:val="bbPlcHdr"/>
        </w:types>
        <w:behaviors>
          <w:behavior w:val="content"/>
        </w:behaviors>
        <w:description w:val=""/>
        <w:guid w:val="{9e93c4c0-ffdb-470e-a2fe-c078a8141992}"/>
      </w:docPartPr>
      <w:docPartBody>
        <w:p w14:paraId="64FC6BAE">
          <w:r>
            <w:rPr>
              <w:color w:val="808080"/>
            </w:rPr>
            <w:t>单击此处输入文字。</w:t>
          </w:r>
        </w:p>
      </w:docPartBody>
    </w:docPart>
    <w:docPart>
      <w:docPartPr>
        <w:name w:val="{dac00c4b-c849-453b-8dcb-cb600e680b1f}"/>
        <w:style w:val=""/>
        <w:category>
          <w:name w:val="常规"/>
          <w:gallery w:val="placeholder"/>
        </w:category>
        <w:types>
          <w:type w:val="bbPlcHdr"/>
        </w:types>
        <w:behaviors>
          <w:behavior w:val="content"/>
        </w:behaviors>
        <w:description w:val=""/>
        <w:guid w:val="{dac00c4b-c849-453b-8dcb-cb600e680b1f}"/>
      </w:docPartPr>
      <w:docPartBody>
        <w:p w14:paraId="774921EA">
          <w:r>
            <w:rPr>
              <w:color w:val="808080"/>
            </w:rPr>
            <w:t>单击此处输入文字。</w:t>
          </w:r>
        </w:p>
      </w:docPartBody>
    </w:docPart>
    <w:docPart>
      <w:docPartPr>
        <w:name w:val="{a675eb8b-149b-47ca-8a25-73fd4b00580a}"/>
        <w:style w:val=""/>
        <w:category>
          <w:name w:val="常规"/>
          <w:gallery w:val="placeholder"/>
        </w:category>
        <w:types>
          <w:type w:val="bbPlcHdr"/>
        </w:types>
        <w:behaviors>
          <w:behavior w:val="content"/>
        </w:behaviors>
        <w:description w:val=""/>
        <w:guid w:val="{a675eb8b-149b-47ca-8a25-73fd4b00580a}"/>
      </w:docPartPr>
      <w:docPartBody>
        <w:p w14:paraId="6724446E">
          <w:r>
            <w:rPr>
              <w:color w:val="808080"/>
            </w:rPr>
            <w:t>单击此处输入文字。</w:t>
          </w:r>
        </w:p>
      </w:docPartBody>
    </w:docPart>
    <w:docPart>
      <w:docPartPr>
        <w:name w:val="{2a72fe99-2713-477e-afa1-2ca46718f11d}"/>
        <w:style w:val=""/>
        <w:category>
          <w:name w:val="常规"/>
          <w:gallery w:val="placeholder"/>
        </w:category>
        <w:types>
          <w:type w:val="bbPlcHdr"/>
        </w:types>
        <w:behaviors>
          <w:behavior w:val="content"/>
        </w:behaviors>
        <w:description w:val=""/>
        <w:guid w:val="{2a72fe99-2713-477e-afa1-2ca46718f11d}"/>
      </w:docPartPr>
      <w:docPartBody>
        <w:p w14:paraId="52E510C2">
          <w:r>
            <w:rPr>
              <w:color w:val="808080"/>
            </w:rPr>
            <w:t>单击此处输入文字。</w:t>
          </w:r>
        </w:p>
      </w:docPartBody>
    </w:docPart>
    <w:docPart>
      <w:docPartPr>
        <w:name w:val="{e1971fa9-a0a1-42df-86f2-c717f0272dd5}"/>
        <w:style w:val=""/>
        <w:category>
          <w:name w:val="常规"/>
          <w:gallery w:val="placeholder"/>
        </w:category>
        <w:types>
          <w:type w:val="bbPlcHdr"/>
        </w:types>
        <w:behaviors>
          <w:behavior w:val="content"/>
        </w:behaviors>
        <w:description w:val=""/>
        <w:guid w:val="{e1971fa9-a0a1-42df-86f2-c717f0272dd5}"/>
      </w:docPartPr>
      <w:docPartBody>
        <w:p w14:paraId="760AA4DA">
          <w:r>
            <w:rPr>
              <w:color w:val="808080"/>
            </w:rPr>
            <w:t>单击此处输入文字。</w:t>
          </w:r>
        </w:p>
      </w:docPartBody>
    </w:docPart>
    <w:docPart>
      <w:docPartPr>
        <w:name w:val="{b0bd87fa-9a9b-43b0-91d3-56381b0c032f}"/>
        <w:style w:val=""/>
        <w:category>
          <w:name w:val="常规"/>
          <w:gallery w:val="placeholder"/>
        </w:category>
        <w:types>
          <w:type w:val="bbPlcHdr"/>
        </w:types>
        <w:behaviors>
          <w:behavior w:val="content"/>
        </w:behaviors>
        <w:description w:val=""/>
        <w:guid w:val="{b0bd87fa-9a9b-43b0-91d3-56381b0c032f}"/>
      </w:docPartPr>
      <w:docPartBody>
        <w:p w14:paraId="1C732E29">
          <w:r>
            <w:rPr>
              <w:color w:val="808080"/>
            </w:rPr>
            <w:t>单击此处输入文字。</w:t>
          </w:r>
        </w:p>
      </w:docPartBody>
    </w:docPart>
    <w:docPart>
      <w:docPartPr>
        <w:name w:val="{88677bd7-75b8-49d6-98c2-458ca20d07ae}"/>
        <w:style w:val=""/>
        <w:category>
          <w:name w:val="常规"/>
          <w:gallery w:val="placeholder"/>
        </w:category>
        <w:types>
          <w:type w:val="bbPlcHdr"/>
        </w:types>
        <w:behaviors>
          <w:behavior w:val="content"/>
        </w:behaviors>
        <w:description w:val=""/>
        <w:guid w:val="{88677bd7-75b8-49d6-98c2-458ca20d07ae}"/>
      </w:docPartPr>
      <w:docPartBody>
        <w:p w14:paraId="4BB623A2">
          <w:r>
            <w:rPr>
              <w:color w:val="808080"/>
            </w:rPr>
            <w:t>单击此处输入文字。</w:t>
          </w:r>
        </w:p>
      </w:docPartBody>
    </w:docPart>
    <w:docPart>
      <w:docPartPr>
        <w:name w:val="{c300c217-8218-45ea-8fc1-bb6e4ade8a16}"/>
        <w:style w:val=""/>
        <w:category>
          <w:name w:val="常规"/>
          <w:gallery w:val="placeholder"/>
        </w:category>
        <w:types>
          <w:type w:val="bbPlcHdr"/>
        </w:types>
        <w:behaviors>
          <w:behavior w:val="content"/>
        </w:behaviors>
        <w:description w:val=""/>
        <w:guid w:val="{c300c217-8218-45ea-8fc1-bb6e4ade8a16}"/>
      </w:docPartPr>
      <w:docPartBody>
        <w:p w14:paraId="42B6380F">
          <w:r>
            <w:rPr>
              <w:color w:val="808080"/>
            </w:rPr>
            <w:t>单击此处输入文字。</w:t>
          </w:r>
        </w:p>
      </w:docPartBody>
    </w:docPart>
    <w:docPart>
      <w:docPartPr>
        <w:name w:val="{b5f74d42-90f3-4742-b5c0-a5d5fe14d086}"/>
        <w:style w:val=""/>
        <w:category>
          <w:name w:val="常规"/>
          <w:gallery w:val="placeholder"/>
        </w:category>
        <w:types>
          <w:type w:val="bbPlcHdr"/>
        </w:types>
        <w:behaviors>
          <w:behavior w:val="content"/>
        </w:behaviors>
        <w:description w:val=""/>
        <w:guid w:val="{b5f74d42-90f3-4742-b5c0-a5d5fe14d086}"/>
      </w:docPartPr>
      <w:docPartBody>
        <w:p w14:paraId="30803705">
          <w:r>
            <w:rPr>
              <w:color w:val="808080"/>
            </w:rPr>
            <w:t>单击此处输入文字。</w:t>
          </w:r>
        </w:p>
      </w:docPartBody>
    </w:docPart>
    <w:docPart>
      <w:docPartPr>
        <w:name w:val="{dc8f6d66-2466-4afe-9382-012fe0ce2611}"/>
        <w:style w:val=""/>
        <w:category>
          <w:name w:val="常规"/>
          <w:gallery w:val="placeholder"/>
        </w:category>
        <w:types>
          <w:type w:val="bbPlcHdr"/>
        </w:types>
        <w:behaviors>
          <w:behavior w:val="content"/>
        </w:behaviors>
        <w:description w:val=""/>
        <w:guid w:val="{dc8f6d66-2466-4afe-9382-012fe0ce2611}"/>
      </w:docPartPr>
      <w:docPartBody>
        <w:p w14:paraId="6F860358">
          <w:r>
            <w:rPr>
              <w:color w:val="808080"/>
            </w:rPr>
            <w:t>单击此处输入文字。</w:t>
          </w:r>
        </w:p>
      </w:docPartBody>
    </w:docPart>
    <w:docPart>
      <w:docPartPr>
        <w:name w:val="{954d4b25-7734-454d-8bbb-fc78c286ce72}"/>
        <w:style w:val=""/>
        <w:category>
          <w:name w:val="常规"/>
          <w:gallery w:val="placeholder"/>
        </w:category>
        <w:types>
          <w:type w:val="bbPlcHdr"/>
        </w:types>
        <w:behaviors>
          <w:behavior w:val="content"/>
        </w:behaviors>
        <w:description w:val=""/>
        <w:guid w:val="{954d4b25-7734-454d-8bbb-fc78c286ce72}"/>
      </w:docPartPr>
      <w:docPartBody>
        <w:p w14:paraId="117BD676">
          <w:r>
            <w:rPr>
              <w:color w:val="808080"/>
            </w:rPr>
            <w:t>单击此处输入文字。</w:t>
          </w:r>
        </w:p>
      </w:docPartBody>
    </w:docPart>
    <w:docPart>
      <w:docPartPr>
        <w:name w:val="{50ed55d8-b281-4fdd-a810-556a6b61e7a4}"/>
        <w:style w:val=""/>
        <w:category>
          <w:name w:val="常规"/>
          <w:gallery w:val="placeholder"/>
        </w:category>
        <w:types>
          <w:type w:val="bbPlcHdr"/>
        </w:types>
        <w:behaviors>
          <w:behavior w:val="content"/>
        </w:behaviors>
        <w:description w:val=""/>
        <w:guid w:val="{50ed55d8-b281-4fdd-a810-556a6b61e7a4}"/>
      </w:docPartPr>
      <w:docPartBody>
        <w:p w14:paraId="4BEBA5C9">
          <w:r>
            <w:rPr>
              <w:color w:val="808080"/>
            </w:rPr>
            <w:t>单击此处输入文字。</w:t>
          </w:r>
        </w:p>
      </w:docPartBody>
    </w:docPart>
    <w:docPart>
      <w:docPartPr>
        <w:name w:val="{9f61f34f-0c11-4853-9304-6687e939c213}"/>
        <w:style w:val=""/>
        <w:category>
          <w:name w:val="常规"/>
          <w:gallery w:val="placeholder"/>
        </w:category>
        <w:types>
          <w:type w:val="bbPlcHdr"/>
        </w:types>
        <w:behaviors>
          <w:behavior w:val="content"/>
        </w:behaviors>
        <w:description w:val=""/>
        <w:guid w:val="{9f61f34f-0c11-4853-9304-6687e939c213}"/>
      </w:docPartPr>
      <w:docPartBody>
        <w:p w14:paraId="765EB75B">
          <w:r>
            <w:rPr>
              <w:color w:val="808080"/>
            </w:rPr>
            <w:t>单击此处输入文字。</w:t>
          </w:r>
        </w:p>
      </w:docPartBody>
    </w:docPart>
    <w:docPart>
      <w:docPartPr>
        <w:name w:val="{daafff81-3d8c-45c9-ac0d-a9f1453d1f81}"/>
        <w:style w:val=""/>
        <w:category>
          <w:name w:val="常规"/>
          <w:gallery w:val="placeholder"/>
        </w:category>
        <w:types>
          <w:type w:val="bbPlcHdr"/>
        </w:types>
        <w:behaviors>
          <w:behavior w:val="content"/>
        </w:behaviors>
        <w:description w:val=""/>
        <w:guid w:val="{daafff81-3d8c-45c9-ac0d-a9f1453d1f81}"/>
      </w:docPartPr>
      <w:docPartBody>
        <w:p w14:paraId="2B742842">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2</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cspg</cp:lastModifiedBy>
  <dcterms:modified xsi:type="dcterms:W3CDTF">2026-08-05T07:17:17Z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4FD92F6F0B3F4E10AF966563A9A6A750_13</vt:lpwstr>
  </property>
  <property fmtid="{D5CDD505-2E9C-101B-9397-08002B2CF9AE}" pid="4" name="KSOTemplateDocerSaveRecord">
    <vt:lpwstr>eyJoZGlkIjoiNTJjMTBiNmVhNTU1MTRiODU0OTk1YTMyNWQ4NTVjOTIifQ==</vt:lpwstr>
  </property>
</Properties>
</file>