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2468F">
      <w:pPr>
        <w:pStyle w:val="4"/>
        <w:bidi w:val="0"/>
        <w:jc w:val="center"/>
        <w:rPr>
          <w:rFonts w:hint="eastAsia"/>
          <w:sz w:val="40"/>
          <w:szCs w:val="22"/>
          <w:lang w:val="en-US" w:eastAsia="zh-CN"/>
        </w:rPr>
      </w:pPr>
      <w:r>
        <w:rPr>
          <w:rFonts w:hint="eastAsia"/>
          <w:sz w:val="40"/>
          <w:szCs w:val="22"/>
          <w:lang w:val="en-US" w:eastAsia="zh-CN"/>
        </w:rPr>
        <w:t>供应商业绩库入库申请文件提交、业绩发票识别与批量上传及澄清答疑与异议操作指引</w:t>
      </w:r>
    </w:p>
    <w:p w14:paraId="1537F8C9">
      <w:pPr>
        <w:numPr>
          <w:ilvl w:val="0"/>
          <w:numId w:val="0"/>
        </w:numPr>
        <w:jc w:val="left"/>
        <w:rPr>
          <w:rFonts w:hint="eastAsia"/>
          <w:lang w:val="en-US" w:eastAsia="zh-CN"/>
        </w:rPr>
      </w:pPr>
    </w:p>
    <w:p w14:paraId="0E07E43F">
      <w:pPr>
        <w:numPr>
          <w:ilvl w:val="0"/>
          <w:numId w:val="0"/>
        </w:numPr>
        <w:jc w:val="left"/>
        <w:rPr>
          <w:rFonts w:hint="eastAsia" w:ascii="黑体" w:hAnsi="黑体" w:eastAsia="黑体" w:cs="黑体"/>
          <w:sz w:val="32"/>
          <w:szCs w:val="40"/>
          <w:lang w:val="en-US" w:eastAsia="zh-CN"/>
        </w:rPr>
      </w:pPr>
      <w:r>
        <w:rPr>
          <w:rFonts w:hint="eastAsia" w:ascii="黑体" w:hAnsi="黑体" w:eastAsia="黑体" w:cs="黑体"/>
          <w:sz w:val="32"/>
          <w:szCs w:val="40"/>
          <w:lang w:val="en-US" w:eastAsia="zh-CN"/>
        </w:rPr>
        <w:t>一、供应商业绩库入库申请文件提交</w:t>
      </w:r>
    </w:p>
    <w:p w14:paraId="164A0BF6">
      <w:pPr>
        <w:numPr>
          <w:ilvl w:val="0"/>
          <w:numId w:val="0"/>
        </w:numPr>
        <w:jc w:val="left"/>
        <w:rPr>
          <w:rFonts w:ascii="宋体" w:hAnsi="宋体" w:eastAsia="宋体" w:cs="宋体"/>
          <w:sz w:val="24"/>
          <w:szCs w:val="24"/>
        </w:rPr>
      </w:pPr>
      <w:r>
        <w:rPr>
          <w:rFonts w:hint="eastAsia" w:ascii="仿宋_GB2312" w:hAnsi="仿宋_GB2312" w:eastAsia="仿宋_GB2312" w:cs="仿宋_GB2312"/>
          <w:color w:val="000000"/>
          <w:kern w:val="0"/>
          <w:sz w:val="32"/>
          <w:szCs w:val="32"/>
          <w:highlight w:val="none"/>
          <w:lang w:val="en-US" w:eastAsia="zh-CN" w:bidi="ar"/>
        </w:rPr>
        <w:t>1.进入数字供应链应用-供应商资信库管理。</w:t>
      </w:r>
      <w:r>
        <w:drawing>
          <wp:inline distT="0" distB="0" distL="114300" distR="114300">
            <wp:extent cx="5266690" cy="2422525"/>
            <wp:effectExtent l="0" t="0" r="6350" b="63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4"/>
                    <a:stretch>
                      <a:fillRect/>
                    </a:stretch>
                  </pic:blipFill>
                  <pic:spPr>
                    <a:xfrm>
                      <a:off x="0" y="0"/>
                      <a:ext cx="5266690" cy="2422525"/>
                    </a:xfrm>
                    <a:prstGeom prst="rect">
                      <a:avLst/>
                    </a:prstGeom>
                    <a:noFill/>
                    <a:ln>
                      <a:noFill/>
                    </a:ln>
                  </pic:spPr>
                </pic:pic>
              </a:graphicData>
            </a:graphic>
          </wp:inline>
        </w:drawing>
      </w:r>
    </w:p>
    <w:p w14:paraId="6693156E">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2.在资信入库申请-品类资信评审申请，点击申请参加。</w:t>
      </w:r>
      <w:r>
        <w:rPr>
          <w:rFonts w:hint="eastAsia"/>
          <w:lang w:val="en-US" w:eastAsia="zh-CN"/>
        </w:rPr>
        <w:drawing>
          <wp:inline distT="0" distB="0" distL="114300" distR="114300">
            <wp:extent cx="5262245" cy="2225675"/>
            <wp:effectExtent l="0" t="0" r="10795" b="146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2245" cy="222567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3.查看申请承诺书，点击确认参加。</w:t>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2245" cy="2239010"/>
            <wp:effectExtent l="0" t="0" r="1079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2245" cy="2239010"/>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4.在待提交页面，点击上传资料按钮。</w:t>
      </w:r>
    </w:p>
    <w:p w14:paraId="79A2A914">
      <w:pPr>
        <w:pStyle w:val="2"/>
        <w:jc w:val="both"/>
        <w:rPr>
          <w:rFonts w:hint="eastAsia"/>
          <w:lang w:val="en-US" w:eastAsia="zh-CN"/>
        </w:rPr>
      </w:pPr>
      <w:r>
        <w:drawing>
          <wp:inline distT="0" distB="0" distL="114300" distR="114300">
            <wp:extent cx="5266690" cy="2422525"/>
            <wp:effectExtent l="0" t="0" r="6350" b="635"/>
            <wp:docPr id="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
                    <pic:cNvPicPr>
                      <a:picLocks noChangeAspect="1"/>
                    </pic:cNvPicPr>
                  </pic:nvPicPr>
                  <pic:blipFill>
                    <a:blip r:embed="rId7"/>
                    <a:stretch>
                      <a:fillRect/>
                    </a:stretch>
                  </pic:blipFill>
                  <pic:spPr>
                    <a:xfrm>
                      <a:off x="0" y="0"/>
                      <a:ext cx="5266690" cy="2422525"/>
                    </a:xfrm>
                    <a:prstGeom prst="rect">
                      <a:avLst/>
                    </a:prstGeom>
                    <a:noFill/>
                    <a:ln>
                      <a:noFill/>
                    </a:ln>
                  </pic:spPr>
                </pic:pic>
              </a:graphicData>
            </a:graphic>
          </wp:inline>
        </w:drawing>
      </w:r>
    </w:p>
    <w:p w14:paraId="3568E4D7">
      <w:pPr>
        <w:numPr>
          <w:ilvl w:val="0"/>
          <w:numId w:val="0"/>
        </w:numPr>
        <w:jc w:val="left"/>
        <w:rPr>
          <w:rFonts w:hint="default"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5.进入合同业绩上传页面。</w:t>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11095"/>
            <wp:effectExtent l="0" t="0" r="6350" b="1206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stretch>
                      <a:fillRect/>
                    </a:stretch>
                  </pic:blipFill>
                  <pic:spPr>
                    <a:xfrm>
                      <a:off x="0" y="0"/>
                      <a:ext cx="5266690" cy="241109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6.点击新增按钮，进入业绩库统计表页面。</w:t>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11095"/>
            <wp:effectExtent l="0" t="0" r="6350" b="1206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9"/>
                    <a:stretch>
                      <a:fillRect/>
                    </a:stretch>
                  </pic:blipFill>
                  <pic:spPr>
                    <a:xfrm>
                      <a:off x="0" y="0"/>
                      <a:ext cx="5266690" cy="241109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11095"/>
            <wp:effectExtent l="0" t="0" r="6350" b="1206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0"/>
                    <a:stretch>
                      <a:fillRect/>
                    </a:stretch>
                  </pic:blipFill>
                  <pic:spPr>
                    <a:xfrm>
                      <a:off x="0" y="0"/>
                      <a:ext cx="5266690" cy="241109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7.填写合同信息，点击保存按钮。</w:t>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11095"/>
            <wp:effectExtent l="0" t="0" r="6350" b="1206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1"/>
                    <a:stretch>
                      <a:fillRect/>
                    </a:stretch>
                  </pic:blipFill>
                  <pic:spPr>
                    <a:xfrm>
                      <a:off x="0" y="0"/>
                      <a:ext cx="5266690" cy="241109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8.在下方发票信息处，新增发票.添加发票明细内容后点击确定按钮。</w:t>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11095"/>
            <wp:effectExtent l="0" t="0" r="10160" b="825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2"/>
                    <a:stretch>
                      <a:fillRect/>
                    </a:stretch>
                  </pic:blipFill>
                  <pic:spPr>
                    <a:xfrm>
                      <a:off x="0" y="0"/>
                      <a:ext cx="5266690" cy="2411095"/>
                    </a:xfrm>
                    <a:prstGeom prst="rect">
                      <a:avLst/>
                    </a:prstGeom>
                    <a:noFill/>
                    <a:ln>
                      <a:noFill/>
                    </a:ln>
                  </pic:spPr>
                </pic:pic>
              </a:graphicData>
            </a:graphic>
          </wp:inline>
        </w:drawing>
      </w:r>
    </w:p>
    <w:p w14:paraId="3991196B">
      <w:pPr>
        <w:numPr>
          <w:ilvl w:val="0"/>
          <w:numId w:val="0"/>
        </w:numPr>
        <w:jc w:val="left"/>
        <w:rPr>
          <w:rFonts w:hint="default"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74310" cy="2612390"/>
            <wp:effectExtent l="0" t="0" r="2540"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5274310" cy="2612390"/>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0340" cy="2637155"/>
            <wp:effectExtent l="0" t="0" r="16510" b="1079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4"/>
                    <a:stretch>
                      <a:fillRect/>
                    </a:stretch>
                  </pic:blipFill>
                  <pic:spPr>
                    <a:xfrm>
                      <a:off x="0" y="0"/>
                      <a:ext cx="5260340" cy="2637155"/>
                    </a:xfrm>
                    <a:prstGeom prst="rect">
                      <a:avLst/>
                    </a:prstGeom>
                    <a:noFill/>
                    <a:ln>
                      <a:noFill/>
                    </a:ln>
                  </pic:spPr>
                </pic:pic>
              </a:graphicData>
            </a:graphic>
          </wp:inline>
        </w:drawing>
      </w:r>
    </w:p>
    <w:p w14:paraId="27D408D1">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9.填写发票类型、代码等必填信息后，点击确定按钮。</w:t>
      </w:r>
      <w:r>
        <w:drawing>
          <wp:inline distT="0" distB="0" distL="114300" distR="114300">
            <wp:extent cx="5270500" cy="2333625"/>
            <wp:effectExtent l="0" t="0" r="2540" b="1333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15"/>
                    <a:stretch>
                      <a:fillRect/>
                    </a:stretch>
                  </pic:blipFill>
                  <pic:spPr>
                    <a:xfrm>
                      <a:off x="0" y="0"/>
                      <a:ext cx="5270500" cy="233362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10.合同及发票信息填写完成后，保存并返回。</w:t>
      </w:r>
      <w:r>
        <w:drawing>
          <wp:inline distT="0" distB="0" distL="114300" distR="114300">
            <wp:extent cx="5269230" cy="2314575"/>
            <wp:effectExtent l="0" t="0" r="3810" b="190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16"/>
                    <a:stretch>
                      <a:fillRect/>
                    </a:stretch>
                  </pic:blipFill>
                  <pic:spPr>
                    <a:xfrm>
                      <a:off x="0" y="0"/>
                      <a:ext cx="5269230" cy="231457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11.点击编辑业绩评审申请。</w:t>
      </w:r>
      <w:r>
        <w:drawing>
          <wp:inline distT="0" distB="0" distL="114300" distR="114300">
            <wp:extent cx="5266690" cy="2314575"/>
            <wp:effectExtent l="0" t="0" r="6350" b="1905"/>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17"/>
                    <a:stretch>
                      <a:fillRect/>
                    </a:stretch>
                  </pic:blipFill>
                  <pic:spPr>
                    <a:xfrm>
                      <a:off x="0" y="0"/>
                      <a:ext cx="5266690" cy="2314575"/>
                    </a:xfrm>
                    <a:prstGeom prst="rect">
                      <a:avLst/>
                    </a:prstGeom>
                    <a:noFill/>
                    <a:ln>
                      <a:noFill/>
                    </a:ln>
                  </pic:spPr>
                </pic:pic>
              </a:graphicData>
            </a:graphic>
          </wp:inline>
        </w:drawing>
      </w:r>
    </w:p>
    <w:p w14:paraId="5DA65EE8">
      <w:pPr>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br w:type="page"/>
      </w:r>
    </w:p>
    <w:p w14:paraId="399DAFA3">
      <w:pPr>
        <w:numPr>
          <w:ilvl w:val="0"/>
          <w:numId w:val="0"/>
        </w:numPr>
        <w:jc w:val="left"/>
        <w:rPr>
          <w:rFonts w:hint="eastAsia"/>
          <w:lang w:val="en-US" w:eastAsia="zh-CN"/>
        </w:rPr>
      </w:pPr>
      <w:r>
        <w:rPr>
          <w:rFonts w:hint="eastAsia" w:ascii="仿宋_GB2312" w:hAnsi="仿宋_GB2312" w:eastAsia="仿宋_GB2312" w:cs="仿宋_GB2312"/>
          <w:color w:val="000000"/>
          <w:kern w:val="0"/>
          <w:sz w:val="32"/>
          <w:szCs w:val="32"/>
          <w:highlight w:val="none"/>
          <w:lang w:val="en-US" w:eastAsia="zh-CN" w:bidi="ar"/>
        </w:rPr>
        <w:t>12.盖章并保存。</w:t>
      </w:r>
      <w:r>
        <w:drawing>
          <wp:inline distT="0" distB="0" distL="114300" distR="114300">
            <wp:extent cx="5269230" cy="2331085"/>
            <wp:effectExtent l="0" t="0" r="3810" b="635"/>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18"/>
                    <a:stretch>
                      <a:fillRect/>
                    </a:stretch>
                  </pic:blipFill>
                  <pic:spPr>
                    <a:xfrm>
                      <a:off x="0" y="0"/>
                      <a:ext cx="5269230" cy="233108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13.点击提交。</w:t>
      </w:r>
      <w:r>
        <w:drawing>
          <wp:inline distT="0" distB="0" distL="114300" distR="114300">
            <wp:extent cx="5273040" cy="2336165"/>
            <wp:effectExtent l="0" t="0" r="0" b="10795"/>
            <wp:docPr id="1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pic:cNvPicPr>
                      <a:picLocks noChangeAspect="1"/>
                    </pic:cNvPicPr>
                  </pic:nvPicPr>
                  <pic:blipFill>
                    <a:blip r:embed="rId19"/>
                    <a:stretch>
                      <a:fillRect/>
                    </a:stretch>
                  </pic:blipFill>
                  <pic:spPr>
                    <a:xfrm>
                      <a:off x="0" y="0"/>
                      <a:ext cx="5273040" cy="233616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14.在已提交页面可查看提交内容。</w:t>
      </w:r>
    </w:p>
    <w:p w14:paraId="5EED7BB4">
      <w:pPr>
        <w:rPr>
          <w:rFonts w:hint="eastAsia" w:ascii="仿宋_GB2312" w:hAnsi="仿宋_GB2312" w:eastAsia="仿宋_GB2312" w:cs="仿宋_GB2312"/>
          <w:color w:val="000000"/>
          <w:kern w:val="0"/>
          <w:sz w:val="32"/>
          <w:szCs w:val="32"/>
          <w:highlight w:val="none"/>
          <w:lang w:val="en-US" w:eastAsia="zh-CN" w:bidi="ar"/>
        </w:rPr>
      </w:pPr>
      <w:r>
        <w:drawing>
          <wp:inline distT="0" distB="0" distL="114300" distR="114300">
            <wp:extent cx="5266690" cy="2422525"/>
            <wp:effectExtent l="0" t="0" r="6350" b="635"/>
            <wp:docPr id="4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
                    <pic:cNvPicPr>
                      <a:picLocks noChangeAspect="1"/>
                    </pic:cNvPicPr>
                  </pic:nvPicPr>
                  <pic:blipFill>
                    <a:blip r:embed="rId20"/>
                    <a:stretch>
                      <a:fillRect/>
                    </a:stretch>
                  </pic:blipFill>
                  <pic:spPr>
                    <a:xfrm>
                      <a:off x="0" y="0"/>
                      <a:ext cx="5266690" cy="242252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br w:type="page"/>
      </w:r>
    </w:p>
    <w:p w14:paraId="060C5AA2">
      <w:pPr>
        <w:numPr>
          <w:ilvl w:val="0"/>
          <w:numId w:val="0"/>
        </w:numPr>
        <w:jc w:val="left"/>
        <w:rPr>
          <w:rFonts w:hint="eastAsia" w:ascii="黑体" w:hAnsi="黑体" w:eastAsia="黑体" w:cs="黑体"/>
          <w:sz w:val="32"/>
          <w:szCs w:val="40"/>
          <w:lang w:val="en-US" w:eastAsia="zh-CN"/>
        </w:rPr>
      </w:pPr>
      <w:r>
        <w:rPr>
          <w:rFonts w:hint="eastAsia" w:ascii="黑体" w:hAnsi="黑体" w:eastAsia="黑体" w:cs="黑体"/>
          <w:sz w:val="32"/>
          <w:szCs w:val="40"/>
          <w:lang w:val="en-US" w:eastAsia="zh-CN"/>
        </w:rPr>
        <w:t>二、业绩发票识别与批量上传</w:t>
      </w:r>
    </w:p>
    <w:p w14:paraId="45D477D2">
      <w:pPr>
        <w:numPr>
          <w:ilvl w:val="0"/>
          <w:numId w:val="0"/>
        </w:numPr>
        <w:jc w:val="left"/>
        <w:rPr>
          <w:rFonts w:hint="eastAsia" w:ascii="楷体" w:hAnsi="楷体" w:eastAsia="楷体" w:cs="楷体"/>
          <w:color w:val="000000"/>
          <w:kern w:val="0"/>
          <w:sz w:val="32"/>
          <w:szCs w:val="32"/>
          <w:highlight w:val="none"/>
          <w:lang w:val="en-US" w:eastAsia="zh-CN" w:bidi="ar"/>
        </w:rPr>
      </w:pPr>
      <w:r>
        <w:rPr>
          <w:rFonts w:hint="eastAsia" w:ascii="楷体" w:hAnsi="楷体" w:eastAsia="楷体" w:cs="楷体"/>
          <w:color w:val="000000"/>
          <w:kern w:val="0"/>
          <w:sz w:val="32"/>
          <w:szCs w:val="32"/>
          <w:highlight w:val="none"/>
          <w:lang w:val="en-US" w:eastAsia="zh-CN" w:bidi="ar"/>
        </w:rPr>
        <w:t>（一）单张发票识别</w:t>
      </w:r>
    </w:p>
    <w:p w14:paraId="4A368BCC">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1.填写合同信息，点击保存按钮。</w:t>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11095"/>
            <wp:effectExtent l="0" t="0" r="6350" b="12065"/>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1"/>
                    <a:stretch>
                      <a:fillRect/>
                    </a:stretch>
                  </pic:blipFill>
                  <pic:spPr>
                    <a:xfrm>
                      <a:off x="0" y="0"/>
                      <a:ext cx="5266690" cy="241109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2.在下方发票信息处，新增发票.添加发票明细内容后点击确定按钮。</w:t>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11095"/>
            <wp:effectExtent l="0" t="0" r="6350" b="1206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2"/>
                    <a:stretch>
                      <a:fillRect/>
                    </a:stretch>
                  </pic:blipFill>
                  <pic:spPr>
                    <a:xfrm>
                      <a:off x="0" y="0"/>
                      <a:ext cx="5266690" cy="2411095"/>
                    </a:xfrm>
                    <a:prstGeom prst="rect">
                      <a:avLst/>
                    </a:prstGeom>
                    <a:noFill/>
                    <a:ln>
                      <a:noFill/>
                    </a:ln>
                  </pic:spPr>
                </pic:pic>
              </a:graphicData>
            </a:graphic>
          </wp:inline>
        </w:drawing>
      </w:r>
    </w:p>
    <w:p w14:paraId="6B34BDBF">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br w:type="page"/>
      </w:r>
    </w:p>
    <w:p w14:paraId="11B5A242">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3.选择发票类型后，上传发票附件，点击识别填充按钮，等待识别结果填充。</w:t>
      </w:r>
    </w:p>
    <w:p w14:paraId="642EB5F2">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（1）识别过程中，可手动填写发票信息，识别完成后，识别数据不覆盖手填信息，只会填充空字段；</w:t>
      </w:r>
    </w:p>
    <w:p w14:paraId="5AE7209E">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（2）再次点击识别填充按钮，如显示识别中，请稍后再次点击识别填充按钮；</w:t>
      </w:r>
    </w:p>
    <w:p w14:paraId="47A5B5B0">
      <w:pPr>
        <w:numPr>
          <w:ilvl w:val="0"/>
          <w:numId w:val="0"/>
        </w:numPr>
        <w:jc w:val="left"/>
        <w:rPr>
          <w:rFonts w:hint="eastAsia" w:ascii="仿宋_GB2312" w:hAnsi="仿宋_GB2312" w:eastAsia="仿宋_GB2312" w:cs="仿宋_GB2312"/>
          <w:color w:val="FF0000"/>
          <w:kern w:val="0"/>
          <w:sz w:val="32"/>
          <w:szCs w:val="32"/>
          <w:highlight w:val="none"/>
          <w:lang w:val="en-US" w:eastAsia="zh-CN" w:bidi="ar"/>
        </w:rPr>
      </w:pPr>
      <w:r>
        <w:rPr>
          <w:rFonts w:hint="eastAsia" w:ascii="仿宋_GB2312" w:hAnsi="仿宋_GB2312" w:eastAsia="仿宋_GB2312" w:cs="仿宋_GB2312"/>
          <w:color w:val="FF0000"/>
          <w:kern w:val="0"/>
          <w:sz w:val="32"/>
          <w:szCs w:val="32"/>
          <w:highlight w:val="none"/>
          <w:lang w:val="en-US" w:eastAsia="zh-CN" w:bidi="ar"/>
        </w:rPr>
        <w:t>（3）识别填充功能只为发票信息录入提供辅助，识别信息请仔细核对；</w:t>
      </w:r>
    </w:p>
    <w:p w14:paraId="331D160D">
      <w:pPr>
        <w:numPr>
          <w:ilvl w:val="0"/>
          <w:numId w:val="0"/>
        </w:numPr>
        <w:jc w:val="left"/>
        <w:rPr>
          <w:rFonts w:hint="default" w:ascii="仿宋_GB2312" w:hAnsi="仿宋_GB2312" w:eastAsia="仿宋_GB2312" w:cs="仿宋_GB2312"/>
          <w:color w:val="FF0000"/>
          <w:kern w:val="0"/>
          <w:sz w:val="32"/>
          <w:szCs w:val="32"/>
          <w:highlight w:val="none"/>
          <w:lang w:val="en-US" w:eastAsia="zh-CN" w:bidi="ar"/>
        </w:rPr>
      </w:pPr>
      <w:r>
        <w:rPr>
          <w:rFonts w:hint="eastAsia" w:ascii="仿宋_GB2312" w:hAnsi="仿宋_GB2312" w:eastAsia="仿宋_GB2312" w:cs="仿宋_GB2312"/>
          <w:color w:val="FF0000"/>
          <w:kern w:val="0"/>
          <w:sz w:val="32"/>
          <w:szCs w:val="32"/>
          <w:highlight w:val="none"/>
          <w:lang w:val="en-US" w:eastAsia="zh-CN" w:bidi="ar"/>
        </w:rPr>
        <w:t>（4）默认填充：明细标签（如有）值默认填充“00”，请对应自行修改。</w:t>
      </w:r>
    </w:p>
    <w:p w14:paraId="72D4027B">
      <w:pPr>
        <w:numPr>
          <w:ilvl w:val="0"/>
          <w:numId w:val="0"/>
        </w:numPr>
        <w:jc w:val="left"/>
        <w:rPr>
          <w:rFonts w:hint="eastAsia" w:eastAsia="宋体"/>
          <w:lang w:val="en-US" w:eastAsia="zh-CN"/>
        </w:rPr>
      </w:pPr>
      <w:r>
        <w:drawing>
          <wp:inline distT="0" distB="0" distL="114300" distR="114300">
            <wp:extent cx="5266690" cy="2422525"/>
            <wp:effectExtent l="0" t="0" r="6350" b="635"/>
            <wp:docPr id="4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5"/>
                    <pic:cNvPicPr>
                      <a:picLocks noChangeAspect="1"/>
                    </pic:cNvPicPr>
                  </pic:nvPicPr>
                  <pic:blipFill>
                    <a:blip r:embed="rId21"/>
                    <a:stretch>
                      <a:fillRect/>
                    </a:stretch>
                  </pic:blipFill>
                  <pic:spPr>
                    <a:xfrm>
                      <a:off x="0" y="0"/>
                      <a:ext cx="5266690" cy="2422525"/>
                    </a:xfrm>
                    <a:prstGeom prst="rect">
                      <a:avLst/>
                    </a:prstGeom>
                    <a:noFill/>
                    <a:ln>
                      <a:noFill/>
                    </a:ln>
                  </pic:spPr>
                </pic:pic>
              </a:graphicData>
            </a:graphic>
          </wp:inline>
        </w:drawing>
      </w:r>
      <w:r>
        <w:drawing>
          <wp:inline distT="0" distB="0" distL="114300" distR="114300">
            <wp:extent cx="5266690" cy="2422525"/>
            <wp:effectExtent l="0" t="0" r="6350" b="635"/>
            <wp:docPr id="4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6"/>
                    <pic:cNvPicPr>
                      <a:picLocks noChangeAspect="1"/>
                    </pic:cNvPicPr>
                  </pic:nvPicPr>
                  <pic:blipFill>
                    <a:blip r:embed="rId22"/>
                    <a:stretch>
                      <a:fillRect/>
                    </a:stretch>
                  </pic:blipFill>
                  <pic:spPr>
                    <a:xfrm>
                      <a:off x="0" y="0"/>
                      <a:ext cx="5266690" cy="2422525"/>
                    </a:xfrm>
                    <a:prstGeom prst="rect">
                      <a:avLst/>
                    </a:prstGeom>
                    <a:noFill/>
                    <a:ln>
                      <a:noFill/>
                    </a:ln>
                  </pic:spPr>
                </pic:pic>
              </a:graphicData>
            </a:graphic>
          </wp:inline>
        </w:drawing>
      </w:r>
    </w:p>
    <w:p w14:paraId="1EF56D74">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p>
    <w:p w14:paraId="14899089">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513330"/>
            <wp:effectExtent l="0" t="0" r="6350" b="1270"/>
            <wp:docPr id="22" name="图片 22" descr="暴风截图20267311836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暴风截图20267311836015"/>
                    <pic:cNvPicPr>
                      <a:picLocks noChangeAspect="1"/>
                    </pic:cNvPicPr>
                  </pic:nvPicPr>
                  <pic:blipFill>
                    <a:blip r:embed="rId23"/>
                    <a:srcRect t="11316" b="3858"/>
                    <a:stretch>
                      <a:fillRect/>
                    </a:stretch>
                  </pic:blipFill>
                  <pic:spPr>
                    <a:xfrm>
                      <a:off x="0" y="0"/>
                      <a:ext cx="5266690" cy="2513330"/>
                    </a:xfrm>
                    <a:prstGeom prst="rect">
                      <a:avLst/>
                    </a:prstGeom>
                  </pic:spPr>
                </pic:pic>
              </a:graphicData>
            </a:graphic>
          </wp:inline>
        </w:drawing>
      </w:r>
    </w:p>
    <w:p w14:paraId="6627646B">
      <w:pPr>
        <w:pStyle w:val="2"/>
        <w:rPr>
          <w:rFonts w:hint="eastAsia"/>
          <w:lang w:val="en-US" w:eastAsia="zh-CN"/>
        </w:rPr>
      </w:pPr>
      <w:r>
        <w:drawing>
          <wp:inline distT="0" distB="0" distL="114300" distR="114300">
            <wp:extent cx="5266690" cy="2422525"/>
            <wp:effectExtent l="0" t="0" r="6350" b="635"/>
            <wp:docPr id="4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0"/>
                    <pic:cNvPicPr>
                      <a:picLocks noChangeAspect="1"/>
                    </pic:cNvPicPr>
                  </pic:nvPicPr>
                  <pic:blipFill>
                    <a:blip r:embed="rId24"/>
                    <a:stretch>
                      <a:fillRect/>
                    </a:stretch>
                  </pic:blipFill>
                  <pic:spPr>
                    <a:xfrm>
                      <a:off x="0" y="0"/>
                      <a:ext cx="5266690" cy="2422525"/>
                    </a:xfrm>
                    <a:prstGeom prst="rect">
                      <a:avLst/>
                    </a:prstGeom>
                    <a:noFill/>
                    <a:ln>
                      <a:noFill/>
                    </a:ln>
                  </pic:spPr>
                </pic:pic>
              </a:graphicData>
            </a:graphic>
          </wp:inline>
        </w:drawing>
      </w:r>
    </w:p>
    <w:p w14:paraId="7344C558">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p>
    <w:p w14:paraId="7CC4A754">
      <w:pPr>
        <w:numPr>
          <w:ilvl w:val="0"/>
          <w:numId w:val="1"/>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核对发票信息及发票物资明细后，上传查验结果截图，确认保存。</w:t>
      </w:r>
    </w:p>
    <w:p w14:paraId="1FE9A2EB">
      <w:pPr>
        <w:pStyle w:val="2"/>
        <w:numPr>
          <w:ilvl w:val="0"/>
          <w:numId w:val="0"/>
        </w:numPr>
        <w:jc w:val="both"/>
        <w:rPr>
          <w:rFonts w:hint="default" w:ascii="楷体" w:hAnsi="楷体" w:eastAsia="楷体" w:cs="楷体"/>
          <w:color w:val="000000"/>
          <w:kern w:val="0"/>
          <w:sz w:val="32"/>
          <w:szCs w:val="32"/>
          <w:highlight w:val="none"/>
          <w:lang w:val="en-US" w:eastAsia="zh-CN" w:bidi="ar"/>
        </w:rPr>
      </w:pPr>
      <w:r>
        <w:drawing>
          <wp:inline distT="0" distB="0" distL="114300" distR="114300">
            <wp:extent cx="5266690" cy="2422525"/>
            <wp:effectExtent l="0" t="0" r="6350" b="635"/>
            <wp:docPr id="4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2"/>
                    <pic:cNvPicPr>
                      <a:picLocks noChangeAspect="1"/>
                    </pic:cNvPicPr>
                  </pic:nvPicPr>
                  <pic:blipFill>
                    <a:blip r:embed="rId25"/>
                    <a:stretch>
                      <a:fillRect/>
                    </a:stretch>
                  </pic:blipFill>
                  <pic:spPr>
                    <a:xfrm>
                      <a:off x="0" y="0"/>
                      <a:ext cx="5266690" cy="2422525"/>
                    </a:xfrm>
                    <a:prstGeom prst="rect">
                      <a:avLst/>
                    </a:prstGeom>
                    <a:noFill/>
                    <a:ln>
                      <a:noFill/>
                    </a:ln>
                  </pic:spPr>
                </pic:pic>
              </a:graphicData>
            </a:graphic>
          </wp:inline>
        </w:drawing>
      </w:r>
      <w:r>
        <w:rPr>
          <w:rFonts w:hint="eastAsia" w:ascii="楷体" w:hAnsi="楷体" w:eastAsia="楷体" w:cs="楷体"/>
          <w:color w:val="000000"/>
          <w:kern w:val="0"/>
          <w:sz w:val="32"/>
          <w:szCs w:val="32"/>
          <w:highlight w:val="none"/>
          <w:lang w:val="en-US" w:eastAsia="zh-CN" w:bidi="ar"/>
        </w:rPr>
        <w:t>（二）发票批量上传</w:t>
      </w:r>
    </w:p>
    <w:p w14:paraId="68FAE6E6">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1.填写合同信息，点击保存按钮。</w:t>
      </w: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11095"/>
            <wp:effectExtent l="0" t="0" r="6350" b="1206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11"/>
                    <a:stretch>
                      <a:fillRect/>
                    </a:stretch>
                  </pic:blipFill>
                  <pic:spPr>
                    <a:xfrm>
                      <a:off x="0" y="0"/>
                      <a:ext cx="5266690" cy="2411095"/>
                    </a:xfrm>
                    <a:prstGeom prst="rect">
                      <a:avLst/>
                    </a:prstGeom>
                    <a:noFill/>
                    <a:ln>
                      <a:noFill/>
                    </a:ln>
                  </pic:spPr>
                </pic:pic>
              </a:graphicData>
            </a:graphic>
          </wp:inline>
        </w:drawing>
      </w:r>
      <w:r>
        <w:rPr>
          <w:rFonts w:hint="eastAsia" w:ascii="仿宋_GB2312" w:hAnsi="仿宋_GB2312" w:eastAsia="仿宋_GB2312" w:cs="仿宋_GB2312"/>
          <w:color w:val="000000"/>
          <w:kern w:val="0"/>
          <w:sz w:val="32"/>
          <w:szCs w:val="32"/>
          <w:highlight w:val="none"/>
          <w:lang w:val="en-US" w:eastAsia="zh-CN" w:bidi="ar"/>
        </w:rPr>
        <w:t>2.在下方发票信息处，点击批量上传按钮，添加附件（建议单次不超过十个附件），点击上传。</w:t>
      </w:r>
    </w:p>
    <w:p w14:paraId="4A92000A">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（1）批量上传后将自动识别新增对应发票项，可点击识别结果查看识别进度，识别完成后需在发票信息页面点击重置按钮方可批量展示上传发票信息。</w:t>
      </w:r>
    </w:p>
    <w:p w14:paraId="4E6A663B">
      <w:pPr>
        <w:numPr>
          <w:ilvl w:val="0"/>
          <w:numId w:val="0"/>
        </w:numPr>
        <w:jc w:val="left"/>
        <w:rPr>
          <w:rFonts w:hint="eastAsia" w:ascii="仿宋_GB2312" w:hAnsi="仿宋_GB2312" w:eastAsia="仿宋_GB2312" w:cs="仿宋_GB2312"/>
          <w:color w:val="FF0000"/>
          <w:kern w:val="0"/>
          <w:sz w:val="32"/>
          <w:szCs w:val="32"/>
          <w:highlight w:val="none"/>
          <w:lang w:val="en-US" w:eastAsia="zh-CN" w:bidi="ar"/>
        </w:rPr>
      </w:pPr>
      <w:r>
        <w:rPr>
          <w:rFonts w:hint="eastAsia" w:ascii="仿宋_GB2312" w:hAnsi="仿宋_GB2312" w:eastAsia="仿宋_GB2312" w:cs="仿宋_GB2312"/>
          <w:color w:val="FF0000"/>
          <w:kern w:val="0"/>
          <w:sz w:val="32"/>
          <w:szCs w:val="32"/>
          <w:highlight w:val="none"/>
          <w:lang w:val="en-US" w:eastAsia="zh-CN" w:bidi="ar"/>
        </w:rPr>
        <w:t>（2）识别后发票类型默认勾选纸质发票，若为数电发票（不含发票代码）请自行修改。</w:t>
      </w:r>
    </w:p>
    <w:p w14:paraId="62C830A1">
      <w:pPr>
        <w:numPr>
          <w:ilvl w:val="0"/>
          <w:numId w:val="0"/>
        </w:numPr>
        <w:jc w:val="left"/>
        <w:rPr>
          <w:rFonts w:hint="eastAsia" w:ascii="仿宋_GB2312" w:hAnsi="仿宋_GB2312" w:eastAsia="仿宋_GB2312" w:cs="仿宋_GB2312"/>
          <w:color w:val="FF0000"/>
          <w:kern w:val="0"/>
          <w:sz w:val="32"/>
          <w:szCs w:val="32"/>
          <w:highlight w:val="none"/>
          <w:lang w:val="en-US" w:eastAsia="zh-CN" w:bidi="ar"/>
        </w:rPr>
      </w:pPr>
      <w:r>
        <w:rPr>
          <w:rFonts w:hint="eastAsia" w:ascii="仿宋_GB2312" w:hAnsi="仿宋_GB2312" w:eastAsia="仿宋_GB2312" w:cs="仿宋_GB2312"/>
          <w:color w:val="FF0000"/>
          <w:kern w:val="0"/>
          <w:sz w:val="32"/>
          <w:szCs w:val="32"/>
          <w:highlight w:val="none"/>
          <w:lang w:val="en-US" w:eastAsia="zh-CN" w:bidi="ar"/>
        </w:rPr>
        <w:t>（3）默认填充：查验截图默认上传原发票附件，请自行修改上传；明细标签（如有）值默认填充“00”，请对应自行修改。</w:t>
      </w:r>
    </w:p>
    <w:p w14:paraId="58D513EC">
      <w:pPr>
        <w:numPr>
          <w:ilvl w:val="0"/>
          <w:numId w:val="0"/>
        </w:numPr>
        <w:jc w:val="left"/>
        <w:rPr>
          <w:rFonts w:hint="default"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（4）自动识别功能只为发票信息录入提供辅助，识别信息请仔细核对。</w:t>
      </w:r>
    </w:p>
    <w:p w14:paraId="587BC926">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drawing>
          <wp:inline distT="0" distB="0" distL="114300" distR="114300">
            <wp:extent cx="5266690" cy="2422525"/>
            <wp:effectExtent l="0" t="0" r="6350" b="635"/>
            <wp:docPr id="5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
                    <pic:cNvPicPr>
                      <a:picLocks noChangeAspect="1"/>
                    </pic:cNvPicPr>
                  </pic:nvPicPr>
                  <pic:blipFill>
                    <a:blip r:embed="rId26"/>
                    <a:stretch>
                      <a:fillRect/>
                    </a:stretch>
                  </pic:blipFill>
                  <pic:spPr>
                    <a:xfrm>
                      <a:off x="0" y="0"/>
                      <a:ext cx="5266690" cy="2422525"/>
                    </a:xfrm>
                    <a:prstGeom prst="rect">
                      <a:avLst/>
                    </a:prstGeom>
                    <a:noFill/>
                    <a:ln>
                      <a:noFill/>
                    </a:ln>
                  </pic:spPr>
                </pic:pic>
              </a:graphicData>
            </a:graphic>
          </wp:inline>
        </w:drawing>
      </w:r>
    </w:p>
    <w:p w14:paraId="7EA8031B">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drawing>
          <wp:inline distT="0" distB="0" distL="114300" distR="114300">
            <wp:extent cx="5266690" cy="2422525"/>
            <wp:effectExtent l="0" t="0" r="6350" b="635"/>
            <wp:docPr id="5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4"/>
                    <pic:cNvPicPr>
                      <a:picLocks noChangeAspect="1"/>
                    </pic:cNvPicPr>
                  </pic:nvPicPr>
                  <pic:blipFill>
                    <a:blip r:embed="rId27"/>
                    <a:stretch>
                      <a:fillRect/>
                    </a:stretch>
                  </pic:blipFill>
                  <pic:spPr>
                    <a:xfrm>
                      <a:off x="0" y="0"/>
                      <a:ext cx="5266690" cy="2422525"/>
                    </a:xfrm>
                    <a:prstGeom prst="rect">
                      <a:avLst/>
                    </a:prstGeom>
                    <a:noFill/>
                    <a:ln>
                      <a:noFill/>
                    </a:ln>
                  </pic:spPr>
                </pic:pic>
              </a:graphicData>
            </a:graphic>
          </wp:inline>
        </w:drawing>
      </w:r>
    </w:p>
    <w:p w14:paraId="6B7F9777">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96820"/>
            <wp:effectExtent l="0" t="0" r="6350" b="2540"/>
            <wp:docPr id="28" name="图片 28" descr="暴风截图2026731419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暴风截图20267314191140"/>
                    <pic:cNvPicPr>
                      <a:picLocks noChangeAspect="1"/>
                    </pic:cNvPicPr>
                  </pic:nvPicPr>
                  <pic:blipFill>
                    <a:blip r:embed="rId28"/>
                    <a:srcRect t="11444" b="4286"/>
                    <a:stretch>
                      <a:fillRect/>
                    </a:stretch>
                  </pic:blipFill>
                  <pic:spPr>
                    <a:xfrm>
                      <a:off x="0" y="0"/>
                      <a:ext cx="5266690" cy="2496820"/>
                    </a:xfrm>
                    <a:prstGeom prst="rect">
                      <a:avLst/>
                    </a:prstGeom>
                  </pic:spPr>
                </pic:pic>
              </a:graphicData>
            </a:graphic>
          </wp:inline>
        </w:drawing>
      </w:r>
    </w:p>
    <w:p w14:paraId="7797F224">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505075"/>
            <wp:effectExtent l="0" t="0" r="6350" b="9525"/>
            <wp:docPr id="29" name="图片 29" descr="暴风截图2026731420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暴风截图20267314202828"/>
                    <pic:cNvPicPr>
                      <a:picLocks noChangeAspect="1"/>
                    </pic:cNvPicPr>
                  </pic:nvPicPr>
                  <pic:blipFill>
                    <a:blip r:embed="rId29"/>
                    <a:srcRect t="11723" b="3729"/>
                    <a:stretch>
                      <a:fillRect/>
                    </a:stretch>
                  </pic:blipFill>
                  <pic:spPr>
                    <a:xfrm>
                      <a:off x="0" y="0"/>
                      <a:ext cx="5266690" cy="2505075"/>
                    </a:xfrm>
                    <a:prstGeom prst="rect">
                      <a:avLst/>
                    </a:prstGeom>
                  </pic:spPr>
                </pic:pic>
              </a:graphicData>
            </a:graphic>
          </wp:inline>
        </w:drawing>
      </w:r>
    </w:p>
    <w:p w14:paraId="2193255B">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drawing>
          <wp:inline distT="0" distB="0" distL="114300" distR="114300">
            <wp:extent cx="5266690" cy="2422525"/>
            <wp:effectExtent l="0" t="0" r="6350" b="635"/>
            <wp:docPr id="52"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5"/>
                    <pic:cNvPicPr>
                      <a:picLocks noChangeAspect="1"/>
                    </pic:cNvPicPr>
                  </pic:nvPicPr>
                  <pic:blipFill>
                    <a:blip r:embed="rId30"/>
                    <a:stretch>
                      <a:fillRect/>
                    </a:stretch>
                  </pic:blipFill>
                  <pic:spPr>
                    <a:xfrm>
                      <a:off x="0" y="0"/>
                      <a:ext cx="5266690" cy="2422525"/>
                    </a:xfrm>
                    <a:prstGeom prst="rect">
                      <a:avLst/>
                    </a:prstGeom>
                    <a:noFill/>
                    <a:ln>
                      <a:noFill/>
                    </a:ln>
                  </pic:spPr>
                </pic:pic>
              </a:graphicData>
            </a:graphic>
          </wp:inline>
        </w:drawing>
      </w:r>
    </w:p>
    <w:p w14:paraId="1BF5D21F">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513965"/>
            <wp:effectExtent l="0" t="0" r="6350" b="635"/>
            <wp:docPr id="31" name="图片 31" descr="暴风截图20267314335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暴风截图20267314335562"/>
                    <pic:cNvPicPr>
                      <a:picLocks noChangeAspect="1"/>
                    </pic:cNvPicPr>
                  </pic:nvPicPr>
                  <pic:blipFill>
                    <a:blip r:embed="rId31"/>
                    <a:srcRect t="11423" b="3729"/>
                    <a:stretch>
                      <a:fillRect/>
                    </a:stretch>
                  </pic:blipFill>
                  <pic:spPr>
                    <a:xfrm>
                      <a:off x="0" y="0"/>
                      <a:ext cx="5266690" cy="2513965"/>
                    </a:xfrm>
                    <a:prstGeom prst="rect">
                      <a:avLst/>
                    </a:prstGeom>
                  </pic:spPr>
                </pic:pic>
              </a:graphicData>
            </a:graphic>
          </wp:inline>
        </w:drawing>
      </w:r>
    </w:p>
    <w:p w14:paraId="55C2FC32">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96820"/>
            <wp:effectExtent l="0" t="0" r="6350" b="2540"/>
            <wp:docPr id="32" name="图片 32" descr="暴风截图20267314370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暴风截图20267314370531"/>
                    <pic:cNvPicPr>
                      <a:picLocks noChangeAspect="1"/>
                    </pic:cNvPicPr>
                  </pic:nvPicPr>
                  <pic:blipFill>
                    <a:blip r:embed="rId32"/>
                    <a:srcRect t="11723" b="4008"/>
                    <a:stretch>
                      <a:fillRect/>
                    </a:stretch>
                  </pic:blipFill>
                  <pic:spPr>
                    <a:xfrm>
                      <a:off x="0" y="0"/>
                      <a:ext cx="5266690" cy="2496820"/>
                    </a:xfrm>
                    <a:prstGeom prst="rect">
                      <a:avLst/>
                    </a:prstGeom>
                  </pic:spPr>
                </pic:pic>
              </a:graphicData>
            </a:graphic>
          </wp:inline>
        </w:drawing>
      </w:r>
    </w:p>
    <w:p w14:paraId="47812DFA">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505710"/>
            <wp:effectExtent l="0" t="0" r="6350" b="8890"/>
            <wp:docPr id="33" name="图片 33" descr="暴风截图2026731440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暴风截图20267314403656"/>
                    <pic:cNvPicPr>
                      <a:picLocks noChangeAspect="1"/>
                    </pic:cNvPicPr>
                  </pic:nvPicPr>
                  <pic:blipFill>
                    <a:blip r:embed="rId33"/>
                    <a:srcRect t="11423" b="4008"/>
                    <a:stretch>
                      <a:fillRect/>
                    </a:stretch>
                  </pic:blipFill>
                  <pic:spPr>
                    <a:xfrm>
                      <a:off x="0" y="0"/>
                      <a:ext cx="5266690" cy="2505710"/>
                    </a:xfrm>
                    <a:prstGeom prst="rect">
                      <a:avLst/>
                    </a:prstGeom>
                  </pic:spPr>
                </pic:pic>
              </a:graphicData>
            </a:graphic>
          </wp:inline>
        </w:drawing>
      </w:r>
    </w:p>
    <w:p w14:paraId="1C1530C8">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513965"/>
            <wp:effectExtent l="0" t="0" r="6350" b="635"/>
            <wp:docPr id="34" name="图片 34" descr="暴风截图2026731443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暴风截图20267314432000"/>
                    <pic:cNvPicPr>
                      <a:picLocks noChangeAspect="1"/>
                    </pic:cNvPicPr>
                  </pic:nvPicPr>
                  <pic:blipFill>
                    <a:blip r:embed="rId34"/>
                    <a:srcRect t="11144" b="4008"/>
                    <a:stretch>
                      <a:fillRect/>
                    </a:stretch>
                  </pic:blipFill>
                  <pic:spPr>
                    <a:xfrm>
                      <a:off x="0" y="0"/>
                      <a:ext cx="5266690" cy="2513965"/>
                    </a:xfrm>
                    <a:prstGeom prst="rect">
                      <a:avLst/>
                    </a:prstGeom>
                  </pic:spPr>
                </pic:pic>
              </a:graphicData>
            </a:graphic>
          </wp:inline>
        </w:drawing>
      </w:r>
    </w:p>
    <w:p w14:paraId="0593B3DD">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505710"/>
            <wp:effectExtent l="0" t="0" r="6350" b="8890"/>
            <wp:docPr id="35" name="图片 35" descr="暴风截图20267314526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暴风截图20267314526078"/>
                    <pic:cNvPicPr>
                      <a:picLocks noChangeAspect="1"/>
                    </pic:cNvPicPr>
                  </pic:nvPicPr>
                  <pic:blipFill>
                    <a:blip r:embed="rId35"/>
                    <a:srcRect t="11423" b="4008"/>
                    <a:stretch>
                      <a:fillRect/>
                    </a:stretch>
                  </pic:blipFill>
                  <pic:spPr>
                    <a:xfrm>
                      <a:off x="0" y="0"/>
                      <a:ext cx="5266690" cy="2505710"/>
                    </a:xfrm>
                    <a:prstGeom prst="rect">
                      <a:avLst/>
                    </a:prstGeom>
                  </pic:spPr>
                </pic:pic>
              </a:graphicData>
            </a:graphic>
          </wp:inline>
        </w:drawing>
      </w:r>
    </w:p>
    <w:p w14:paraId="354C044F">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497455"/>
            <wp:effectExtent l="0" t="0" r="6350" b="1905"/>
            <wp:docPr id="36" name="图片 36" descr="暴风截图20267314557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暴风截图20267314557718"/>
                    <pic:cNvPicPr>
                      <a:picLocks noChangeAspect="1"/>
                    </pic:cNvPicPr>
                  </pic:nvPicPr>
                  <pic:blipFill>
                    <a:blip r:embed="rId36"/>
                    <a:srcRect t="11423" b="4286"/>
                    <a:stretch>
                      <a:fillRect/>
                    </a:stretch>
                  </pic:blipFill>
                  <pic:spPr>
                    <a:xfrm>
                      <a:off x="0" y="0"/>
                      <a:ext cx="5266690" cy="2497455"/>
                    </a:xfrm>
                    <a:prstGeom prst="rect">
                      <a:avLst/>
                    </a:prstGeom>
                  </pic:spPr>
                </pic:pic>
              </a:graphicData>
            </a:graphic>
          </wp:inline>
        </w:drawing>
      </w:r>
    </w:p>
    <w:p w14:paraId="32D719BB">
      <w:pPr>
        <w:numPr>
          <w:ilvl w:val="0"/>
          <w:numId w:val="0"/>
        </w:numPr>
        <w:jc w:val="left"/>
        <w:rPr>
          <w:rFonts w:hint="default"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t>3.核对发票信息及发票物资明细并替换上传查验结果截图，确认保存。</w:t>
      </w:r>
    </w:p>
    <w:p w14:paraId="682E6085">
      <w:pPr>
        <w:numPr>
          <w:ilvl w:val="0"/>
          <w:numId w:val="0"/>
        </w:numPr>
        <w:jc w:val="left"/>
        <w:rPr>
          <w:rFonts w:hint="eastAsia" w:ascii="仿宋_GB2312" w:hAnsi="仿宋_GB2312" w:eastAsia="仿宋_GB2312" w:cs="仿宋_GB2312"/>
          <w:color w:val="000000"/>
          <w:kern w:val="0"/>
          <w:sz w:val="32"/>
          <w:szCs w:val="32"/>
          <w:highlight w:val="none"/>
          <w:lang w:val="en-US" w:eastAsia="zh-CN" w:bidi="ar"/>
        </w:rPr>
      </w:pPr>
      <w:r>
        <w:rPr>
          <w:rFonts w:hint="eastAsia" w:ascii="仿宋_GB2312" w:hAnsi="仿宋_GB2312" w:eastAsia="仿宋_GB2312" w:cs="仿宋_GB2312"/>
          <w:color w:val="000000"/>
          <w:kern w:val="0"/>
          <w:sz w:val="32"/>
          <w:szCs w:val="32"/>
          <w:highlight w:val="none"/>
          <w:lang w:val="en-US" w:eastAsia="zh-CN" w:bidi="ar"/>
        </w:rPr>
        <w:drawing>
          <wp:inline distT="0" distB="0" distL="114300" distR="114300">
            <wp:extent cx="5266690" cy="2513965"/>
            <wp:effectExtent l="0" t="0" r="6350" b="635"/>
            <wp:docPr id="37" name="图片 37" descr="暴风截图2026731461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暴风截图20267314613531"/>
                    <pic:cNvPicPr>
                      <a:picLocks noChangeAspect="1"/>
                    </pic:cNvPicPr>
                  </pic:nvPicPr>
                  <pic:blipFill>
                    <a:blip r:embed="rId37"/>
                    <a:srcRect t="11444" b="3708"/>
                    <a:stretch>
                      <a:fillRect/>
                    </a:stretch>
                  </pic:blipFill>
                  <pic:spPr>
                    <a:xfrm>
                      <a:off x="0" y="0"/>
                      <a:ext cx="5266690" cy="2513965"/>
                    </a:xfrm>
                    <a:prstGeom prst="rect">
                      <a:avLst/>
                    </a:prstGeom>
                  </pic:spPr>
                </pic:pic>
              </a:graphicData>
            </a:graphic>
          </wp:inline>
        </w:drawing>
      </w:r>
    </w:p>
    <w:p w14:paraId="1E7960F3">
      <w:pPr>
        <w:numPr>
          <w:ilvl w:val="0"/>
          <w:numId w:val="0"/>
        </w:numPr>
        <w:jc w:val="left"/>
        <w:rPr>
          <w:rFonts w:hint="eastAsia" w:ascii="黑体" w:hAnsi="黑体" w:eastAsia="黑体" w:cs="黑体"/>
          <w:sz w:val="32"/>
          <w:szCs w:val="40"/>
          <w:lang w:val="en-US" w:eastAsia="zh-CN"/>
        </w:rPr>
      </w:pPr>
      <w:r>
        <w:rPr>
          <w:rFonts w:hint="eastAsia" w:ascii="黑体" w:hAnsi="黑体" w:eastAsia="黑体" w:cs="黑体"/>
          <w:sz w:val="32"/>
          <w:szCs w:val="40"/>
          <w:lang w:val="en-US" w:eastAsia="zh-CN"/>
        </w:rPr>
        <w:t>三、澄清答疑与异议</w:t>
      </w:r>
    </w:p>
    <w:p w14:paraId="387D05BF">
      <w:pPr>
        <w:pStyle w:val="3"/>
        <w:numPr>
          <w:ilvl w:val="0"/>
          <w:numId w:val="0"/>
        </w:numPr>
        <w:jc w:val="both"/>
        <w:rPr>
          <w:rFonts w:hint="eastAsia" w:ascii="仿宋_GB2312" w:hAnsi="仿宋_GB2312" w:eastAsia="仿宋_GB2312" w:cs="仿宋_GB2312"/>
          <w:b w:val="0"/>
          <w:bCs w:val="0"/>
          <w:color w:val="000000"/>
          <w:kern w:val="0"/>
          <w:sz w:val="32"/>
          <w:szCs w:val="32"/>
          <w:highlight w:val="none"/>
          <w:lang w:val="en-US" w:eastAsia="zh-CN" w:bidi="ar"/>
        </w:rPr>
      </w:pPr>
      <w:r>
        <w:rPr>
          <w:rFonts w:hint="eastAsia" w:ascii="仿宋_GB2312" w:hAnsi="仿宋_GB2312" w:eastAsia="仿宋_GB2312" w:cs="仿宋_GB2312"/>
          <w:b w:val="0"/>
          <w:bCs w:val="0"/>
          <w:color w:val="000000"/>
          <w:kern w:val="0"/>
          <w:sz w:val="32"/>
          <w:szCs w:val="32"/>
          <w:highlight w:val="none"/>
          <w:lang w:val="en-US" w:eastAsia="zh-CN" w:bidi="ar"/>
        </w:rPr>
        <w:t>1.在资信入库申请-澄清答疑，点击新增问题。</w:t>
      </w:r>
    </w:p>
    <w:p w14:paraId="3E378A54">
      <w:pPr>
        <w:pStyle w:val="3"/>
        <w:numPr>
          <w:ilvl w:val="0"/>
          <w:numId w:val="0"/>
        </w:numPr>
        <w:jc w:val="both"/>
      </w:pPr>
      <w:r>
        <w:drawing>
          <wp:inline distT="0" distB="0" distL="114300" distR="114300">
            <wp:extent cx="5266690" cy="2422525"/>
            <wp:effectExtent l="0" t="0" r="6350" b="635"/>
            <wp:docPr id="4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8"/>
                    <pic:cNvPicPr>
                      <a:picLocks noChangeAspect="1"/>
                    </pic:cNvPicPr>
                  </pic:nvPicPr>
                  <pic:blipFill>
                    <a:blip r:embed="rId38"/>
                    <a:stretch>
                      <a:fillRect/>
                    </a:stretch>
                  </pic:blipFill>
                  <pic:spPr>
                    <a:xfrm>
                      <a:off x="0" y="0"/>
                      <a:ext cx="5266690" cy="2422525"/>
                    </a:xfrm>
                    <a:prstGeom prst="rect">
                      <a:avLst/>
                    </a:prstGeom>
                    <a:noFill/>
                    <a:ln>
                      <a:noFill/>
                    </a:ln>
                  </pic:spPr>
                </pic:pic>
              </a:graphicData>
            </a:graphic>
          </wp:inline>
        </w:drawing>
      </w:r>
    </w:p>
    <w:p w14:paraId="41650EA6">
      <w:pPr>
        <w:pStyle w:val="3"/>
        <w:numPr>
          <w:ilvl w:val="0"/>
          <w:numId w:val="0"/>
        </w:numPr>
        <w:jc w:val="both"/>
        <w:rPr>
          <w:rFonts w:hint="eastAsia" w:ascii="仿宋_GB2312" w:hAnsi="仿宋_GB2312" w:eastAsia="仿宋_GB2312" w:cs="仿宋_GB2312"/>
          <w:b w:val="0"/>
          <w:bCs w:val="0"/>
          <w:color w:val="000000"/>
          <w:kern w:val="0"/>
          <w:sz w:val="32"/>
          <w:szCs w:val="32"/>
          <w:highlight w:val="none"/>
          <w:lang w:val="en-US" w:eastAsia="zh-CN" w:bidi="ar"/>
        </w:rPr>
      </w:pPr>
      <w:r>
        <w:rPr>
          <w:rFonts w:hint="eastAsia" w:ascii="仿宋_GB2312" w:hAnsi="仿宋_GB2312" w:eastAsia="仿宋_GB2312" w:cs="仿宋_GB2312"/>
          <w:b w:val="0"/>
          <w:bCs w:val="0"/>
          <w:color w:val="000000"/>
          <w:kern w:val="0"/>
          <w:sz w:val="32"/>
          <w:szCs w:val="32"/>
          <w:highlight w:val="none"/>
          <w:lang w:val="en-US" w:eastAsia="zh-CN" w:bidi="ar"/>
        </w:rPr>
        <w:t>2.填写品类名称、澄清问题描述等信息后，点击保存、提交。</w:t>
      </w:r>
    </w:p>
    <w:p w14:paraId="2874E2C4">
      <w:r>
        <w:drawing>
          <wp:inline distT="0" distB="0" distL="114300" distR="114300">
            <wp:extent cx="5259070" cy="2309495"/>
            <wp:effectExtent l="0" t="0" r="13970" b="6985"/>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pic:cNvPicPr>
                  </pic:nvPicPr>
                  <pic:blipFill>
                    <a:blip r:embed="rId39"/>
                    <a:stretch>
                      <a:fillRect/>
                    </a:stretch>
                  </pic:blipFill>
                  <pic:spPr>
                    <a:xfrm>
                      <a:off x="0" y="0"/>
                      <a:ext cx="5259070" cy="2309495"/>
                    </a:xfrm>
                    <a:prstGeom prst="rect">
                      <a:avLst/>
                    </a:prstGeom>
                    <a:noFill/>
                    <a:ln>
                      <a:noFill/>
                    </a:ln>
                  </pic:spPr>
                </pic:pic>
              </a:graphicData>
            </a:graphic>
          </wp:inline>
        </w:drawing>
      </w:r>
      <w:bookmarkStart w:id="0" w:name="_GoBack"/>
      <w:bookmarkEnd w:id="0"/>
    </w:p>
    <w:p w14:paraId="4D751D73">
      <w:pPr>
        <w:pStyle w:val="2"/>
        <w:numPr>
          <w:ilvl w:val="0"/>
          <w:numId w:val="0"/>
        </w:numPr>
        <w:jc w:val="both"/>
      </w:pPr>
      <w:r>
        <w:rPr>
          <w:rFonts w:hint="eastAsia" w:ascii="仿宋_GB2312" w:hAnsi="仿宋_GB2312" w:eastAsia="仿宋_GB2312" w:cs="仿宋_GB2312"/>
          <w:b w:val="0"/>
          <w:bCs w:val="0"/>
          <w:color w:val="000000"/>
          <w:kern w:val="0"/>
          <w:sz w:val="32"/>
          <w:szCs w:val="32"/>
          <w:highlight w:val="none"/>
          <w:lang w:val="en-US" w:eastAsia="zh-CN" w:bidi="ar"/>
        </w:rPr>
        <w:t>3.在资信入库申请-资信结果公示，点击提出异议。</w:t>
      </w:r>
      <w:r>
        <w:drawing>
          <wp:inline distT="0" distB="0" distL="114300" distR="114300">
            <wp:extent cx="5261610" cy="2890520"/>
            <wp:effectExtent l="0" t="0" r="11430" b="5080"/>
            <wp:docPr id="5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6"/>
                    <pic:cNvPicPr>
                      <a:picLocks noChangeAspect="1"/>
                    </pic:cNvPicPr>
                  </pic:nvPicPr>
                  <pic:blipFill>
                    <a:blip r:embed="rId40"/>
                    <a:stretch>
                      <a:fillRect/>
                    </a:stretch>
                  </pic:blipFill>
                  <pic:spPr>
                    <a:xfrm>
                      <a:off x="0" y="0"/>
                      <a:ext cx="5261610" cy="2890520"/>
                    </a:xfrm>
                    <a:prstGeom prst="rect">
                      <a:avLst/>
                    </a:prstGeom>
                    <a:noFill/>
                    <a:ln>
                      <a:noFill/>
                    </a:ln>
                  </pic:spPr>
                </pic:pic>
              </a:graphicData>
            </a:graphic>
          </wp:inline>
        </w:drawing>
      </w:r>
    </w:p>
    <w:p w14:paraId="4A9ED132">
      <w:pPr>
        <w:pStyle w:val="3"/>
        <w:numPr>
          <w:ilvl w:val="0"/>
          <w:numId w:val="0"/>
        </w:numPr>
        <w:jc w:val="both"/>
        <w:rPr>
          <w:rFonts w:hint="default"/>
          <w:lang w:val="en-US"/>
        </w:rPr>
      </w:pPr>
      <w:r>
        <w:rPr>
          <w:rFonts w:hint="eastAsia" w:ascii="仿宋_GB2312" w:hAnsi="仿宋_GB2312" w:eastAsia="仿宋_GB2312" w:cs="仿宋_GB2312"/>
          <w:b w:val="0"/>
          <w:bCs w:val="0"/>
          <w:color w:val="000000"/>
          <w:kern w:val="0"/>
          <w:sz w:val="32"/>
          <w:szCs w:val="32"/>
          <w:highlight w:val="none"/>
          <w:lang w:val="en-US" w:eastAsia="zh-CN" w:bidi="ar"/>
        </w:rPr>
        <w:t>4.点击提出异议，填写合同名称、发票代码等信息后保存提交。</w:t>
      </w:r>
    </w:p>
    <w:p w14:paraId="7C954BB7">
      <w:pPr>
        <w:pStyle w:val="2"/>
        <w:numPr>
          <w:ilvl w:val="0"/>
          <w:numId w:val="0"/>
        </w:numPr>
        <w:jc w:val="both"/>
        <w:rPr>
          <w:rFonts w:hint="default" w:eastAsiaTheme="minorEastAsia"/>
          <w:lang w:val="en-US" w:eastAsia="zh-CN"/>
        </w:rPr>
      </w:pPr>
      <w:r>
        <w:rPr>
          <w:rFonts w:hint="eastAsia"/>
          <w:lang w:val="en-US" w:eastAsia="zh-CN"/>
        </w:rPr>
        <w:drawing>
          <wp:inline distT="0" distB="0" distL="114300" distR="114300">
            <wp:extent cx="5264150" cy="2583180"/>
            <wp:effectExtent l="0" t="0" r="8890" b="7620"/>
            <wp:docPr id="58" name="图片 58" descr="597dcd4e51ca75ccfa76be0605f3780c_origi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597dcd4e51ca75ccfa76be0605f3780c_origin(2)"/>
                    <pic:cNvPicPr>
                      <a:picLocks noChangeAspect="1"/>
                    </pic:cNvPicPr>
                  </pic:nvPicPr>
                  <pic:blipFill>
                    <a:blip r:embed="rId41"/>
                    <a:stretch>
                      <a:fillRect/>
                    </a:stretch>
                  </pic:blipFill>
                  <pic:spPr>
                    <a:xfrm>
                      <a:off x="0" y="0"/>
                      <a:ext cx="5264150" cy="2583180"/>
                    </a:xfrm>
                    <a:prstGeom prst="rect">
                      <a:avLst/>
                    </a:prstGeom>
                  </pic:spPr>
                </pic:pic>
              </a:graphicData>
            </a:graphic>
          </wp:inline>
        </w:drawing>
      </w:r>
    </w:p>
    <w:p w14:paraId="7FBAB081">
      <w:pPr>
        <w:pStyle w:val="3"/>
        <w:rPr>
          <w:rFonts w:hint="eastAsia"/>
          <w:lang w:val="en-US" w:eastAsia="zh-CN"/>
        </w:rPr>
      </w:pPr>
      <w:r>
        <w:rPr>
          <w:rFonts w:hint="eastAsia" w:eastAsiaTheme="minorEastAsia"/>
          <w:lang w:val="en-US" w:eastAsia="zh-CN"/>
        </w:rPr>
        <w:drawing>
          <wp:inline distT="0" distB="0" distL="114300" distR="114300">
            <wp:extent cx="5258435" cy="2550795"/>
            <wp:effectExtent l="0" t="0" r="14605" b="9525"/>
            <wp:docPr id="55" name="图片 55" descr="11eebc4337c75f6efb8e8b176a32d227_origi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11eebc4337c75f6efb8e8b176a32d227_origin(2)"/>
                    <pic:cNvPicPr>
                      <a:picLocks noChangeAspect="1"/>
                    </pic:cNvPicPr>
                  </pic:nvPicPr>
                  <pic:blipFill>
                    <a:blip r:embed="rId42"/>
                    <a:stretch>
                      <a:fillRect/>
                    </a:stretch>
                  </pic:blipFill>
                  <pic:spPr>
                    <a:xfrm>
                      <a:off x="0" y="0"/>
                      <a:ext cx="5258435" cy="2550795"/>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59B809"/>
    <w:multiLevelType w:val="singleLevel"/>
    <w:tmpl w:val="CB59B809"/>
    <w:lvl w:ilvl="0" w:tentative="0">
      <w:start w:val="4"/>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637FB"/>
    <w:rsid w:val="0E367259"/>
    <w:rsid w:val="0F7723CE"/>
    <w:rsid w:val="17902AD5"/>
    <w:rsid w:val="1F5A7246"/>
    <w:rsid w:val="21641B23"/>
    <w:rsid w:val="27802722"/>
    <w:rsid w:val="29556D31"/>
    <w:rsid w:val="2A083954"/>
    <w:rsid w:val="2C216339"/>
    <w:rsid w:val="2CD63174"/>
    <w:rsid w:val="2E4B62C6"/>
    <w:rsid w:val="30C94292"/>
    <w:rsid w:val="339D271B"/>
    <w:rsid w:val="33DF113C"/>
    <w:rsid w:val="34D06E6E"/>
    <w:rsid w:val="3789617D"/>
    <w:rsid w:val="3A4D38BA"/>
    <w:rsid w:val="42E2696B"/>
    <w:rsid w:val="46531FB5"/>
    <w:rsid w:val="4C393883"/>
    <w:rsid w:val="4FE51C21"/>
    <w:rsid w:val="54714405"/>
    <w:rsid w:val="591E5A09"/>
    <w:rsid w:val="59E2445A"/>
    <w:rsid w:val="66F57480"/>
    <w:rsid w:val="685226D3"/>
    <w:rsid w:val="6A5E17D0"/>
    <w:rsid w:val="6B366C6D"/>
    <w:rsid w:val="6BCC78EC"/>
    <w:rsid w:val="6C2929C3"/>
    <w:rsid w:val="6C8054A7"/>
    <w:rsid w:val="6ED0778A"/>
    <w:rsid w:val="722437C0"/>
    <w:rsid w:val="740C5848"/>
    <w:rsid w:val="757A4ADD"/>
    <w:rsid w:val="75D279B8"/>
    <w:rsid w:val="779E1108"/>
    <w:rsid w:val="79A526AF"/>
    <w:rsid w:val="7C791F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style>
  <w:style w:type="paragraph" w:styleId="3">
    <w:name w:val="Title"/>
    <w:basedOn w:val="1"/>
    <w:next w:val="1"/>
    <w:qFormat/>
    <w:uiPriority w:val="10"/>
    <w:pPr>
      <w:spacing w:before="240" w:after="60"/>
      <w:jc w:val="center"/>
      <w:outlineLvl w:val="0"/>
    </w:pPr>
    <w:rPr>
      <w:rFonts w:ascii="Cambria" w:hAnsi="Cambria" w:eastAsia="宋体"/>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4" Type="http://schemas.openxmlformats.org/officeDocument/2006/relationships/fontTable" Target="fontTable.xml"/><Relationship Id="rId43" Type="http://schemas.openxmlformats.org/officeDocument/2006/relationships/numbering" Target="numbering.xml"/><Relationship Id="rId42" Type="http://schemas.openxmlformats.org/officeDocument/2006/relationships/image" Target="media/image39.png"/><Relationship Id="rId41" Type="http://schemas.openxmlformats.org/officeDocument/2006/relationships/image" Target="media/image38.png"/><Relationship Id="rId40" Type="http://schemas.openxmlformats.org/officeDocument/2006/relationships/image" Target="media/image37.png"/><Relationship Id="rId4" Type="http://schemas.openxmlformats.org/officeDocument/2006/relationships/image" Target="media/image1.png"/><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jpe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967</Words>
  <Characters>998</Characters>
  <Lines>0</Lines>
  <Paragraphs>0</Paragraphs>
  <TotalTime>7</TotalTime>
  <ScaleCrop>false</ScaleCrop>
  <LinksUpToDate>false</LinksUpToDate>
  <CharactersWithSpaces>998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2025-11-21T03:16:00Z</dcterms:created>
  <dc:creator>Administrator</dc:creator>
  <cp:lastModifiedBy>丘芭比母捏牛</cp:lastModifiedBy>
  <dcterms:modified xsi:type="dcterms:W3CDTF">2026-08-19T09:17:29Z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eyJoZGlkIjoiY2JiMmVlZjI1YWJmZTI1NjQxOGFlZWI1NzNhNmE1OTYiLCJ1c2VySWQiOiI3MDI4ODUxODEifQ==</vt:lpwstr>
  </property>
  <property fmtid="{D5CDD505-2E9C-101B-9397-08002B2CF9AE}" pid="4" name="ICV">
    <vt:lpwstr>E38086670EA04055A1D8D587978321B4</vt:lpwstr>
  </property>
</Properties>
</file>