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D8036" w14:textId="0CA5DB3C" w:rsidR="00751542" w:rsidRDefault="00000000">
      <w:pPr>
        <w:pStyle w:val="aa"/>
        <w:widowControl/>
        <w:spacing w:beforeAutospacing="0" w:afterAutospacing="0"/>
        <w:jc w:val="center"/>
        <w:rPr>
          <w:rFonts w:ascii="方正小标宋_GBK" w:eastAsia="方正小标宋_GBK" w:hAnsi="方正小标宋_GBK" w:cs="方正小标宋_GBK" w:hint="eastAsia"/>
          <w:b/>
          <w:sz w:val="32"/>
          <w:szCs w:val="32"/>
        </w:rPr>
      </w:pPr>
      <w:r>
        <w:rPr>
          <w:rFonts w:ascii="方正小标宋_GBK" w:eastAsia="方正小标宋_GBK" w:hAnsi="方正小标宋_GBK" w:cs="方正小标宋_GBK" w:hint="eastAsia"/>
          <w:b/>
          <w:sz w:val="32"/>
          <w:szCs w:val="32"/>
        </w:rPr>
        <w:t>2026年</w:t>
      </w:r>
      <w:r w:rsidR="00F75447">
        <w:rPr>
          <w:rFonts w:ascii="方正小标宋_GBK" w:eastAsia="方正小标宋_GBK" w:hAnsi="方正小标宋_GBK" w:cs="方正小标宋_GBK" w:hint="eastAsia"/>
          <w:b/>
          <w:sz w:val="32"/>
          <w:szCs w:val="32"/>
        </w:rPr>
        <w:t>信通公司</w:t>
      </w:r>
      <w:r>
        <w:rPr>
          <w:rFonts w:ascii="方正小标宋_GBK" w:eastAsia="方正小标宋_GBK" w:hAnsi="方正小标宋_GBK" w:cs="方正小标宋_GBK" w:hint="eastAsia"/>
          <w:b/>
          <w:sz w:val="32"/>
          <w:szCs w:val="32"/>
        </w:rPr>
        <w:t>先进电力通信规划咨询服务采购项目技术需求书</w:t>
      </w:r>
    </w:p>
    <w:p w14:paraId="2BBC5223" w14:textId="77777777" w:rsidR="00751542" w:rsidRDefault="00000000">
      <w:pPr>
        <w:spacing w:before="380" w:after="140" w:line="288" w:lineRule="auto"/>
        <w:jc w:val="left"/>
        <w:outlineLvl w:val="0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bookmarkStart w:id="0" w:name="heading_0"/>
      <w:r>
        <w:rPr>
          <w:rFonts w:ascii="方正仿宋_GB2312" w:eastAsia="方正仿宋_GB2312" w:hAnsi="方正仿宋_GB2312" w:cs="方正仿宋_GB2312" w:hint="eastAsia"/>
          <w:b/>
          <w:sz w:val="28"/>
          <w:szCs w:val="28"/>
        </w:rPr>
        <w:t>一、总则</w:t>
      </w:r>
      <w:bookmarkEnd w:id="0"/>
    </w:p>
    <w:p w14:paraId="72A7DD3B" w14:textId="77777777" w:rsidR="00751542" w:rsidRDefault="00000000">
      <w:pPr>
        <w:spacing w:before="320" w:after="120" w:line="288" w:lineRule="auto"/>
        <w:jc w:val="left"/>
        <w:outlineLvl w:val="1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bookmarkStart w:id="1" w:name="heading_1"/>
      <w:r>
        <w:rPr>
          <w:rFonts w:ascii="方正仿宋_GB2312" w:eastAsia="方正仿宋_GB2312" w:hAnsi="方正仿宋_GB2312" w:cs="方正仿宋_GB2312" w:hint="eastAsia"/>
          <w:b/>
          <w:sz w:val="28"/>
          <w:szCs w:val="28"/>
        </w:rPr>
        <w:t>1.1 需求背景</w:t>
      </w:r>
      <w:bookmarkEnd w:id="1"/>
    </w:p>
    <w:p w14:paraId="10E77681" w14:textId="77777777" w:rsidR="00751542" w:rsidRDefault="00000000">
      <w:pPr>
        <w:widowControl/>
        <w:spacing w:before="100" w:beforeAutospacing="1" w:after="100" w:afterAutospacing="1" w:line="288" w:lineRule="auto"/>
        <w:ind w:firstLine="499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/>
          <w:sz w:val="28"/>
          <w:szCs w:val="28"/>
        </w:rPr>
        <w:t>为系统性推进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公司</w:t>
      </w:r>
      <w:r>
        <w:rPr>
          <w:rFonts w:ascii="方正仿宋_GB2312" w:eastAsia="方正仿宋_GB2312" w:hAnsi="方正仿宋_GB2312" w:cs="方正仿宋_GB2312"/>
          <w:sz w:val="28"/>
          <w:szCs w:val="28"/>
        </w:rPr>
        <w:t>电力通信领域科研能力建设，明晰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先进电力通信应用研究中心</w:t>
      </w:r>
      <w:r>
        <w:rPr>
          <w:rFonts w:ascii="方正仿宋_GB2312" w:eastAsia="方正仿宋_GB2312" w:hAnsi="方正仿宋_GB2312" w:cs="方正仿宋_GB2312"/>
          <w:sz w:val="28"/>
          <w:szCs w:val="28"/>
        </w:rPr>
        <w:t>中长期发展路径、技术布局、科研体系与产业协同模式，委托第三方专业咨询机构开展专项规划编制工作。旨在立足行业发展前沿与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公司</w:t>
      </w:r>
      <w:r>
        <w:rPr>
          <w:rFonts w:ascii="方正仿宋_GB2312" w:eastAsia="方正仿宋_GB2312" w:hAnsi="方正仿宋_GB2312" w:cs="方正仿宋_GB2312"/>
          <w:sz w:val="28"/>
          <w:szCs w:val="28"/>
        </w:rPr>
        <w:t>战略布局，构建科学完善的科研创新体系、技术研发体系、成果转化体系与运行管理体系，形成《研究中心中长期发展规划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方案</w:t>
      </w:r>
      <w:r>
        <w:rPr>
          <w:rFonts w:ascii="方正仿宋_GB2312" w:eastAsia="方正仿宋_GB2312" w:hAnsi="方正仿宋_GB2312" w:cs="方正仿宋_GB2312"/>
          <w:sz w:val="28"/>
          <w:szCs w:val="28"/>
        </w:rPr>
        <w:t>》成果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。</w:t>
      </w:r>
    </w:p>
    <w:p w14:paraId="0652E635" w14:textId="77777777" w:rsidR="00751542" w:rsidRDefault="00000000">
      <w:pPr>
        <w:spacing w:before="320" w:after="120" w:line="288" w:lineRule="auto"/>
        <w:jc w:val="left"/>
        <w:outlineLvl w:val="1"/>
        <w:rPr>
          <w:rFonts w:ascii="方正仿宋_GB2312" w:eastAsia="方正仿宋_GB2312" w:hAnsi="方正仿宋_GB2312" w:cs="方正仿宋_GB2312" w:hint="eastAsia"/>
          <w:b/>
          <w:sz w:val="28"/>
          <w:szCs w:val="28"/>
        </w:rPr>
      </w:pPr>
      <w:bookmarkStart w:id="2" w:name="heading_2"/>
      <w:r>
        <w:rPr>
          <w:rFonts w:ascii="方正仿宋_GB2312" w:eastAsia="方正仿宋_GB2312" w:hAnsi="方正仿宋_GB2312" w:cs="方正仿宋_GB2312" w:hint="eastAsia"/>
          <w:b/>
          <w:sz w:val="28"/>
          <w:szCs w:val="28"/>
        </w:rPr>
        <w:t>1.2 适用范围</w:t>
      </w:r>
      <w:bookmarkEnd w:id="2"/>
    </w:p>
    <w:p w14:paraId="355639D9" w14:textId="77777777" w:rsidR="00751542" w:rsidRDefault="00000000">
      <w:pPr>
        <w:widowControl/>
        <w:spacing w:before="100" w:beforeAutospacing="1" w:after="100" w:afterAutospacing="1" w:line="288" w:lineRule="auto"/>
        <w:ind w:firstLine="499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本技术需求书适用于本次咨询服务供应商的筛选、评估及后续合作履约全流程，供应商需全面响应本需求书中所有条款，未明确响应或存在异议的，需单独书面说明。</w:t>
      </w:r>
    </w:p>
    <w:p w14:paraId="47F61552" w14:textId="77777777" w:rsidR="00751542" w:rsidRDefault="00000000">
      <w:pPr>
        <w:spacing w:before="320" w:after="120" w:line="288" w:lineRule="auto"/>
        <w:jc w:val="left"/>
        <w:outlineLvl w:val="1"/>
        <w:rPr>
          <w:rFonts w:ascii="方正仿宋_GB2312" w:eastAsia="方正仿宋_GB2312" w:hAnsi="方正仿宋_GB2312" w:cs="方正仿宋_GB2312" w:hint="eastAsia"/>
          <w:b/>
          <w:sz w:val="28"/>
          <w:szCs w:val="28"/>
        </w:rPr>
      </w:pPr>
      <w:bookmarkStart w:id="3" w:name="heading_3"/>
      <w:r>
        <w:rPr>
          <w:rFonts w:ascii="方正仿宋_GB2312" w:eastAsia="方正仿宋_GB2312" w:hAnsi="方正仿宋_GB2312" w:cs="方正仿宋_GB2312" w:hint="eastAsia"/>
          <w:b/>
          <w:sz w:val="28"/>
          <w:szCs w:val="28"/>
        </w:rPr>
        <w:t xml:space="preserve">1.3 </w:t>
      </w:r>
      <w:bookmarkEnd w:id="3"/>
      <w:r>
        <w:rPr>
          <w:rFonts w:ascii="方正仿宋_GB2312" w:eastAsia="方正仿宋_GB2312" w:hAnsi="方正仿宋_GB2312" w:cs="方正仿宋_GB2312" w:hint="eastAsia"/>
          <w:b/>
          <w:sz w:val="28"/>
          <w:szCs w:val="28"/>
        </w:rPr>
        <w:t>整体进度要求</w:t>
      </w:r>
    </w:p>
    <w:p w14:paraId="469CBC50" w14:textId="77777777" w:rsidR="00751542" w:rsidRDefault="00000000">
      <w:pPr>
        <w:widowControl/>
        <w:spacing w:before="100" w:beforeAutospacing="1" w:after="100" w:afterAutospacing="1" w:line="288" w:lineRule="auto"/>
        <w:ind w:firstLine="499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招标有效期：自合同签订之日至2026年12月。</w:t>
      </w:r>
    </w:p>
    <w:p w14:paraId="0AD3D28B" w14:textId="77777777" w:rsidR="00751542" w:rsidRDefault="00000000">
      <w:pPr>
        <w:widowControl/>
        <w:spacing w:before="100" w:beforeAutospacing="1" w:after="100" w:afterAutospacing="1" w:line="288" w:lineRule="auto"/>
        <w:ind w:firstLine="499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1.  需求沟通阶段：自合同签订之日起，在接到需求后[2]个工作日内完成需求对接、思路敲定及规划方案框架提交。</w:t>
      </w:r>
    </w:p>
    <w:p w14:paraId="05F11485" w14:textId="77777777" w:rsidR="00751542" w:rsidRDefault="00000000">
      <w:pPr>
        <w:widowControl/>
        <w:spacing w:before="100" w:beforeAutospacing="1" w:after="100" w:afterAutospacing="1" w:line="288" w:lineRule="auto"/>
        <w:ind w:firstLine="499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2.  成果输出阶段：方案框架经确认后的[4]个工作日，按期完整规划报告初稿输出与提交。</w:t>
      </w:r>
    </w:p>
    <w:p w14:paraId="0CACE26D" w14:textId="77777777" w:rsidR="00751542" w:rsidRDefault="00000000">
      <w:pPr>
        <w:widowControl/>
        <w:spacing w:before="100" w:beforeAutospacing="1" w:after="100" w:afterAutospacing="1" w:line="288" w:lineRule="auto"/>
        <w:ind w:firstLine="499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3.  迭代优化阶段：每轮方案经评审并反馈修改意见后，[2]个工作日内完成修改并提交新版本。</w:t>
      </w:r>
    </w:p>
    <w:p w14:paraId="5F77143C" w14:textId="77777777" w:rsidR="00751542" w:rsidRDefault="00000000">
      <w:pPr>
        <w:spacing w:before="380" w:after="140" w:line="288" w:lineRule="auto"/>
        <w:jc w:val="left"/>
        <w:outlineLvl w:val="0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bookmarkStart w:id="4" w:name="heading_4"/>
      <w:r>
        <w:rPr>
          <w:rFonts w:ascii="方正仿宋_GB2312" w:eastAsia="方正仿宋_GB2312" w:hAnsi="方正仿宋_GB2312" w:cs="方正仿宋_GB2312" w:hint="eastAsia"/>
          <w:b/>
          <w:sz w:val="28"/>
          <w:szCs w:val="28"/>
        </w:rPr>
        <w:t>二、供应商资质要求</w:t>
      </w:r>
      <w:bookmarkEnd w:id="4"/>
    </w:p>
    <w:p w14:paraId="76503B2D" w14:textId="77777777" w:rsidR="00751542" w:rsidRDefault="00000000">
      <w:pPr>
        <w:spacing w:before="320" w:after="120" w:line="288" w:lineRule="auto"/>
        <w:jc w:val="left"/>
        <w:outlineLvl w:val="1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bookmarkStart w:id="5" w:name="heading_5"/>
      <w:bookmarkStart w:id="6" w:name="OLE_LINK25"/>
      <w:r>
        <w:rPr>
          <w:rFonts w:ascii="方正仿宋_GB2312" w:eastAsia="方正仿宋_GB2312" w:hAnsi="方正仿宋_GB2312" w:cs="方正仿宋_GB2312" w:hint="eastAsia"/>
          <w:b/>
          <w:sz w:val="28"/>
          <w:szCs w:val="28"/>
        </w:rPr>
        <w:lastRenderedPageBreak/>
        <w:t>2.1 基本资质</w:t>
      </w:r>
      <w:bookmarkEnd w:id="5"/>
    </w:p>
    <w:p w14:paraId="7EFB3770" w14:textId="77777777" w:rsidR="00751542" w:rsidRDefault="00000000">
      <w:pPr>
        <w:spacing w:before="120" w:after="120" w:line="288" w:lineRule="auto"/>
        <w:jc w:val="left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1.  供应商需为合法注册的企业/机构，具备独立法人资格，持有有效的营业执照、税务登记证（或三证合一证件）。已在全国投资项目在线审批监管平台完成咨询业务备案公示（专业须为电子、信息工程（含通信、广电、信息化）专业，服务范围包括项目咨询。）</w:t>
      </w:r>
    </w:p>
    <w:p w14:paraId="349344B1" w14:textId="77777777" w:rsidR="00751542" w:rsidRDefault="00000000">
      <w:pPr>
        <w:spacing w:before="120" w:after="120" w:line="288" w:lineRule="auto"/>
        <w:jc w:val="left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bookmarkStart w:id="7" w:name="OLE_LINK24"/>
      <w:r>
        <w:rPr>
          <w:rFonts w:ascii="方正仿宋_GB2312" w:eastAsia="方正仿宋_GB2312" w:hAnsi="方正仿宋_GB2312" w:cs="方正仿宋_GB2312" w:hint="eastAsia"/>
          <w:sz w:val="28"/>
          <w:szCs w:val="28"/>
        </w:rPr>
        <w:t xml:space="preserve">2.  </w:t>
      </w:r>
      <w:r>
        <w:rPr>
          <w:rFonts w:ascii="方正仿宋_GB2312" w:eastAsia="方正仿宋_GB2312" w:hAnsi="方正仿宋_GB2312" w:cs="方正仿宋_GB2312"/>
          <w:sz w:val="28"/>
          <w:szCs w:val="28"/>
        </w:rPr>
        <w:t>针对本项目需配备完整的规划咨询服务团队及成熟的项目服务体系，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优先考虑</w:t>
      </w:r>
      <w:r>
        <w:rPr>
          <w:rFonts w:ascii="方正仿宋_GB2312" w:eastAsia="方正仿宋_GB2312" w:hAnsi="方正仿宋_GB2312" w:cs="方正仿宋_GB2312"/>
          <w:sz w:val="28"/>
          <w:szCs w:val="28"/>
        </w:rPr>
        <w:t>项目核心负责人及主笔人员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的</w:t>
      </w:r>
      <w:r>
        <w:rPr>
          <w:rFonts w:ascii="方正仿宋_GB2312" w:eastAsia="方正仿宋_GB2312" w:hAnsi="方正仿宋_GB2312" w:cs="方正仿宋_GB2312"/>
          <w:sz w:val="28"/>
          <w:szCs w:val="28"/>
        </w:rPr>
        <w:t>电力、通信规划咨询同类项目服务经验，需提供核心成员简历、项目业绩佐证及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相关</w:t>
      </w:r>
      <w:r>
        <w:rPr>
          <w:rFonts w:ascii="方正仿宋_GB2312" w:eastAsia="方正仿宋_GB2312" w:hAnsi="方正仿宋_GB2312" w:cs="方正仿宋_GB2312"/>
          <w:sz w:val="28"/>
          <w:szCs w:val="28"/>
        </w:rPr>
        <w:t>社保证明材料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。</w:t>
      </w:r>
    </w:p>
    <w:bookmarkEnd w:id="7"/>
    <w:p w14:paraId="1330E319" w14:textId="77777777" w:rsidR="00751542" w:rsidRDefault="00000000">
      <w:pPr>
        <w:spacing w:before="120" w:after="120" w:line="288" w:lineRule="auto"/>
        <w:jc w:val="left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3.  具备一般纳税人资质，可开具合法有效的增值税专用发票。</w:t>
      </w:r>
    </w:p>
    <w:p w14:paraId="5584EBE1" w14:textId="77777777" w:rsidR="00751542" w:rsidRDefault="00000000">
      <w:pPr>
        <w:spacing w:before="320" w:after="120" w:line="288" w:lineRule="auto"/>
        <w:jc w:val="left"/>
        <w:outlineLvl w:val="1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bookmarkStart w:id="8" w:name="heading_6"/>
      <w:r>
        <w:rPr>
          <w:rFonts w:ascii="方正仿宋_GB2312" w:eastAsia="方正仿宋_GB2312" w:hAnsi="方正仿宋_GB2312" w:cs="方正仿宋_GB2312" w:hint="eastAsia"/>
          <w:b/>
          <w:sz w:val="28"/>
          <w:szCs w:val="28"/>
        </w:rPr>
        <w:t>2.2 专业</w:t>
      </w:r>
      <w:bookmarkEnd w:id="8"/>
      <w:r>
        <w:rPr>
          <w:rFonts w:ascii="方正仿宋_GB2312" w:eastAsia="方正仿宋_GB2312" w:hAnsi="方正仿宋_GB2312" w:cs="方正仿宋_GB2312" w:hint="eastAsia"/>
          <w:b/>
          <w:sz w:val="28"/>
          <w:szCs w:val="28"/>
        </w:rPr>
        <w:t>能力</w:t>
      </w:r>
    </w:p>
    <w:p w14:paraId="675A009C" w14:textId="77777777" w:rsidR="00751542" w:rsidRDefault="00000000">
      <w:pPr>
        <w:spacing w:before="120" w:after="120" w:line="288" w:lineRule="auto"/>
        <w:jc w:val="left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 xml:space="preserve">1.  </w:t>
      </w:r>
      <w:r>
        <w:rPr>
          <w:rFonts w:ascii="方正仿宋_GB2312" w:eastAsia="方正仿宋_GB2312" w:hAnsi="方正仿宋_GB2312" w:cs="方正仿宋_GB2312"/>
          <w:sz w:val="28"/>
          <w:szCs w:val="28"/>
        </w:rPr>
        <w:t>深耕电力、通信行业领域，具备双领域专业研究与规划咨询能力，精通电力通信行业技术体系、产业政策及行业发展趋势，可精准匹配研究中心科研规划、体系搭建、成果转化等全流程咨询编制工作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。</w:t>
      </w:r>
    </w:p>
    <w:p w14:paraId="3A4F7CF8" w14:textId="77777777" w:rsidR="00751542" w:rsidRDefault="00000000">
      <w:pPr>
        <w:spacing w:before="120" w:after="120" w:line="288" w:lineRule="auto"/>
        <w:jc w:val="left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 xml:space="preserve">2.  </w:t>
      </w:r>
      <w:r>
        <w:rPr>
          <w:rFonts w:ascii="方正仿宋_GB2312" w:eastAsia="方正仿宋_GB2312" w:hAnsi="方正仿宋_GB2312" w:cs="方正仿宋_GB2312"/>
          <w:sz w:val="28"/>
          <w:szCs w:val="28"/>
        </w:rPr>
        <w:t>具备高水平规划报告编制、体系顶层设计、战略路径谋划能力，能够结合电力通信行业特性定制化输出规划成果，杜绝模板化、通用化套稿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。</w:t>
      </w:r>
    </w:p>
    <w:p w14:paraId="78FD2074" w14:textId="77777777" w:rsidR="00751542" w:rsidRDefault="00000000">
      <w:pPr>
        <w:spacing w:before="120" w:after="120" w:line="288" w:lineRule="auto"/>
        <w:jc w:val="left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3.  无知识产权侵权纠纷记录，近3年未因</w:t>
      </w:r>
      <w:r>
        <w:rPr>
          <w:rFonts w:ascii="方正仿宋_GB2312" w:eastAsia="方正仿宋_GB2312" w:hAnsi="方正仿宋_GB2312" w:cs="方正仿宋_GB2312"/>
          <w:sz w:val="28"/>
          <w:szCs w:val="28"/>
        </w:rPr>
        <w:t>未因成果抄袭、内容侵权、履约违约等问题引发诉讼或仲裁，可提供书面承诺，具备完善的成果合规风控与质量把控能力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。</w:t>
      </w:r>
    </w:p>
    <w:p w14:paraId="39D5A42B" w14:textId="77777777" w:rsidR="00751542" w:rsidRDefault="00000000">
      <w:pPr>
        <w:spacing w:before="380" w:after="140" w:line="288" w:lineRule="auto"/>
        <w:jc w:val="left"/>
        <w:outlineLvl w:val="0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bookmarkStart w:id="9" w:name="heading_11"/>
      <w:bookmarkEnd w:id="6"/>
      <w:r>
        <w:rPr>
          <w:rFonts w:ascii="方正仿宋_GB2312" w:eastAsia="方正仿宋_GB2312" w:hAnsi="方正仿宋_GB2312" w:cs="方正仿宋_GB2312" w:hint="eastAsia"/>
          <w:b/>
          <w:sz w:val="28"/>
          <w:szCs w:val="28"/>
        </w:rPr>
        <w:t>三、履约要求</w:t>
      </w:r>
      <w:bookmarkEnd w:id="9"/>
    </w:p>
    <w:p w14:paraId="5407CE13" w14:textId="77777777" w:rsidR="00751542" w:rsidRDefault="00000000">
      <w:pPr>
        <w:spacing w:before="320" w:after="120" w:line="288" w:lineRule="auto"/>
        <w:jc w:val="left"/>
        <w:outlineLvl w:val="1"/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</w:pPr>
      <w:bookmarkStart w:id="10" w:name="heading_12"/>
      <w:r>
        <w:rPr>
          <w:rFonts w:ascii="方正仿宋_GB2312" w:eastAsia="方正仿宋_GB2312" w:hAnsi="方正仿宋_GB2312" w:cs="方正仿宋_GB2312" w:hint="eastAsia"/>
          <w:b/>
          <w:sz w:val="28"/>
          <w:szCs w:val="28"/>
        </w:rPr>
        <w:t xml:space="preserve">3.1 </w:t>
      </w:r>
      <w:bookmarkEnd w:id="10"/>
      <w:r>
        <w:rPr>
          <w:rFonts w:eastAsia="仿宋_GB2312" w:cs="仿宋_GB2312" w:hint="eastAsia"/>
          <w:b/>
          <w:bCs/>
          <w:sz w:val="28"/>
        </w:rPr>
        <w:t>项目验收要求</w:t>
      </w:r>
    </w:p>
    <w:p w14:paraId="4A79A18B" w14:textId="77777777" w:rsidR="00751542" w:rsidRDefault="00000000">
      <w:pPr>
        <w:pStyle w:val="10"/>
        <w:ind w:firstLineChars="0" w:firstLine="0"/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  <w:t>1.  验收标准</w:t>
      </w:r>
    </w:p>
    <w:p w14:paraId="373727E4" w14:textId="4432EC55" w:rsidR="00751542" w:rsidRDefault="00000000">
      <w:pPr>
        <w:pStyle w:val="10"/>
        <w:ind w:firstLine="560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供应商按照双方签订的合同协议完成约定工作内容，同时达到我方工作质量要求。</w:t>
      </w:r>
      <w:r>
        <w:rPr>
          <w:rFonts w:ascii="方正仿宋_GB2312" w:eastAsia="方正仿宋_GB2312" w:hAnsi="方正仿宋_GB2312" w:cs="方正仿宋_GB2312"/>
          <w:sz w:val="28"/>
          <w:szCs w:val="28"/>
        </w:rPr>
        <w:t>完整输出</w:t>
      </w:r>
      <w:bookmarkStart w:id="11" w:name="OLE_LINK1"/>
      <w:r>
        <w:rPr>
          <w:rFonts w:ascii="方正仿宋_GB2312" w:eastAsia="方正仿宋_GB2312" w:hAnsi="方正仿宋_GB2312" w:cs="方正仿宋_GB2312"/>
          <w:sz w:val="28"/>
          <w:szCs w:val="28"/>
        </w:rPr>
        <w:t>《研究中心中长期发展规划方案》，方案内容体系完整、逻辑严谨、贴合电力通信科研发展实际，</w:t>
      </w:r>
      <w:bookmarkStart w:id="12" w:name="OLE_LINK2"/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需包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lastRenderedPageBreak/>
        <w:t>括战略定位、</w:t>
      </w:r>
      <w:r>
        <w:rPr>
          <w:rFonts w:ascii="方正仿宋_GB2312" w:eastAsia="方正仿宋_GB2312" w:hAnsi="方正仿宋_GB2312" w:cs="方正仿宋_GB2312"/>
          <w:sz w:val="28"/>
          <w:szCs w:val="28"/>
        </w:rPr>
        <w:t>总体及阶段性目标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、</w:t>
      </w:r>
      <w:r>
        <w:rPr>
          <w:rFonts w:ascii="方正仿宋_GB2312" w:eastAsia="方正仿宋_GB2312" w:hAnsi="方正仿宋_GB2312" w:cs="方正仿宋_GB2312"/>
          <w:sz w:val="28"/>
          <w:szCs w:val="28"/>
        </w:rPr>
        <w:t>业务发展规划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（包括技术架构规划及技术路线图</w:t>
      </w:r>
      <w:r w:rsidR="00C2514B">
        <w:rPr>
          <w:rFonts w:ascii="方正仿宋_GB2312" w:eastAsia="方正仿宋_GB2312" w:hAnsi="方正仿宋_GB2312" w:cs="方正仿宋_GB2312" w:hint="eastAsia"/>
          <w:sz w:val="28"/>
          <w:szCs w:val="28"/>
        </w:rPr>
        <w:t>）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、</w:t>
      </w:r>
      <w:r>
        <w:rPr>
          <w:rFonts w:ascii="方正仿宋_GB2312" w:eastAsia="方正仿宋_GB2312" w:hAnsi="方正仿宋_GB2312" w:cs="方正仿宋_GB2312"/>
          <w:sz w:val="28"/>
          <w:szCs w:val="28"/>
        </w:rPr>
        <w:t>团队资源配置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（</w:t>
      </w:r>
      <w:r w:rsidR="00E347F7">
        <w:rPr>
          <w:rFonts w:ascii="方正仿宋_GB2312" w:eastAsia="方正仿宋_GB2312" w:hAnsi="方正仿宋_GB2312" w:cs="方正仿宋_GB2312" w:hint="eastAsia"/>
          <w:sz w:val="28"/>
          <w:szCs w:val="28"/>
        </w:rPr>
        <w:t>包括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人员规划、场地设施规划、项目规划等）、风险管控机制等</w:t>
      </w:r>
      <w:bookmarkEnd w:id="11"/>
      <w:bookmarkEnd w:id="12"/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，可交付</w:t>
      </w:r>
      <w:r>
        <w:rPr>
          <w:rFonts w:ascii="方正仿宋_GB2312" w:eastAsia="方正仿宋_GB2312" w:hAnsi="方正仿宋_GB2312" w:cs="方正仿宋_GB2312"/>
          <w:sz w:val="28"/>
          <w:szCs w:val="28"/>
        </w:rPr>
        <w:t>全套归档成果（可编辑电子版、PDF定稿版）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。</w:t>
      </w:r>
    </w:p>
    <w:p w14:paraId="5A0219DD" w14:textId="77777777" w:rsidR="00751542" w:rsidRDefault="00000000">
      <w:pPr>
        <w:pStyle w:val="10"/>
        <w:ind w:firstLineChars="0" w:firstLine="0"/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  <w:t xml:space="preserve">2.  </w:t>
      </w:r>
      <w:bookmarkStart w:id="13" w:name="_Toc217563858"/>
      <w:bookmarkStart w:id="14" w:name="_Toc16815"/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  <w:t>验收要求</w:t>
      </w:r>
      <w:bookmarkEnd w:id="13"/>
      <w:bookmarkEnd w:id="14"/>
    </w:p>
    <w:p w14:paraId="1DA70A6E" w14:textId="77777777" w:rsidR="00751542" w:rsidRDefault="00000000">
      <w:pPr>
        <w:pStyle w:val="10"/>
        <w:ind w:firstLine="560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供应商按要求完成相关工作后，在具备验收条件后以书面方式向我方递交订单合同验收函，我方在收到订单合同验收函后的约定日期内，确定具体日期，由双方按照合同约定的验收标准完成验收。</w:t>
      </w:r>
    </w:p>
    <w:p w14:paraId="2C47DAF4" w14:textId="77777777" w:rsidR="00751542" w:rsidRDefault="00000000">
      <w:pPr>
        <w:spacing w:before="320" w:after="120" w:line="288" w:lineRule="auto"/>
        <w:jc w:val="left"/>
        <w:outlineLvl w:val="1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bookmarkStart w:id="15" w:name="heading_13"/>
      <w:r>
        <w:rPr>
          <w:rFonts w:ascii="方正仿宋_GB2312" w:eastAsia="方正仿宋_GB2312" w:hAnsi="方正仿宋_GB2312" w:cs="方正仿宋_GB2312" w:hint="eastAsia"/>
          <w:b/>
          <w:sz w:val="28"/>
          <w:szCs w:val="28"/>
        </w:rPr>
        <w:t>3.2 知识产权及合规履约要求</w:t>
      </w:r>
      <w:bookmarkEnd w:id="15"/>
    </w:p>
    <w:p w14:paraId="5BA796EF" w14:textId="77777777" w:rsidR="00751542" w:rsidRDefault="00000000">
      <w:pPr>
        <w:spacing w:before="120" w:after="120" w:line="288" w:lineRule="auto"/>
        <w:jc w:val="left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1.  知识产权归属：</w:t>
      </w:r>
      <w:r>
        <w:rPr>
          <w:rFonts w:ascii="方正仿宋_GB2312" w:eastAsia="方正仿宋_GB2312" w:hAnsi="方正仿宋_GB2312" w:cs="方正仿宋_GB2312"/>
          <w:sz w:val="28"/>
          <w:szCs w:val="28"/>
        </w:rPr>
        <w:t>本项目全部规划报告、研究成果、体系文件及衍生资料的知识产权归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我方</w:t>
      </w:r>
      <w:r>
        <w:rPr>
          <w:rFonts w:ascii="方正仿宋_GB2312" w:eastAsia="方正仿宋_GB2312" w:hAnsi="方正仿宋_GB2312" w:cs="方正仿宋_GB2312"/>
          <w:sz w:val="28"/>
          <w:szCs w:val="28"/>
        </w:rPr>
        <w:t>独家所有。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供应商</w:t>
      </w:r>
      <w:r>
        <w:rPr>
          <w:rFonts w:ascii="方正仿宋_GB2312" w:eastAsia="方正仿宋_GB2312" w:hAnsi="方正仿宋_GB2312" w:cs="方正仿宋_GB2312"/>
          <w:sz w:val="28"/>
          <w:szCs w:val="28"/>
        </w:rPr>
        <w:t>仅享有成果署名权，未经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我方</w:t>
      </w:r>
      <w:r>
        <w:rPr>
          <w:rFonts w:ascii="方正仿宋_GB2312" w:eastAsia="方正仿宋_GB2312" w:hAnsi="方正仿宋_GB2312" w:cs="方正仿宋_GB2312"/>
          <w:sz w:val="28"/>
          <w:szCs w:val="28"/>
        </w:rPr>
        <w:t>书面许可，不得对外传播、复用、改编或用于其他项目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。</w:t>
      </w:r>
    </w:p>
    <w:p w14:paraId="7DEBC846" w14:textId="77777777" w:rsidR="00751542" w:rsidRDefault="00000000">
      <w:pPr>
        <w:spacing w:before="120" w:after="120" w:line="288" w:lineRule="auto"/>
        <w:jc w:val="left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2.  原创性承诺：供应商</w:t>
      </w:r>
      <w:r>
        <w:rPr>
          <w:rFonts w:ascii="方正仿宋_GB2312" w:eastAsia="方正仿宋_GB2312" w:hAnsi="方正仿宋_GB2312" w:cs="方正仿宋_GB2312"/>
          <w:sz w:val="28"/>
          <w:szCs w:val="28"/>
        </w:rPr>
        <w:t>承诺所有研究成果为原创定制编制，严格恪守知识产权相关法律法规，不存在抄袭、侵权、盗用等行为，若发生知识产权纠纷，由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供应商</w:t>
      </w:r>
      <w:r>
        <w:rPr>
          <w:rFonts w:ascii="方正仿宋_GB2312" w:eastAsia="方正仿宋_GB2312" w:hAnsi="方正仿宋_GB2312" w:cs="方正仿宋_GB2312"/>
          <w:sz w:val="28"/>
          <w:szCs w:val="28"/>
        </w:rPr>
        <w:t>承担全部责任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。</w:t>
      </w:r>
    </w:p>
    <w:p w14:paraId="475635ED" w14:textId="77777777" w:rsidR="00751542" w:rsidRDefault="00000000">
      <w:pPr>
        <w:spacing w:before="120" w:after="120" w:line="288" w:lineRule="auto"/>
        <w:jc w:val="left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 xml:space="preserve">3.  </w:t>
      </w:r>
      <w:r>
        <w:rPr>
          <w:rFonts w:ascii="方正仿宋_GB2312" w:eastAsia="方正仿宋_GB2312" w:hAnsi="方正仿宋_GB2312" w:cs="方正仿宋_GB2312"/>
          <w:sz w:val="28"/>
          <w:szCs w:val="28"/>
        </w:rPr>
        <w:t>合规风控要求：报告内容、专业表述、体系设计需符合行业规范及知识产权准则，规避合规风险与产权冲突，保障成果可公开、可报审、可长期复用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。</w:t>
      </w:r>
    </w:p>
    <w:p w14:paraId="515F9C8A" w14:textId="77777777" w:rsidR="00751542" w:rsidRDefault="00000000">
      <w:pPr>
        <w:spacing w:before="320" w:after="120" w:line="288" w:lineRule="auto"/>
        <w:jc w:val="left"/>
        <w:outlineLvl w:val="1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bookmarkStart w:id="16" w:name="heading_14"/>
      <w:r>
        <w:rPr>
          <w:rFonts w:ascii="方正仿宋_GB2312" w:eastAsia="方正仿宋_GB2312" w:hAnsi="方正仿宋_GB2312" w:cs="方正仿宋_GB2312" w:hint="eastAsia"/>
          <w:b/>
          <w:sz w:val="28"/>
          <w:szCs w:val="28"/>
        </w:rPr>
        <w:t>3.3 服务保障及履约考核</w:t>
      </w:r>
      <w:bookmarkEnd w:id="16"/>
    </w:p>
    <w:p w14:paraId="5C0532FF" w14:textId="77777777" w:rsidR="00751542" w:rsidRDefault="00000000">
      <w:pPr>
        <w:spacing w:before="120" w:after="120" w:line="288" w:lineRule="auto"/>
        <w:jc w:val="left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1.  响应时限：工作时间内（9:00-17:00），针对我方提出的需求、疑问，需在2小时内响应，24小时内给出明确解决方案。</w:t>
      </w:r>
    </w:p>
    <w:p w14:paraId="777CCFCC" w14:textId="77777777" w:rsidR="00751542" w:rsidRDefault="00000000">
      <w:pPr>
        <w:spacing w:before="120" w:after="120" w:line="288" w:lineRule="auto"/>
        <w:jc w:val="left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2.  履约考核：我方将根据供应商的服务响应速度、方案质量、迭代效率、合规性等维度进行履约考核，考核不合格的，我方有权终止合作并追究相应违约责任。</w:t>
      </w:r>
    </w:p>
    <w:p w14:paraId="0A3CB4D5" w14:textId="77777777" w:rsidR="00751542" w:rsidRDefault="00000000">
      <w:pPr>
        <w:spacing w:before="320" w:after="120" w:line="288" w:lineRule="auto"/>
        <w:jc w:val="left"/>
        <w:outlineLvl w:val="1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bookmarkStart w:id="17" w:name="heading_15"/>
      <w:r>
        <w:rPr>
          <w:rFonts w:ascii="方正仿宋_GB2312" w:eastAsia="方正仿宋_GB2312" w:hAnsi="方正仿宋_GB2312" w:cs="方正仿宋_GB2312" w:hint="eastAsia"/>
          <w:b/>
          <w:sz w:val="28"/>
          <w:szCs w:val="28"/>
        </w:rPr>
        <w:t>3.4 保密及其他履约要求</w:t>
      </w:r>
      <w:bookmarkEnd w:id="17"/>
    </w:p>
    <w:p w14:paraId="55F1FC43" w14:textId="77777777" w:rsidR="00751542" w:rsidRDefault="00000000">
      <w:pPr>
        <w:spacing w:before="120" w:after="120" w:line="288" w:lineRule="auto"/>
        <w:jc w:val="left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1.  严格遵守保密协议约定，对合作过程中获取的我方商业信息、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lastRenderedPageBreak/>
        <w:t>咨询需求、方案草稿及定稿文件等内容严格保密，合作结束后需按我方要求销毁全部相关涉密资料，未经许可不得留存或泄露。</w:t>
      </w:r>
    </w:p>
    <w:p w14:paraId="3F67689D" w14:textId="77777777" w:rsidR="00751542" w:rsidRDefault="00000000">
      <w:pPr>
        <w:spacing w:before="120" w:after="120" w:line="288" w:lineRule="auto"/>
        <w:jc w:val="left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2.  不得将本次合作内容、客户信息及规划成果用于自身宣传或其他商业推广活动，如需引用，需提前获得我方书面许可。</w:t>
      </w:r>
    </w:p>
    <w:p w14:paraId="7D251371" w14:textId="77777777" w:rsidR="00751542" w:rsidRDefault="00000000">
      <w:pPr>
        <w:spacing w:before="120" w:after="120" w:line="288" w:lineRule="auto"/>
        <w:jc w:val="left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3.  若因供应商自身原因（如团队变动、流程失误等）导致履约延误，每延误1个工作日，需承担相应违约金（具体金额由双方协商确定）；延误超过[30]个工作日，我方有权解除合同并要求赔偿损失。</w:t>
      </w:r>
    </w:p>
    <w:p w14:paraId="1267D00A" w14:textId="77777777" w:rsidR="00751542" w:rsidRDefault="00000000">
      <w:pPr>
        <w:spacing w:before="380" w:after="140" w:line="288" w:lineRule="auto"/>
        <w:jc w:val="left"/>
        <w:outlineLvl w:val="0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bookmarkStart w:id="18" w:name="heading_16"/>
      <w:r>
        <w:rPr>
          <w:rFonts w:ascii="方正仿宋_GB2312" w:eastAsia="方正仿宋_GB2312" w:hAnsi="方正仿宋_GB2312" w:cs="方正仿宋_GB2312" w:hint="eastAsia"/>
          <w:b/>
          <w:sz w:val="28"/>
          <w:szCs w:val="28"/>
        </w:rPr>
        <w:t>四、响应及评估要求</w:t>
      </w:r>
      <w:bookmarkEnd w:id="18"/>
    </w:p>
    <w:p w14:paraId="33A4B805" w14:textId="77777777" w:rsidR="00751542" w:rsidRDefault="00000000">
      <w:pPr>
        <w:spacing w:before="120" w:after="120" w:line="288" w:lineRule="auto"/>
        <w:jc w:val="left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1.  供应商需对照本需求书，逐项明确响应情况，出具响应函，对满足的条款明确说明，对不满足的条款需书面解释并提供替代方案（无替代方案的，视为未响应）。</w:t>
      </w:r>
    </w:p>
    <w:p w14:paraId="51346DFC" w14:textId="77777777" w:rsidR="00751542" w:rsidRDefault="00000000">
      <w:pPr>
        <w:spacing w:before="120" w:after="120" w:line="288" w:lineRule="auto"/>
        <w:jc w:val="left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2.  供应商需提交完整的资质文件、团队介绍、报价表等（见附件内容），所有提交资料须真实有效，若存在虚假信息，取消合作资格并追究相应责任。</w:t>
      </w:r>
    </w:p>
    <w:p w14:paraId="636C320A" w14:textId="77777777" w:rsidR="00751542" w:rsidRDefault="00000000">
      <w:pPr>
        <w:spacing w:before="120" w:after="120" w:line="288" w:lineRule="auto"/>
        <w:jc w:val="left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3.  我方将根据资质符合性、案例适配性、服务方案合理性、报价合理性、履约能力等维度进行综合评估，择优确定合作供应商。</w:t>
      </w:r>
    </w:p>
    <w:p w14:paraId="48C88D23" w14:textId="77777777" w:rsidR="00751542" w:rsidRDefault="00000000">
      <w:pPr>
        <w:spacing w:before="380" w:after="140" w:line="288" w:lineRule="auto"/>
        <w:jc w:val="left"/>
        <w:outlineLvl w:val="0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bookmarkStart w:id="19" w:name="heading_17"/>
      <w:r>
        <w:rPr>
          <w:rFonts w:ascii="方正仿宋_GB2312" w:eastAsia="方正仿宋_GB2312" w:hAnsi="方正仿宋_GB2312" w:cs="方正仿宋_GB2312" w:hint="eastAsia"/>
          <w:b/>
          <w:sz w:val="28"/>
          <w:szCs w:val="28"/>
        </w:rPr>
        <w:t>五、其他</w:t>
      </w:r>
      <w:bookmarkEnd w:id="19"/>
    </w:p>
    <w:p w14:paraId="50DB59F2" w14:textId="77777777" w:rsidR="00751542" w:rsidRDefault="00000000">
      <w:pPr>
        <w:spacing w:before="120" w:after="120" w:line="288" w:lineRule="auto"/>
        <w:jc w:val="left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1.  本技术需求书作为合作合同的附件，与合同具有同等法律效力，双方需共同遵守。</w:t>
      </w:r>
    </w:p>
    <w:p w14:paraId="0A1677C7" w14:textId="77777777" w:rsidR="00751542" w:rsidRDefault="00000000">
      <w:pPr>
        <w:spacing w:before="120" w:after="120" w:line="288" w:lineRule="auto"/>
        <w:jc w:val="left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2.  合作过程中，双方可根据实际需求，在协商一致的基础上对本需求书条款进行补充修改，补充修改内容需形成书面协议，经双方签字盖章后生效。</w:t>
      </w:r>
    </w:p>
    <w:p w14:paraId="1AFDBF1F" w14:textId="77777777" w:rsidR="00751542" w:rsidRDefault="00000000">
      <w:pPr>
        <w:spacing w:before="120" w:after="120" w:line="288" w:lineRule="auto"/>
        <w:jc w:val="left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3.  若双方在履约过程中产生争议，优先通过协商解决；协商不成的，提交我方所在地人民法院诉讼解决。</w:t>
      </w:r>
    </w:p>
    <w:p w14:paraId="1399DA16" w14:textId="77777777" w:rsidR="00751542" w:rsidRDefault="00000000">
      <w:pPr>
        <w:spacing w:before="320" w:after="120" w:line="288" w:lineRule="auto"/>
        <w:jc w:val="left"/>
        <w:outlineLvl w:val="1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bookmarkStart w:id="20" w:name="heading_18"/>
      <w:r>
        <w:rPr>
          <w:rFonts w:ascii="方正仿宋_GB2312" w:eastAsia="方正仿宋_GB2312" w:hAnsi="方正仿宋_GB2312" w:cs="方正仿宋_GB2312" w:hint="eastAsia"/>
          <w:b/>
          <w:sz w:val="28"/>
          <w:szCs w:val="28"/>
        </w:rPr>
        <w:t>附件1：供应商响应及提交资料清单</w:t>
      </w:r>
      <w:bookmarkEnd w:id="20"/>
    </w:p>
    <w:tbl>
      <w:tblPr>
        <w:tblW w:w="0" w:type="auto"/>
        <w:tblBorders>
          <w:top w:val="single" w:sz="0" w:space="0" w:color="DEE0E3"/>
          <w:left w:val="single" w:sz="0" w:space="0" w:color="DEE0E3"/>
          <w:bottom w:val="single" w:sz="0" w:space="0" w:color="DEE0E3"/>
          <w:right w:val="single" w:sz="0" w:space="0" w:color="DEE0E3"/>
          <w:insideH w:val="single" w:sz="0" w:space="0" w:color="DEE0E3"/>
          <w:insideV w:val="single" w:sz="0" w:space="0" w:color="DEE0E3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"/>
        <w:gridCol w:w="2019"/>
        <w:gridCol w:w="3207"/>
        <w:gridCol w:w="2070"/>
      </w:tblGrid>
      <w:tr w:rsidR="00751542" w14:paraId="09CE47F6" w14:textId="77777777">
        <w:tc>
          <w:tcPr>
            <w:tcW w:w="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0503EF5" w14:textId="77777777" w:rsidR="00751542" w:rsidRDefault="00000000">
            <w:pPr>
              <w:spacing w:before="120" w:after="120" w:line="288" w:lineRule="auto"/>
              <w:jc w:val="left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lastRenderedPageBreak/>
              <w:t>序号</w:t>
            </w:r>
          </w:p>
        </w:tc>
        <w:tc>
          <w:tcPr>
            <w:tcW w:w="20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18C02FC" w14:textId="77777777" w:rsidR="00751542" w:rsidRDefault="00000000">
            <w:pPr>
              <w:spacing w:before="120" w:after="120" w:line="288" w:lineRule="auto"/>
              <w:jc w:val="left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资料名称</w:t>
            </w:r>
          </w:p>
        </w:tc>
        <w:tc>
          <w:tcPr>
            <w:tcW w:w="32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35B706A" w14:textId="77777777" w:rsidR="00751542" w:rsidRDefault="00000000">
            <w:pPr>
              <w:spacing w:before="120" w:after="120" w:line="288" w:lineRule="auto"/>
              <w:jc w:val="left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要求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5F45785" w14:textId="77777777" w:rsidR="00751542" w:rsidRDefault="00000000">
            <w:pPr>
              <w:spacing w:before="120" w:after="120" w:line="288" w:lineRule="auto"/>
              <w:jc w:val="left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备注</w:t>
            </w:r>
          </w:p>
        </w:tc>
      </w:tr>
      <w:tr w:rsidR="00751542" w14:paraId="666E41FF" w14:textId="77777777">
        <w:tc>
          <w:tcPr>
            <w:tcW w:w="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9AB5626" w14:textId="77777777" w:rsidR="00751542" w:rsidRDefault="00000000">
            <w:pPr>
              <w:spacing w:before="120" w:after="120" w:line="288" w:lineRule="auto"/>
              <w:jc w:val="left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1</w:t>
            </w:r>
          </w:p>
        </w:tc>
        <w:tc>
          <w:tcPr>
            <w:tcW w:w="20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D14C8F8" w14:textId="77777777" w:rsidR="00751542" w:rsidRDefault="00000000">
            <w:pPr>
              <w:spacing w:before="120" w:after="120" w:line="288" w:lineRule="auto"/>
              <w:jc w:val="left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响应函</w:t>
            </w:r>
          </w:p>
        </w:tc>
        <w:tc>
          <w:tcPr>
            <w:tcW w:w="32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16EB1C7" w14:textId="77777777" w:rsidR="00751542" w:rsidRDefault="00000000">
            <w:pPr>
              <w:spacing w:before="120" w:after="120" w:line="288" w:lineRule="auto"/>
              <w:jc w:val="left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逐项响应本需求书条款，加盖公章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EA6F768" w14:textId="77777777" w:rsidR="00751542" w:rsidRDefault="00000000">
            <w:pPr>
              <w:spacing w:before="120" w:after="120" w:line="288" w:lineRule="auto"/>
              <w:jc w:val="left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需明确是否全部满足需求</w:t>
            </w:r>
          </w:p>
        </w:tc>
      </w:tr>
      <w:tr w:rsidR="00751542" w14:paraId="32FA9062" w14:textId="77777777">
        <w:tc>
          <w:tcPr>
            <w:tcW w:w="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EE6BF29" w14:textId="77777777" w:rsidR="00751542" w:rsidRDefault="00000000">
            <w:pPr>
              <w:spacing w:before="120" w:after="120" w:line="288" w:lineRule="auto"/>
              <w:jc w:val="left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2</w:t>
            </w:r>
          </w:p>
        </w:tc>
        <w:tc>
          <w:tcPr>
            <w:tcW w:w="20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5405478" w14:textId="77777777" w:rsidR="00751542" w:rsidRDefault="00000000">
            <w:pPr>
              <w:spacing w:before="120" w:after="120" w:line="288" w:lineRule="auto"/>
              <w:jc w:val="left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基本资质文件</w:t>
            </w:r>
          </w:p>
        </w:tc>
        <w:tc>
          <w:tcPr>
            <w:tcW w:w="32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FF571DB" w14:textId="77777777" w:rsidR="00751542" w:rsidRDefault="00000000">
            <w:pPr>
              <w:spacing w:before="120" w:after="120" w:line="288" w:lineRule="auto"/>
              <w:jc w:val="left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营业执照、税务登记证、一般纳税人证明、无违法违规记录证明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61DDED6" w14:textId="77777777" w:rsidR="00751542" w:rsidRDefault="00000000">
            <w:pPr>
              <w:spacing w:before="120" w:after="120" w:line="288" w:lineRule="auto"/>
              <w:jc w:val="left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加盖公章，复印件需注明与原件一致</w:t>
            </w:r>
          </w:p>
        </w:tc>
      </w:tr>
      <w:tr w:rsidR="00751542" w14:paraId="1DDBDFDB" w14:textId="77777777">
        <w:trPr>
          <w:trHeight w:val="366"/>
        </w:trPr>
        <w:tc>
          <w:tcPr>
            <w:tcW w:w="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B14D53" w14:textId="77777777" w:rsidR="00751542" w:rsidRDefault="00000000">
            <w:pPr>
              <w:spacing w:before="120" w:after="120" w:line="288" w:lineRule="auto"/>
              <w:jc w:val="left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3</w:t>
            </w:r>
          </w:p>
        </w:tc>
        <w:tc>
          <w:tcPr>
            <w:tcW w:w="20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1F04ADC" w14:textId="77777777" w:rsidR="00751542" w:rsidRDefault="00000000">
            <w:pPr>
              <w:spacing w:before="120" w:after="120" w:line="288" w:lineRule="auto"/>
              <w:jc w:val="left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报价</w:t>
            </w:r>
            <w:r>
              <w:rPr>
                <w:rFonts w:ascii="方正仿宋_GB2312" w:eastAsia="方正仿宋_GB2312" w:hAnsi="方正仿宋_GB2312" w:cs="方正仿宋_GB2312"/>
                <w:sz w:val="28"/>
                <w:szCs w:val="28"/>
              </w:rPr>
              <w:t>表</w:t>
            </w: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（附件2）</w:t>
            </w:r>
          </w:p>
        </w:tc>
        <w:tc>
          <w:tcPr>
            <w:tcW w:w="32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A74AE5F" w14:textId="77777777" w:rsidR="00751542" w:rsidRDefault="00000000">
            <w:pPr>
              <w:spacing w:before="120" w:after="120" w:line="288" w:lineRule="auto"/>
              <w:jc w:val="left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明确报价明细、付款方式、发票类型等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9521AD3" w14:textId="77777777" w:rsidR="00751542" w:rsidRDefault="00000000">
            <w:pPr>
              <w:spacing w:before="120" w:after="120" w:line="288" w:lineRule="auto"/>
              <w:jc w:val="left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加盖公章，</w:t>
            </w:r>
            <w:r>
              <w:rPr>
                <w:rFonts w:ascii="方正仿宋_GB2312" w:eastAsia="方正仿宋_GB2312" w:hAnsi="方正仿宋_GB2312" w:cs="方正仿宋_GB2312" w:hint="eastAsia"/>
                <w:color w:val="FF0000"/>
                <w:sz w:val="28"/>
                <w:szCs w:val="28"/>
              </w:rPr>
              <w:t>需与系统报价保持一致</w:t>
            </w:r>
          </w:p>
        </w:tc>
      </w:tr>
    </w:tbl>
    <w:p w14:paraId="172787D0" w14:textId="77777777" w:rsidR="00751542" w:rsidRDefault="00000000">
      <w:pPr>
        <w:spacing w:before="320" w:after="120" w:line="288" w:lineRule="auto"/>
        <w:jc w:val="left"/>
        <w:outlineLvl w:val="1"/>
        <w:rPr>
          <w:rFonts w:ascii="方正仿宋_GB2312" w:eastAsia="方正仿宋_GB2312" w:hAnsi="方正仿宋_GB2312" w:cs="方正仿宋_GB2312" w:hint="eastAsia"/>
          <w:b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b/>
          <w:sz w:val="28"/>
          <w:szCs w:val="28"/>
        </w:rPr>
        <w:t>附件2：报价表</w:t>
      </w:r>
    </w:p>
    <w:tbl>
      <w:tblPr>
        <w:tblW w:w="883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77"/>
        <w:gridCol w:w="993"/>
        <w:gridCol w:w="3447"/>
        <w:gridCol w:w="736"/>
        <w:gridCol w:w="867"/>
        <w:gridCol w:w="736"/>
        <w:gridCol w:w="470"/>
        <w:gridCol w:w="1107"/>
      </w:tblGrid>
      <w:tr w:rsidR="00751542" w14:paraId="1430C345" w14:textId="77777777">
        <w:trPr>
          <w:trHeight w:val="320"/>
        </w:trPr>
        <w:tc>
          <w:tcPr>
            <w:tcW w:w="883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1F354" w14:textId="77777777" w:rsidR="00751542" w:rsidRDefault="00000000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/>
                <w:b/>
                <w:bCs/>
                <w:color w:val="000000"/>
                <w:sz w:val="16"/>
                <w:szCs w:val="16"/>
                <w:lang w:bidi="ar"/>
              </w:rPr>
              <w:t>附件2：报价表</w:t>
            </w:r>
          </w:p>
        </w:tc>
      </w:tr>
      <w:tr w:rsidR="00751542" w14:paraId="3AC6B89E" w14:textId="77777777">
        <w:trPr>
          <w:trHeight w:val="1230"/>
        </w:trPr>
        <w:tc>
          <w:tcPr>
            <w:tcW w:w="883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FFB2B" w14:textId="77777777" w:rsidR="00751542" w:rsidRDefault="00000000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b/>
                <w:bCs/>
                <w:color w:val="FF0000"/>
                <w:sz w:val="16"/>
                <w:szCs w:val="16"/>
                <w:lang w:bidi="ar"/>
              </w:rPr>
            </w:pPr>
            <w:r>
              <w:rPr>
                <w:rFonts w:ascii="微软雅黑" w:eastAsia="微软雅黑" w:hAnsi="微软雅黑" w:cs="微软雅黑"/>
                <w:b/>
                <w:bCs/>
                <w:color w:val="FF0000"/>
                <w:sz w:val="16"/>
                <w:szCs w:val="16"/>
                <w:lang w:bidi="ar"/>
              </w:rPr>
              <w:t>说明：</w:t>
            </w:r>
            <w:r>
              <w:rPr>
                <w:rFonts w:ascii="微软雅黑" w:eastAsia="微软雅黑" w:hAnsi="微软雅黑" w:cs="微软雅黑"/>
                <w:b/>
                <w:bCs/>
                <w:color w:val="FF0000"/>
                <w:sz w:val="16"/>
                <w:szCs w:val="16"/>
                <w:lang w:bidi="ar"/>
              </w:rPr>
              <w:br/>
              <w:t>报价方式：投标人按清单报单价。</w:t>
            </w:r>
            <w:r>
              <w:rPr>
                <w:rFonts w:ascii="微软雅黑" w:eastAsia="微软雅黑" w:hAnsi="微软雅黑" w:cs="微软雅黑"/>
                <w:b/>
                <w:bCs/>
                <w:color w:val="FF0000"/>
                <w:sz w:val="16"/>
                <w:szCs w:val="16"/>
                <w:lang w:bidi="ar"/>
              </w:rPr>
              <w:br/>
              <w:t>有效报价：</w:t>
            </w:r>
            <w:r>
              <w:rPr>
                <w:rFonts w:ascii="微软雅黑" w:eastAsia="微软雅黑" w:hAnsi="微软雅黑" w:cs="微软雅黑"/>
                <w:b/>
                <w:bCs/>
                <w:color w:val="FF0000"/>
                <w:sz w:val="16"/>
                <w:szCs w:val="16"/>
                <w:lang w:bidi="ar"/>
              </w:rPr>
              <w:br/>
              <w:t>1、本项目按人民币（元）报价；</w:t>
            </w:r>
            <w:r>
              <w:rPr>
                <w:rFonts w:ascii="微软雅黑" w:eastAsia="微软雅黑" w:hAnsi="微软雅黑" w:cs="微软雅黑"/>
                <w:b/>
                <w:bCs/>
                <w:color w:val="FF0000"/>
                <w:sz w:val="16"/>
                <w:szCs w:val="16"/>
                <w:lang w:bidi="ar"/>
              </w:rPr>
              <w:br/>
              <w:t>2、投标人所报单价不得高于采购清单中的单价限价，如单价报价超出单价限价作否决投标处理。</w:t>
            </w:r>
            <w:r>
              <w:rPr>
                <w:rFonts w:ascii="微软雅黑" w:eastAsia="微软雅黑" w:hAnsi="微软雅黑" w:cs="微软雅黑"/>
                <w:b/>
                <w:bCs/>
                <w:color w:val="FF0000"/>
                <w:sz w:val="16"/>
                <w:szCs w:val="16"/>
                <w:lang w:bidi="ar"/>
              </w:rPr>
              <w:br/>
              <w:t>结算方式</w:t>
            </w:r>
            <w:r>
              <w:rPr>
                <w:rFonts w:ascii="微软雅黑" w:eastAsia="微软雅黑" w:hAnsi="微软雅黑" w:cs="微软雅黑" w:hint="eastAsia"/>
                <w:b/>
                <w:bCs/>
                <w:color w:val="FF0000"/>
                <w:sz w:val="16"/>
                <w:szCs w:val="16"/>
                <w:lang w:bidi="ar"/>
              </w:rPr>
              <w:t>：</w:t>
            </w:r>
            <w:r>
              <w:rPr>
                <w:rFonts w:ascii="微软雅黑" w:eastAsia="微软雅黑" w:hAnsi="微软雅黑" w:cs="微软雅黑"/>
                <w:b/>
                <w:bCs/>
                <w:color w:val="FF0000"/>
                <w:sz w:val="16"/>
                <w:szCs w:val="16"/>
                <w:lang w:bidi="ar"/>
              </w:rPr>
              <w:t>中标单价乘以实际采购数量得出结算总价。</w:t>
            </w:r>
          </w:p>
          <w:p w14:paraId="391376F0" w14:textId="77777777" w:rsidR="00751542" w:rsidRDefault="00000000">
            <w:pPr>
              <w:widowControl/>
              <w:jc w:val="left"/>
              <w:textAlignment w:val="center"/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0000"/>
                <w:sz w:val="16"/>
                <w:szCs w:val="16"/>
                <w:lang w:bidi="ar"/>
              </w:rPr>
              <w:t>3、本报价表需与系统报价保持一致，如不一致，可视为实质性条款不符。</w:t>
            </w:r>
          </w:p>
        </w:tc>
      </w:tr>
      <w:tr w:rsidR="00751542" w14:paraId="6228E76A" w14:textId="77777777">
        <w:trPr>
          <w:trHeight w:val="520"/>
        </w:trPr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A560A9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/>
                <w:b/>
                <w:bCs/>
                <w:color w:val="000000"/>
                <w:sz w:val="16"/>
                <w:szCs w:val="16"/>
                <w:lang w:bidi="ar"/>
              </w:rPr>
              <w:t>序号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7A1661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/>
                <w:b/>
                <w:bCs/>
                <w:color w:val="000000"/>
                <w:sz w:val="16"/>
                <w:szCs w:val="16"/>
                <w:lang w:bidi="ar"/>
              </w:rPr>
              <w:t>分类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C39383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/>
                <w:b/>
                <w:bCs/>
                <w:color w:val="000000"/>
                <w:sz w:val="16"/>
                <w:szCs w:val="16"/>
                <w:lang w:bidi="ar"/>
              </w:rPr>
              <w:t>具体内容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FF0067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/>
                <w:b/>
                <w:bCs/>
                <w:color w:val="000000"/>
                <w:sz w:val="16"/>
                <w:szCs w:val="16"/>
                <w:lang w:bidi="ar"/>
              </w:rPr>
              <w:t>单价限价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BF33E6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/>
                <w:b/>
                <w:bCs/>
                <w:color w:val="000000"/>
                <w:sz w:val="16"/>
                <w:szCs w:val="16"/>
                <w:lang w:bidi="ar"/>
              </w:rPr>
              <w:t>不含税单价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36FF82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/>
                <w:b/>
                <w:bCs/>
                <w:color w:val="000000"/>
                <w:sz w:val="16"/>
                <w:szCs w:val="16"/>
                <w:lang w:bidi="ar"/>
              </w:rPr>
              <w:t>需求数量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F4E8DB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/>
                <w:b/>
                <w:bCs/>
                <w:color w:val="000000"/>
                <w:sz w:val="16"/>
                <w:szCs w:val="16"/>
                <w:lang w:bidi="ar"/>
              </w:rPr>
              <w:t>单位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95F01A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/>
                <w:b/>
                <w:bCs/>
                <w:color w:val="000000"/>
                <w:sz w:val="16"/>
                <w:szCs w:val="16"/>
                <w:lang w:bidi="ar"/>
              </w:rPr>
              <w:t>不含税总价</w:t>
            </w:r>
          </w:p>
        </w:tc>
      </w:tr>
      <w:tr w:rsidR="00751542" w14:paraId="28D83923" w14:textId="77777777">
        <w:trPr>
          <w:trHeight w:val="540"/>
        </w:trPr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42C2C5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/>
                <w:color w:val="000000"/>
                <w:sz w:val="16"/>
                <w:szCs w:val="16"/>
                <w:lang w:bidi="ar"/>
              </w:rPr>
              <w:t>1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5A36E3AB" w14:textId="77777777" w:rsidR="00751542" w:rsidRDefault="00000000">
            <w:pPr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  <w:lang w:bidi="ar"/>
              </w:rPr>
              <w:t>综合人工费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687BF8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  <w:lang w:bidi="ar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  <w:lang w:bidi="ar"/>
              </w:rPr>
              <w:t>项目负责人（高级工）</w:t>
            </w:r>
          </w:p>
          <w:p w14:paraId="69ADB28C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  <w:lang w:bidi="ar"/>
              </w:rPr>
              <w:t>负责技术把关、整体方案思路确定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7A7A669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  <w:lang w:bidi="ar"/>
              </w:rPr>
              <w:t>4660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A7E629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D9D9D9"/>
                <w:sz w:val="16"/>
                <w:szCs w:val="16"/>
              </w:rPr>
            </w:pPr>
            <w:r>
              <w:rPr>
                <w:rFonts w:ascii="微软雅黑" w:eastAsia="微软雅黑" w:hAnsi="微软雅黑" w:cs="微软雅黑"/>
                <w:color w:val="D9D9D9"/>
                <w:sz w:val="16"/>
                <w:szCs w:val="16"/>
                <w:lang w:bidi="ar"/>
              </w:rPr>
              <w:t>请填写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356879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  <w:lang w:bidi="ar"/>
              </w:rPr>
              <w:t>2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F59890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  <w:lang w:bidi="ar"/>
              </w:rPr>
              <w:t>人天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EAA567" w14:textId="77777777" w:rsidR="00751542" w:rsidRDefault="00751542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</w:rPr>
            </w:pPr>
          </w:p>
        </w:tc>
      </w:tr>
      <w:tr w:rsidR="00751542" w14:paraId="441408B5" w14:textId="77777777">
        <w:trPr>
          <w:trHeight w:val="540"/>
        </w:trPr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14A998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/>
                <w:color w:val="000000"/>
                <w:sz w:val="16"/>
                <w:szCs w:val="16"/>
                <w:lang w:bidi="ar"/>
              </w:rPr>
              <w:t>2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55BAD055" w14:textId="77777777" w:rsidR="00751542" w:rsidRDefault="00751542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3003EE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  <w:lang w:bidi="ar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  <w:lang w:bidi="ar"/>
              </w:rPr>
              <w:t>专业负责人（中级工）</w:t>
            </w:r>
          </w:p>
          <w:p w14:paraId="2E1FCE0C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  <w:lang w:bidi="ar"/>
              </w:rPr>
              <w:t>负责技术方案编写，配合开展项目有关工作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5307083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  <w:lang w:bidi="ar"/>
              </w:rPr>
              <w:t>3580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59165F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D9D9D9"/>
                <w:sz w:val="16"/>
                <w:szCs w:val="16"/>
              </w:rPr>
            </w:pPr>
            <w:r>
              <w:rPr>
                <w:rFonts w:ascii="微软雅黑" w:eastAsia="微软雅黑" w:hAnsi="微软雅黑" w:cs="微软雅黑"/>
                <w:color w:val="D9D9D9"/>
                <w:sz w:val="16"/>
                <w:szCs w:val="16"/>
                <w:lang w:bidi="ar"/>
              </w:rPr>
              <w:t>请填写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BC30F9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  <w:lang w:bidi="ar"/>
              </w:rPr>
              <w:t>11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0AFA10A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  <w:lang w:bidi="ar"/>
              </w:rPr>
              <w:t>人天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C1DBA4" w14:textId="77777777" w:rsidR="00751542" w:rsidRDefault="00751542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</w:rPr>
            </w:pPr>
          </w:p>
        </w:tc>
      </w:tr>
      <w:tr w:rsidR="00751542" w14:paraId="2F2B0507" w14:textId="77777777">
        <w:trPr>
          <w:trHeight w:val="540"/>
        </w:trPr>
        <w:tc>
          <w:tcPr>
            <w:tcW w:w="7726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14:paraId="1235E2E6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/>
                <w:b/>
                <w:bCs/>
                <w:color w:val="000000"/>
                <w:sz w:val="16"/>
                <w:szCs w:val="16"/>
                <w:lang w:bidi="ar"/>
              </w:rPr>
              <w:t>合计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14:paraId="384E4E9F" w14:textId="77777777" w:rsidR="00751542" w:rsidRDefault="00751542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51542" w14:paraId="4B6C9176" w14:textId="77777777">
        <w:trPr>
          <w:trHeight w:val="540"/>
        </w:trPr>
        <w:tc>
          <w:tcPr>
            <w:tcW w:w="77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6C9A2A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/>
                <w:b/>
                <w:bCs/>
                <w:color w:val="000000"/>
                <w:sz w:val="16"/>
                <w:szCs w:val="16"/>
                <w:lang w:bidi="ar"/>
              </w:rPr>
              <w:t>税率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62EEB7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D9D9D9"/>
                <w:sz w:val="16"/>
                <w:szCs w:val="16"/>
              </w:rPr>
            </w:pPr>
            <w:r>
              <w:rPr>
                <w:rFonts w:ascii="微软雅黑" w:eastAsia="微软雅黑" w:hAnsi="微软雅黑" w:cs="微软雅黑"/>
                <w:color w:val="D9D9D9"/>
                <w:sz w:val="16"/>
                <w:szCs w:val="16"/>
                <w:lang w:bidi="ar"/>
              </w:rPr>
              <w:t>请填写</w:t>
            </w:r>
          </w:p>
        </w:tc>
      </w:tr>
      <w:tr w:rsidR="00751542" w14:paraId="7537916E" w14:textId="77777777">
        <w:trPr>
          <w:trHeight w:val="540"/>
        </w:trPr>
        <w:tc>
          <w:tcPr>
            <w:tcW w:w="77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153170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/>
                <w:b/>
                <w:bCs/>
                <w:color w:val="000000"/>
                <w:sz w:val="16"/>
                <w:szCs w:val="16"/>
                <w:lang w:bidi="ar"/>
              </w:rPr>
              <w:t>含税总价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166544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D9D9D9"/>
                <w:sz w:val="16"/>
                <w:szCs w:val="16"/>
              </w:rPr>
            </w:pPr>
            <w:r>
              <w:rPr>
                <w:rFonts w:ascii="微软雅黑" w:eastAsia="微软雅黑" w:hAnsi="微软雅黑" w:cs="微软雅黑"/>
                <w:color w:val="D9D9D9"/>
                <w:sz w:val="16"/>
                <w:szCs w:val="16"/>
                <w:lang w:bidi="ar"/>
              </w:rPr>
              <w:t>请填写</w:t>
            </w:r>
          </w:p>
        </w:tc>
      </w:tr>
      <w:tr w:rsidR="00751542" w14:paraId="04D16B70" w14:textId="77777777">
        <w:trPr>
          <w:trHeight w:val="540"/>
        </w:trPr>
        <w:tc>
          <w:tcPr>
            <w:tcW w:w="77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D31DD9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/>
                <w:b/>
                <w:bCs/>
                <w:color w:val="000000"/>
                <w:sz w:val="16"/>
                <w:szCs w:val="16"/>
                <w:lang w:bidi="ar"/>
              </w:rPr>
              <w:t>限价总价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2CF576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6"/>
                <w:szCs w:val="16"/>
                <w:lang w:bidi="ar"/>
              </w:rPr>
              <w:t>48700</w:t>
            </w:r>
          </w:p>
        </w:tc>
      </w:tr>
      <w:tr w:rsidR="00751542" w14:paraId="699AC24A" w14:textId="77777777">
        <w:trPr>
          <w:trHeight w:val="540"/>
        </w:trPr>
        <w:tc>
          <w:tcPr>
            <w:tcW w:w="77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136AAC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微软雅黑" w:eastAsia="微软雅黑" w:hAnsi="微软雅黑" w:cs="微软雅黑"/>
                <w:b/>
                <w:bCs/>
                <w:color w:val="000000"/>
                <w:sz w:val="16"/>
                <w:szCs w:val="16"/>
                <w:lang w:bidi="ar"/>
              </w:rPr>
              <w:t>报价单位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F0312A" w14:textId="77777777" w:rsidR="00751542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D9D9D9"/>
                <w:sz w:val="16"/>
                <w:szCs w:val="16"/>
              </w:rPr>
            </w:pPr>
            <w:r>
              <w:rPr>
                <w:rFonts w:ascii="微软雅黑" w:eastAsia="微软雅黑" w:hAnsi="微软雅黑" w:cs="微软雅黑"/>
                <w:color w:val="D9D9D9"/>
                <w:sz w:val="16"/>
                <w:szCs w:val="16"/>
                <w:lang w:bidi="ar"/>
              </w:rPr>
              <w:t>请填写</w:t>
            </w:r>
          </w:p>
        </w:tc>
      </w:tr>
    </w:tbl>
    <w:p w14:paraId="711C8D43" w14:textId="77777777" w:rsidR="00751542" w:rsidRDefault="00751542">
      <w:pPr>
        <w:spacing w:before="120" w:after="120" w:line="288" w:lineRule="auto"/>
        <w:jc w:val="left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sectPr w:rsidR="00751542">
      <w:pgSz w:w="11905" w:h="16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7F434" w14:textId="77777777" w:rsidR="00724A3B" w:rsidRDefault="00724A3B" w:rsidP="00F75447">
      <w:r>
        <w:separator/>
      </w:r>
    </w:p>
  </w:endnote>
  <w:endnote w:type="continuationSeparator" w:id="0">
    <w:p w14:paraId="25D45589" w14:textId="77777777" w:rsidR="00724A3B" w:rsidRDefault="00724A3B" w:rsidP="00F75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方正小标宋_GBK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方正仿宋_GB2312">
    <w:altName w:val="仿宋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40CF7" w14:textId="77777777" w:rsidR="00724A3B" w:rsidRDefault="00724A3B" w:rsidP="00F75447">
      <w:r>
        <w:separator/>
      </w:r>
    </w:p>
  </w:footnote>
  <w:footnote w:type="continuationSeparator" w:id="0">
    <w:p w14:paraId="57527FB2" w14:textId="77777777" w:rsidR="00724A3B" w:rsidRDefault="00724A3B" w:rsidP="00F75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6D29A0"/>
    <w:multiLevelType w:val="multilevel"/>
    <w:tmpl w:val="756D29A0"/>
    <w:lvl w:ilvl="0">
      <w:start w:val="1"/>
      <w:numFmt w:val="decimal"/>
      <w:pStyle w:val="1"/>
      <w:lvlText w:val="%1."/>
      <w:lvlJc w:val="left"/>
      <w:pPr>
        <w:tabs>
          <w:tab w:val="left" w:pos="425"/>
        </w:tabs>
        <w:ind w:left="425" w:hanging="425"/>
      </w:pPr>
      <w:rPr>
        <w:rFonts w:ascii="仿宋_GB2312" w:eastAsia="仿宋_GB2312" w:hAnsi="仿宋_GB2312" w:cs="仿宋_GB2312" w:hint="default"/>
        <w:b/>
        <w:bCs/>
        <w:i w:val="0"/>
        <w:spacing w:val="-12"/>
        <w:sz w:val="32"/>
        <w:szCs w:val="48"/>
      </w:rPr>
    </w:lvl>
    <w:lvl w:ilvl="1">
      <w:start w:val="1"/>
      <w:numFmt w:val="decimal"/>
      <w:pStyle w:val="2"/>
      <w:lvlText w:val="%1.%2."/>
      <w:lvlJc w:val="left"/>
      <w:pPr>
        <w:tabs>
          <w:tab w:val="left" w:pos="567"/>
        </w:tabs>
        <w:ind w:left="567" w:hanging="567"/>
      </w:pPr>
      <w:rPr>
        <w:rFonts w:ascii="仿宋_GB2312" w:eastAsia="仿宋_GB2312" w:hAnsi="仿宋_GB2312" w:cs="仿宋_GB2312" w:hint="default"/>
        <w:b/>
        <w:bCs/>
        <w:i w:val="0"/>
        <w:iCs w:val="0"/>
        <w:color w:val="auto"/>
        <w:sz w:val="28"/>
        <w:szCs w:val="24"/>
      </w:rPr>
    </w:lvl>
    <w:lvl w:ilvl="2">
      <w:start w:val="1"/>
      <w:numFmt w:val="decimal"/>
      <w:pStyle w:val="3"/>
      <w:lvlText w:val="%1.%2.%3."/>
      <w:lvlJc w:val="left"/>
      <w:pPr>
        <w:tabs>
          <w:tab w:val="left" w:pos="709"/>
        </w:tabs>
        <w:ind w:left="709" w:hanging="709"/>
      </w:pPr>
      <w:rPr>
        <w:rFonts w:ascii="仿宋_GB2312" w:eastAsia="仿宋_GB2312" w:hAnsi="仿宋_GB2312" w:cs="仿宋_GB2312" w:hint="default"/>
        <w:b/>
        <w:bCs/>
        <w:sz w:val="28"/>
        <w:szCs w:val="20"/>
      </w:rPr>
    </w:lvl>
    <w:lvl w:ilvl="3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num w:numId="1" w16cid:durableId="1116563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4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71B4"/>
    <w:rsid w:val="00053200"/>
    <w:rsid w:val="00060797"/>
    <w:rsid w:val="000B31D5"/>
    <w:rsid w:val="000B3E8D"/>
    <w:rsid w:val="000B4556"/>
    <w:rsid w:val="000B7ECA"/>
    <w:rsid w:val="000C2CBE"/>
    <w:rsid w:val="000E403D"/>
    <w:rsid w:val="000E4965"/>
    <w:rsid w:val="0010537C"/>
    <w:rsid w:val="001133AC"/>
    <w:rsid w:val="0012622B"/>
    <w:rsid w:val="001272C0"/>
    <w:rsid w:val="001878F4"/>
    <w:rsid w:val="001D66F0"/>
    <w:rsid w:val="001E4DD6"/>
    <w:rsid w:val="00250B63"/>
    <w:rsid w:val="00274A55"/>
    <w:rsid w:val="0028671D"/>
    <w:rsid w:val="002969B4"/>
    <w:rsid w:val="002B2985"/>
    <w:rsid w:val="002F0070"/>
    <w:rsid w:val="003155F1"/>
    <w:rsid w:val="003247F3"/>
    <w:rsid w:val="00327652"/>
    <w:rsid w:val="00334DFB"/>
    <w:rsid w:val="003638B4"/>
    <w:rsid w:val="00363C11"/>
    <w:rsid w:val="003835B9"/>
    <w:rsid w:val="0039210E"/>
    <w:rsid w:val="003B1B5C"/>
    <w:rsid w:val="003F50BE"/>
    <w:rsid w:val="003F6B95"/>
    <w:rsid w:val="00442871"/>
    <w:rsid w:val="0044465B"/>
    <w:rsid w:val="00444C3C"/>
    <w:rsid w:val="00446C59"/>
    <w:rsid w:val="00463CD9"/>
    <w:rsid w:val="00467D09"/>
    <w:rsid w:val="0047015F"/>
    <w:rsid w:val="005132CE"/>
    <w:rsid w:val="00515872"/>
    <w:rsid w:val="005661CE"/>
    <w:rsid w:val="0056728A"/>
    <w:rsid w:val="00577039"/>
    <w:rsid w:val="005B1C25"/>
    <w:rsid w:val="005C2E65"/>
    <w:rsid w:val="005C648D"/>
    <w:rsid w:val="005E0A67"/>
    <w:rsid w:val="005E4FE2"/>
    <w:rsid w:val="005F0193"/>
    <w:rsid w:val="005F5651"/>
    <w:rsid w:val="00604BB3"/>
    <w:rsid w:val="00636589"/>
    <w:rsid w:val="006571B4"/>
    <w:rsid w:val="0066512E"/>
    <w:rsid w:val="006913B9"/>
    <w:rsid w:val="006A5D3B"/>
    <w:rsid w:val="006D36FE"/>
    <w:rsid w:val="006E2778"/>
    <w:rsid w:val="0071462A"/>
    <w:rsid w:val="00724A3B"/>
    <w:rsid w:val="00747CEE"/>
    <w:rsid w:val="00751542"/>
    <w:rsid w:val="00762CE6"/>
    <w:rsid w:val="00795A1B"/>
    <w:rsid w:val="007A50C0"/>
    <w:rsid w:val="007C1E2C"/>
    <w:rsid w:val="00801DDB"/>
    <w:rsid w:val="008153EE"/>
    <w:rsid w:val="0082381D"/>
    <w:rsid w:val="00825FA1"/>
    <w:rsid w:val="0083454D"/>
    <w:rsid w:val="00845BB1"/>
    <w:rsid w:val="008628EE"/>
    <w:rsid w:val="00897DB8"/>
    <w:rsid w:val="008A10AF"/>
    <w:rsid w:val="008A3D0E"/>
    <w:rsid w:val="008D0BBF"/>
    <w:rsid w:val="008D394B"/>
    <w:rsid w:val="008F26DB"/>
    <w:rsid w:val="008F4952"/>
    <w:rsid w:val="00914F9D"/>
    <w:rsid w:val="009509F7"/>
    <w:rsid w:val="009625E8"/>
    <w:rsid w:val="009B295E"/>
    <w:rsid w:val="009E0A95"/>
    <w:rsid w:val="00A10F21"/>
    <w:rsid w:val="00A274FF"/>
    <w:rsid w:val="00A438E7"/>
    <w:rsid w:val="00A63372"/>
    <w:rsid w:val="00AB7AC1"/>
    <w:rsid w:val="00AC15FA"/>
    <w:rsid w:val="00AC2510"/>
    <w:rsid w:val="00AE531C"/>
    <w:rsid w:val="00AF2768"/>
    <w:rsid w:val="00AF70E9"/>
    <w:rsid w:val="00B32D16"/>
    <w:rsid w:val="00B43CCD"/>
    <w:rsid w:val="00B84ACF"/>
    <w:rsid w:val="00B95861"/>
    <w:rsid w:val="00BA17E8"/>
    <w:rsid w:val="00BE1D45"/>
    <w:rsid w:val="00BE1E9F"/>
    <w:rsid w:val="00BE2425"/>
    <w:rsid w:val="00C00A59"/>
    <w:rsid w:val="00C051C5"/>
    <w:rsid w:val="00C07843"/>
    <w:rsid w:val="00C2514B"/>
    <w:rsid w:val="00C40199"/>
    <w:rsid w:val="00C54180"/>
    <w:rsid w:val="00C66E1F"/>
    <w:rsid w:val="00C74F16"/>
    <w:rsid w:val="00C81964"/>
    <w:rsid w:val="00C97AEA"/>
    <w:rsid w:val="00CA6F73"/>
    <w:rsid w:val="00D256EB"/>
    <w:rsid w:val="00D4318C"/>
    <w:rsid w:val="00DA3991"/>
    <w:rsid w:val="00DC23BC"/>
    <w:rsid w:val="00DD681B"/>
    <w:rsid w:val="00DF3C64"/>
    <w:rsid w:val="00E33CF3"/>
    <w:rsid w:val="00E347F7"/>
    <w:rsid w:val="00E3735E"/>
    <w:rsid w:val="00E77B5A"/>
    <w:rsid w:val="00EB085D"/>
    <w:rsid w:val="00EB2F20"/>
    <w:rsid w:val="00ED7516"/>
    <w:rsid w:val="00F14A38"/>
    <w:rsid w:val="00F153E0"/>
    <w:rsid w:val="00F75447"/>
    <w:rsid w:val="00F94E07"/>
    <w:rsid w:val="00F96664"/>
    <w:rsid w:val="00FD6836"/>
    <w:rsid w:val="00FE46E6"/>
    <w:rsid w:val="00FF363E"/>
    <w:rsid w:val="00FF7EE6"/>
    <w:rsid w:val="18917B88"/>
    <w:rsid w:val="23C21CF0"/>
    <w:rsid w:val="27D33279"/>
    <w:rsid w:val="2E6A7638"/>
    <w:rsid w:val="3655F276"/>
    <w:rsid w:val="397C3770"/>
    <w:rsid w:val="3F45355D"/>
    <w:rsid w:val="4BAF2E1A"/>
    <w:rsid w:val="4F20071F"/>
    <w:rsid w:val="4FFE7F9A"/>
    <w:rsid w:val="521640C9"/>
    <w:rsid w:val="531D6045"/>
    <w:rsid w:val="55D61FD4"/>
    <w:rsid w:val="5AFCDE25"/>
    <w:rsid w:val="5B45005F"/>
    <w:rsid w:val="5FFF95C4"/>
    <w:rsid w:val="79EFF4D0"/>
    <w:rsid w:val="7B7D1334"/>
    <w:rsid w:val="B3373CC8"/>
    <w:rsid w:val="CF3D61AC"/>
    <w:rsid w:val="DDBB7C00"/>
    <w:rsid w:val="DE7B5B8F"/>
    <w:rsid w:val="DEBFA507"/>
    <w:rsid w:val="E9EBA365"/>
    <w:rsid w:val="ED4F4FC9"/>
    <w:rsid w:val="F59F46DF"/>
    <w:rsid w:val="FD8D4813"/>
    <w:rsid w:val="FEF71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76FFA38"/>
  <w15:docId w15:val="{DCB337D2-6CEA-4EF1-98DA-17EDAE1E3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1"/>
    <w:qFormat/>
    <w:pPr>
      <w:widowControl w:val="0"/>
      <w:jc w:val="both"/>
    </w:pPr>
    <w:rPr>
      <w:sz w:val="21"/>
      <w:szCs w:val="22"/>
    </w:rPr>
  </w:style>
  <w:style w:type="paragraph" w:styleId="1">
    <w:name w:val="heading 1"/>
    <w:basedOn w:val="a"/>
    <w:next w:val="a"/>
    <w:qFormat/>
    <w:pPr>
      <w:keepNext/>
      <w:keepLines/>
      <w:widowControl/>
      <w:numPr>
        <w:numId w:val="1"/>
      </w:numPr>
      <w:spacing w:before="240" w:after="240" w:line="360" w:lineRule="auto"/>
      <w:outlineLvl w:val="0"/>
    </w:pPr>
    <w:rPr>
      <w:rFonts w:ascii="仿宋_GB2312" w:eastAsia="黑体" w:hAnsi="仿宋_GB2312"/>
      <w:b/>
      <w:bCs/>
      <w:kern w:val="44"/>
      <w:sz w:val="32"/>
      <w:szCs w:val="28"/>
    </w:rPr>
  </w:style>
  <w:style w:type="paragraph" w:styleId="2">
    <w:name w:val="heading 2"/>
    <w:basedOn w:val="a"/>
    <w:next w:val="a"/>
    <w:uiPriority w:val="9"/>
    <w:qFormat/>
    <w:pPr>
      <w:keepNext/>
      <w:keepLines/>
      <w:numPr>
        <w:ilvl w:val="1"/>
        <w:numId w:val="1"/>
      </w:numPr>
      <w:spacing w:line="360" w:lineRule="auto"/>
      <w:jc w:val="left"/>
      <w:outlineLvl w:val="1"/>
    </w:pPr>
    <w:rPr>
      <w:rFonts w:ascii="仿宋_GB2312" w:eastAsia="黑体" w:hAnsi="仿宋_GB2312"/>
      <w:b/>
      <w:bCs/>
      <w:sz w:val="32"/>
      <w:szCs w:val="28"/>
    </w:rPr>
  </w:style>
  <w:style w:type="paragraph" w:styleId="3">
    <w:name w:val="heading 3"/>
    <w:basedOn w:val="a"/>
    <w:next w:val="a"/>
    <w:qFormat/>
    <w:pPr>
      <w:keepNext/>
      <w:keepLines/>
      <w:numPr>
        <w:ilvl w:val="2"/>
        <w:numId w:val="1"/>
      </w:numPr>
      <w:spacing w:line="415" w:lineRule="auto"/>
      <w:outlineLvl w:val="2"/>
    </w:pPr>
    <w:rPr>
      <w:rFonts w:ascii="仿宋" w:eastAsia="黑体" w:hAnsi="仿宋"/>
      <w:b/>
      <w:bCs/>
      <w:sz w:val="30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</w:style>
  <w:style w:type="paragraph" w:styleId="a4">
    <w:name w:val="Body Text"/>
    <w:basedOn w:val="a5"/>
    <w:next w:val="a5"/>
    <w:qFormat/>
    <w:pPr>
      <w:spacing w:after="120"/>
      <w:ind w:firstLineChars="200" w:firstLine="200"/>
    </w:pPr>
    <w:rPr>
      <w:sz w:val="24"/>
    </w:rPr>
  </w:style>
  <w:style w:type="paragraph" w:styleId="a5">
    <w:name w:val="Title"/>
    <w:basedOn w:val="a"/>
    <w:next w:val="a"/>
    <w:qFormat/>
    <w:pPr>
      <w:spacing w:before="240" w:after="60"/>
      <w:jc w:val="center"/>
      <w:outlineLvl w:val="0"/>
    </w:pPr>
    <w:rPr>
      <w:rFonts w:ascii="Arial" w:hAnsi="Arial"/>
      <w:b/>
      <w:kern w:val="2"/>
      <w:sz w:val="32"/>
    </w:rPr>
  </w:style>
  <w:style w:type="paragraph" w:styleId="a6">
    <w:name w:val="footer"/>
    <w:basedOn w:val="a"/>
    <w:link w:val="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Normal (Web)"/>
    <w:basedOn w:val="a"/>
    <w:qFormat/>
    <w:pPr>
      <w:spacing w:beforeAutospacing="1" w:afterAutospacing="1"/>
      <w:jc w:val="left"/>
    </w:pPr>
    <w:rPr>
      <w:sz w:val="24"/>
    </w:rPr>
  </w:style>
  <w:style w:type="character" w:styleId="ab">
    <w:name w:val="Strong"/>
    <w:basedOn w:val="a0"/>
    <w:qFormat/>
    <w:rPr>
      <w:b/>
    </w:rPr>
  </w:style>
  <w:style w:type="paragraph" w:customStyle="1" w:styleId="10">
    <w:name w:val="列出段落1"/>
    <w:basedOn w:val="a"/>
    <w:uiPriority w:val="34"/>
    <w:qFormat/>
    <w:pPr>
      <w:widowControl/>
      <w:spacing w:line="360" w:lineRule="auto"/>
      <w:ind w:firstLineChars="200" w:firstLine="420"/>
    </w:pPr>
    <w:rPr>
      <w:rFonts w:ascii="Calibri" w:hAnsi="Calibri"/>
      <w:sz w:val="24"/>
    </w:rPr>
  </w:style>
  <w:style w:type="character" w:customStyle="1" w:styleId="a9">
    <w:name w:val="页眉 字符"/>
    <w:basedOn w:val="a0"/>
    <w:link w:val="a8"/>
    <w:rPr>
      <w:sz w:val="18"/>
      <w:szCs w:val="18"/>
    </w:rPr>
  </w:style>
  <w:style w:type="character" w:customStyle="1" w:styleId="a7">
    <w:name w:val="页脚 字符"/>
    <w:basedOn w:val="a0"/>
    <w:link w:val="a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1688</TotalTime>
  <Pages>5</Pages>
  <Words>1402</Words>
  <Characters>1445</Characters>
  <Application>Microsoft Office Word</Application>
  <DocSecurity>0</DocSecurity>
  <Lines>103</Lines>
  <Paragraphs>101</Paragraphs>
  <ScaleCrop>false</ScaleCrop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min zhang</cp:lastModifiedBy>
  <cp:revision>162</cp:revision>
  <dcterms:created xsi:type="dcterms:W3CDTF">2026-02-07T19:42:00Z</dcterms:created>
  <dcterms:modified xsi:type="dcterms:W3CDTF">2026-09-01T10:23:00Z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eyJoZGlkIjoiZTYxNGVmYTg3ZDY3ZWRmMjg0ODkxNTg5YjY1Zjg0YTIiLCJ1c2VySWQiOiIxNTk3MjIzMjU4In0=</vt:lpwstr>
  </property>
  <property fmtid="{D5CDD505-2E9C-101B-9397-08002B2CF9AE}" pid="3" name="KSOProductBuildVer">
    <vt:lpwstr>2052-12.1.0.26895</vt:lpwstr>
  </property>
  <property fmtid="{D5CDD505-2E9C-101B-9397-08002B2CF9AE}" pid="4" name="ICV">
    <vt:lpwstr>63EA4408D979EE86DB39CB69F3F7FD95</vt:lpwstr>
  </property>
</Properties>
</file>