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  <w:lang w:val="en-US" w:eastAsia="zh-CN"/>
        </w:rPr>
        <w:t>网研中心工会</w:t>
      </w:r>
      <w:r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</w:rPr>
        <w:t>2024年</w:t>
      </w:r>
    </w:p>
    <w:p>
      <w:pPr>
        <w:jc w:val="center"/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  <w:lang w:val="en-US" w:eastAsia="zh-CN"/>
        </w:rPr>
        <w:t>太极拳训练聘请授课老师项目</w:t>
      </w:r>
      <w:r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</w:rPr>
        <w:t>采购方案</w:t>
      </w: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leftChars="0"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为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提高网研中心职工身体健康水平，拟聘请太极拳教练进行授课，</w:t>
      </w:r>
      <w:r>
        <w:rPr>
          <w:rFonts w:hint="eastAsia" w:ascii="仿宋_GB2312" w:hAnsi="仿宋_GB2312" w:eastAsia="仿宋_GB2312" w:cs="仿宋_GB2312"/>
          <w:sz w:val="32"/>
          <w:szCs w:val="32"/>
        </w:rPr>
        <w:t>根据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网公司</w:t>
      </w:r>
      <w:r>
        <w:rPr>
          <w:rFonts w:hint="eastAsia" w:ascii="仿宋_GB2312" w:hAnsi="仿宋_GB2312" w:eastAsia="仿宋_GB2312" w:cs="仿宋_GB2312"/>
          <w:sz w:val="32"/>
          <w:szCs w:val="32"/>
        </w:rPr>
        <w:t>《关于加强零星采购管理的通知》相关规定，制定本方案。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leftChars="0" w:firstLine="640" w:firstLineChars="200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一、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采购信息</w:t>
      </w:r>
    </w:p>
    <w:p>
      <w:pPr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left="10" w:leftChars="0" w:firstLine="617" w:firstLineChars="193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项目名称：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2024年网研中心工会职工太极拳聘请授课老师项目</w:t>
      </w:r>
    </w:p>
    <w:p>
      <w:pPr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left="630" w:leftChars="0" w:firstLine="0" w:firstLineChars="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资金来源：2024年度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网研中心工会经费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left="630" w:leftChars="0" w:firstLine="0" w:firstLineChars="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预计采购金额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2.5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万元。</w:t>
      </w:r>
    </w:p>
    <w:p>
      <w:pPr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left="630" w:leftChars="0" w:firstLine="0" w:firstLineChars="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采购方式：零星采购。</w:t>
      </w:r>
    </w:p>
    <w:p>
      <w:pPr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left="630" w:leftChars="0" w:firstLine="0" w:firstLineChars="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实施地点：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网研中心1801会议室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left="630" w:leftChars="0" w:firstLine="0" w:firstLineChars="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项目类别</w:t>
      </w:r>
      <w:r>
        <w:rPr>
          <w:rFonts w:hint="eastAsia" w:ascii="仿宋_GB2312" w:hAnsi="仿宋_GB2312" w:eastAsia="仿宋_GB2312" w:cs="仿宋_GB2312"/>
          <w:sz w:val="32"/>
          <w:szCs w:val="32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服务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left="630" w:leftChars="0" w:firstLine="0" w:firstLineChars="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承办部门：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网研中心党群工作部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leftChars="0" w:firstLine="640" w:firstLineChars="200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二、服务要求</w:t>
      </w:r>
    </w:p>
    <w:p>
      <w:pPr>
        <w:pStyle w:val="2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Chars="0" w:firstLine="640" w:firstLineChars="200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按授课训练计划表中的内容授课，每周1次课，授课时间为11:00至13:00，授课地点在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网研中心1801会议室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。能按时、认真授课，保证每次课时的完整，做到不迟到、不早退、不旷课。</w:t>
      </w:r>
    </w:p>
    <w:p>
      <w:pPr>
        <w:keepNext w:val="0"/>
        <w:keepLines w:val="0"/>
        <w:pageBreakBefore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leftChars="0" w:firstLine="640" w:firstLineChars="200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资格要求</w:t>
      </w:r>
    </w:p>
    <w:p>
      <w:pPr>
        <w:pStyle w:val="2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Chars="0" w:firstLine="640" w:firstLineChars="200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授课老师需擅长传统陈氏太极拳、国家标准太极拳竞赛套路，能够熟练掌握太极拳的基本功法和套路。具有太极拳拳师证、太极拳教练证、国家级社会体育指导员（武术）资格证书，年龄60周岁以下，拳龄10年以上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leftChars="0" w:firstLine="640" w:firstLineChars="200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四、费用预算单</w:t>
      </w:r>
    </w:p>
    <w:tbl>
      <w:tblPr>
        <w:tblStyle w:val="3"/>
        <w:tblW w:w="8452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20"/>
        <w:gridCol w:w="1490"/>
        <w:gridCol w:w="612"/>
        <w:gridCol w:w="773"/>
        <w:gridCol w:w="1500"/>
        <w:gridCol w:w="1546"/>
        <w:gridCol w:w="1811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90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Chars="0"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kern w:val="0"/>
                <w:sz w:val="24"/>
                <w:szCs w:val="24"/>
                <w:lang w:bidi="ar"/>
              </w:rPr>
              <w:t>序号</w:t>
            </w:r>
          </w:p>
        </w:tc>
        <w:tc>
          <w:tcPr>
            <w:tcW w:w="1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Chars="0"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kern w:val="0"/>
                <w:sz w:val="24"/>
                <w:szCs w:val="24"/>
                <w:lang w:bidi="ar"/>
              </w:rPr>
              <w:t>名称</w:t>
            </w:r>
          </w:p>
        </w:tc>
        <w:tc>
          <w:tcPr>
            <w:tcW w:w="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Chars="0"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kern w:val="0"/>
                <w:sz w:val="24"/>
                <w:szCs w:val="24"/>
                <w:lang w:bidi="ar"/>
              </w:rPr>
              <w:t>单位</w:t>
            </w:r>
          </w:p>
        </w:tc>
        <w:tc>
          <w:tcPr>
            <w:tcW w:w="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Chars="0"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kern w:val="0"/>
                <w:sz w:val="24"/>
                <w:szCs w:val="24"/>
                <w:lang w:bidi="ar"/>
              </w:rPr>
              <w:t>数量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Chars="0"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kern w:val="0"/>
                <w:sz w:val="24"/>
                <w:szCs w:val="24"/>
                <w:lang w:bidi="ar"/>
              </w:rPr>
              <w:t>最高限价/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Chars="0"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kern w:val="0"/>
                <w:sz w:val="24"/>
                <w:szCs w:val="24"/>
                <w:lang w:bidi="ar"/>
              </w:rPr>
              <w:t>单价（元）</w:t>
            </w:r>
          </w:p>
        </w:tc>
        <w:tc>
          <w:tcPr>
            <w:tcW w:w="1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Chars="0"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kern w:val="0"/>
                <w:sz w:val="24"/>
                <w:szCs w:val="24"/>
                <w:lang w:bidi="ar"/>
              </w:rPr>
              <w:t>最高限价/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Chars="0"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kern w:val="0"/>
                <w:sz w:val="24"/>
                <w:szCs w:val="24"/>
                <w:lang w:bidi="ar"/>
              </w:rPr>
              <w:t>小计（元）</w:t>
            </w:r>
          </w:p>
        </w:tc>
        <w:tc>
          <w:tcPr>
            <w:tcW w:w="1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Chars="0"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kern w:val="0"/>
                <w:sz w:val="24"/>
                <w:szCs w:val="24"/>
                <w:lang w:bidi="ar"/>
              </w:rPr>
              <w:t>备注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60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Chars="0"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1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Chars="0"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太极拳培训</w:t>
            </w:r>
          </w:p>
        </w:tc>
        <w:tc>
          <w:tcPr>
            <w:tcW w:w="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Chars="0"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节</w:t>
            </w:r>
          </w:p>
        </w:tc>
        <w:tc>
          <w:tcPr>
            <w:tcW w:w="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Chars="0" w:firstLine="0" w:firstLineChars="0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50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Chars="0"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500</w:t>
            </w:r>
          </w:p>
        </w:tc>
        <w:tc>
          <w:tcPr>
            <w:tcW w:w="1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Chars="0" w:firstLine="0" w:firstLineChars="0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25000</w:t>
            </w:r>
          </w:p>
        </w:tc>
        <w:tc>
          <w:tcPr>
            <w:tcW w:w="1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Chars="0"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2024年度，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Chars="0"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报价为税前</w:t>
            </w:r>
          </w:p>
        </w:tc>
      </w:tr>
    </w:tbl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Chars="0" w:firstLine="640" w:firstLineChars="200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五、费用结算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Chars="0"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由供应商提供发票，以实际</w:t>
      </w:r>
      <w:r>
        <w:rPr>
          <w:rFonts w:hint="eastAsia" w:ascii="仿宋_GB2312" w:hAnsi="仿宋_GB2312" w:eastAsia="仿宋_GB2312" w:cs="仿宋_GB2312"/>
          <w:sz w:val="32"/>
          <w:szCs w:val="32"/>
        </w:rPr>
        <w:t>授课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次数结算，按季度</w:t>
      </w:r>
      <w:r>
        <w:rPr>
          <w:rFonts w:hint="eastAsia" w:ascii="仿宋_GB2312" w:hAnsi="仿宋_GB2312" w:eastAsia="仿宋_GB2312" w:cs="仿宋_GB2312"/>
          <w:sz w:val="32"/>
          <w:szCs w:val="32"/>
        </w:rPr>
        <w:t>支付授课报酬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00" w:lineRule="exact"/>
        <w:ind w:leftChars="0" w:firstLine="0" w:firstLineChars="0"/>
        <w:rPr>
          <w:rFonts w:hint="eastAsia" w:ascii="仿宋_GB2312" w:hAnsi="仿宋_GB2312" w:eastAsia="仿宋_GB2312" w:cs="仿宋_GB2312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7EC7D28"/>
    <w:multiLevelType w:val="singleLevel"/>
    <w:tmpl w:val="A7EC7D28"/>
    <w:lvl w:ilvl="0" w:tentative="0">
      <w:start w:val="1"/>
      <w:numFmt w:val="chineseCounting"/>
      <w:suff w:val="nothing"/>
      <w:lvlText w:val="（%1）"/>
      <w:lvlJc w:val="left"/>
      <w:pPr>
        <w:ind w:left="630"/>
      </w:pPr>
      <w:rPr>
        <w:rFonts w:hint="eastAsia"/>
      </w:rPr>
    </w:lvl>
  </w:abstractNum>
  <w:abstractNum w:abstractNumId="1">
    <w:nsid w:val="BFF7CC37"/>
    <w:multiLevelType w:val="singleLevel"/>
    <w:tmpl w:val="BFF7CC3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9BF380D"/>
    <w:rsid w:val="000F391E"/>
    <w:rsid w:val="00127336"/>
    <w:rsid w:val="005015E2"/>
    <w:rsid w:val="00550AAC"/>
    <w:rsid w:val="00827227"/>
    <w:rsid w:val="00CA37C9"/>
    <w:rsid w:val="00F974A4"/>
    <w:rsid w:val="017C7EC1"/>
    <w:rsid w:val="029268B1"/>
    <w:rsid w:val="03557DDC"/>
    <w:rsid w:val="04C837E3"/>
    <w:rsid w:val="04CA78DE"/>
    <w:rsid w:val="04D14649"/>
    <w:rsid w:val="04FD1728"/>
    <w:rsid w:val="05E4724E"/>
    <w:rsid w:val="060F6D3F"/>
    <w:rsid w:val="06294661"/>
    <w:rsid w:val="06626FBF"/>
    <w:rsid w:val="070901BF"/>
    <w:rsid w:val="09BF380D"/>
    <w:rsid w:val="0B7248C6"/>
    <w:rsid w:val="0C8F66B0"/>
    <w:rsid w:val="0E991AC5"/>
    <w:rsid w:val="108E315F"/>
    <w:rsid w:val="10FF23DE"/>
    <w:rsid w:val="114E7220"/>
    <w:rsid w:val="128D513D"/>
    <w:rsid w:val="12F127BD"/>
    <w:rsid w:val="14AF7C59"/>
    <w:rsid w:val="1508348E"/>
    <w:rsid w:val="153A5A29"/>
    <w:rsid w:val="16283862"/>
    <w:rsid w:val="16400090"/>
    <w:rsid w:val="17A53759"/>
    <w:rsid w:val="18137609"/>
    <w:rsid w:val="18944BD0"/>
    <w:rsid w:val="191B4100"/>
    <w:rsid w:val="19801DEC"/>
    <w:rsid w:val="1A1D1CF0"/>
    <w:rsid w:val="1D474A5C"/>
    <w:rsid w:val="1D7D7024"/>
    <w:rsid w:val="1DC60365"/>
    <w:rsid w:val="1E2A308C"/>
    <w:rsid w:val="1E9A7158"/>
    <w:rsid w:val="1F0C4709"/>
    <w:rsid w:val="1F8B76BB"/>
    <w:rsid w:val="1FC00C24"/>
    <w:rsid w:val="1FEC48EE"/>
    <w:rsid w:val="214712F7"/>
    <w:rsid w:val="228F30E4"/>
    <w:rsid w:val="22BA150A"/>
    <w:rsid w:val="23D022AF"/>
    <w:rsid w:val="240716C9"/>
    <w:rsid w:val="25367FF7"/>
    <w:rsid w:val="255A2BF5"/>
    <w:rsid w:val="26FE6874"/>
    <w:rsid w:val="275A2395"/>
    <w:rsid w:val="276C59AB"/>
    <w:rsid w:val="27EB6310"/>
    <w:rsid w:val="283D27FD"/>
    <w:rsid w:val="288E0FF4"/>
    <w:rsid w:val="296359A1"/>
    <w:rsid w:val="29D2680F"/>
    <w:rsid w:val="2A490BB7"/>
    <w:rsid w:val="2AD10549"/>
    <w:rsid w:val="2BB0243D"/>
    <w:rsid w:val="2BB05186"/>
    <w:rsid w:val="2F29010B"/>
    <w:rsid w:val="2F3A251B"/>
    <w:rsid w:val="2F604B65"/>
    <w:rsid w:val="30A548FB"/>
    <w:rsid w:val="315F1D8B"/>
    <w:rsid w:val="32416198"/>
    <w:rsid w:val="32BF26AF"/>
    <w:rsid w:val="32D43C74"/>
    <w:rsid w:val="34243156"/>
    <w:rsid w:val="342546ED"/>
    <w:rsid w:val="34B20711"/>
    <w:rsid w:val="35F4356D"/>
    <w:rsid w:val="36ED45BC"/>
    <w:rsid w:val="36F61C70"/>
    <w:rsid w:val="376B6EBD"/>
    <w:rsid w:val="37963537"/>
    <w:rsid w:val="3891418A"/>
    <w:rsid w:val="396816DF"/>
    <w:rsid w:val="39DF7922"/>
    <w:rsid w:val="3A4801A1"/>
    <w:rsid w:val="3ACE724F"/>
    <w:rsid w:val="3AEE3F8C"/>
    <w:rsid w:val="3B40515E"/>
    <w:rsid w:val="3B4A1BD1"/>
    <w:rsid w:val="3B736A22"/>
    <w:rsid w:val="3B77727C"/>
    <w:rsid w:val="3BBA6E0C"/>
    <w:rsid w:val="3D2806AE"/>
    <w:rsid w:val="3D523D1B"/>
    <w:rsid w:val="3E2E3212"/>
    <w:rsid w:val="3E9C63DF"/>
    <w:rsid w:val="3F462229"/>
    <w:rsid w:val="41A77F68"/>
    <w:rsid w:val="41E31FBE"/>
    <w:rsid w:val="422F27F9"/>
    <w:rsid w:val="423260D3"/>
    <w:rsid w:val="42F43B5C"/>
    <w:rsid w:val="431E5925"/>
    <w:rsid w:val="43877AB8"/>
    <w:rsid w:val="44950CF9"/>
    <w:rsid w:val="449E5791"/>
    <w:rsid w:val="452651D9"/>
    <w:rsid w:val="47B86E07"/>
    <w:rsid w:val="47F653B6"/>
    <w:rsid w:val="48011EE8"/>
    <w:rsid w:val="483B3B2D"/>
    <w:rsid w:val="4A530E8B"/>
    <w:rsid w:val="4A7D180C"/>
    <w:rsid w:val="4A830590"/>
    <w:rsid w:val="4B2E217B"/>
    <w:rsid w:val="4CB033D6"/>
    <w:rsid w:val="4EC00299"/>
    <w:rsid w:val="4F1B7636"/>
    <w:rsid w:val="4F7A4582"/>
    <w:rsid w:val="4F9A68D8"/>
    <w:rsid w:val="4FB5686C"/>
    <w:rsid w:val="4FB7771C"/>
    <w:rsid w:val="4FFE3D27"/>
    <w:rsid w:val="500F04D9"/>
    <w:rsid w:val="508047EC"/>
    <w:rsid w:val="51B62679"/>
    <w:rsid w:val="522E16D4"/>
    <w:rsid w:val="52552682"/>
    <w:rsid w:val="5267722E"/>
    <w:rsid w:val="5275778F"/>
    <w:rsid w:val="531405A8"/>
    <w:rsid w:val="537219B2"/>
    <w:rsid w:val="55370776"/>
    <w:rsid w:val="555A73F5"/>
    <w:rsid w:val="55A6059B"/>
    <w:rsid w:val="567B116A"/>
    <w:rsid w:val="56C95730"/>
    <w:rsid w:val="574A65DA"/>
    <w:rsid w:val="57DE41EF"/>
    <w:rsid w:val="582D0CBD"/>
    <w:rsid w:val="58451136"/>
    <w:rsid w:val="599A1C0F"/>
    <w:rsid w:val="5A8A5021"/>
    <w:rsid w:val="5AC95A42"/>
    <w:rsid w:val="5B273F3C"/>
    <w:rsid w:val="5CF41852"/>
    <w:rsid w:val="5CF649B4"/>
    <w:rsid w:val="5DAC76F5"/>
    <w:rsid w:val="5DFC4644"/>
    <w:rsid w:val="5E2F60D3"/>
    <w:rsid w:val="5F680472"/>
    <w:rsid w:val="60656368"/>
    <w:rsid w:val="60920AF2"/>
    <w:rsid w:val="60B43605"/>
    <w:rsid w:val="62A96F22"/>
    <w:rsid w:val="634666CD"/>
    <w:rsid w:val="63A05631"/>
    <w:rsid w:val="63D037FB"/>
    <w:rsid w:val="645B21F1"/>
    <w:rsid w:val="648659EC"/>
    <w:rsid w:val="65495C0B"/>
    <w:rsid w:val="654A36EA"/>
    <w:rsid w:val="65A053E9"/>
    <w:rsid w:val="664F60D2"/>
    <w:rsid w:val="671D33AF"/>
    <w:rsid w:val="67A42A5F"/>
    <w:rsid w:val="691755F6"/>
    <w:rsid w:val="6932615C"/>
    <w:rsid w:val="696479CA"/>
    <w:rsid w:val="69680EE9"/>
    <w:rsid w:val="69A47CE4"/>
    <w:rsid w:val="6A716980"/>
    <w:rsid w:val="6B080509"/>
    <w:rsid w:val="6BFC7C6B"/>
    <w:rsid w:val="6E7A31A5"/>
    <w:rsid w:val="6EEF7B01"/>
    <w:rsid w:val="6F0962F0"/>
    <w:rsid w:val="72A973A4"/>
    <w:rsid w:val="72FE6731"/>
    <w:rsid w:val="73B53516"/>
    <w:rsid w:val="742A797E"/>
    <w:rsid w:val="756649ED"/>
    <w:rsid w:val="75AA1B72"/>
    <w:rsid w:val="78302B52"/>
    <w:rsid w:val="7A4E1FA5"/>
    <w:rsid w:val="7AC7747A"/>
    <w:rsid w:val="7BB771B4"/>
    <w:rsid w:val="7C332DC1"/>
    <w:rsid w:val="7CD97CFB"/>
    <w:rsid w:val="7CFF5D25"/>
    <w:rsid w:val="7DEE3720"/>
    <w:rsid w:val="7E4F5C29"/>
    <w:rsid w:val="7EFF63F1"/>
    <w:rsid w:val="7FEE036D"/>
    <w:rsid w:val="FABFD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  <w:rPr>
      <w:szCs w:val="22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ylg</Company>
  <Pages>4</Pages>
  <Words>334</Words>
  <Characters>1907</Characters>
  <Lines>15</Lines>
  <Paragraphs>4</Paragraphs>
  <TotalTime>2</TotalTime>
  <ScaleCrop>false</ScaleCrop>
  <LinksUpToDate>false</LinksUpToDate>
  <CharactersWithSpaces>2237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2024-01-12T10:21:00Z</dcterms:created>
  <dc:creator>王伟</dc:creator>
  <cp:lastModifiedBy>张苹</cp:lastModifiedBy>
  <cp:lastPrinted>2022-01-18T11:14:00Z</cp:lastPrinted>
  <dcterms:modified xsi:type="dcterms:W3CDTF">2024-04-02T01:54:46Z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EB72DAF82BD9A83A46EDE765F8931003_43</vt:lpwstr>
  </property>
</Properties>
</file>