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669"/>
        <w:gridCol w:w="559"/>
        <w:gridCol w:w="672"/>
        <w:gridCol w:w="924"/>
        <w:gridCol w:w="939"/>
        <w:gridCol w:w="1173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硝酸甘油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0.5mg*100/瓶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倍他乐克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25mg/10片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阿司匹林肠溶片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100mg*30片/瓶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硝苯地平片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30mg/10片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7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速效救心丸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40mg*60丸/1瓶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药盒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445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2024.4.26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2024-04-08T08:18:25Z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77597311CB0C4EE2BFCE38208DB3DEBB</vt:lpwstr>
  </property>
</Properties>
</file>