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/>
        <w:spacing w:before="340" w:after="330" w:line="576" w:lineRule="auto"/>
        <w:ind w:left="0" w:right="0" w:firstLine="0"/>
        <w:jc w:val="center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2024年云南十里阳光发展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有限公司</w:t>
      </w: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物业管理部监控配件采购服务（零星采购）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项目技术规范书</w:t>
      </w: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一.项目概要</w:t>
      </w:r>
    </w:p>
    <w:p>
      <w:pPr>
        <w:spacing w:before="0" w:after="0" w:line="360" w:lineRule="auto"/>
        <w:ind w:left="0" w:right="0" w:firstLine="420" w:firstLineChars="20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云南十里阳光发展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</w:rPr>
        <w:t>有限公司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以下简称：“公司”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eastAsia="zh-CN"/>
        </w:rPr>
        <w:t>），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为保障员工住宿区安全需在现有监控设备基础上增加一些配件，使监控覆盖整个住宿区，更换的产品及使用的设备必须是国内知名品牌且兼容性强。</w:t>
      </w: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二.项目技术要求</w:t>
      </w:r>
    </w:p>
    <w:p>
      <w:pPr>
        <w:spacing w:before="0" w:after="0" w:line="360" w:lineRule="auto"/>
        <w:ind w:right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技术要求</w:t>
      </w:r>
    </w:p>
    <w:p>
      <w:pPr>
        <w:numPr>
          <w:ilvl w:val="0"/>
          <w:numId w:val="1"/>
        </w:numPr>
        <w:spacing w:before="0" w:after="0" w:line="360" w:lineRule="auto"/>
        <w:ind w:right="0" w:firstLine="42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服务内容：监控设备作为监控机房重要设备，每天24小时循环工作，监控配件和款式必须为当前市面较为先进且节能耐用机型兼容性强。</w:t>
      </w:r>
    </w:p>
    <w:p>
      <w:pPr>
        <w:pStyle w:val="2"/>
        <w:rPr>
          <w:rFonts w:hint="eastAsia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2.施工注意事项：更换配件施工时做好现场保护和安全防护提示工作，不影响员工的正常休息，完工后施工场地打扫干净。</w:t>
      </w:r>
    </w:p>
    <w:p>
      <w:pPr>
        <w:pStyle w:val="2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3、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发票开具：提供增值税专用发票。</w:t>
      </w:r>
    </w:p>
    <w:p>
      <w:pPr>
        <w:spacing w:before="0" w:after="0" w:line="360" w:lineRule="auto"/>
        <w:ind w:right="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该批采购含设备系统安装、调试及为使用人员提供免费技术培训服务。</w:t>
      </w:r>
    </w:p>
    <w:p>
      <w:pPr>
        <w:spacing w:before="0" w:after="0" w:line="360" w:lineRule="auto"/>
        <w:ind w:right="0" w:firstLine="420" w:firstLineChars="20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交货时间：收到成交通知书后与项目负责部门联系确定相关细节内容，5日后送货到云南十里阳光发展有限公司指定地点并安装调试，工期可另行商议。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三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.报价方面</w:t>
      </w:r>
      <w:bookmarkStart w:id="0" w:name="_GoBack"/>
      <w:bookmarkEnd w:id="0"/>
    </w:p>
    <w:p>
      <w:pPr>
        <w:spacing w:before="0" w:after="0" w:line="360" w:lineRule="auto"/>
        <w:ind w:left="0" w:right="0" w:firstLine="42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报价方式：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总价报价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（包含税）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eastAsia="zh-CN"/>
        </w:rPr>
        <w:t>，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同时报各分项内容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；</w:t>
      </w:r>
    </w:p>
    <w:p>
      <w:pPr>
        <w:spacing w:before="0" w:after="0" w:line="360" w:lineRule="auto"/>
        <w:ind w:left="0" w:right="0" w:firstLine="42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报价明细（可根据项目情况增加内容）：</w:t>
      </w:r>
    </w:p>
    <w:p>
      <w:pPr>
        <w:pStyle w:val="2"/>
      </w:pPr>
    </w:p>
    <w:tbl>
      <w:tblPr>
        <w:tblStyle w:val="3"/>
        <w:tblW w:w="8375" w:type="dxa"/>
        <w:jc w:val="center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497"/>
        <w:gridCol w:w="1556"/>
        <w:gridCol w:w="565"/>
        <w:gridCol w:w="565"/>
        <w:gridCol w:w="1200"/>
        <w:gridCol w:w="881"/>
        <w:gridCol w:w="1037"/>
        <w:gridCol w:w="1037"/>
        <w:gridCol w:w="1037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22" w:hRule="atLeast"/>
          <w:jc w:val="center"/>
        </w:trPr>
        <w:tc>
          <w:tcPr>
            <w:tcW w:w="4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序号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名称</w:t>
            </w:r>
          </w:p>
        </w:tc>
        <w:tc>
          <w:tcPr>
            <w:tcW w:w="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数量</w:t>
            </w:r>
          </w:p>
        </w:tc>
        <w:tc>
          <w:tcPr>
            <w:tcW w:w="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单位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报价（元）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备   注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</w:pP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</w:pP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4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eastAsiaTheme="minorEastAsia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/>
                <w:color w:val="auto"/>
                <w:spacing w:val="0"/>
                <w:position w:val="0"/>
                <w:lang w:val="en-US" w:eastAsia="zh-CN"/>
              </w:rPr>
              <w:t>1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网络枪式摄像头</w:t>
            </w:r>
          </w:p>
        </w:tc>
        <w:tc>
          <w:tcPr>
            <w:tcW w:w="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2</w:t>
            </w:r>
          </w:p>
        </w:tc>
        <w:tc>
          <w:tcPr>
            <w:tcW w:w="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海康威视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4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/>
                <w:color w:val="auto"/>
                <w:spacing w:val="0"/>
                <w:position w:val="0"/>
                <w:lang w:val="en-US" w:eastAsia="zh-CN"/>
              </w:rPr>
              <w:t>2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摄像头支架</w:t>
            </w:r>
          </w:p>
        </w:tc>
        <w:tc>
          <w:tcPr>
            <w:tcW w:w="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2</w:t>
            </w:r>
          </w:p>
        </w:tc>
        <w:tc>
          <w:tcPr>
            <w:tcW w:w="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个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海康威视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4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/>
                <w:color w:val="auto"/>
                <w:spacing w:val="0"/>
                <w:position w:val="0"/>
                <w:lang w:val="en-US" w:eastAsia="zh-CN"/>
              </w:rPr>
              <w:t>3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交换机</w:t>
            </w:r>
          </w:p>
        </w:tc>
        <w:tc>
          <w:tcPr>
            <w:tcW w:w="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1</w:t>
            </w:r>
          </w:p>
        </w:tc>
        <w:tc>
          <w:tcPr>
            <w:tcW w:w="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海康威视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4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/>
                <w:color w:val="auto"/>
                <w:spacing w:val="0"/>
                <w:position w:val="0"/>
                <w:lang w:val="en-US" w:eastAsia="zh-CN"/>
              </w:rPr>
              <w:t>4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监控专网线</w:t>
            </w:r>
          </w:p>
        </w:tc>
        <w:tc>
          <w:tcPr>
            <w:tcW w:w="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60</w:t>
            </w:r>
          </w:p>
        </w:tc>
        <w:tc>
          <w:tcPr>
            <w:tcW w:w="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米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</w:rPr>
            </w:pP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超五类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57" w:hRule="atLeast"/>
          <w:jc w:val="center"/>
        </w:trPr>
        <w:tc>
          <w:tcPr>
            <w:tcW w:w="4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/>
                <w:color w:val="auto"/>
                <w:spacing w:val="0"/>
                <w:position w:val="0"/>
                <w:lang w:val="en-US" w:eastAsia="zh-CN"/>
              </w:rPr>
              <w:t>5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电源线</w:t>
            </w:r>
          </w:p>
        </w:tc>
        <w:tc>
          <w:tcPr>
            <w:tcW w:w="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60</w:t>
            </w:r>
          </w:p>
        </w:tc>
        <w:tc>
          <w:tcPr>
            <w:tcW w:w="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米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</w:rPr>
            </w:pP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37" w:hRule="atLeast"/>
          <w:jc w:val="center"/>
        </w:trPr>
        <w:tc>
          <w:tcPr>
            <w:tcW w:w="4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/>
                <w:color w:val="auto"/>
                <w:spacing w:val="0"/>
                <w:position w:val="0"/>
                <w:lang w:val="en-US" w:eastAsia="zh-CN"/>
              </w:rPr>
              <w:t>6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监控杆</w:t>
            </w:r>
          </w:p>
        </w:tc>
        <w:tc>
          <w:tcPr>
            <w:tcW w:w="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1</w:t>
            </w:r>
          </w:p>
        </w:tc>
        <w:tc>
          <w:tcPr>
            <w:tcW w:w="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根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</w:rPr>
            </w:pP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eastAsiaTheme="minorEastAsia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4.5米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</w:tbl>
    <w:p>
      <w:pPr>
        <w:spacing w:before="0" w:after="0" w:line="360" w:lineRule="auto"/>
        <w:ind w:left="0" w:right="0" w:firstLine="42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注：具体税率以税法规定的为主。</w:t>
      </w:r>
    </w:p>
    <w:sectPr>
      <w:pgSz w:w="11906" w:h="16838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CEF3777"/>
    <w:multiLevelType w:val="singleLevel"/>
    <w:tmpl w:val="8CEF3777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1646D7"/>
    <w:rsid w:val="023747AF"/>
    <w:rsid w:val="035A360D"/>
    <w:rsid w:val="045E1060"/>
    <w:rsid w:val="045E43C8"/>
    <w:rsid w:val="05471293"/>
    <w:rsid w:val="067B659F"/>
    <w:rsid w:val="06F10931"/>
    <w:rsid w:val="075959FA"/>
    <w:rsid w:val="079A613C"/>
    <w:rsid w:val="0805253B"/>
    <w:rsid w:val="08561777"/>
    <w:rsid w:val="09513EE3"/>
    <w:rsid w:val="097442CF"/>
    <w:rsid w:val="0D2A42A8"/>
    <w:rsid w:val="0E3C273E"/>
    <w:rsid w:val="0E4C5D78"/>
    <w:rsid w:val="0E75758C"/>
    <w:rsid w:val="0EB949B3"/>
    <w:rsid w:val="0ECB39D4"/>
    <w:rsid w:val="10A64130"/>
    <w:rsid w:val="128A53F1"/>
    <w:rsid w:val="156518B5"/>
    <w:rsid w:val="186D4742"/>
    <w:rsid w:val="1C7C366F"/>
    <w:rsid w:val="1DF63360"/>
    <w:rsid w:val="1E5E69FE"/>
    <w:rsid w:val="214F7947"/>
    <w:rsid w:val="257E779B"/>
    <w:rsid w:val="2717598A"/>
    <w:rsid w:val="2A925ADB"/>
    <w:rsid w:val="2CD608A9"/>
    <w:rsid w:val="30594760"/>
    <w:rsid w:val="30642AF1"/>
    <w:rsid w:val="31607511"/>
    <w:rsid w:val="32865274"/>
    <w:rsid w:val="337201F6"/>
    <w:rsid w:val="33F7044F"/>
    <w:rsid w:val="361A26D3"/>
    <w:rsid w:val="37306998"/>
    <w:rsid w:val="37D31A24"/>
    <w:rsid w:val="384813FC"/>
    <w:rsid w:val="396A5588"/>
    <w:rsid w:val="39933C03"/>
    <w:rsid w:val="3AA008BD"/>
    <w:rsid w:val="3B3616F8"/>
    <w:rsid w:val="3B7B3AA4"/>
    <w:rsid w:val="3DEB5278"/>
    <w:rsid w:val="3ECE355D"/>
    <w:rsid w:val="3EE60898"/>
    <w:rsid w:val="409A440B"/>
    <w:rsid w:val="40DF6F7E"/>
    <w:rsid w:val="41AB1BA0"/>
    <w:rsid w:val="42BA1E87"/>
    <w:rsid w:val="44C5163B"/>
    <w:rsid w:val="450622AA"/>
    <w:rsid w:val="46084AF2"/>
    <w:rsid w:val="463203E3"/>
    <w:rsid w:val="47333E80"/>
    <w:rsid w:val="4DC90F22"/>
    <w:rsid w:val="4EB877D8"/>
    <w:rsid w:val="52AE05DF"/>
    <w:rsid w:val="53E35DBF"/>
    <w:rsid w:val="54F30A9A"/>
    <w:rsid w:val="57CA1BBE"/>
    <w:rsid w:val="5A0A4770"/>
    <w:rsid w:val="5B0B6ABB"/>
    <w:rsid w:val="5CA96F3A"/>
    <w:rsid w:val="5F261328"/>
    <w:rsid w:val="5FE56175"/>
    <w:rsid w:val="60785BD4"/>
    <w:rsid w:val="636B5B38"/>
    <w:rsid w:val="655B2D8B"/>
    <w:rsid w:val="65CF16D5"/>
    <w:rsid w:val="67206A22"/>
    <w:rsid w:val="68DC54AF"/>
    <w:rsid w:val="6AAD50E8"/>
    <w:rsid w:val="6B085B8A"/>
    <w:rsid w:val="6B144D07"/>
    <w:rsid w:val="6DB43FEE"/>
    <w:rsid w:val="70D40319"/>
    <w:rsid w:val="761015B5"/>
    <w:rsid w:val="77047750"/>
    <w:rsid w:val="78132BF9"/>
    <w:rsid w:val="79992C0C"/>
    <w:rsid w:val="7DD3074A"/>
    <w:rsid w:val="7E0405C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NormalIndent"/>
    <w:basedOn w:val="1"/>
    <w:qFormat/>
    <w:uiPriority w:val="0"/>
    <w:pPr>
      <w:ind w:firstLine="420" w:firstLineChars="200"/>
    </w:pPr>
  </w:style>
  <w:style w:type="character" w:customStyle="1" w:styleId="5">
    <w:name w:val="font91"/>
    <w:basedOn w:val="4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6">
    <w:name w:val="font8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otalTime>9</TotalTime>
  <ScaleCrop>false</ScaleCrop>
  <LinksUpToDate>false</LinksUpToDate>
  <Application>WPS Office_11.8.2.12085_F1E327BC-269C-435d-A152-05C5408002CA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2023-05-12T01:56:00Z</dcterms:created>
  <dc:creator>Lenovo</dc:creator>
  <cp:lastModifiedBy>李福成</cp:lastModifiedBy>
  <dcterms:modified xsi:type="dcterms:W3CDTF">2024-04-11T08:28:19Z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0AF98599E5BF4FF59F72A6A5C3C1FC31</vt:lpwstr>
  </property>
</Properties>
</file>