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物业管理部清水泵采购服务（零星采购）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二级泵站承担公司自来水供给服务，变频控制启动频繁且24小时工作，分为高区（压力8.5公斤）和低区（压力5公斤）两路管线，本次拟采购为高区不锈钢立式多级水泵1台服务。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技术要求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1、采购服务内容：高区不锈钢立式多级清水泵1台。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2、参数:参数与原有水泵相符，口径一致。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3、发票开具：提供增值税专用发票。</w: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tabs>
          <w:tab w:val="left" w:pos="64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drawing>
          <wp:inline distT="0" distB="0" distL="114300" distR="114300">
            <wp:extent cx="5266690" cy="3512185"/>
            <wp:effectExtent l="0" t="0" r="10160" b="12065"/>
            <wp:docPr id="3" name="图片 3" descr="99439477d6a53e6d4528fa6427f59df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9439477d6a53e6d4528fa6427f59df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tabs>
          <w:tab w:val="right" w:pos="7886"/>
        </w:tabs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drawing>
          <wp:inline distT="0" distB="0" distL="114300" distR="114300">
            <wp:extent cx="3983355" cy="8851265"/>
            <wp:effectExtent l="0" t="0" r="17145" b="6985"/>
            <wp:docPr id="2" name="图片 2" descr="ce582f318e3f8021a319f315a0983a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e582f318e3f8021a319f315a0983aa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8335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ab/>
      </w:r>
    </w:p>
    <w:p>
      <w:pPr>
        <w:spacing w:before="0" w:after="0" w:line="360" w:lineRule="auto"/>
        <w:ind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交货时间：收到成交通知书后与项目负责部门联系确定相关细节内容，10日内完成水泵送货安装调试工作。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同时报各分项内容。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7461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580"/>
        <w:gridCol w:w="855"/>
        <w:gridCol w:w="660"/>
        <w:gridCol w:w="1080"/>
        <w:gridCol w:w="2080"/>
        <w:gridCol w:w="585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不锈钢多级水泵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1</w:t>
            </w:r>
          </w:p>
        </w:tc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2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656DL24-12*10(上海羽泉）</w:t>
            </w:r>
          </w:p>
        </w:tc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</w:p>
    <w:p>
      <w:pPr>
        <w:pStyle w:val="2"/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  <w:bookmarkStart w:id="0" w:name="_GoBack"/>
      <w:bookmarkEnd w:id="0"/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178E3"/>
    <w:rsid w:val="035A360D"/>
    <w:rsid w:val="045E1060"/>
    <w:rsid w:val="045E43C8"/>
    <w:rsid w:val="05471293"/>
    <w:rsid w:val="067B659F"/>
    <w:rsid w:val="06F10931"/>
    <w:rsid w:val="07332B7B"/>
    <w:rsid w:val="075959FA"/>
    <w:rsid w:val="0805253B"/>
    <w:rsid w:val="09202CEB"/>
    <w:rsid w:val="09513EE3"/>
    <w:rsid w:val="097442CF"/>
    <w:rsid w:val="0C1C4A51"/>
    <w:rsid w:val="0E4C5D78"/>
    <w:rsid w:val="0E75758C"/>
    <w:rsid w:val="0EB949B3"/>
    <w:rsid w:val="0ECB39D4"/>
    <w:rsid w:val="10A64130"/>
    <w:rsid w:val="128A53F1"/>
    <w:rsid w:val="186D4742"/>
    <w:rsid w:val="18B04486"/>
    <w:rsid w:val="19283231"/>
    <w:rsid w:val="1B3F6E41"/>
    <w:rsid w:val="1C7C366F"/>
    <w:rsid w:val="250C3E02"/>
    <w:rsid w:val="257E779B"/>
    <w:rsid w:val="2717598A"/>
    <w:rsid w:val="2A925ADB"/>
    <w:rsid w:val="2CD608A9"/>
    <w:rsid w:val="2EFF0A0E"/>
    <w:rsid w:val="30594760"/>
    <w:rsid w:val="30642AF1"/>
    <w:rsid w:val="31607511"/>
    <w:rsid w:val="31867A28"/>
    <w:rsid w:val="31A85902"/>
    <w:rsid w:val="32865274"/>
    <w:rsid w:val="337201F6"/>
    <w:rsid w:val="33F7044F"/>
    <w:rsid w:val="361A26D3"/>
    <w:rsid w:val="37306998"/>
    <w:rsid w:val="37D31A24"/>
    <w:rsid w:val="37D66E6F"/>
    <w:rsid w:val="37F5545C"/>
    <w:rsid w:val="384813FC"/>
    <w:rsid w:val="396A5588"/>
    <w:rsid w:val="396C323E"/>
    <w:rsid w:val="39933C03"/>
    <w:rsid w:val="3AA008BD"/>
    <w:rsid w:val="3B3616F8"/>
    <w:rsid w:val="3B7B3AA4"/>
    <w:rsid w:val="3DEB5278"/>
    <w:rsid w:val="3EE60898"/>
    <w:rsid w:val="409A440B"/>
    <w:rsid w:val="40DF6F7E"/>
    <w:rsid w:val="41AB1BA0"/>
    <w:rsid w:val="42BA1E87"/>
    <w:rsid w:val="44C5163B"/>
    <w:rsid w:val="450622AA"/>
    <w:rsid w:val="45410AAE"/>
    <w:rsid w:val="45B87105"/>
    <w:rsid w:val="46084AF2"/>
    <w:rsid w:val="463203E3"/>
    <w:rsid w:val="47261319"/>
    <w:rsid w:val="47333E80"/>
    <w:rsid w:val="48293873"/>
    <w:rsid w:val="4C124498"/>
    <w:rsid w:val="4DC90F22"/>
    <w:rsid w:val="4EB877D8"/>
    <w:rsid w:val="53E35DBF"/>
    <w:rsid w:val="54F30A9A"/>
    <w:rsid w:val="57A859DE"/>
    <w:rsid w:val="57CA1BBE"/>
    <w:rsid w:val="5A0A4770"/>
    <w:rsid w:val="5CA96F3A"/>
    <w:rsid w:val="5F261328"/>
    <w:rsid w:val="5FE56175"/>
    <w:rsid w:val="60785BD4"/>
    <w:rsid w:val="636B5B38"/>
    <w:rsid w:val="655B2D8B"/>
    <w:rsid w:val="65CF16D5"/>
    <w:rsid w:val="67206A22"/>
    <w:rsid w:val="67E110AF"/>
    <w:rsid w:val="68DC54AF"/>
    <w:rsid w:val="6AAD50E8"/>
    <w:rsid w:val="6B085B8A"/>
    <w:rsid w:val="6B144D07"/>
    <w:rsid w:val="6C0A02CC"/>
    <w:rsid w:val="6E44151F"/>
    <w:rsid w:val="70D40319"/>
    <w:rsid w:val="761015B5"/>
    <w:rsid w:val="77047750"/>
    <w:rsid w:val="7D6C77A9"/>
    <w:rsid w:val="7D8C06D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14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李福成</cp:lastModifiedBy>
  <dcterms:modified xsi:type="dcterms:W3CDTF">2024-04-15T05:08:48Z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0AF98599E5BF4FF59F72A6A5C3C1FC31</vt:lpwstr>
  </property>
</Properties>
</file>