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黑体"/>
          <w:b/>
          <w:bCs/>
          <w:sz w:val="32"/>
          <w:szCs w:val="32"/>
        </w:rPr>
      </w:pPr>
      <w:bookmarkStart w:id="0" w:name="_Toc16383_WPSOffice_Level1"/>
      <w:r>
        <w:rPr>
          <w:rFonts w:hint="eastAsia" w:ascii="黑体" w:hAnsi="黑体" w:eastAsia="黑体" w:cs="黑体"/>
          <w:color w:val="auto"/>
          <w:sz w:val="24"/>
          <w:szCs w:val="24"/>
          <w:highlight w:val="none"/>
        </w:rPr>
        <w:t>附录</w:t>
      </w:r>
    </w:p>
    <w:bookmarkEnd w:id="0"/>
    <w:p>
      <w:pPr>
        <w:spacing w:line="360" w:lineRule="auto"/>
        <w:jc w:val="center"/>
        <w:outlineLvl w:val="0"/>
        <w:rPr>
          <w:lang w:val="en-US" w:eastAsia="zh-CN" w:bidi="ar-SA"/>
        </w:rPr>
      </w:pPr>
      <w:r>
        <w:rPr>
          <w:rFonts w:hint="eastAsia" w:ascii="宋体" w:hAnsi="宋体" w:cs="黑体"/>
          <w:b/>
          <w:bCs/>
          <w:sz w:val="32"/>
          <w:szCs w:val="32"/>
        </w:rPr>
        <w:t>东莞供电局202</w:t>
      </w:r>
      <w:r>
        <w:rPr>
          <w:rFonts w:hint="eastAsia" w:ascii="宋体" w:hAnsi="宋体" w:cs="黑体"/>
          <w:b/>
          <w:bCs/>
          <w:sz w:val="32"/>
          <w:szCs w:val="32"/>
          <w:lang w:val="en-US" w:eastAsia="zh-CN"/>
        </w:rPr>
        <w:t>4</w:t>
      </w:r>
      <w:r>
        <w:rPr>
          <w:rFonts w:hint="eastAsia" w:ascii="宋体" w:hAnsi="宋体" w:cs="黑体"/>
          <w:b/>
          <w:bCs/>
          <w:sz w:val="32"/>
          <w:szCs w:val="32"/>
        </w:rPr>
        <w:t>年电力储能用磷酸铁锂电池安全监控与评估系统科技项目技术鉴定服务报价表</w:t>
      </w:r>
      <w:bookmarkStart w:id="1" w:name="_GoBack"/>
      <w:bookmarkEnd w:id="1"/>
    </w:p>
    <w:tbl>
      <w:tblPr>
        <w:tblStyle w:val="6"/>
        <w:tblW w:w="14042" w:type="dxa"/>
        <w:tblInd w:w="0" w:type="dxa"/>
        <w:tblLayout w:type="fixed"/>
        <w:tblCellMar>
          <w:top w:w="0" w:type="dxa"/>
          <w:left w:w="0" w:type="dxa"/>
          <w:bottom w:w="0" w:type="dxa"/>
          <w:right w:w="0" w:type="dxa"/>
        </w:tblCellMar>
      </w:tblPr>
      <w:tblGrid>
        <w:gridCol w:w="735"/>
        <w:gridCol w:w="1864"/>
        <w:gridCol w:w="3214"/>
        <w:gridCol w:w="686"/>
        <w:gridCol w:w="1350"/>
        <w:gridCol w:w="2164"/>
        <w:gridCol w:w="2400"/>
        <w:gridCol w:w="1629"/>
      </w:tblGrid>
      <w:tr>
        <w:tblPrEx>
          <w:tblCellMar>
            <w:top w:w="0" w:type="dxa"/>
            <w:left w:w="0" w:type="dxa"/>
            <w:bottom w:w="0" w:type="dxa"/>
            <w:right w:w="0" w:type="dxa"/>
          </w:tblCellMar>
        </w:tblPrEx>
        <w:trPr>
          <w:trHeight w:val="510" w:hRule="atLeast"/>
        </w:trPr>
        <w:tc>
          <w:tcPr>
            <w:tcW w:w="735" w:type="dxa"/>
            <w:tcBorders>
              <w:top w:val="single" w:color="000000" w:sz="8" w:space="0"/>
              <w:left w:val="single" w:color="000000" w:sz="8"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kern w:val="0"/>
                <w:szCs w:val="21"/>
                <w:lang w:bidi="ar"/>
              </w:rPr>
              <w:t>序号</w:t>
            </w:r>
          </w:p>
        </w:tc>
        <w:tc>
          <w:tcPr>
            <w:tcW w:w="1864"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szCs w:val="21"/>
              </w:rPr>
              <w:t>采购清单</w:t>
            </w:r>
          </w:p>
        </w:tc>
        <w:tc>
          <w:tcPr>
            <w:tcW w:w="3214"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default" w:ascii="宋体" w:hAnsi="宋体" w:eastAsia="宋体" w:cs="宋体"/>
                <w:bCs/>
                <w:szCs w:val="21"/>
                <w:lang w:val="en-US" w:eastAsia="zh-CN"/>
              </w:rPr>
            </w:pPr>
            <w:r>
              <w:rPr>
                <w:rFonts w:hint="eastAsia" w:ascii="宋体" w:hAnsi="宋体" w:cs="宋体"/>
                <w:bCs/>
                <w:kern w:val="0"/>
                <w:szCs w:val="21"/>
                <w:lang w:bidi="ar"/>
              </w:rPr>
              <w:t>规格型号</w:t>
            </w:r>
            <w:r>
              <w:rPr>
                <w:rFonts w:hint="eastAsia" w:ascii="宋体" w:hAnsi="宋体" w:cs="宋体"/>
                <w:bCs/>
                <w:kern w:val="0"/>
                <w:szCs w:val="21"/>
                <w:lang w:val="en-US" w:eastAsia="zh-CN" w:bidi="ar"/>
              </w:rPr>
              <w:t>/主要技术参数</w:t>
            </w:r>
          </w:p>
        </w:tc>
        <w:tc>
          <w:tcPr>
            <w:tcW w:w="686"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kern w:val="0"/>
                <w:szCs w:val="21"/>
                <w:lang w:bidi="ar"/>
              </w:rPr>
              <w:t>单位</w:t>
            </w:r>
          </w:p>
        </w:tc>
        <w:tc>
          <w:tcPr>
            <w:tcW w:w="1350"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kern w:val="0"/>
                <w:szCs w:val="21"/>
                <w:lang w:bidi="ar"/>
              </w:rPr>
              <w:t>数量</w:t>
            </w:r>
          </w:p>
        </w:tc>
        <w:tc>
          <w:tcPr>
            <w:tcW w:w="2164" w:type="dxa"/>
            <w:tcBorders>
              <w:top w:val="single" w:color="000000" w:sz="8" w:space="0"/>
              <w:left w:val="single" w:color="000000" w:sz="4" w:space="0"/>
              <w:bottom w:val="single" w:color="000000" w:sz="4" w:space="0"/>
              <w:right w:val="nil"/>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kern w:val="0"/>
                <w:szCs w:val="21"/>
                <w:lang w:bidi="ar"/>
              </w:rPr>
              <w:t>单价报价（元）</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kern w:val="0"/>
                <w:szCs w:val="21"/>
                <w:lang w:bidi="ar"/>
              </w:rPr>
              <w:t>单价合计报价（元）</w:t>
            </w:r>
          </w:p>
        </w:tc>
        <w:tc>
          <w:tcPr>
            <w:tcW w:w="1629" w:type="dxa"/>
            <w:tcBorders>
              <w:top w:val="single" w:color="000000" w:sz="8" w:space="0"/>
              <w:left w:val="nil"/>
              <w:bottom w:val="single" w:color="000000" w:sz="4" w:space="0"/>
              <w:right w:val="single" w:color="000000" w:sz="8" w:space="0"/>
            </w:tcBorders>
            <w:tcMar>
              <w:top w:w="15" w:type="dxa"/>
              <w:left w:w="15" w:type="dxa"/>
              <w:right w:w="15" w:type="dxa"/>
            </w:tcMar>
            <w:vAlign w:val="center"/>
          </w:tcPr>
          <w:p>
            <w:pPr>
              <w:widowControl/>
              <w:jc w:val="center"/>
              <w:textAlignment w:val="center"/>
              <w:rPr>
                <w:rFonts w:ascii="宋体" w:hAnsi="宋体" w:cs="宋体"/>
                <w:bCs/>
                <w:szCs w:val="21"/>
              </w:rPr>
            </w:pPr>
            <w:r>
              <w:rPr>
                <w:rFonts w:hint="eastAsia" w:ascii="宋体" w:hAnsi="宋体" w:cs="宋体"/>
                <w:bCs/>
                <w:kern w:val="0"/>
                <w:szCs w:val="21"/>
                <w:lang w:bidi="ar"/>
              </w:rPr>
              <w:t>备注</w:t>
            </w:r>
          </w:p>
        </w:tc>
      </w:tr>
      <w:tr>
        <w:tblPrEx>
          <w:tblCellMar>
            <w:top w:w="0" w:type="dxa"/>
            <w:left w:w="0" w:type="dxa"/>
            <w:bottom w:w="0" w:type="dxa"/>
            <w:right w:w="0" w:type="dxa"/>
          </w:tblCellMar>
        </w:tblPrEx>
        <w:trPr>
          <w:trHeight w:val="530" w:hRule="atLeast"/>
        </w:trPr>
        <w:tc>
          <w:tcPr>
            <w:tcW w:w="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szCs w:val="21"/>
              </w:rPr>
              <w:t>1</w:t>
            </w:r>
          </w:p>
        </w:tc>
        <w:tc>
          <w:tcPr>
            <w:tcW w:w="18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ascii="宋体" w:hAnsi="宋体" w:cs="宋体"/>
                <w:szCs w:val="21"/>
              </w:rPr>
            </w:pPr>
            <w:r>
              <w:rPr>
                <w:rFonts w:hint="eastAsia" w:ascii="宋体" w:hAnsi="宋体" w:eastAsia="宋体" w:cs="宋体"/>
                <w:i w:val="0"/>
                <w:iCs w:val="0"/>
                <w:color w:val="000000"/>
                <w:kern w:val="0"/>
                <w:sz w:val="20"/>
                <w:szCs w:val="20"/>
                <w:u w:val="none"/>
                <w:lang w:val="en-US" w:eastAsia="zh-CN" w:bidi="ar"/>
              </w:rPr>
              <w:t>资料审查费</w:t>
            </w:r>
          </w:p>
        </w:tc>
        <w:tc>
          <w:tcPr>
            <w:tcW w:w="321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人工审查服务费</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ascii="宋体" w:hAnsi="宋体" w:cs="宋体"/>
                <w:szCs w:val="21"/>
              </w:rPr>
            </w:pPr>
            <w:r>
              <w:rPr>
                <w:rFonts w:hint="eastAsia" w:ascii="宋体" w:hAnsi="宋体" w:eastAsia="宋体" w:cs="宋体"/>
                <w:i w:val="0"/>
                <w:iCs w:val="0"/>
                <w:color w:val="000000"/>
                <w:kern w:val="0"/>
                <w:sz w:val="20"/>
                <w:szCs w:val="20"/>
                <w:u w:val="none"/>
                <w:lang w:val="en-US" w:eastAsia="zh-CN" w:bidi="ar"/>
              </w:rPr>
              <w:t>项</w:t>
            </w:r>
          </w:p>
        </w:tc>
        <w:tc>
          <w:tcPr>
            <w:tcW w:w="1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ascii="宋体" w:hAnsi="宋体" w:cs="宋体"/>
                <w:szCs w:val="21"/>
              </w:rPr>
            </w:pPr>
          </w:p>
        </w:tc>
        <w:tc>
          <w:tcPr>
            <w:tcW w:w="2164"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szCs w:val="21"/>
                <w:lang w:val="en-US"/>
              </w:rPr>
            </w:pPr>
          </w:p>
        </w:tc>
        <w:tc>
          <w:tcPr>
            <w:tcW w:w="1629"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pPr>
              <w:jc w:val="left"/>
              <w:rPr>
                <w:rFonts w:ascii="宋体" w:hAnsi="宋体" w:cs="宋体"/>
                <w:szCs w:val="21"/>
              </w:rPr>
            </w:pPr>
          </w:p>
        </w:tc>
      </w:tr>
      <w:tr>
        <w:tblPrEx>
          <w:tblCellMar>
            <w:top w:w="0" w:type="dxa"/>
            <w:left w:w="0" w:type="dxa"/>
            <w:bottom w:w="0" w:type="dxa"/>
            <w:right w:w="0" w:type="dxa"/>
          </w:tblCellMar>
        </w:tblPrEx>
        <w:trPr>
          <w:trHeight w:val="590" w:hRule="atLeast"/>
        </w:trPr>
        <w:tc>
          <w:tcPr>
            <w:tcW w:w="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szCs w:val="21"/>
              </w:rPr>
              <w:t>2</w:t>
            </w:r>
          </w:p>
        </w:tc>
        <w:tc>
          <w:tcPr>
            <w:tcW w:w="18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ascii="宋体" w:hAnsi="宋体" w:cs="宋体"/>
                <w:szCs w:val="21"/>
              </w:rPr>
            </w:pPr>
            <w:r>
              <w:rPr>
                <w:rFonts w:hint="eastAsia" w:ascii="宋体" w:hAnsi="宋体" w:eastAsia="宋体" w:cs="宋体"/>
                <w:i w:val="0"/>
                <w:iCs w:val="0"/>
                <w:color w:val="000000"/>
                <w:kern w:val="0"/>
                <w:sz w:val="20"/>
                <w:szCs w:val="20"/>
                <w:u w:val="none"/>
                <w:lang w:val="en-US" w:eastAsia="zh-CN" w:bidi="ar"/>
              </w:rPr>
              <w:t>会议费</w:t>
            </w:r>
          </w:p>
        </w:tc>
        <w:tc>
          <w:tcPr>
            <w:tcW w:w="321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人工组织会议服务费、场地费</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ascii="宋体" w:hAnsi="宋体" w:cs="宋体"/>
                <w:szCs w:val="21"/>
              </w:rPr>
            </w:pPr>
            <w:r>
              <w:rPr>
                <w:rFonts w:hint="eastAsia" w:ascii="宋体" w:hAnsi="宋体" w:eastAsia="宋体" w:cs="宋体"/>
                <w:i w:val="0"/>
                <w:iCs w:val="0"/>
                <w:color w:val="000000"/>
                <w:kern w:val="0"/>
                <w:sz w:val="20"/>
                <w:szCs w:val="20"/>
                <w:u w:val="none"/>
                <w:lang w:val="en-US" w:eastAsia="zh-CN" w:bidi="ar"/>
              </w:rPr>
              <w:t>次</w:t>
            </w:r>
          </w:p>
        </w:tc>
        <w:tc>
          <w:tcPr>
            <w:tcW w:w="1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ascii="宋体" w:hAnsi="宋体" w:cs="宋体"/>
                <w:szCs w:val="21"/>
              </w:rPr>
            </w:pPr>
          </w:p>
        </w:tc>
        <w:tc>
          <w:tcPr>
            <w:tcW w:w="2164"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1629"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pPr>
              <w:jc w:val="left"/>
              <w:rPr>
                <w:rFonts w:ascii="宋体" w:hAnsi="宋体" w:cs="宋体"/>
                <w:szCs w:val="21"/>
              </w:rPr>
            </w:pPr>
          </w:p>
        </w:tc>
      </w:tr>
      <w:tr>
        <w:tblPrEx>
          <w:tblCellMar>
            <w:top w:w="0" w:type="dxa"/>
            <w:left w:w="0" w:type="dxa"/>
            <w:bottom w:w="0" w:type="dxa"/>
            <w:right w:w="0" w:type="dxa"/>
          </w:tblCellMar>
        </w:tblPrEx>
        <w:trPr>
          <w:trHeight w:val="606" w:hRule="atLeast"/>
        </w:trPr>
        <w:tc>
          <w:tcPr>
            <w:tcW w:w="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18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szCs w:val="21"/>
              </w:rPr>
            </w:pPr>
            <w:r>
              <w:rPr>
                <w:rFonts w:hint="eastAsia" w:ascii="宋体" w:hAnsi="宋体" w:eastAsia="宋体" w:cs="宋体"/>
                <w:i w:val="0"/>
                <w:iCs w:val="0"/>
                <w:color w:val="000000"/>
                <w:kern w:val="0"/>
                <w:sz w:val="20"/>
                <w:szCs w:val="20"/>
                <w:u w:val="none"/>
                <w:lang w:val="en-US" w:eastAsia="zh-CN" w:bidi="ar"/>
              </w:rPr>
              <w:t>专家劳务费</w:t>
            </w:r>
          </w:p>
        </w:tc>
        <w:tc>
          <w:tcPr>
            <w:tcW w:w="321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高级工程师及以上</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szCs w:val="21"/>
              </w:rPr>
            </w:pPr>
            <w:r>
              <w:rPr>
                <w:rFonts w:hint="eastAsia" w:ascii="宋体" w:hAnsi="宋体" w:eastAsia="宋体" w:cs="宋体"/>
                <w:i w:val="0"/>
                <w:iCs w:val="0"/>
                <w:color w:val="000000"/>
                <w:kern w:val="0"/>
                <w:sz w:val="20"/>
                <w:szCs w:val="20"/>
                <w:u w:val="none"/>
                <w:lang w:val="en-US" w:eastAsia="zh-CN" w:bidi="ar"/>
              </w:rPr>
              <w:t>人</w:t>
            </w:r>
          </w:p>
        </w:tc>
        <w:tc>
          <w:tcPr>
            <w:tcW w:w="1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szCs w:val="21"/>
                <w:lang w:val="en-US" w:eastAsia="zh-CN"/>
              </w:rPr>
            </w:pPr>
          </w:p>
        </w:tc>
        <w:tc>
          <w:tcPr>
            <w:tcW w:w="2164"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1629"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pPr>
              <w:jc w:val="left"/>
              <w:rPr>
                <w:rFonts w:ascii="宋体" w:hAnsi="宋体" w:cs="宋体"/>
                <w:szCs w:val="21"/>
              </w:rPr>
            </w:pPr>
          </w:p>
        </w:tc>
      </w:tr>
      <w:tr>
        <w:tblPrEx>
          <w:tblCellMar>
            <w:top w:w="0" w:type="dxa"/>
            <w:left w:w="0" w:type="dxa"/>
            <w:bottom w:w="0" w:type="dxa"/>
            <w:right w:w="0" w:type="dxa"/>
          </w:tblCellMar>
        </w:tblPrEx>
        <w:trPr>
          <w:trHeight w:val="559" w:hRule="atLeast"/>
        </w:trPr>
        <w:tc>
          <w:tcPr>
            <w:tcW w:w="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18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szCs w:val="21"/>
              </w:rPr>
            </w:pPr>
            <w:r>
              <w:rPr>
                <w:rFonts w:hint="eastAsia" w:ascii="宋体" w:hAnsi="宋体" w:eastAsia="宋体" w:cs="宋体"/>
                <w:i w:val="0"/>
                <w:iCs w:val="0"/>
                <w:color w:val="000000"/>
                <w:kern w:val="0"/>
                <w:sz w:val="20"/>
                <w:szCs w:val="20"/>
                <w:u w:val="none"/>
                <w:lang w:val="en-US" w:eastAsia="zh-CN" w:bidi="ar"/>
              </w:rPr>
              <w:t>鉴定证书</w:t>
            </w:r>
          </w:p>
        </w:tc>
        <w:tc>
          <w:tcPr>
            <w:tcW w:w="321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新产品新技术鉴定验收证书</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szCs w:val="21"/>
              </w:rPr>
            </w:pPr>
            <w:r>
              <w:rPr>
                <w:rFonts w:hint="eastAsia" w:ascii="宋体" w:hAnsi="宋体" w:eastAsia="宋体" w:cs="宋体"/>
                <w:i w:val="0"/>
                <w:iCs w:val="0"/>
                <w:color w:val="000000"/>
                <w:kern w:val="0"/>
                <w:sz w:val="20"/>
                <w:szCs w:val="20"/>
                <w:u w:val="none"/>
                <w:lang w:val="en-US" w:eastAsia="zh-CN" w:bidi="ar"/>
              </w:rPr>
              <w:t>项</w:t>
            </w:r>
          </w:p>
        </w:tc>
        <w:tc>
          <w:tcPr>
            <w:tcW w:w="1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szCs w:val="21"/>
                <w:lang w:val="en-US" w:eastAsia="zh-CN"/>
              </w:rPr>
            </w:pPr>
          </w:p>
        </w:tc>
        <w:tc>
          <w:tcPr>
            <w:tcW w:w="2164"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bCs/>
                <w:kern w:val="0"/>
                <w:szCs w:val="21"/>
                <w:lang w:val="en-US" w:bidi="ar"/>
              </w:rPr>
            </w:pPr>
          </w:p>
        </w:tc>
        <w:tc>
          <w:tcPr>
            <w:tcW w:w="1629"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pPr>
              <w:jc w:val="left"/>
              <w:rPr>
                <w:rFonts w:ascii="宋体" w:hAnsi="宋体" w:cs="宋体"/>
                <w:szCs w:val="21"/>
              </w:rPr>
            </w:pPr>
          </w:p>
        </w:tc>
      </w:tr>
      <w:tr>
        <w:tblPrEx>
          <w:tblCellMar>
            <w:top w:w="0" w:type="dxa"/>
            <w:left w:w="0" w:type="dxa"/>
            <w:bottom w:w="0" w:type="dxa"/>
            <w:right w:w="0" w:type="dxa"/>
          </w:tblCellMar>
        </w:tblPrEx>
        <w:trPr>
          <w:trHeight w:val="463" w:hRule="atLeast"/>
        </w:trPr>
        <w:tc>
          <w:tcPr>
            <w:tcW w:w="14042" w:type="dxa"/>
            <w:gridSpan w:val="8"/>
            <w:tcBorders>
              <w:top w:val="single" w:color="000000" w:sz="4" w:space="0"/>
              <w:left w:val="single" w:color="000000" w:sz="8" w:space="0"/>
              <w:bottom w:val="single" w:color="000000" w:sz="8" w:space="0"/>
              <w:right w:val="single" w:color="000000" w:sz="8" w:space="0"/>
            </w:tcBorders>
            <w:noWrap/>
            <w:tcMar>
              <w:top w:w="15" w:type="dxa"/>
              <w:left w:w="15" w:type="dxa"/>
              <w:right w:w="15" w:type="dxa"/>
            </w:tcMar>
            <w:vAlign w:val="center"/>
          </w:tcPr>
          <w:p>
            <w:pPr>
              <w:widowControl/>
              <w:ind w:right="840"/>
              <w:jc w:val="both"/>
              <w:textAlignment w:val="center"/>
              <w:rPr>
                <w:rFonts w:hint="eastAsia" w:ascii="宋体" w:hAnsi="宋体" w:cs="宋体"/>
                <w:bCs/>
                <w:kern w:val="0"/>
                <w:szCs w:val="21"/>
                <w:lang w:bidi="ar"/>
              </w:rPr>
            </w:pPr>
            <w:r>
              <w:rPr>
                <w:rFonts w:hint="eastAsia" w:ascii="宋体" w:hAnsi="宋体" w:cs="宋体"/>
                <w:bCs/>
                <w:kern w:val="0"/>
                <w:szCs w:val="21"/>
                <w:lang w:bidi="ar"/>
              </w:rPr>
              <w:t>合计：￥</w:t>
            </w:r>
          </w:p>
        </w:tc>
      </w:tr>
      <w:tr>
        <w:tblPrEx>
          <w:tblCellMar>
            <w:top w:w="0" w:type="dxa"/>
            <w:left w:w="0" w:type="dxa"/>
            <w:bottom w:w="0" w:type="dxa"/>
            <w:right w:w="0" w:type="dxa"/>
          </w:tblCellMar>
        </w:tblPrEx>
        <w:trPr>
          <w:trHeight w:val="388" w:hRule="atLeast"/>
        </w:trPr>
        <w:tc>
          <w:tcPr>
            <w:tcW w:w="14042" w:type="dxa"/>
            <w:gridSpan w:val="8"/>
            <w:tcBorders>
              <w:top w:val="single" w:color="000000" w:sz="4" w:space="0"/>
              <w:left w:val="single" w:color="000000" w:sz="8" w:space="0"/>
              <w:bottom w:val="single" w:color="000000" w:sz="8" w:space="0"/>
              <w:right w:val="single" w:color="000000" w:sz="8" w:space="0"/>
            </w:tcBorders>
            <w:noWrap/>
            <w:tcMar>
              <w:top w:w="15" w:type="dxa"/>
              <w:left w:w="15" w:type="dxa"/>
              <w:right w:w="15" w:type="dxa"/>
            </w:tcMar>
            <w:vAlign w:val="center"/>
          </w:tcPr>
          <w:p>
            <w:pPr>
              <w:widowControl/>
              <w:ind w:right="840"/>
              <w:jc w:val="left"/>
              <w:textAlignment w:val="center"/>
              <w:rPr>
                <w:rFonts w:ascii="宋体" w:hAnsi="宋体" w:cs="宋体"/>
                <w:bCs/>
                <w:szCs w:val="21"/>
              </w:rPr>
            </w:pPr>
            <w:r>
              <w:rPr>
                <w:rFonts w:hint="eastAsia" w:ascii="宋体" w:hAnsi="宋体" w:cs="宋体"/>
                <w:bCs/>
                <w:kern w:val="0"/>
                <w:szCs w:val="21"/>
                <w:lang w:bidi="ar"/>
              </w:rPr>
              <w:t>报价金额（大写）：</w:t>
            </w:r>
          </w:p>
        </w:tc>
      </w:tr>
      <w:tr>
        <w:tblPrEx>
          <w:tblCellMar>
            <w:top w:w="0" w:type="dxa"/>
            <w:left w:w="0" w:type="dxa"/>
            <w:bottom w:w="0" w:type="dxa"/>
            <w:right w:w="0" w:type="dxa"/>
          </w:tblCellMar>
        </w:tblPrEx>
        <w:trPr>
          <w:trHeight w:val="285" w:hRule="atLeast"/>
        </w:trPr>
        <w:tc>
          <w:tcPr>
            <w:tcW w:w="14042" w:type="dxa"/>
            <w:gridSpan w:val="8"/>
            <w:tcBorders>
              <w:top w:val="nil"/>
              <w:left w:val="nil"/>
              <w:bottom w:val="nil"/>
              <w:right w:val="nil"/>
            </w:tcBorders>
            <w:noWrap/>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1、报价单位必须按本表格格式填报，报价项目不得缺项。</w:t>
            </w:r>
          </w:p>
        </w:tc>
      </w:tr>
      <w:tr>
        <w:tblPrEx>
          <w:tblCellMar>
            <w:top w:w="0" w:type="dxa"/>
            <w:left w:w="0" w:type="dxa"/>
            <w:bottom w:w="0" w:type="dxa"/>
            <w:right w:w="0" w:type="dxa"/>
          </w:tblCellMar>
        </w:tblPrEx>
        <w:trPr>
          <w:trHeight w:val="285" w:hRule="atLeast"/>
        </w:trPr>
        <w:tc>
          <w:tcPr>
            <w:tcW w:w="14042" w:type="dxa"/>
            <w:gridSpan w:val="8"/>
            <w:tcBorders>
              <w:top w:val="nil"/>
              <w:left w:val="nil"/>
              <w:bottom w:val="nil"/>
              <w:right w:val="nil"/>
            </w:tcBorders>
            <w:noWrap/>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2、本报价包含</w:t>
            </w:r>
            <w:r>
              <w:rPr>
                <w:rFonts w:hint="eastAsia" w:ascii="宋体" w:hAnsi="宋体" w:cs="宋体"/>
                <w:kern w:val="0"/>
                <w:szCs w:val="21"/>
                <w:u w:val="single"/>
                <w:lang w:val="en-US" w:eastAsia="zh-CN" w:bidi="ar"/>
              </w:rPr>
              <w:t xml:space="preserve">       </w:t>
            </w:r>
            <w:r>
              <w:rPr>
                <w:rFonts w:hint="eastAsia" w:ascii="宋体" w:hAnsi="宋体" w:cs="宋体"/>
                <w:kern w:val="0"/>
                <w:szCs w:val="21"/>
                <w:lang w:bidi="ar"/>
              </w:rPr>
              <w:t>%税金等相关费用。</w:t>
            </w:r>
          </w:p>
        </w:tc>
      </w:tr>
      <w:tr>
        <w:tblPrEx>
          <w:tblCellMar>
            <w:top w:w="0" w:type="dxa"/>
            <w:left w:w="0" w:type="dxa"/>
            <w:bottom w:w="0" w:type="dxa"/>
            <w:right w:w="0" w:type="dxa"/>
          </w:tblCellMar>
        </w:tblPrEx>
        <w:trPr>
          <w:trHeight w:val="285" w:hRule="atLeast"/>
        </w:trPr>
        <w:tc>
          <w:tcPr>
            <w:tcW w:w="12413" w:type="dxa"/>
            <w:gridSpan w:val="7"/>
            <w:tcBorders>
              <w:top w:val="nil"/>
              <w:left w:val="nil"/>
              <w:bottom w:val="nil"/>
              <w:right w:val="nil"/>
            </w:tcBorders>
            <w:noWrap/>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3、本报价中所有单价必须精确到小数点后两位（即分位数）。</w:t>
            </w:r>
          </w:p>
        </w:tc>
        <w:tc>
          <w:tcPr>
            <w:tcW w:w="1629" w:type="dxa"/>
            <w:tcBorders>
              <w:top w:val="nil"/>
              <w:left w:val="nil"/>
              <w:bottom w:val="nil"/>
              <w:right w:val="nil"/>
            </w:tcBorders>
            <w:noWrap/>
            <w:tcMar>
              <w:top w:w="15" w:type="dxa"/>
              <w:left w:w="15" w:type="dxa"/>
              <w:right w:w="15" w:type="dxa"/>
            </w:tcMar>
            <w:vAlign w:val="center"/>
          </w:tcPr>
          <w:p>
            <w:pPr>
              <w:jc w:val="left"/>
              <w:rPr>
                <w:rFonts w:ascii="宋体" w:hAnsi="宋体" w:cs="宋体"/>
                <w:szCs w:val="21"/>
              </w:rPr>
            </w:pPr>
          </w:p>
        </w:tc>
      </w:tr>
      <w:tr>
        <w:tblPrEx>
          <w:tblCellMar>
            <w:top w:w="0" w:type="dxa"/>
            <w:left w:w="0" w:type="dxa"/>
            <w:bottom w:w="0" w:type="dxa"/>
            <w:right w:w="0" w:type="dxa"/>
          </w:tblCellMar>
        </w:tblPrEx>
        <w:trPr>
          <w:trHeight w:val="285" w:hRule="atLeast"/>
        </w:trPr>
        <w:tc>
          <w:tcPr>
            <w:tcW w:w="14042" w:type="dxa"/>
            <w:gridSpan w:val="8"/>
            <w:tcBorders>
              <w:top w:val="nil"/>
              <w:left w:val="nil"/>
              <w:bottom w:val="nil"/>
              <w:right w:val="nil"/>
            </w:tcBorders>
            <w:noWrap/>
            <w:tcMar>
              <w:top w:w="15" w:type="dxa"/>
              <w:left w:w="15" w:type="dxa"/>
              <w:right w:w="15" w:type="dxa"/>
            </w:tcMar>
          </w:tcPr>
          <w:p>
            <w:pPr>
              <w:jc w:val="left"/>
              <w:rPr>
                <w:rFonts w:ascii="宋体" w:hAnsi="宋体" w:cs="宋体"/>
                <w:szCs w:val="21"/>
              </w:rPr>
            </w:pPr>
            <w:r>
              <w:rPr>
                <w:rFonts w:hint="eastAsia" w:ascii="宋体" w:hAnsi="宋体" w:cs="宋体"/>
                <w:kern w:val="0"/>
                <w:szCs w:val="21"/>
                <w:lang w:bidi="ar"/>
              </w:rPr>
              <w:t>4、本报价单两页及以上请双面打印。</w:t>
            </w:r>
          </w:p>
        </w:tc>
      </w:tr>
      <w:tr>
        <w:tblPrEx>
          <w:tblCellMar>
            <w:top w:w="0" w:type="dxa"/>
            <w:left w:w="0" w:type="dxa"/>
            <w:bottom w:w="0" w:type="dxa"/>
            <w:right w:w="0" w:type="dxa"/>
          </w:tblCellMar>
        </w:tblPrEx>
        <w:trPr>
          <w:trHeight w:val="285" w:hRule="atLeast"/>
        </w:trPr>
        <w:tc>
          <w:tcPr>
            <w:tcW w:w="14042" w:type="dxa"/>
            <w:gridSpan w:val="8"/>
            <w:tcBorders>
              <w:top w:val="nil"/>
              <w:left w:val="nil"/>
              <w:bottom w:val="nil"/>
              <w:right w:val="nil"/>
            </w:tcBorders>
            <w:noWrap/>
            <w:tcMar>
              <w:top w:w="15" w:type="dxa"/>
              <w:left w:w="15" w:type="dxa"/>
              <w:right w:w="15" w:type="dxa"/>
            </w:tcMar>
            <w:vAlign w:val="center"/>
          </w:tcPr>
          <w:p>
            <w:pPr>
              <w:jc w:val="left"/>
              <w:rPr>
                <w:rFonts w:hint="default" w:ascii="宋体" w:hAnsi="宋体" w:eastAsia="宋体" w:cs="宋体"/>
                <w:szCs w:val="21"/>
                <w:lang w:val="en-US" w:eastAsia="zh-CN"/>
              </w:rPr>
            </w:pPr>
            <w:r>
              <w:rPr>
                <w:rFonts w:hint="eastAsia" w:ascii="宋体" w:hAnsi="宋体" w:cs="宋体"/>
                <w:kern w:val="0"/>
                <w:szCs w:val="21"/>
                <w:lang w:bidi="ar"/>
              </w:rPr>
              <w:t>5、报价人：</w:t>
            </w:r>
            <w:r>
              <w:rPr>
                <w:rFonts w:hint="eastAsia" w:ascii="宋体" w:hAnsi="宋体" w:cs="宋体"/>
                <w:kern w:val="0"/>
                <w:szCs w:val="21"/>
                <w:u w:val="single"/>
                <w:lang w:bidi="ar"/>
              </w:rPr>
              <w:t xml:space="preserve"> </w:t>
            </w:r>
            <w:r>
              <w:rPr>
                <w:rFonts w:hint="eastAsia" w:ascii="宋体" w:hAnsi="宋体" w:cs="宋体"/>
                <w:kern w:val="0"/>
                <w:szCs w:val="21"/>
                <w:u w:val="single"/>
                <w:lang w:val="en-US" w:eastAsia="zh-CN" w:bidi="ar"/>
              </w:rPr>
              <w:t xml:space="preserve">     </w:t>
            </w:r>
            <w:r>
              <w:rPr>
                <w:rFonts w:hint="eastAsia" w:ascii="宋体" w:hAnsi="宋体" w:cs="宋体"/>
                <w:kern w:val="0"/>
                <w:szCs w:val="21"/>
                <w:u w:val="single"/>
                <w:lang w:bidi="ar"/>
              </w:rPr>
              <w:t xml:space="preserve"> </w:t>
            </w:r>
            <w:r>
              <w:rPr>
                <w:rFonts w:hint="eastAsia" w:ascii="宋体" w:hAnsi="宋体" w:cs="宋体"/>
                <w:kern w:val="0"/>
                <w:szCs w:val="21"/>
                <w:u w:val="single"/>
                <w:lang w:val="en-US" w:eastAsia="zh-CN" w:bidi="ar"/>
              </w:rPr>
              <w:t xml:space="preserve">    </w:t>
            </w:r>
            <w:r>
              <w:rPr>
                <w:rStyle w:val="8"/>
                <w:rFonts w:hint="default"/>
                <w:color w:val="auto"/>
                <w:sz w:val="21"/>
                <w:szCs w:val="21"/>
                <w:lang w:bidi="ar"/>
              </w:rPr>
              <w:t>电话号码：</w:t>
            </w:r>
            <w:r>
              <w:rPr>
                <w:rFonts w:hint="eastAsia" w:ascii="宋体" w:hAnsi="宋体" w:cs="宋体"/>
                <w:kern w:val="0"/>
                <w:szCs w:val="21"/>
                <w:u w:val="single"/>
                <w:lang w:bidi="ar"/>
              </w:rPr>
              <w:t xml:space="preserve"> </w:t>
            </w:r>
            <w:r>
              <w:rPr>
                <w:rFonts w:hint="eastAsia" w:ascii="宋体" w:hAnsi="宋体" w:cs="宋体"/>
                <w:kern w:val="0"/>
                <w:szCs w:val="21"/>
                <w:u w:val="single"/>
                <w:lang w:val="en-US" w:eastAsia="zh-CN" w:bidi="ar"/>
              </w:rPr>
              <w:t xml:space="preserve">              </w:t>
            </w:r>
          </w:p>
        </w:tc>
      </w:tr>
      <w:tr>
        <w:tblPrEx>
          <w:tblCellMar>
            <w:top w:w="0" w:type="dxa"/>
            <w:left w:w="0" w:type="dxa"/>
            <w:bottom w:w="0" w:type="dxa"/>
            <w:right w:w="0" w:type="dxa"/>
          </w:tblCellMar>
        </w:tblPrEx>
        <w:trPr>
          <w:trHeight w:val="474" w:hRule="atLeast"/>
        </w:trPr>
        <w:tc>
          <w:tcPr>
            <w:tcW w:w="14042" w:type="dxa"/>
            <w:gridSpan w:val="8"/>
            <w:tcBorders>
              <w:top w:val="nil"/>
              <w:left w:val="nil"/>
              <w:bottom w:val="nil"/>
              <w:right w:val="nil"/>
            </w:tcBorders>
            <w:noWrap/>
            <w:tcMar>
              <w:top w:w="15" w:type="dxa"/>
              <w:left w:w="15" w:type="dxa"/>
              <w:right w:w="15" w:type="dxa"/>
            </w:tcMar>
            <w:vAlign w:val="center"/>
          </w:tcPr>
          <w:p>
            <w:pPr>
              <w:rPr>
                <w:lang w:val="en-US" w:eastAsia="zh-CN" w:bidi="ar-SA"/>
              </w:rPr>
            </w:pPr>
            <w:r>
              <w:rPr>
                <w:rFonts w:hint="eastAsia" w:ascii="宋体" w:hAnsi="宋体"/>
              </w:rPr>
              <w:t xml:space="preserve">                                            </w:t>
            </w:r>
            <w:r>
              <w:rPr>
                <w:rFonts w:ascii="宋体" w:hAnsi="宋体"/>
              </w:rPr>
              <w:t xml:space="preserve">                            </w:t>
            </w:r>
          </w:p>
          <w:p>
            <w:pPr>
              <w:ind w:firstLine="7560" w:firstLineChars="3600"/>
              <w:rPr>
                <w:rFonts w:hint="default" w:ascii="宋体" w:hAnsi="宋体" w:eastAsia="宋体"/>
                <w:lang w:val="en-US" w:eastAsia="zh-CN"/>
              </w:rPr>
            </w:pPr>
            <w:r>
              <w:rPr>
                <w:rFonts w:hint="eastAsia" w:ascii="宋体" w:hAnsi="宋体"/>
              </w:rPr>
              <w:t>报价人（签名）：</w:t>
            </w:r>
            <w:r>
              <w:rPr>
                <w:rFonts w:hint="eastAsia" w:ascii="宋体" w:hAnsi="宋体"/>
                <w:u w:val="none"/>
              </w:rPr>
              <w:t xml:space="preserve"> </w:t>
            </w:r>
            <w:r>
              <w:rPr>
                <w:rFonts w:ascii="宋体" w:hAnsi="宋体"/>
                <w:u w:val="none"/>
              </w:rPr>
              <w:t xml:space="preserve">            </w:t>
            </w:r>
            <w:r>
              <w:rPr>
                <w:rFonts w:hint="eastAsia" w:ascii="宋体" w:hAnsi="宋体"/>
                <w:u w:val="none"/>
                <w:lang w:val="en-US" w:eastAsia="zh-CN"/>
              </w:rPr>
              <w:t xml:space="preserve">   </w:t>
            </w:r>
          </w:p>
        </w:tc>
      </w:tr>
      <w:tr>
        <w:tblPrEx>
          <w:tblCellMar>
            <w:top w:w="0" w:type="dxa"/>
            <w:left w:w="0" w:type="dxa"/>
            <w:bottom w:w="0" w:type="dxa"/>
            <w:right w:w="0" w:type="dxa"/>
          </w:tblCellMar>
        </w:tblPrEx>
        <w:trPr>
          <w:trHeight w:val="375" w:hRule="atLeast"/>
        </w:trPr>
        <w:tc>
          <w:tcPr>
            <w:tcW w:w="14042" w:type="dxa"/>
            <w:gridSpan w:val="8"/>
            <w:tcBorders>
              <w:top w:val="nil"/>
              <w:left w:val="nil"/>
              <w:bottom w:val="nil"/>
              <w:right w:val="nil"/>
            </w:tcBorders>
            <w:noWrap/>
            <w:tcMar>
              <w:top w:w="15" w:type="dxa"/>
              <w:left w:w="15" w:type="dxa"/>
              <w:right w:w="15" w:type="dxa"/>
            </w:tcMar>
            <w:vAlign w:val="center"/>
          </w:tcPr>
          <w:p>
            <w:pPr>
              <w:rPr>
                <w:rFonts w:hint="default" w:ascii="宋体" w:hAnsi="宋体"/>
                <w:lang w:val="en-US"/>
              </w:rPr>
            </w:pPr>
            <w:r>
              <w:rPr>
                <w:rFonts w:hint="eastAsia" w:ascii="宋体" w:hAnsi="宋体"/>
              </w:rPr>
              <w:t xml:space="preserve">                                                                        单</w:t>
            </w:r>
            <w:r>
              <w:rPr>
                <w:rFonts w:hint="eastAsia" w:ascii="宋体" w:hAnsi="宋体"/>
                <w:lang w:val="en-US" w:eastAsia="zh-CN"/>
              </w:rPr>
              <w:t xml:space="preserve">  </w:t>
            </w:r>
            <w:r>
              <w:rPr>
                <w:rFonts w:hint="eastAsia" w:ascii="宋体" w:hAnsi="宋体"/>
              </w:rPr>
              <w:t>位（盖章）：</w:t>
            </w:r>
            <w:r>
              <w:rPr>
                <w:rFonts w:hint="eastAsia" w:ascii="宋体" w:hAnsi="宋体"/>
                <w:u w:val="none"/>
                <w:lang w:val="en-US" w:eastAsia="zh-CN"/>
              </w:rPr>
              <w:t xml:space="preserve">                </w:t>
            </w:r>
          </w:p>
        </w:tc>
      </w:tr>
      <w:tr>
        <w:tblPrEx>
          <w:tblCellMar>
            <w:top w:w="0" w:type="dxa"/>
            <w:left w:w="0" w:type="dxa"/>
            <w:bottom w:w="0" w:type="dxa"/>
            <w:right w:w="0" w:type="dxa"/>
          </w:tblCellMar>
        </w:tblPrEx>
        <w:trPr>
          <w:trHeight w:val="375" w:hRule="atLeast"/>
        </w:trPr>
        <w:tc>
          <w:tcPr>
            <w:tcW w:w="14042" w:type="dxa"/>
            <w:gridSpan w:val="8"/>
            <w:tcBorders>
              <w:top w:val="nil"/>
              <w:left w:val="nil"/>
              <w:bottom w:val="nil"/>
              <w:right w:val="nil"/>
            </w:tcBorders>
            <w:noWrap/>
            <w:tcMar>
              <w:top w:w="15" w:type="dxa"/>
              <w:left w:w="15" w:type="dxa"/>
              <w:right w:w="15" w:type="dxa"/>
            </w:tcMar>
            <w:vAlign w:val="center"/>
          </w:tcPr>
          <w:p>
            <w:pPr>
              <w:rPr>
                <w:rFonts w:ascii="宋体" w:hAnsi="宋体"/>
              </w:rPr>
            </w:pPr>
            <w:r>
              <w:rPr>
                <w:rFonts w:hint="eastAsia" w:ascii="宋体" w:hAnsi="宋体"/>
              </w:rPr>
              <w:t xml:space="preserve">                                                </w:t>
            </w:r>
            <w:r>
              <w:rPr>
                <w:rFonts w:ascii="宋体" w:hAnsi="宋体"/>
              </w:rPr>
              <w:t xml:space="preserve">                        </w:t>
            </w:r>
            <w:r>
              <w:rPr>
                <w:rFonts w:hint="eastAsia" w:ascii="宋体" w:hAnsi="宋体"/>
              </w:rPr>
              <w:t>日</w:t>
            </w:r>
            <w:r>
              <w:rPr>
                <w:rFonts w:hint="eastAsia" w:ascii="宋体" w:hAnsi="宋体"/>
                <w:lang w:val="en-US" w:eastAsia="zh-CN"/>
              </w:rPr>
              <w:t xml:space="preserve">  </w:t>
            </w:r>
            <w:r>
              <w:rPr>
                <w:rFonts w:hint="eastAsia" w:ascii="宋体" w:hAnsi="宋体"/>
              </w:rPr>
              <w:t>期：</w:t>
            </w:r>
            <w:r>
              <w:rPr>
                <w:rFonts w:hint="eastAsia" w:ascii="宋体" w:hAnsi="宋体"/>
                <w:u w:val="single"/>
              </w:rPr>
              <w:t xml:space="preserve"> </w:t>
            </w:r>
            <w:r>
              <w:rPr>
                <w:rFonts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rPr>
              <w:t>月</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rPr>
              <w:t>日</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8F0B3F"/>
    <w:rsid w:val="000E002B"/>
    <w:rsid w:val="002A0A3A"/>
    <w:rsid w:val="005429ED"/>
    <w:rsid w:val="006839FE"/>
    <w:rsid w:val="007B34D8"/>
    <w:rsid w:val="00A31F57"/>
    <w:rsid w:val="00A94DE8"/>
    <w:rsid w:val="00AD2B2C"/>
    <w:rsid w:val="00B238AD"/>
    <w:rsid w:val="00B55B03"/>
    <w:rsid w:val="00B63C8E"/>
    <w:rsid w:val="00D052A8"/>
    <w:rsid w:val="00F26881"/>
    <w:rsid w:val="01425B8D"/>
    <w:rsid w:val="03321F7E"/>
    <w:rsid w:val="034339E7"/>
    <w:rsid w:val="062E5B28"/>
    <w:rsid w:val="069831BD"/>
    <w:rsid w:val="07614149"/>
    <w:rsid w:val="08C04763"/>
    <w:rsid w:val="08C87576"/>
    <w:rsid w:val="093668CF"/>
    <w:rsid w:val="095778EF"/>
    <w:rsid w:val="0A90230B"/>
    <w:rsid w:val="0C093163"/>
    <w:rsid w:val="0CDA3224"/>
    <w:rsid w:val="0CED0292"/>
    <w:rsid w:val="0EB0622C"/>
    <w:rsid w:val="0FEE5717"/>
    <w:rsid w:val="12105C33"/>
    <w:rsid w:val="12790CCB"/>
    <w:rsid w:val="152E4E60"/>
    <w:rsid w:val="15384BE0"/>
    <w:rsid w:val="15DB4333"/>
    <w:rsid w:val="160A2147"/>
    <w:rsid w:val="164B2886"/>
    <w:rsid w:val="180A37DE"/>
    <w:rsid w:val="188B29B9"/>
    <w:rsid w:val="192371EF"/>
    <w:rsid w:val="19D04F50"/>
    <w:rsid w:val="19F406BA"/>
    <w:rsid w:val="1A130922"/>
    <w:rsid w:val="1A4965EB"/>
    <w:rsid w:val="1B2E1125"/>
    <w:rsid w:val="1B486B42"/>
    <w:rsid w:val="1B783E85"/>
    <w:rsid w:val="1B8812DC"/>
    <w:rsid w:val="1C27634B"/>
    <w:rsid w:val="1F2C6132"/>
    <w:rsid w:val="1F7F2487"/>
    <w:rsid w:val="210E1ADD"/>
    <w:rsid w:val="218543D8"/>
    <w:rsid w:val="21B77048"/>
    <w:rsid w:val="21E63DAE"/>
    <w:rsid w:val="2296197E"/>
    <w:rsid w:val="22A85D41"/>
    <w:rsid w:val="234D743E"/>
    <w:rsid w:val="23F07684"/>
    <w:rsid w:val="25792BEC"/>
    <w:rsid w:val="25D50664"/>
    <w:rsid w:val="27502104"/>
    <w:rsid w:val="278420F1"/>
    <w:rsid w:val="28B50BD7"/>
    <w:rsid w:val="298D2E39"/>
    <w:rsid w:val="29AB55F6"/>
    <w:rsid w:val="29C6207F"/>
    <w:rsid w:val="2C1245BD"/>
    <w:rsid w:val="2FB62F20"/>
    <w:rsid w:val="30247E5C"/>
    <w:rsid w:val="30CD22D1"/>
    <w:rsid w:val="31633D97"/>
    <w:rsid w:val="31D960BA"/>
    <w:rsid w:val="32937612"/>
    <w:rsid w:val="32B66265"/>
    <w:rsid w:val="339F0DB0"/>
    <w:rsid w:val="34BC4FCA"/>
    <w:rsid w:val="362253C0"/>
    <w:rsid w:val="366001ED"/>
    <w:rsid w:val="36B41E42"/>
    <w:rsid w:val="371E0C7C"/>
    <w:rsid w:val="374A0FD2"/>
    <w:rsid w:val="37774B8E"/>
    <w:rsid w:val="37883D76"/>
    <w:rsid w:val="384D5798"/>
    <w:rsid w:val="38DF524E"/>
    <w:rsid w:val="395C61FB"/>
    <w:rsid w:val="39AC4B2D"/>
    <w:rsid w:val="3ABD7C80"/>
    <w:rsid w:val="3AE33D2F"/>
    <w:rsid w:val="3B1B2786"/>
    <w:rsid w:val="3B7D7325"/>
    <w:rsid w:val="3D8B7E64"/>
    <w:rsid w:val="4007672D"/>
    <w:rsid w:val="40485F95"/>
    <w:rsid w:val="42244BBF"/>
    <w:rsid w:val="43203A05"/>
    <w:rsid w:val="439D4EF9"/>
    <w:rsid w:val="43DF41E8"/>
    <w:rsid w:val="44822FEF"/>
    <w:rsid w:val="449F1D4A"/>
    <w:rsid w:val="45131045"/>
    <w:rsid w:val="453F48E2"/>
    <w:rsid w:val="459E3332"/>
    <w:rsid w:val="45F651D3"/>
    <w:rsid w:val="46A0214B"/>
    <w:rsid w:val="481B10E3"/>
    <w:rsid w:val="49966104"/>
    <w:rsid w:val="4C4714EF"/>
    <w:rsid w:val="4C5B6093"/>
    <w:rsid w:val="4D477CC2"/>
    <w:rsid w:val="4DFF55A2"/>
    <w:rsid w:val="4E486950"/>
    <w:rsid w:val="4FEF667D"/>
    <w:rsid w:val="508C3F47"/>
    <w:rsid w:val="512A4268"/>
    <w:rsid w:val="5165163A"/>
    <w:rsid w:val="523E037B"/>
    <w:rsid w:val="52BB757E"/>
    <w:rsid w:val="533B3E34"/>
    <w:rsid w:val="54821F90"/>
    <w:rsid w:val="54C92950"/>
    <w:rsid w:val="55520C79"/>
    <w:rsid w:val="56101290"/>
    <w:rsid w:val="569567F5"/>
    <w:rsid w:val="57D07582"/>
    <w:rsid w:val="58AB7934"/>
    <w:rsid w:val="59162255"/>
    <w:rsid w:val="5A02039F"/>
    <w:rsid w:val="5AB57745"/>
    <w:rsid w:val="5C504670"/>
    <w:rsid w:val="5C80757C"/>
    <w:rsid w:val="5CF760FA"/>
    <w:rsid w:val="5D564930"/>
    <w:rsid w:val="5DE26B93"/>
    <w:rsid w:val="5E203B4D"/>
    <w:rsid w:val="5EF665DA"/>
    <w:rsid w:val="5F910D07"/>
    <w:rsid w:val="60280A14"/>
    <w:rsid w:val="604875E0"/>
    <w:rsid w:val="61054F9D"/>
    <w:rsid w:val="610E5ED0"/>
    <w:rsid w:val="63163A3E"/>
    <w:rsid w:val="6373506A"/>
    <w:rsid w:val="64430CA3"/>
    <w:rsid w:val="64E862D9"/>
    <w:rsid w:val="67C044C4"/>
    <w:rsid w:val="67E518D6"/>
    <w:rsid w:val="6A756DF3"/>
    <w:rsid w:val="6A7F55E0"/>
    <w:rsid w:val="6A8C58DC"/>
    <w:rsid w:val="6BFA15B4"/>
    <w:rsid w:val="6C111055"/>
    <w:rsid w:val="6C1B186B"/>
    <w:rsid w:val="6C8F0B3F"/>
    <w:rsid w:val="6EF21F73"/>
    <w:rsid w:val="6F0970CE"/>
    <w:rsid w:val="6F8414EA"/>
    <w:rsid w:val="6FE96F80"/>
    <w:rsid w:val="701B1F4B"/>
    <w:rsid w:val="713F6185"/>
    <w:rsid w:val="71BB2A19"/>
    <w:rsid w:val="735263D9"/>
    <w:rsid w:val="73E24769"/>
    <w:rsid w:val="74802AEC"/>
    <w:rsid w:val="76595077"/>
    <w:rsid w:val="78A11F17"/>
    <w:rsid w:val="78DF5DF8"/>
    <w:rsid w:val="7AB51333"/>
    <w:rsid w:val="7CDF626C"/>
    <w:rsid w:val="7DF0502E"/>
    <w:rsid w:val="7F2B2885"/>
    <w:rsid w:val="7F2F1E3C"/>
    <w:rsid w:val="7FAC27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widowControl/>
      <w:spacing w:after="120" w:line="276" w:lineRule="auto"/>
      <w:jc w:val="left"/>
    </w:pPr>
    <w:rPr>
      <w:rFonts w:ascii="Calibri" w:hAnsi="Calibri" w:cs="Times New Roman"/>
      <w:kern w:val="0"/>
      <w:sz w:val="22"/>
      <w:lang w:val="zh-CN" w:eastAsia="en-US" w:bidi="en-US"/>
    </w:rPr>
  </w:style>
  <w:style w:type="paragraph" w:styleId="3">
    <w:name w:val="Title"/>
    <w:basedOn w:val="1"/>
    <w:next w:val="1"/>
    <w:qFormat/>
    <w:uiPriority w:val="0"/>
    <w:pPr>
      <w:spacing w:line="660" w:lineRule="exact"/>
      <w:jc w:val="center"/>
      <w:outlineLvl w:val="0"/>
    </w:pPr>
    <w:rPr>
      <w:rFonts w:ascii="宋体" w:hAnsi="宋体" w:cs="Arial"/>
      <w:b/>
      <w:bCs/>
      <w:sz w:val="44"/>
      <w:szCs w:val="32"/>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font12"/>
    <w:basedOn w:val="7"/>
    <w:qFormat/>
    <w:uiPriority w:val="0"/>
    <w:rPr>
      <w:rFonts w:hint="eastAsia" w:ascii="宋体" w:hAnsi="宋体" w:eastAsia="宋体" w:cs="宋体"/>
      <w:color w:val="000000"/>
      <w:sz w:val="24"/>
      <w:szCs w:val="24"/>
      <w:u w:val="none"/>
    </w:rPr>
  </w:style>
  <w:style w:type="character" w:customStyle="1" w:styleId="9">
    <w:name w:val="页眉 字符"/>
    <w:basedOn w:val="7"/>
    <w:link w:val="5"/>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93</Words>
  <Characters>532</Characters>
  <Lines>4</Lines>
  <Paragraphs>1</Paragraphs>
  <TotalTime>3</TotalTime>
  <ScaleCrop>false</ScaleCrop>
  <LinksUpToDate>false</LinksUpToDate>
  <CharactersWithSpaces>624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2021-10-18T08:11:00Z</dcterms:created>
  <dc:creator>王志锋</dc:creator>
  <cp:lastModifiedBy>78CEEFD98A86470899490339B24403E6</cp:lastModifiedBy>
  <dcterms:modified xsi:type="dcterms:W3CDTF">2024-03-29T01:29:22Z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7859573711864FE6A8BD5E8D4610E3A2</vt:lpwstr>
  </property>
</Properties>
</file>