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2024年云南十里阳光发展有限公司可燃气体探测无线联动       报警器及头灯采购（零星采购）项目技术规范书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bookmarkStart w:id="0" w:name="_Toc441159752"/>
      <w:bookmarkEnd w:id="0"/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一.项目概要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云南十里阳光发展有限公司（以下简称：“公司”），为满足日常安全管理需求，需购置可燃气体探测报警器及头灯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二.项目技术要求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1.技术参数：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1.1头灯：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lang w:val="en-US" w:eastAsia="zh-CN" w:bidi="ar-SA"/>
        </w:rPr>
        <w:t>品牌：SUPERFIRE神火 ；产品型号：GTX8/HY03； 电池容量 2*1700mAh ；瓦数：15W ；射程：强光聚焦500M ：重量 190g ；充电方式 Type-C直充；档位：省电-中光-强光-爆闪-SOS-关闭 ；尺寸：长67mm，直径41mm。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lang w:val="en-US" w:eastAsia="zh-CN" w:bidi="ar-SA"/>
        </w:rPr>
        <w:t>1.2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可燃气体探测无线联动报警器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1.2.1包含监控主机一台，探测器3个，无线通讯联动；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1.2.2产品均应符合GB/T50943-2019标准；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1.2.3有相应产品应提交的证书；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1.2.4供应商需现场指导安装。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900" w:hanging="900" w:hangingChars="3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1.2.5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传感器：工业级传感器；工作功率 ≤3w(不含声光报警)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596" w:leftChars="284" w:firstLine="0" w:firstLineChars="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响应时间 ≤30s 信号输出 选配RS485、4~20mA 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防爆标识：Exd 1ICT6 Gb 温度范围： -40℃~75℃ 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工作电压： DC24V       湿度范围：10-95%RH(无冷凝) 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防爆证号：CNEX17.4510X 安装线缆：RVS2x2.5mm² 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防护等级 IP65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交货时间：收到成交通知书后10日内送到云南十里阳光发展有限公司。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三.报价方面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报价方式：总价报价（包含税）；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报价明细（可根据项目情况增加内容）：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0"/>
        <w:gridCol w:w="163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90" w:type="dxa"/>
            <w:vAlign w:val="top"/>
          </w:tcPr>
          <w:p>
            <w:pPr>
              <w:pStyle w:val="2"/>
              <w:rPr>
                <w:rFonts w:hint="eastAsia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货品名称</w:t>
            </w:r>
          </w:p>
        </w:tc>
        <w:tc>
          <w:tcPr>
            <w:tcW w:w="1637" w:type="dxa"/>
            <w:vAlign w:val="top"/>
          </w:tcPr>
          <w:p>
            <w:pPr>
              <w:pStyle w:val="2"/>
              <w:rPr>
                <w:rFonts w:hint="default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单位（规格）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含税单价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vertAlign w:val="baseline"/>
                <w:lang w:val="en-US" w:eastAsia="zh-CN"/>
              </w:rPr>
            </w:pPr>
            <w:bookmarkStart w:id="1" w:name="_GoBack" w:colFirst="0" w:colLast="6"/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90" w:type="dxa"/>
          </w:tcPr>
          <w:p>
            <w:pPr>
              <w:pStyle w:val="2"/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头灯</w:t>
            </w:r>
          </w:p>
        </w:tc>
        <w:tc>
          <w:tcPr>
            <w:tcW w:w="1637" w:type="dxa"/>
          </w:tcPr>
          <w:p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个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29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可燃气体探测无线联动报警器</w:t>
            </w:r>
          </w:p>
          <w:p>
            <w:pPr>
              <w:pStyle w:val="2"/>
              <w:jc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37" w:type="dxa"/>
          </w:tcPr>
          <w:p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套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bookmarkEnd w:id="1"/>
    </w:tbl>
    <w:p>
      <w:pPr>
        <w:pStyle w:val="2"/>
        <w:rPr>
          <w:rFonts w:hint="eastAsia"/>
          <w:lang w:val="en-US" w:eastAsia="zh-CN"/>
        </w:rPr>
      </w:pPr>
    </w:p>
    <w:p>
      <w:pPr>
        <w:rPr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5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347EE"/>
    <w:rsid w:val="0B7A1777"/>
    <w:rsid w:val="0BB66AD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EB45F0"/>
    <w:rsid w:val="0D3B5D0C"/>
    <w:rsid w:val="0D3C58D5"/>
    <w:rsid w:val="0D9A5CB6"/>
    <w:rsid w:val="0DBC0B8E"/>
    <w:rsid w:val="0E2433C9"/>
    <w:rsid w:val="0E492FFD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D1399C"/>
    <w:rsid w:val="10FC73A8"/>
    <w:rsid w:val="11136B97"/>
    <w:rsid w:val="111D799D"/>
    <w:rsid w:val="114A5FC7"/>
    <w:rsid w:val="115F75B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BC5727"/>
    <w:rsid w:val="17C22CBE"/>
    <w:rsid w:val="17CA1F0E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51146C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87A06"/>
    <w:rsid w:val="21532346"/>
    <w:rsid w:val="215633E3"/>
    <w:rsid w:val="216675ED"/>
    <w:rsid w:val="218024BF"/>
    <w:rsid w:val="2184194E"/>
    <w:rsid w:val="21863E23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F33146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4C6A97"/>
    <w:rsid w:val="2B781206"/>
    <w:rsid w:val="2B9459A7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7323B8"/>
    <w:rsid w:val="308A2DED"/>
    <w:rsid w:val="308A74FD"/>
    <w:rsid w:val="30A54412"/>
    <w:rsid w:val="30A56ABC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B7804"/>
    <w:rsid w:val="33E45752"/>
    <w:rsid w:val="341458DB"/>
    <w:rsid w:val="342C0999"/>
    <w:rsid w:val="34383656"/>
    <w:rsid w:val="343C683B"/>
    <w:rsid w:val="34450660"/>
    <w:rsid w:val="34B8691F"/>
    <w:rsid w:val="353B2199"/>
    <w:rsid w:val="35500C97"/>
    <w:rsid w:val="35560610"/>
    <w:rsid w:val="3559664A"/>
    <w:rsid w:val="356554B7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B1896"/>
    <w:rsid w:val="3CE51FB0"/>
    <w:rsid w:val="3D0C4AEF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497CEA"/>
    <w:rsid w:val="40017842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E7A08"/>
    <w:rsid w:val="4EE20A81"/>
    <w:rsid w:val="4F3B549E"/>
    <w:rsid w:val="4F48466D"/>
    <w:rsid w:val="4F52376C"/>
    <w:rsid w:val="4F5748DE"/>
    <w:rsid w:val="4F6A4A79"/>
    <w:rsid w:val="4F711494"/>
    <w:rsid w:val="4F755363"/>
    <w:rsid w:val="4F945C0C"/>
    <w:rsid w:val="4F98223B"/>
    <w:rsid w:val="4FA924F8"/>
    <w:rsid w:val="4FC7733C"/>
    <w:rsid w:val="4FEA3114"/>
    <w:rsid w:val="50124769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800601"/>
    <w:rsid w:val="59A6262A"/>
    <w:rsid w:val="59AE280E"/>
    <w:rsid w:val="59CD6A73"/>
    <w:rsid w:val="59EA5D18"/>
    <w:rsid w:val="59F81702"/>
    <w:rsid w:val="5A096C8D"/>
    <w:rsid w:val="5A3516FD"/>
    <w:rsid w:val="5A362896"/>
    <w:rsid w:val="5A3A1C58"/>
    <w:rsid w:val="5A41072D"/>
    <w:rsid w:val="5A8231A8"/>
    <w:rsid w:val="5A9C6520"/>
    <w:rsid w:val="5A9C6B6F"/>
    <w:rsid w:val="5AB2144C"/>
    <w:rsid w:val="5AC82837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877CE5"/>
    <w:rsid w:val="5F9D0D98"/>
    <w:rsid w:val="5FBE6C0A"/>
    <w:rsid w:val="5FC30E75"/>
    <w:rsid w:val="5FE54786"/>
    <w:rsid w:val="5FEA3DE7"/>
    <w:rsid w:val="5FFC3909"/>
    <w:rsid w:val="600F6C27"/>
    <w:rsid w:val="602B58C8"/>
    <w:rsid w:val="603B56D6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7972"/>
    <w:rsid w:val="64A35DBA"/>
    <w:rsid w:val="64D4743F"/>
    <w:rsid w:val="64F90677"/>
    <w:rsid w:val="656136E1"/>
    <w:rsid w:val="657D196F"/>
    <w:rsid w:val="65A33E40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D81EEA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482B17"/>
    <w:rsid w:val="7150517E"/>
    <w:rsid w:val="71532CBB"/>
    <w:rsid w:val="715E5C5A"/>
    <w:rsid w:val="71670F93"/>
    <w:rsid w:val="716927C2"/>
    <w:rsid w:val="717F0F97"/>
    <w:rsid w:val="718B1DE8"/>
    <w:rsid w:val="71E42214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A26F8"/>
    <w:rsid w:val="75D16252"/>
    <w:rsid w:val="76214FE8"/>
    <w:rsid w:val="76532A46"/>
    <w:rsid w:val="7676224A"/>
    <w:rsid w:val="76867AC1"/>
    <w:rsid w:val="76E32F41"/>
    <w:rsid w:val="76F66E3D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F61834"/>
    <w:rsid w:val="7A020BDF"/>
    <w:rsid w:val="7A172570"/>
    <w:rsid w:val="7A670539"/>
    <w:rsid w:val="7A685E98"/>
    <w:rsid w:val="7A6900C6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Plain Text"/>
    <w:basedOn w:val="1"/>
    <w:qFormat/>
    <w:uiPriority w:val="0"/>
    <w:rPr>
      <w:rFonts w:ascii="宋体" w:hAnsi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3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王继刚</cp:lastModifiedBy>
  <dcterms:modified xsi:type="dcterms:W3CDTF">2024-04-19T03:37:50Z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A0416CB42E8C4A4286123CE356D294D9</vt:lpwstr>
  </property>
</Properties>
</file>