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项目名称：500千伏徐闻东输变电工程选址选线、可研勘察设计和500千伏湛江徐闻东场址海上风电接入系统工程可研勘察设计</w:t>
      </w:r>
    </w:p>
    <w:tbl>
      <w:tblPr>
        <w:tblStyle w:val="5"/>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宋体" w:hAnsi="宋体" w:eastAsia="宋体" w:cs="宋体"/>
                <w:color w:val="auto"/>
                <w:sz w:val="21"/>
                <w:szCs w:val="21"/>
                <w:u w:val="none"/>
                <w:lang w:val="en-US" w:eastAsia="zh-CN"/>
              </w:rPr>
              <w:t>广东电网公司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Arial" w:hAnsi="Arial" w:cs="Arial"/>
                <w:sz w:val="21"/>
                <w:szCs w:val="21"/>
              </w:rPr>
              <w:t>广东</w:t>
            </w:r>
            <w:r>
              <w:rPr>
                <w:rFonts w:hint="eastAsia" w:hAnsi="宋体" w:cs="宋体"/>
                <w:sz w:val="21"/>
                <w:szCs w:val="21"/>
              </w:rPr>
              <w:t>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项目概况</w:t>
            </w:r>
          </w:p>
        </w:tc>
        <w:tc>
          <w:tcPr>
            <w:tcW w:w="6965" w:type="dxa"/>
            <w:vAlign w:val="center"/>
          </w:tcPr>
          <w:p>
            <w:pPr>
              <w:pStyle w:val="3"/>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2"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1、500千伏徐闻东输变电工程选址选线、可研勘察设计：</w:t>
            </w:r>
            <w:r>
              <w:rPr>
                <w:rFonts w:hint="eastAsia" w:asciiTheme="minorEastAsia" w:hAnsiTheme="minorEastAsia" w:eastAsiaTheme="minorEastAsia" w:cstheme="minorEastAsia"/>
                <w:color w:val="auto"/>
                <w:sz w:val="21"/>
                <w:szCs w:val="21"/>
                <w:highlight w:val="none"/>
                <w:lang w:val="en-US" w:eastAsia="zh-CN"/>
              </w:rPr>
              <w:t>为解决徐闻东场址及周边新增约150万装机容量海上风电上送需要，需规划建设500千伏徐闻东输变电工程，新增主变容量2台100万千伏安；新建500千伏线路1回，线路长度约60千米，项目投资约7.5亿元，规划2026年投产。</w:t>
            </w:r>
          </w:p>
          <w:p>
            <w:pPr>
              <w:keepNext w:val="0"/>
              <w:keepLines w:val="0"/>
              <w:pageBreakBefore w:val="0"/>
              <w:widowControl w:val="0"/>
              <w:kinsoku/>
              <w:wordWrap/>
              <w:overflowPunct/>
              <w:topLinePunct w:val="0"/>
              <w:autoSpaceDE/>
              <w:autoSpaceDN/>
              <w:bidi w:val="0"/>
              <w:adjustRightInd/>
              <w:spacing w:line="360" w:lineRule="auto"/>
              <w:ind w:firstLine="422" w:firstLineChars="200"/>
              <w:textAlignment w:val="auto"/>
              <w:rPr>
                <w:rFonts w:hint="eastAsia" w:ascii="宋体" w:hAnsi="宋体" w:eastAsia="宋体" w:cs="宋体"/>
                <w:color w:val="auto"/>
                <w:kern w:val="2"/>
                <w:sz w:val="21"/>
                <w:szCs w:val="21"/>
                <w:highlight w:val="none"/>
                <w:u w:val="none"/>
                <w:vertAlign w:val="baseline"/>
                <w:lang w:val="en-US" w:eastAsia="zh-CN" w:bidi="ar-SA"/>
              </w:rPr>
            </w:pPr>
            <w:r>
              <w:rPr>
                <w:rFonts w:hint="eastAsia" w:asciiTheme="minorEastAsia" w:hAnsiTheme="minorEastAsia" w:eastAsiaTheme="minorEastAsia" w:cstheme="minorEastAsia"/>
                <w:b/>
                <w:bCs/>
                <w:color w:val="auto"/>
                <w:sz w:val="21"/>
                <w:szCs w:val="21"/>
                <w:highlight w:val="none"/>
                <w:lang w:val="en-US" w:eastAsia="zh-CN"/>
              </w:rPr>
              <w:t>2、500千伏湛江徐闻东场址海上风电接入系统工程可研勘察设计：</w:t>
            </w:r>
            <w:r>
              <w:rPr>
                <w:rFonts w:hint="eastAsia" w:asciiTheme="minorEastAsia" w:hAnsiTheme="minorEastAsia" w:eastAsiaTheme="minorEastAsia" w:cstheme="minorEastAsia"/>
                <w:color w:val="auto"/>
                <w:sz w:val="21"/>
                <w:szCs w:val="21"/>
                <w:highlight w:val="none"/>
                <w:lang w:val="en-US" w:eastAsia="zh-CN"/>
              </w:rPr>
              <w:t>为解决徐闻东场址新增的120万装机容量海上风电上送需要，需配套建设500千伏湛江徐闻东场址海上风电接入系统工程，新建徐闻东海上风电汇集站至拟建的徐闻东站1回线路，线路长度约30千米。项目投资约1.5亿元，规划2026年投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4</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lang w:val="en-US" w:eastAsia="zh-CN"/>
              </w:rPr>
            </w:pPr>
            <w:r>
              <w:rPr>
                <w:rFonts w:hint="eastAsia" w:hAnsi="宋体" w:cs="宋体"/>
                <w:b/>
                <w:bCs/>
                <w:color w:val="auto"/>
                <w:sz w:val="21"/>
                <w:szCs w:val="21"/>
                <w:highlight w:val="none"/>
                <w:u w:val="none"/>
                <w:lang w:val="en-US" w:eastAsia="zh-CN"/>
              </w:rPr>
              <w:t>招标范围</w:t>
            </w:r>
          </w:p>
        </w:tc>
        <w:tc>
          <w:tcPr>
            <w:tcW w:w="6965" w:type="dxa"/>
            <w:vAlign w:val="center"/>
          </w:tcPr>
          <w:p>
            <w:pPr>
              <w:pStyle w:val="3"/>
              <w:spacing w:line="360" w:lineRule="auto"/>
              <w:ind w:firstLine="420" w:firstLineChars="200"/>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1、</w:t>
            </w:r>
            <w:r>
              <w:rPr>
                <w:rFonts w:hint="eastAsia" w:asciiTheme="minorEastAsia" w:hAnsiTheme="minorEastAsia" w:eastAsiaTheme="minorEastAsia" w:cstheme="minorEastAsia"/>
                <w:color w:val="auto"/>
                <w:sz w:val="21"/>
                <w:szCs w:val="21"/>
                <w:highlight w:val="none"/>
              </w:rPr>
              <w:t>500千伏徐闻东输变电工程工程选址选线、可研勘察设计</w:t>
            </w:r>
            <w:r>
              <w:rPr>
                <w:rFonts w:hint="eastAsia" w:asciiTheme="minorEastAsia" w:hAnsiTheme="minorEastAsia" w:eastAsiaTheme="minorEastAsia" w:cstheme="minorEastAsia"/>
                <w:color w:val="auto"/>
                <w:sz w:val="21"/>
                <w:szCs w:val="21"/>
                <w:highlight w:val="none"/>
                <w:lang w:eastAsia="zh-CN"/>
              </w:rPr>
              <w:t>：</w:t>
            </w:r>
            <w:r>
              <w:rPr>
                <w:rFonts w:hint="eastAsia" w:ascii="宋体" w:hAnsi="宋体" w:eastAsia="宋体" w:cs="宋体"/>
                <w:kern w:val="2"/>
                <w:sz w:val="21"/>
                <w:szCs w:val="21"/>
                <w:lang w:val="en-US" w:eastAsia="zh-CN" w:bidi="ar-SA"/>
              </w:rPr>
              <w:t>可研（含选址选线）与勘察设计（含施工图）捆绑招标</w:t>
            </w:r>
            <w:r>
              <w:rPr>
                <w:rFonts w:hint="eastAsia" w:asciiTheme="minorEastAsia" w:hAnsiTheme="minorEastAsia" w:eastAsiaTheme="minorEastAsia" w:cstheme="minorEastAsia"/>
                <w:color w:val="auto"/>
                <w:sz w:val="21"/>
                <w:szCs w:val="21"/>
                <w:highlight w:val="none"/>
              </w:rPr>
              <w:t>。</w:t>
            </w:r>
          </w:p>
          <w:p>
            <w:pPr>
              <w:pStyle w:val="3"/>
              <w:spacing w:line="360" w:lineRule="auto"/>
              <w:ind w:firstLine="420" w:firstLineChars="200"/>
              <w:rPr>
                <w:rFonts w:hint="eastAsia" w:ascii="宋体" w:hAnsi="宋体" w:eastAsia="宋体" w:cs="宋体"/>
                <w:color w:val="auto"/>
                <w:kern w:val="2"/>
                <w:sz w:val="21"/>
                <w:szCs w:val="21"/>
                <w:highlight w:val="none"/>
                <w:u w:val="none"/>
                <w:lang w:val="en-US" w:eastAsia="zh-CN" w:bidi="ar-SA"/>
              </w:rPr>
            </w:pPr>
            <w:r>
              <w:rPr>
                <w:rFonts w:hint="eastAsia" w:asciiTheme="minorEastAsia" w:hAnsiTheme="minorEastAsia" w:eastAsiaTheme="minorEastAsia" w:cstheme="minorEastAsia"/>
                <w:color w:val="auto"/>
                <w:sz w:val="21"/>
                <w:szCs w:val="21"/>
                <w:highlight w:val="none"/>
                <w:lang w:val="en-US" w:eastAsia="zh-CN"/>
              </w:rPr>
              <w:t>2、</w:t>
            </w:r>
            <w:r>
              <w:rPr>
                <w:rFonts w:hint="eastAsia" w:asciiTheme="minorEastAsia" w:hAnsiTheme="minorEastAsia" w:eastAsiaTheme="minorEastAsia" w:cstheme="minorEastAsia"/>
                <w:color w:val="auto"/>
                <w:sz w:val="21"/>
                <w:szCs w:val="21"/>
                <w:highlight w:val="none"/>
              </w:rPr>
              <w:t>500千伏湛江徐闻东场址海上风电接入系统工程可研勘察设计</w:t>
            </w:r>
            <w:r>
              <w:rPr>
                <w:rFonts w:hint="eastAsia" w:asciiTheme="minorEastAsia" w:hAnsiTheme="minorEastAsia" w:eastAsiaTheme="minorEastAsia" w:cstheme="minorEastAsia"/>
                <w:color w:val="auto"/>
                <w:sz w:val="21"/>
                <w:szCs w:val="21"/>
                <w:highlight w:val="none"/>
                <w:lang w:eastAsia="zh-CN"/>
              </w:rPr>
              <w:t>：可研与勘察设计（含施工图）捆绑招标</w:t>
            </w:r>
            <w:r>
              <w:rPr>
                <w:rFonts w:hint="eastAsia" w:asciiTheme="minorEastAsia" w:hAnsiTheme="minorEastAsia" w:eastAsiaTheme="minorEastAsia" w:cstheme="minorEastAsia"/>
                <w:color w:val="auto"/>
                <w:sz w:val="21"/>
                <w:szCs w:val="21"/>
                <w:highlight w:val="none"/>
              </w:rPr>
              <w:t>。</w:t>
            </w:r>
          </w:p>
        </w:tc>
      </w:tr>
    </w:tbl>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项目名称：东莞500千伏东南输变电工程选址选线可研勘察设计</w:t>
      </w:r>
    </w:p>
    <w:tbl>
      <w:tblPr>
        <w:tblStyle w:val="5"/>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pPr>
              <w:pStyle w:val="3"/>
              <w:spacing w:line="360" w:lineRule="auto"/>
              <w:jc w:val="center"/>
              <w:rPr>
                <w:rFonts w:hint="eastAsia" w:asciiTheme="minorEastAsia" w:hAnsiTheme="minorEastAsia" w:eastAsiaTheme="minorEastAsia" w:cstheme="minorEastAsia"/>
                <w:color w:val="auto"/>
                <w:sz w:val="21"/>
                <w:szCs w:val="21"/>
                <w:highlight w:val="none"/>
                <w:lang w:val="en-US" w:eastAsia="zh-CN"/>
              </w:rPr>
            </w:pPr>
            <w:r>
              <w:rPr>
                <w:rFonts w:hint="eastAsia" w:ascii="Arial" w:hAnsi="Arial" w:cs="Arial"/>
                <w:sz w:val="21"/>
                <w:szCs w:val="21"/>
              </w:rPr>
              <w:t>广东</w:t>
            </w:r>
            <w:r>
              <w:rPr>
                <w:rFonts w:hint="eastAsia" w:hAnsi="宋体" w:cs="宋体"/>
                <w:sz w:val="21"/>
                <w:szCs w:val="21"/>
              </w:rPr>
              <w:t>电网公司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pPr>
              <w:pStyle w:val="3"/>
              <w:spacing w:line="360" w:lineRule="auto"/>
              <w:jc w:val="center"/>
              <w:rPr>
                <w:rFonts w:hint="eastAsia" w:asciiTheme="minorEastAsia" w:hAnsiTheme="minorEastAsia" w:eastAsiaTheme="minorEastAsia" w:cstheme="minorEastAsia"/>
                <w:color w:val="auto"/>
                <w:sz w:val="21"/>
                <w:szCs w:val="21"/>
                <w:highlight w:val="none"/>
                <w:lang w:val="en-US" w:eastAsia="zh-CN"/>
              </w:rPr>
            </w:pPr>
            <w:r>
              <w:rPr>
                <w:rFonts w:hint="eastAsia" w:ascii="Arial" w:hAnsi="Arial" w:cs="Arial"/>
                <w:sz w:val="21"/>
                <w:szCs w:val="21"/>
              </w:rPr>
              <w:t>广东</w:t>
            </w:r>
            <w:r>
              <w:rPr>
                <w:rFonts w:hint="eastAsia" w:hAnsi="宋体" w:cs="宋体"/>
                <w:sz w:val="21"/>
                <w:szCs w:val="21"/>
              </w:rPr>
              <w:t>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项目概况</w:t>
            </w:r>
          </w:p>
        </w:tc>
        <w:tc>
          <w:tcPr>
            <w:tcW w:w="6965" w:type="dxa"/>
            <w:vAlign w:val="center"/>
          </w:tcPr>
          <w:p>
            <w:pPr>
              <w:spacing w:line="360" w:lineRule="auto"/>
              <w:ind w:firstLine="420" w:firstLineChars="200"/>
              <w:rPr>
                <w:rFonts w:hint="eastAsia" w:ascii="宋体" w:hAnsi="宋体" w:eastAsia="宋体" w:cs="宋体"/>
                <w:color w:val="auto"/>
                <w:kern w:val="2"/>
                <w:sz w:val="21"/>
                <w:szCs w:val="21"/>
                <w:highlight w:val="none"/>
                <w:u w:val="none"/>
                <w:vertAlign w:val="baseline"/>
                <w:lang w:val="en-US" w:eastAsia="zh-CN" w:bidi="ar-SA"/>
              </w:rPr>
            </w:pPr>
            <w:r>
              <w:rPr>
                <w:rFonts w:hint="eastAsia" w:asciiTheme="minorEastAsia" w:hAnsiTheme="minorEastAsia" w:eastAsiaTheme="minorEastAsia" w:cstheme="minorEastAsia"/>
                <w:sz w:val="21"/>
                <w:szCs w:val="21"/>
              </w:rPr>
              <w:t>为满足东莞东南片区用电需求，满足粤东煤电送出需求，需建设东莞500千伏东南输变电工程。规划新建一座500千伏变电站，新增主变容量3×100万千伏安；500千伏最终出线8回，本期出线6回，远期备用2回。新建双解口500千伏纵江～演达双回线路入东南站线路，形成东南站至纵江站双回线路、东南站至演达站双回线路，新建线路路径长度约2×70千米。工程总投资约12亿元，预计投产年为2025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4</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lang w:val="en-US" w:eastAsia="zh-CN"/>
              </w:rPr>
            </w:pPr>
            <w:r>
              <w:rPr>
                <w:rFonts w:hint="eastAsia" w:hAnsi="宋体" w:cs="宋体"/>
                <w:b/>
                <w:bCs/>
                <w:color w:val="auto"/>
                <w:sz w:val="21"/>
                <w:szCs w:val="21"/>
                <w:highlight w:val="none"/>
                <w:u w:val="none"/>
                <w:lang w:val="en-US" w:eastAsia="zh-CN"/>
              </w:rPr>
              <w:t>招标范围</w:t>
            </w:r>
          </w:p>
        </w:tc>
        <w:tc>
          <w:tcPr>
            <w:tcW w:w="6965" w:type="dxa"/>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u w:val="none"/>
                <w:lang w:val="en-US" w:eastAsia="zh-CN" w:bidi="ar-SA"/>
              </w:rPr>
            </w:pPr>
            <w:r>
              <w:rPr>
                <w:rFonts w:hint="eastAsia" w:asciiTheme="minorEastAsia" w:hAnsiTheme="minorEastAsia" w:eastAsiaTheme="minorEastAsia" w:cstheme="minorEastAsia"/>
                <w:color w:val="auto"/>
                <w:sz w:val="21"/>
                <w:szCs w:val="21"/>
              </w:rPr>
              <w:t>东莞500千伏东南输变电工程选址选线可研勘察设计：可研（含选址选线）与勘察设计（含施工图）捆绑招标</w:t>
            </w:r>
            <w:r>
              <w:rPr>
                <w:rFonts w:hint="eastAsia" w:hAnsi="宋体" w:cs="宋体"/>
                <w:color w:val="auto"/>
                <w:sz w:val="21"/>
                <w:szCs w:val="21"/>
              </w:rPr>
              <w:t>。</w:t>
            </w:r>
          </w:p>
        </w:tc>
      </w:tr>
    </w:tbl>
    <w:p/>
    <w:p>
      <w:pPr>
        <w:pStyle w:val="2"/>
      </w:pPr>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项目名称：500千伏河源岑田抽水蓄能电站接入系统工程可研勘察设计</w:t>
      </w:r>
    </w:p>
    <w:tbl>
      <w:tblPr>
        <w:tblStyle w:val="5"/>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宋体" w:hAnsi="宋体" w:eastAsia="宋体" w:cs="宋体"/>
                <w:color w:val="auto"/>
                <w:sz w:val="21"/>
                <w:szCs w:val="21"/>
                <w:u w:val="none"/>
                <w:lang w:val="en-US" w:eastAsia="zh-CN"/>
              </w:rPr>
              <w:t>广东电网公司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Arial" w:hAnsi="Arial" w:cs="Arial"/>
                <w:sz w:val="21"/>
                <w:szCs w:val="21"/>
              </w:rPr>
              <w:t>广东</w:t>
            </w:r>
            <w:r>
              <w:rPr>
                <w:rFonts w:hint="eastAsia" w:hAnsi="宋体" w:cs="宋体"/>
                <w:sz w:val="21"/>
                <w:szCs w:val="21"/>
              </w:rPr>
              <w:t>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项目概况</w:t>
            </w:r>
          </w:p>
        </w:tc>
        <w:tc>
          <w:tcPr>
            <w:tcW w:w="6965" w:type="dxa"/>
            <w:vAlign w:val="center"/>
          </w:tcPr>
          <w:p>
            <w:pPr>
              <w:pStyle w:val="3"/>
              <w:spacing w:line="360" w:lineRule="auto"/>
              <w:ind w:firstLine="420" w:firstLineChars="200"/>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color w:val="auto"/>
                <w:sz w:val="21"/>
                <w:szCs w:val="21"/>
                <w:highlight w:val="none"/>
                <w:lang w:val="en-US" w:eastAsia="zh-CN"/>
              </w:rPr>
              <w:t>为满足岑田抽水蓄能电站接入系统需求，适应核电、风电规模增大，提升系统灵活调节能力，增强电网提高调峰能力，减少系统内火电发电能耗，减少大气污染物排放，提高系统运行经济性。</w:t>
            </w:r>
            <w:r>
              <w:rPr>
                <w:rFonts w:hint="eastAsia" w:hAnsi="宋体" w:cs="宋体"/>
                <w:color w:val="auto"/>
                <w:sz w:val="21"/>
                <w:szCs w:val="21"/>
                <w:highlight w:val="none"/>
                <w:lang w:val="en-US" w:eastAsia="zh-CN"/>
              </w:rPr>
              <w:t>规划</w:t>
            </w:r>
            <w:r>
              <w:rPr>
                <w:rFonts w:hint="eastAsia" w:ascii="宋体" w:hAnsi="宋体" w:eastAsia="宋体" w:cs="宋体"/>
                <w:color w:val="auto"/>
                <w:sz w:val="21"/>
                <w:szCs w:val="21"/>
                <w:highlight w:val="none"/>
                <w:lang w:val="en-US" w:eastAsia="zh-CN"/>
              </w:rPr>
              <w:t>新建500千伏岑田抽水蓄能电站至上寨站单回线路，线路长度约1×18.2千米。</w:t>
            </w:r>
            <w:r>
              <w:rPr>
                <w:rFonts w:hint="eastAsia" w:hAnsi="宋体" w:cs="宋体"/>
                <w:color w:val="auto"/>
                <w:sz w:val="21"/>
                <w:szCs w:val="21"/>
                <w:highlight w:val="none"/>
                <w:lang w:val="en-US" w:eastAsia="zh-CN"/>
              </w:rPr>
              <w:t>工程总</w:t>
            </w:r>
            <w:r>
              <w:rPr>
                <w:rFonts w:hint="eastAsia" w:ascii="宋体" w:hAnsi="宋体" w:eastAsia="宋体" w:cs="宋体"/>
                <w:color w:val="auto"/>
                <w:sz w:val="21"/>
                <w:szCs w:val="21"/>
                <w:highlight w:val="none"/>
                <w:lang w:val="en-US" w:eastAsia="zh-CN"/>
              </w:rPr>
              <w:t>投资</w:t>
            </w:r>
            <w:r>
              <w:rPr>
                <w:rFonts w:hint="eastAsia" w:hAnsi="宋体" w:cs="宋体"/>
                <w:color w:val="auto"/>
                <w:sz w:val="21"/>
                <w:szCs w:val="21"/>
                <w:highlight w:val="none"/>
                <w:lang w:val="en-US" w:eastAsia="zh-CN"/>
              </w:rPr>
              <w:t>约65</w:t>
            </w:r>
            <w:r>
              <w:rPr>
                <w:rFonts w:hint="eastAsia" w:ascii="宋体" w:hAnsi="宋体" w:eastAsia="宋体" w:cs="宋体"/>
                <w:color w:val="auto"/>
                <w:sz w:val="21"/>
                <w:szCs w:val="21"/>
                <w:highlight w:val="none"/>
                <w:lang w:val="en-US" w:eastAsia="zh-CN"/>
              </w:rPr>
              <w:t>00万元</w:t>
            </w:r>
            <w:r>
              <w:rPr>
                <w:rFonts w:hint="eastAsia"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规划投产时间2027年12月。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4</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lang w:val="en-US" w:eastAsia="zh-CN"/>
              </w:rPr>
            </w:pPr>
            <w:r>
              <w:rPr>
                <w:rFonts w:hint="eastAsia" w:hAnsi="宋体" w:cs="宋体"/>
                <w:b/>
                <w:bCs/>
                <w:color w:val="auto"/>
                <w:sz w:val="21"/>
                <w:szCs w:val="21"/>
                <w:highlight w:val="none"/>
                <w:u w:val="none"/>
                <w:lang w:val="en-US" w:eastAsia="zh-CN"/>
              </w:rPr>
              <w:t>招标范围</w:t>
            </w:r>
          </w:p>
        </w:tc>
        <w:tc>
          <w:tcPr>
            <w:tcW w:w="6965" w:type="dxa"/>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u w:val="none"/>
                <w:lang w:val="en-US" w:eastAsia="zh-CN" w:bidi="ar-SA"/>
              </w:rPr>
            </w:pPr>
            <w:r>
              <w:rPr>
                <w:rFonts w:hint="eastAsia" w:ascii="宋体" w:hAnsi="宋体" w:eastAsia="宋体" w:cs="宋体"/>
                <w:color w:val="auto"/>
                <w:sz w:val="21"/>
                <w:szCs w:val="21"/>
                <w:highlight w:val="none"/>
                <w:lang w:val="en-US" w:eastAsia="zh-CN"/>
              </w:rPr>
              <w:t>500千伏河源岑田抽水蓄能电站接入系统工程</w:t>
            </w:r>
            <w:r>
              <w:rPr>
                <w:rFonts w:hint="eastAsia" w:ascii="宋体" w:hAnsi="宋体" w:eastAsia="宋体" w:cs="宋体"/>
                <w:color w:val="auto"/>
                <w:sz w:val="21"/>
                <w:szCs w:val="21"/>
                <w:highlight w:val="none"/>
              </w:rPr>
              <w:t>可研勘察设计：</w:t>
            </w:r>
            <w:r>
              <w:rPr>
                <w:rFonts w:hint="eastAsia" w:ascii="宋体" w:hAnsi="宋体" w:eastAsia="宋体" w:cs="宋体"/>
                <w:color w:val="auto"/>
                <w:sz w:val="21"/>
                <w:szCs w:val="21"/>
                <w:highlight w:val="none"/>
                <w:lang w:eastAsia="zh-CN"/>
              </w:rPr>
              <w:t>可研</w:t>
            </w:r>
            <w:r>
              <w:rPr>
                <w:rFonts w:hint="eastAsia" w:hAnsi="宋体" w:cs="宋体"/>
                <w:color w:val="auto"/>
                <w:sz w:val="21"/>
                <w:szCs w:val="21"/>
                <w:highlight w:val="none"/>
                <w:lang w:val="en-US" w:eastAsia="zh-CN"/>
              </w:rPr>
              <w:t>与</w:t>
            </w:r>
            <w:r>
              <w:rPr>
                <w:rFonts w:hint="eastAsia" w:ascii="宋体" w:hAnsi="宋体" w:eastAsia="宋体" w:cs="宋体"/>
                <w:color w:val="auto"/>
                <w:sz w:val="21"/>
                <w:szCs w:val="21"/>
                <w:highlight w:val="none"/>
                <w:lang w:eastAsia="zh-CN"/>
              </w:rPr>
              <w:t>勘察设计</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含施工图</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捆绑</w:t>
            </w:r>
            <w:r>
              <w:rPr>
                <w:rFonts w:hint="eastAsia" w:ascii="宋体" w:hAnsi="宋体" w:eastAsia="宋体" w:cs="宋体"/>
                <w:color w:val="auto"/>
                <w:sz w:val="21"/>
                <w:szCs w:val="21"/>
                <w:highlight w:val="none"/>
              </w:rPr>
              <w:t>招标。</w:t>
            </w:r>
          </w:p>
        </w:tc>
      </w:tr>
    </w:tbl>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项目名称：江门500千伏圭峰站扩建第三台主变工程可研勘察设计</w:t>
      </w:r>
    </w:p>
    <w:tbl>
      <w:tblPr>
        <w:tblStyle w:val="5"/>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宋体" w:hAnsi="宋体" w:eastAsia="宋体" w:cs="宋体"/>
                <w:color w:val="auto"/>
                <w:sz w:val="21"/>
                <w:szCs w:val="21"/>
                <w:u w:val="none"/>
                <w:lang w:val="en-US" w:eastAsia="zh-CN"/>
              </w:rPr>
              <w:t>广东电网公司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Arial" w:hAnsi="Arial" w:cs="Arial"/>
                <w:sz w:val="21"/>
                <w:szCs w:val="21"/>
              </w:rPr>
              <w:t>广东</w:t>
            </w:r>
            <w:r>
              <w:rPr>
                <w:rFonts w:hint="eastAsia" w:hAnsi="宋体" w:cs="宋体"/>
                <w:sz w:val="21"/>
                <w:szCs w:val="21"/>
              </w:rPr>
              <w:t>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项目概况</w:t>
            </w:r>
          </w:p>
        </w:tc>
        <w:tc>
          <w:tcPr>
            <w:tcW w:w="6965" w:type="dxa"/>
            <w:vAlign w:val="center"/>
          </w:tcPr>
          <w:p>
            <w:pPr>
              <w:pStyle w:val="3"/>
              <w:spacing w:line="360" w:lineRule="auto"/>
              <w:ind w:firstLine="420" w:firstLineChars="200"/>
              <w:rPr>
                <w:rFonts w:hint="eastAsia" w:ascii="宋体" w:hAnsi="宋体" w:eastAsia="宋体" w:cs="宋体"/>
                <w:color w:val="auto"/>
                <w:kern w:val="2"/>
                <w:sz w:val="21"/>
                <w:szCs w:val="21"/>
                <w:highlight w:val="none"/>
                <w:u w:val="none"/>
                <w:vertAlign w:val="baseline"/>
                <w:lang w:val="en-US" w:eastAsia="zh-CN" w:bidi="ar-SA"/>
              </w:rPr>
            </w:pPr>
            <w:r>
              <w:rPr>
                <w:rFonts w:hint="eastAsia" w:hAnsi="宋体" w:cs="宋体"/>
                <w:b w:val="0"/>
                <w:bCs w:val="0"/>
                <w:color w:val="000000" w:themeColor="text1"/>
                <w:kern w:val="0"/>
                <w:sz w:val="21"/>
                <w:szCs w:val="21"/>
                <w:highlight w:val="none"/>
                <w:lang w:val="en-US" w:eastAsia="zh-CN" w:bidi="ar-SA"/>
                <w14:textFill>
                  <w14:solidFill>
                    <w14:schemeClr w14:val="tx1"/>
                  </w14:solidFill>
                </w14:textFill>
              </w:rPr>
              <w:t>为</w:t>
            </w:r>
            <w:r>
              <w:rPr>
                <w:rFonts w:hint="eastAsia" w:ascii="宋体" w:hAnsi="宋体" w:eastAsia="宋体" w:cs="宋体"/>
                <w:b w:val="0"/>
                <w:bCs w:val="0"/>
                <w:color w:val="000000" w:themeColor="text1"/>
                <w:kern w:val="0"/>
                <w:sz w:val="21"/>
                <w:szCs w:val="21"/>
                <w:highlight w:val="none"/>
                <w:lang w:val="en-US" w:eastAsia="zh-CN" w:bidi="ar-SA"/>
                <w14:textFill>
                  <w14:solidFill>
                    <w14:schemeClr w14:val="tx1"/>
                  </w14:solidFill>
                </w14:textFill>
              </w:rPr>
              <w:t>满足500千伏圭峰站供电区内的负荷发展需求</w:t>
            </w:r>
            <w:r>
              <w:rPr>
                <w:rFonts w:hint="eastAsia" w:hAnsi="宋体" w:cs="宋体"/>
                <w:b w:val="0"/>
                <w:bCs w:val="0"/>
                <w:color w:val="000000" w:themeColor="text1"/>
                <w:kern w:val="0"/>
                <w:sz w:val="21"/>
                <w:szCs w:val="21"/>
                <w:highlight w:val="none"/>
                <w:lang w:val="en-US" w:eastAsia="zh-CN" w:bidi="ar-SA"/>
                <w14:textFill>
                  <w14:solidFill>
                    <w14:schemeClr w14:val="tx1"/>
                  </w14:solidFill>
                </w14:textFill>
              </w:rPr>
              <w:t>，需在500千伏圭峰站扩建第三台主变容量1×100万千伏安，建设相应的配套设施和设备，进一步提高电网供电可靠性，项目总投资约9000万元。规划投产时间2026年12月。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4</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lang w:val="en-US" w:eastAsia="zh-CN"/>
              </w:rPr>
            </w:pPr>
            <w:r>
              <w:rPr>
                <w:rFonts w:hint="eastAsia" w:hAnsi="宋体" w:cs="宋体"/>
                <w:b/>
                <w:bCs/>
                <w:color w:val="auto"/>
                <w:sz w:val="21"/>
                <w:szCs w:val="21"/>
                <w:highlight w:val="none"/>
                <w:u w:val="none"/>
                <w:lang w:val="en-US" w:eastAsia="zh-CN"/>
              </w:rPr>
              <w:t>招标范围</w:t>
            </w:r>
          </w:p>
        </w:tc>
        <w:tc>
          <w:tcPr>
            <w:tcW w:w="6965" w:type="dxa"/>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u w:val="none"/>
                <w:lang w:val="en-US" w:eastAsia="zh-CN" w:bidi="ar-SA"/>
              </w:rPr>
            </w:pPr>
            <w:r>
              <w:rPr>
                <w:rFonts w:hint="eastAsia" w:ascii="宋体" w:hAnsi="宋体" w:eastAsia="宋体" w:cs="宋体"/>
                <w:b w:val="0"/>
                <w:bCs w:val="0"/>
                <w:color w:val="000000" w:themeColor="text1"/>
                <w:kern w:val="0"/>
                <w:sz w:val="21"/>
                <w:szCs w:val="21"/>
                <w:highlight w:val="none"/>
                <w:lang w:val="en-US" w:eastAsia="zh-CN" w:bidi="ar-SA"/>
                <w14:textFill>
                  <w14:solidFill>
                    <w14:schemeClr w14:val="tx1"/>
                  </w14:solidFill>
                </w14:textFill>
              </w:rPr>
              <w:t>江门500千伏圭峰站扩建第三台主变工程可研勘察设计：可研与勘察设计（含施工图）捆绑招标。</w:t>
            </w:r>
          </w:p>
        </w:tc>
      </w:tr>
    </w:tbl>
    <w:p>
      <w:pPr>
        <w:pStyle w:val="2"/>
      </w:pPr>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default"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项目名称：500kV麒麟（西山）变扩建第三台主变工程选址选线可研勘察设计</w:t>
      </w:r>
    </w:p>
    <w:tbl>
      <w:tblPr>
        <w:tblStyle w:val="5"/>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pPr>
              <w:pStyle w:val="3"/>
              <w:spacing w:line="360" w:lineRule="auto"/>
              <w:jc w:val="center"/>
              <w:rPr>
                <w:rFonts w:hint="eastAsia" w:ascii="宋体" w:hAnsi="宋体" w:eastAsia="宋体" w:cs="宋体"/>
                <w:kern w:val="0"/>
                <w:sz w:val="21"/>
                <w:szCs w:val="21"/>
                <w:highlight w:val="none"/>
                <w:u w:val="none"/>
                <w:lang w:val="en-US" w:eastAsia="zh-CN" w:bidi="ar-SA"/>
              </w:rPr>
            </w:pPr>
            <w:r>
              <w:rPr>
                <w:rFonts w:hint="eastAsia" w:hAnsi="宋体" w:cs="宋体"/>
                <w:sz w:val="21"/>
                <w:szCs w:val="21"/>
                <w:highlight w:val="none"/>
                <w:u w:val="none"/>
                <w:lang w:val="en-US" w:eastAsia="zh-CN"/>
              </w:rPr>
              <w:t>曲靖供电局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pPr>
              <w:pStyle w:val="3"/>
              <w:spacing w:line="360" w:lineRule="auto"/>
              <w:jc w:val="center"/>
              <w:rPr>
                <w:rFonts w:hint="eastAsia" w:ascii="宋体" w:hAnsi="宋体" w:eastAsia="宋体" w:cs="宋体"/>
                <w:kern w:val="0"/>
                <w:sz w:val="21"/>
                <w:szCs w:val="21"/>
                <w:highlight w:val="none"/>
                <w:u w:val="none"/>
                <w:lang w:val="en-US" w:eastAsia="zh-CN" w:bidi="ar-SA"/>
              </w:rPr>
            </w:pPr>
            <w:r>
              <w:rPr>
                <w:rFonts w:hint="eastAsia" w:hAnsi="宋体" w:cs="宋体"/>
                <w:sz w:val="21"/>
                <w:szCs w:val="21"/>
                <w:highlight w:val="none"/>
                <w:u w:val="none"/>
                <w:lang w:val="en-US" w:eastAsia="zh-CN"/>
              </w:rPr>
              <w:t>曲靖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3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项目概况</w:t>
            </w:r>
          </w:p>
        </w:tc>
        <w:tc>
          <w:tcPr>
            <w:tcW w:w="6965" w:type="dxa"/>
            <w:vAlign w:val="center"/>
          </w:tcPr>
          <w:p>
            <w:pPr>
              <w:pStyle w:val="3"/>
              <w:spacing w:line="360" w:lineRule="auto"/>
              <w:ind w:firstLine="422" w:firstLineChars="200"/>
              <w:rPr>
                <w:rFonts w:hint="eastAsia" w:ascii="宋体" w:hAnsi="宋体" w:eastAsia="宋体" w:cs="宋体"/>
                <w:b w:val="0"/>
                <w:bCs w:val="0"/>
                <w:color w:val="auto"/>
                <w:sz w:val="21"/>
                <w:szCs w:val="21"/>
                <w:highlight w:val="none"/>
              </w:rPr>
            </w:pPr>
            <w:r>
              <w:rPr>
                <w:rFonts w:hint="eastAsia" w:hAnsi="宋体" w:cs="宋体"/>
                <w:b/>
                <w:bCs/>
                <w:color w:val="auto"/>
                <w:sz w:val="21"/>
                <w:szCs w:val="21"/>
                <w:highlight w:val="none"/>
                <w:lang w:val="en-US" w:eastAsia="zh-CN"/>
              </w:rPr>
              <w:t>1.建设背景：</w:t>
            </w:r>
            <w:r>
              <w:rPr>
                <w:rFonts w:hint="eastAsia" w:hAnsi="宋体" w:cs="宋体"/>
                <w:b w:val="0"/>
                <w:bCs w:val="0"/>
                <w:color w:val="auto"/>
                <w:sz w:val="21"/>
                <w:szCs w:val="21"/>
                <w:highlight w:val="none"/>
                <w:lang w:val="en-US" w:eastAsia="zh-CN"/>
              </w:rPr>
              <w:t>十四五期间，曲靖经开区将在西城片区和南海子片区分别布局以电解硅和电池为主的相关产业，新增项目的总负荷约为180万千瓦，考虑龙海扩建第三台主变（100万千伏安）和麒麟变（2×100万千伏安）后，麒麟变还需扩建第三台主变。</w:t>
            </w:r>
          </w:p>
          <w:p>
            <w:pPr>
              <w:adjustRightInd/>
              <w:spacing w:line="360" w:lineRule="auto"/>
              <w:ind w:firstLine="422" w:firstLineChars="200"/>
              <w:textAlignment w:val="auto"/>
              <w:rPr>
                <w:rFonts w:hint="eastAsia" w:ascii="宋体" w:hAnsi="宋体" w:eastAsia="宋体" w:cs="宋体"/>
                <w:color w:val="FF0000"/>
                <w:sz w:val="21"/>
                <w:szCs w:val="21"/>
                <w:highlight w:val="none"/>
                <w:lang w:val="en-US" w:eastAsia="zh-CN"/>
              </w:rPr>
            </w:pPr>
            <w:r>
              <w:rPr>
                <w:rFonts w:hint="eastAsia" w:ascii="宋体" w:hAnsi="宋体" w:cs="宋体"/>
                <w:b/>
                <w:bCs/>
                <w:color w:val="auto"/>
                <w:highlight w:val="none"/>
                <w:lang w:val="en-US" w:eastAsia="zh-CN"/>
              </w:rPr>
              <w:t>2.建设规模：</w:t>
            </w:r>
            <w:r>
              <w:rPr>
                <w:rFonts w:hint="eastAsia" w:ascii="宋体" w:hAnsi="宋体" w:eastAsia="宋体" w:cs="宋体"/>
                <w:b w:val="0"/>
                <w:bCs w:val="0"/>
                <w:color w:val="auto"/>
                <w:kern w:val="0"/>
                <w:sz w:val="21"/>
                <w:szCs w:val="21"/>
                <w:highlight w:val="none"/>
                <w:lang w:val="en-US" w:eastAsia="zh-CN" w:bidi="ar-SA"/>
              </w:rPr>
              <w:t>扩建500千伏麒麟变1台主变，主变容量100万千伏安。</w:t>
            </w:r>
          </w:p>
          <w:p>
            <w:pPr>
              <w:pStyle w:val="2"/>
              <w:ind w:firstLine="422" w:firstLineChars="200"/>
              <w:rPr>
                <w:rFonts w:hint="eastAsia" w:ascii="宋体" w:hAnsi="宋体" w:eastAsia="宋体" w:cs="宋体"/>
                <w:b w:val="0"/>
                <w:i w:val="0"/>
                <w:color w:val="auto"/>
                <w:kern w:val="2"/>
                <w:sz w:val="21"/>
                <w:szCs w:val="21"/>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3.预估投资：</w:t>
            </w:r>
            <w:r>
              <w:rPr>
                <w:rFonts w:hint="eastAsia" w:ascii="宋体" w:hAnsi="宋体" w:eastAsia="宋体" w:cs="宋体"/>
                <w:b w:val="0"/>
                <w:bCs w:val="0"/>
                <w:i w:val="0"/>
                <w:color w:val="auto"/>
                <w:kern w:val="0"/>
                <w:sz w:val="21"/>
                <w:szCs w:val="21"/>
                <w:highlight w:val="none"/>
                <w:lang w:val="en-US" w:eastAsia="zh-CN" w:bidi="ar-SA"/>
              </w:rPr>
              <w:t>工程总投资约6500万元。</w:t>
            </w:r>
          </w:p>
          <w:p>
            <w:pPr>
              <w:adjustRightInd/>
              <w:spacing w:line="360" w:lineRule="auto"/>
              <w:ind w:firstLine="422" w:firstLineChars="200"/>
              <w:textAlignment w:val="auto"/>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b/>
                <w:bCs/>
                <w:i w:val="0"/>
                <w:color w:val="auto"/>
                <w:kern w:val="2"/>
                <w:sz w:val="21"/>
                <w:szCs w:val="22"/>
                <w:highlight w:val="none"/>
                <w:lang w:val="en-US" w:eastAsia="zh-CN" w:bidi="ar-SA"/>
              </w:rPr>
              <w:t>4.规划投产时间：</w:t>
            </w:r>
            <w:r>
              <w:rPr>
                <w:rFonts w:hint="eastAsia" w:ascii="宋体" w:hAnsi="宋体" w:eastAsia="宋体" w:cs="宋体"/>
                <w:b w:val="0"/>
                <w:bCs w:val="0"/>
                <w:color w:val="auto"/>
                <w:kern w:val="0"/>
                <w:sz w:val="21"/>
                <w:szCs w:val="21"/>
                <w:highlight w:val="none"/>
                <w:lang w:val="en-US" w:eastAsia="zh-CN" w:bidi="ar-SA"/>
              </w:rPr>
              <w:t>计划2025年建成投产。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4</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lang w:val="en-US" w:eastAsia="zh-CN"/>
              </w:rPr>
            </w:pPr>
            <w:r>
              <w:rPr>
                <w:rFonts w:hint="eastAsia" w:hAnsi="宋体" w:cs="宋体"/>
                <w:b/>
                <w:bCs/>
                <w:color w:val="auto"/>
                <w:sz w:val="21"/>
                <w:szCs w:val="21"/>
                <w:highlight w:val="none"/>
                <w:u w:val="none"/>
                <w:lang w:val="en-US" w:eastAsia="zh-CN"/>
              </w:rPr>
              <w:t>招标范围</w:t>
            </w:r>
          </w:p>
        </w:tc>
        <w:tc>
          <w:tcPr>
            <w:tcW w:w="6965" w:type="dxa"/>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u w:val="none"/>
                <w:lang w:val="en-US" w:eastAsia="zh-CN" w:bidi="ar-SA"/>
              </w:rPr>
            </w:pPr>
            <w:r>
              <w:rPr>
                <w:rFonts w:hint="eastAsia" w:hAnsi="宋体" w:cs="宋体"/>
                <w:color w:val="auto"/>
                <w:sz w:val="21"/>
                <w:szCs w:val="21"/>
                <w:highlight w:val="none"/>
                <w:lang w:val="en-US" w:eastAsia="zh-CN"/>
              </w:rPr>
              <w:t>500kV麒麟（西山）变扩建第三台主变工程</w:t>
            </w:r>
            <w:r>
              <w:rPr>
                <w:rFonts w:hint="eastAsia" w:ascii="宋体" w:hAnsi="宋体" w:eastAsia="宋体" w:cs="宋体"/>
                <w:color w:val="auto"/>
                <w:sz w:val="21"/>
                <w:szCs w:val="21"/>
                <w:highlight w:val="none"/>
              </w:rPr>
              <w:t>可研勘察设计：</w:t>
            </w:r>
            <w:r>
              <w:rPr>
                <w:rFonts w:hint="eastAsia" w:ascii="宋体" w:hAnsi="宋体" w:eastAsia="宋体" w:cs="宋体"/>
                <w:color w:val="auto"/>
                <w:sz w:val="21"/>
                <w:szCs w:val="21"/>
                <w:highlight w:val="none"/>
                <w:lang w:eastAsia="zh-CN"/>
              </w:rPr>
              <w:t>可研</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含选址选线</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与</w:t>
            </w:r>
            <w:r>
              <w:rPr>
                <w:rFonts w:hint="eastAsia" w:ascii="宋体" w:hAnsi="宋体" w:eastAsia="宋体" w:cs="宋体"/>
                <w:color w:val="auto"/>
                <w:sz w:val="21"/>
                <w:szCs w:val="21"/>
                <w:highlight w:val="none"/>
                <w:lang w:eastAsia="zh-CN"/>
              </w:rPr>
              <w:t>勘察设计</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含施工图</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捆绑</w:t>
            </w:r>
            <w:r>
              <w:rPr>
                <w:rFonts w:hint="eastAsia" w:ascii="宋体" w:hAnsi="宋体" w:eastAsia="宋体" w:cs="宋体"/>
                <w:color w:val="auto"/>
                <w:sz w:val="21"/>
                <w:szCs w:val="21"/>
                <w:highlight w:val="none"/>
              </w:rPr>
              <w:t>招标。</w:t>
            </w:r>
          </w:p>
        </w:tc>
      </w:tr>
    </w:tbl>
    <w:p/>
    <w:p>
      <w:pPr>
        <w:pStyle w:val="2"/>
      </w:pPr>
    </w:p>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default"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项目名称：500kV越州输变电工程选址选线可研勘察设计</w:t>
      </w:r>
    </w:p>
    <w:tbl>
      <w:tblPr>
        <w:tblStyle w:val="5"/>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pPr>
              <w:pStyle w:val="3"/>
              <w:spacing w:line="360" w:lineRule="auto"/>
              <w:jc w:val="center"/>
              <w:rPr>
                <w:rFonts w:hint="eastAsia" w:asciiTheme="minorEastAsia" w:hAnsiTheme="minorEastAsia" w:eastAsiaTheme="minorEastAsia" w:cstheme="minorEastAsia"/>
                <w:color w:val="auto"/>
                <w:sz w:val="21"/>
                <w:szCs w:val="21"/>
                <w:highlight w:val="none"/>
                <w:lang w:val="en-US" w:eastAsia="zh-CN"/>
              </w:rPr>
            </w:pPr>
            <w:r>
              <w:rPr>
                <w:rFonts w:hint="eastAsia" w:hAnsi="宋体" w:cs="宋体"/>
                <w:sz w:val="21"/>
                <w:szCs w:val="21"/>
                <w:highlight w:val="none"/>
                <w:u w:val="none"/>
                <w:lang w:val="en-US" w:eastAsia="zh-CN"/>
              </w:rPr>
              <w:t>建设分公司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pPr>
              <w:pStyle w:val="3"/>
              <w:spacing w:line="360" w:lineRule="auto"/>
              <w:jc w:val="center"/>
              <w:rPr>
                <w:rFonts w:hint="eastAsia" w:asciiTheme="minorEastAsia" w:hAnsiTheme="minorEastAsia" w:eastAsiaTheme="minorEastAsia" w:cstheme="minorEastAsia"/>
                <w:color w:val="auto"/>
                <w:sz w:val="21"/>
                <w:szCs w:val="21"/>
                <w:highlight w:val="none"/>
                <w:lang w:val="en-US" w:eastAsia="zh-CN"/>
              </w:rPr>
            </w:pPr>
            <w:r>
              <w:rPr>
                <w:rFonts w:hint="eastAsia" w:hAnsi="宋体" w:cs="宋体"/>
                <w:sz w:val="21"/>
                <w:szCs w:val="21"/>
                <w:highlight w:val="none"/>
                <w:u w:val="none"/>
                <w:lang w:val="en-US" w:eastAsia="zh-CN"/>
              </w:rPr>
              <w:t>曲靖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项目概况</w:t>
            </w:r>
          </w:p>
        </w:tc>
        <w:tc>
          <w:tcPr>
            <w:tcW w:w="6965" w:type="dxa"/>
            <w:vAlign w:val="center"/>
          </w:tcPr>
          <w:p>
            <w:pPr>
              <w:pStyle w:val="3"/>
              <w:spacing w:line="360" w:lineRule="auto"/>
              <w:ind w:firstLine="422" w:firstLineChars="200"/>
              <w:rPr>
                <w:rFonts w:hint="eastAsia" w:ascii="宋体" w:hAnsi="宋体" w:eastAsia="宋体" w:cs="宋体"/>
                <w:b w:val="0"/>
                <w:bCs w:val="0"/>
                <w:color w:val="auto"/>
                <w:sz w:val="21"/>
                <w:szCs w:val="21"/>
                <w:highlight w:val="none"/>
              </w:rPr>
            </w:pPr>
            <w:r>
              <w:rPr>
                <w:rFonts w:hint="eastAsia" w:hAnsi="宋体" w:cs="宋体"/>
                <w:b/>
                <w:bCs/>
                <w:color w:val="auto"/>
                <w:sz w:val="21"/>
                <w:szCs w:val="21"/>
                <w:highlight w:val="none"/>
                <w:lang w:val="en-US" w:eastAsia="zh-CN"/>
              </w:rPr>
              <w:t>1.建设背景：</w:t>
            </w:r>
            <w:r>
              <w:rPr>
                <w:rFonts w:hint="eastAsia" w:hAnsi="宋体" w:cs="宋体"/>
                <w:b w:val="0"/>
                <w:bCs w:val="0"/>
                <w:color w:val="auto"/>
                <w:sz w:val="21"/>
                <w:szCs w:val="21"/>
                <w:highlight w:val="none"/>
                <w:lang w:val="en-US" w:eastAsia="zh-CN"/>
              </w:rPr>
              <w:t>为满足曲靖越州片区大用户用电需求，满足周边新增220千伏变电站和新能源项目的接入，优化片区220千伏网架，有必要建设500千伏越州输变电工程</w:t>
            </w:r>
            <w:r>
              <w:rPr>
                <w:rFonts w:hint="eastAsia" w:ascii="宋体" w:hAnsi="宋体" w:eastAsia="宋体" w:cs="宋体"/>
                <w:b w:val="0"/>
                <w:bCs w:val="0"/>
                <w:color w:val="auto"/>
                <w:sz w:val="21"/>
                <w:szCs w:val="21"/>
                <w:highlight w:val="none"/>
                <w:lang w:val="en-US" w:eastAsia="zh-CN"/>
              </w:rPr>
              <w:t>。</w:t>
            </w:r>
          </w:p>
          <w:p>
            <w:pPr>
              <w:adjustRightInd/>
              <w:spacing w:line="360" w:lineRule="auto"/>
              <w:ind w:firstLine="422" w:firstLineChars="200"/>
              <w:textAlignment w:val="auto"/>
              <w:rPr>
                <w:rFonts w:hint="eastAsia" w:ascii="宋体" w:hAnsi="宋体" w:eastAsia="宋体" w:cs="宋体"/>
                <w:color w:val="FF0000"/>
                <w:sz w:val="21"/>
                <w:szCs w:val="21"/>
                <w:highlight w:val="none"/>
                <w:lang w:val="en-US" w:eastAsia="zh-CN"/>
              </w:rPr>
            </w:pPr>
            <w:r>
              <w:rPr>
                <w:rFonts w:hint="eastAsia" w:ascii="宋体" w:hAnsi="宋体" w:cs="宋体"/>
                <w:b/>
                <w:bCs/>
                <w:color w:val="auto"/>
                <w:highlight w:val="none"/>
                <w:lang w:val="en-US" w:eastAsia="zh-CN"/>
              </w:rPr>
              <w:t>2.建设规模：</w:t>
            </w:r>
            <w:r>
              <w:rPr>
                <w:rFonts w:hint="eastAsia" w:ascii="宋体" w:hAnsi="宋体" w:eastAsia="宋体" w:cs="宋体"/>
                <w:b w:val="0"/>
                <w:bCs w:val="0"/>
                <w:color w:val="auto"/>
                <w:kern w:val="0"/>
                <w:sz w:val="21"/>
                <w:szCs w:val="21"/>
                <w:highlight w:val="none"/>
                <w:lang w:val="en-US" w:eastAsia="zh-CN" w:bidi="ar-SA"/>
              </w:rPr>
              <w:t>新建500千伏越州站，主变容量2×100万千伏安，双解口罗平至曲靖双回线路，新建线路长度24千米。</w:t>
            </w:r>
          </w:p>
          <w:p>
            <w:pPr>
              <w:pStyle w:val="2"/>
              <w:ind w:firstLine="422" w:firstLineChars="200"/>
              <w:rPr>
                <w:rFonts w:hint="eastAsia" w:ascii="宋体" w:hAnsi="宋体" w:eastAsia="宋体" w:cs="宋体"/>
                <w:b w:val="0"/>
                <w:i w:val="0"/>
                <w:color w:val="auto"/>
                <w:kern w:val="2"/>
                <w:sz w:val="21"/>
                <w:szCs w:val="21"/>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3.预估投资：</w:t>
            </w:r>
            <w:r>
              <w:rPr>
                <w:rFonts w:hint="eastAsia" w:ascii="宋体" w:hAnsi="宋体" w:eastAsia="宋体" w:cs="宋体"/>
                <w:b w:val="0"/>
                <w:bCs w:val="0"/>
                <w:i w:val="0"/>
                <w:color w:val="auto"/>
                <w:kern w:val="0"/>
                <w:sz w:val="21"/>
                <w:szCs w:val="21"/>
                <w:highlight w:val="none"/>
                <w:lang w:val="en-US" w:eastAsia="zh-CN" w:bidi="ar-SA"/>
              </w:rPr>
              <w:t>工程总投资约50040万元。</w:t>
            </w:r>
          </w:p>
          <w:p>
            <w:pPr>
              <w:adjustRightInd/>
              <w:spacing w:line="360" w:lineRule="auto"/>
              <w:ind w:firstLine="422" w:firstLineChars="200"/>
              <w:textAlignment w:val="auto"/>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b/>
                <w:bCs/>
                <w:i w:val="0"/>
                <w:color w:val="auto"/>
                <w:kern w:val="2"/>
                <w:sz w:val="21"/>
                <w:szCs w:val="22"/>
                <w:highlight w:val="none"/>
                <w:lang w:val="en-US" w:eastAsia="zh-CN" w:bidi="ar-SA"/>
              </w:rPr>
              <w:t>4.规划投产时间：</w:t>
            </w:r>
            <w:r>
              <w:rPr>
                <w:rFonts w:hint="eastAsia" w:ascii="宋体" w:hAnsi="宋体" w:eastAsia="宋体" w:cs="宋体"/>
                <w:b w:val="0"/>
                <w:bCs w:val="0"/>
                <w:color w:val="auto"/>
                <w:kern w:val="0"/>
                <w:sz w:val="21"/>
                <w:szCs w:val="21"/>
                <w:highlight w:val="none"/>
                <w:lang w:val="en-US" w:eastAsia="zh-CN" w:bidi="ar-SA"/>
              </w:rPr>
              <w:t>计划2025年建成投产。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4</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lang w:val="en-US" w:eastAsia="zh-CN"/>
              </w:rPr>
            </w:pPr>
            <w:r>
              <w:rPr>
                <w:rFonts w:hint="eastAsia" w:hAnsi="宋体" w:cs="宋体"/>
                <w:b/>
                <w:bCs/>
                <w:color w:val="auto"/>
                <w:sz w:val="21"/>
                <w:szCs w:val="21"/>
                <w:highlight w:val="none"/>
                <w:u w:val="none"/>
                <w:lang w:val="en-US" w:eastAsia="zh-CN"/>
              </w:rPr>
              <w:t>招标范围</w:t>
            </w:r>
          </w:p>
        </w:tc>
        <w:tc>
          <w:tcPr>
            <w:tcW w:w="6965" w:type="dxa"/>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u w:val="none"/>
                <w:lang w:val="en-US" w:eastAsia="zh-CN" w:bidi="ar-SA"/>
              </w:rPr>
            </w:pPr>
            <w:r>
              <w:rPr>
                <w:rFonts w:hint="eastAsia" w:hAnsi="宋体" w:cs="宋体"/>
                <w:color w:val="auto"/>
                <w:sz w:val="21"/>
                <w:szCs w:val="21"/>
                <w:highlight w:val="none"/>
                <w:lang w:val="en-US" w:eastAsia="zh-CN"/>
              </w:rPr>
              <w:t>500kV越州输变电工程</w:t>
            </w:r>
            <w:r>
              <w:rPr>
                <w:rFonts w:hint="eastAsia" w:ascii="宋体" w:hAnsi="宋体" w:eastAsia="宋体" w:cs="宋体"/>
                <w:color w:val="auto"/>
                <w:sz w:val="21"/>
                <w:szCs w:val="21"/>
                <w:highlight w:val="none"/>
              </w:rPr>
              <w:t>可研勘察设计：</w:t>
            </w:r>
            <w:r>
              <w:rPr>
                <w:rFonts w:hint="eastAsia" w:ascii="宋体" w:hAnsi="宋体" w:eastAsia="宋体" w:cs="宋体"/>
                <w:color w:val="auto"/>
                <w:sz w:val="21"/>
                <w:szCs w:val="21"/>
                <w:highlight w:val="none"/>
                <w:lang w:eastAsia="zh-CN"/>
              </w:rPr>
              <w:t>可研</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含选址选线</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与</w:t>
            </w:r>
            <w:r>
              <w:rPr>
                <w:rFonts w:hint="eastAsia" w:ascii="宋体" w:hAnsi="宋体" w:eastAsia="宋体" w:cs="宋体"/>
                <w:color w:val="auto"/>
                <w:sz w:val="21"/>
                <w:szCs w:val="21"/>
                <w:highlight w:val="none"/>
                <w:lang w:eastAsia="zh-CN"/>
              </w:rPr>
              <w:t>勘察设计</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含施工图</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捆绑</w:t>
            </w:r>
            <w:r>
              <w:rPr>
                <w:rFonts w:hint="eastAsia" w:ascii="宋体" w:hAnsi="宋体" w:eastAsia="宋体" w:cs="宋体"/>
                <w:color w:val="auto"/>
                <w:sz w:val="21"/>
                <w:szCs w:val="21"/>
                <w:highlight w:val="none"/>
              </w:rPr>
              <w:t>招标。</w:t>
            </w:r>
          </w:p>
        </w:tc>
      </w:tr>
    </w:tbl>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项目名称：500kV江城输变电工程选址选线可研勘察设计</w:t>
      </w:r>
    </w:p>
    <w:tbl>
      <w:tblPr>
        <w:tblStyle w:val="5"/>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pPr>
              <w:pStyle w:val="3"/>
              <w:spacing w:line="360" w:lineRule="auto"/>
              <w:jc w:val="center"/>
              <w:rPr>
                <w:rFonts w:hint="eastAsia" w:ascii="宋体" w:hAnsi="宋体" w:eastAsia="宋体" w:cs="宋体"/>
                <w:kern w:val="0"/>
                <w:sz w:val="21"/>
                <w:szCs w:val="21"/>
                <w:highlight w:val="none"/>
                <w:u w:val="none"/>
                <w:lang w:val="en-US" w:eastAsia="zh-CN" w:bidi="ar-SA"/>
              </w:rPr>
            </w:pPr>
            <w:r>
              <w:rPr>
                <w:rFonts w:hint="eastAsia" w:hAnsi="宋体" w:cs="宋体"/>
                <w:sz w:val="21"/>
                <w:szCs w:val="21"/>
                <w:highlight w:val="none"/>
                <w:u w:val="none"/>
                <w:lang w:val="en-US" w:eastAsia="zh-CN"/>
              </w:rPr>
              <w:t>建设分公司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pPr>
              <w:pStyle w:val="3"/>
              <w:spacing w:line="360" w:lineRule="auto"/>
              <w:jc w:val="center"/>
              <w:rPr>
                <w:rFonts w:hint="eastAsia" w:ascii="宋体" w:hAnsi="宋体" w:eastAsia="宋体" w:cs="宋体"/>
                <w:kern w:val="0"/>
                <w:sz w:val="21"/>
                <w:szCs w:val="21"/>
                <w:highlight w:val="none"/>
                <w:u w:val="none"/>
                <w:lang w:val="en-US" w:eastAsia="zh-CN" w:bidi="ar-SA"/>
              </w:rPr>
            </w:pPr>
            <w:r>
              <w:rPr>
                <w:rFonts w:hint="eastAsia" w:hAnsi="宋体" w:cs="宋体"/>
                <w:sz w:val="21"/>
                <w:szCs w:val="21"/>
                <w:highlight w:val="none"/>
                <w:u w:val="none"/>
                <w:lang w:val="en-US" w:eastAsia="zh-CN"/>
              </w:rPr>
              <w:t>普洱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项目概况</w:t>
            </w:r>
          </w:p>
        </w:tc>
        <w:tc>
          <w:tcPr>
            <w:tcW w:w="6965" w:type="dxa"/>
            <w:vAlign w:val="center"/>
          </w:tcPr>
          <w:p>
            <w:pPr>
              <w:pStyle w:val="3"/>
              <w:spacing w:line="360" w:lineRule="auto"/>
              <w:ind w:firstLine="422" w:firstLineChars="200"/>
              <w:rPr>
                <w:rFonts w:hint="eastAsia" w:ascii="宋体" w:hAnsi="宋体" w:eastAsia="宋体" w:cs="宋体"/>
                <w:b w:val="0"/>
                <w:bCs w:val="0"/>
                <w:color w:val="auto"/>
                <w:sz w:val="21"/>
                <w:szCs w:val="21"/>
                <w:highlight w:val="none"/>
              </w:rPr>
            </w:pPr>
            <w:r>
              <w:rPr>
                <w:rFonts w:hint="eastAsia" w:hAnsi="宋体" w:cs="宋体"/>
                <w:b/>
                <w:bCs/>
                <w:color w:val="auto"/>
                <w:sz w:val="21"/>
                <w:szCs w:val="21"/>
                <w:highlight w:val="none"/>
                <w:lang w:val="en-US" w:eastAsia="zh-CN"/>
              </w:rPr>
              <w:t>1.建设背景：</w:t>
            </w:r>
            <w:r>
              <w:rPr>
                <w:rFonts w:hint="eastAsia" w:hAnsi="宋体" w:cs="宋体"/>
                <w:b w:val="0"/>
                <w:bCs w:val="0"/>
                <w:color w:val="auto"/>
                <w:sz w:val="21"/>
                <w:szCs w:val="21"/>
                <w:highlight w:val="none"/>
                <w:lang w:val="en-US" w:eastAsia="zh-CN"/>
              </w:rPr>
              <w:t>满足普洱市江城县、思茅南部、墨江南部的新能源送出需求</w:t>
            </w:r>
            <w:r>
              <w:rPr>
                <w:rFonts w:hint="eastAsia" w:ascii="宋体" w:hAnsi="宋体" w:eastAsia="宋体" w:cs="宋体"/>
                <w:b w:val="0"/>
                <w:bCs w:val="0"/>
                <w:color w:val="auto"/>
                <w:sz w:val="21"/>
                <w:szCs w:val="21"/>
                <w:highlight w:val="none"/>
                <w:lang w:val="en-US" w:eastAsia="zh-CN"/>
              </w:rPr>
              <w:t>。</w:t>
            </w:r>
          </w:p>
          <w:p>
            <w:pPr>
              <w:adjustRightInd/>
              <w:spacing w:line="360" w:lineRule="auto"/>
              <w:ind w:firstLine="422" w:firstLineChars="200"/>
              <w:textAlignment w:val="auto"/>
              <w:rPr>
                <w:rFonts w:hint="eastAsia" w:ascii="宋体" w:hAnsi="宋体" w:eastAsia="宋体" w:cs="宋体"/>
                <w:color w:val="FF0000"/>
                <w:sz w:val="21"/>
                <w:szCs w:val="21"/>
                <w:highlight w:val="none"/>
                <w:lang w:val="en-US" w:eastAsia="zh-CN"/>
              </w:rPr>
            </w:pPr>
            <w:r>
              <w:rPr>
                <w:rFonts w:hint="eastAsia" w:ascii="宋体" w:hAnsi="宋体" w:cs="宋体"/>
                <w:b/>
                <w:bCs/>
                <w:color w:val="auto"/>
                <w:highlight w:val="none"/>
                <w:lang w:val="en-US" w:eastAsia="zh-CN"/>
              </w:rPr>
              <w:t>2.建设规模：</w:t>
            </w:r>
            <w:r>
              <w:rPr>
                <w:rFonts w:hint="eastAsia" w:ascii="宋体" w:hAnsi="宋体" w:eastAsia="宋体" w:cs="宋体"/>
                <w:b w:val="0"/>
                <w:bCs w:val="0"/>
                <w:color w:val="auto"/>
                <w:kern w:val="0"/>
                <w:sz w:val="21"/>
                <w:szCs w:val="21"/>
                <w:highlight w:val="none"/>
                <w:lang w:val="en-US" w:eastAsia="zh-CN" w:bidi="ar-SA"/>
              </w:rPr>
              <w:t>新建500千伏江城输变电工程，主变规模1×100万千伏安；新建1回500千伏线路至通宝变，新建线路长度约为180千米。</w:t>
            </w:r>
          </w:p>
          <w:p>
            <w:pPr>
              <w:pStyle w:val="2"/>
              <w:ind w:firstLine="422" w:firstLineChars="200"/>
              <w:rPr>
                <w:rFonts w:hint="eastAsia" w:ascii="宋体" w:hAnsi="宋体" w:eastAsia="宋体" w:cs="宋体"/>
                <w:b w:val="0"/>
                <w:i w:val="0"/>
                <w:color w:val="auto"/>
                <w:kern w:val="2"/>
                <w:sz w:val="21"/>
                <w:szCs w:val="21"/>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3.预估投资：</w:t>
            </w:r>
            <w:r>
              <w:rPr>
                <w:rFonts w:hint="eastAsia" w:ascii="宋体" w:hAnsi="宋体" w:eastAsia="宋体" w:cs="宋体"/>
                <w:b w:val="0"/>
                <w:bCs w:val="0"/>
                <w:i w:val="0"/>
                <w:color w:val="auto"/>
                <w:kern w:val="0"/>
                <w:sz w:val="21"/>
                <w:szCs w:val="21"/>
                <w:highlight w:val="none"/>
                <w:lang w:val="en-US" w:eastAsia="zh-CN" w:bidi="ar-SA"/>
              </w:rPr>
              <w:t>工程总投资约94600万元。</w:t>
            </w:r>
          </w:p>
          <w:p>
            <w:pPr>
              <w:adjustRightInd/>
              <w:spacing w:line="360" w:lineRule="auto"/>
              <w:ind w:firstLine="422" w:firstLineChars="200"/>
              <w:textAlignment w:val="auto"/>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b/>
                <w:bCs/>
                <w:i w:val="0"/>
                <w:color w:val="auto"/>
                <w:kern w:val="2"/>
                <w:sz w:val="21"/>
                <w:szCs w:val="22"/>
                <w:highlight w:val="none"/>
                <w:lang w:val="en-US" w:eastAsia="zh-CN" w:bidi="ar-SA"/>
              </w:rPr>
              <w:t>4.规划投产时间：</w:t>
            </w:r>
            <w:r>
              <w:rPr>
                <w:rFonts w:hint="eastAsia" w:ascii="宋体" w:hAnsi="宋体" w:eastAsia="宋体" w:cs="宋体"/>
                <w:b w:val="0"/>
                <w:bCs w:val="0"/>
                <w:color w:val="auto"/>
                <w:kern w:val="0"/>
                <w:sz w:val="21"/>
                <w:szCs w:val="21"/>
                <w:highlight w:val="none"/>
                <w:lang w:val="en-US" w:eastAsia="zh-CN" w:bidi="ar-SA"/>
              </w:rPr>
              <w:t>计划“十五五”初期年建成投产。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4</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lang w:val="en-US" w:eastAsia="zh-CN"/>
              </w:rPr>
            </w:pPr>
            <w:r>
              <w:rPr>
                <w:rFonts w:hint="eastAsia" w:hAnsi="宋体" w:cs="宋体"/>
                <w:b/>
                <w:bCs/>
                <w:color w:val="auto"/>
                <w:sz w:val="21"/>
                <w:szCs w:val="21"/>
                <w:highlight w:val="none"/>
                <w:u w:val="none"/>
                <w:lang w:val="en-US" w:eastAsia="zh-CN"/>
              </w:rPr>
              <w:t>招标范围</w:t>
            </w:r>
          </w:p>
        </w:tc>
        <w:tc>
          <w:tcPr>
            <w:tcW w:w="6965" w:type="dxa"/>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u w:val="none"/>
                <w:lang w:val="en-US" w:eastAsia="zh-CN" w:bidi="ar-SA"/>
              </w:rPr>
            </w:pPr>
            <w:r>
              <w:rPr>
                <w:rFonts w:hint="eastAsia" w:hAnsi="宋体" w:cs="宋体"/>
                <w:color w:val="auto"/>
                <w:sz w:val="21"/>
                <w:szCs w:val="21"/>
                <w:highlight w:val="none"/>
                <w:lang w:val="en-US" w:eastAsia="zh-CN"/>
              </w:rPr>
              <w:t>500kV江城输变电工程</w:t>
            </w:r>
            <w:r>
              <w:rPr>
                <w:rFonts w:hint="eastAsia" w:ascii="宋体" w:hAnsi="宋体" w:eastAsia="宋体" w:cs="宋体"/>
                <w:color w:val="auto"/>
                <w:sz w:val="21"/>
                <w:szCs w:val="21"/>
                <w:highlight w:val="none"/>
              </w:rPr>
              <w:t>可研勘察设计：</w:t>
            </w:r>
            <w:r>
              <w:rPr>
                <w:rFonts w:hint="eastAsia" w:ascii="宋体" w:hAnsi="宋体" w:eastAsia="宋体" w:cs="宋体"/>
                <w:color w:val="auto"/>
                <w:sz w:val="21"/>
                <w:szCs w:val="21"/>
                <w:highlight w:val="none"/>
                <w:lang w:eastAsia="zh-CN"/>
              </w:rPr>
              <w:t>可研</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含选址选线</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与</w:t>
            </w:r>
            <w:r>
              <w:rPr>
                <w:rFonts w:hint="eastAsia" w:ascii="宋体" w:hAnsi="宋体" w:eastAsia="宋体" w:cs="宋体"/>
                <w:color w:val="auto"/>
                <w:sz w:val="21"/>
                <w:szCs w:val="21"/>
                <w:highlight w:val="none"/>
                <w:lang w:eastAsia="zh-CN"/>
              </w:rPr>
              <w:t>勘察设计</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含施工图</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捆绑</w:t>
            </w:r>
            <w:r>
              <w:rPr>
                <w:rFonts w:hint="eastAsia" w:ascii="宋体" w:hAnsi="宋体" w:eastAsia="宋体" w:cs="宋体"/>
                <w:color w:val="auto"/>
                <w:sz w:val="21"/>
                <w:szCs w:val="21"/>
                <w:highlight w:val="none"/>
              </w:rPr>
              <w:t>招标。</w:t>
            </w:r>
          </w:p>
        </w:tc>
      </w:tr>
    </w:tbl>
    <w:p>
      <w:pPr>
        <w:pStyle w:val="2"/>
      </w:pPr>
    </w:p>
    <w:p/>
    <w:p>
      <w:pPr>
        <w:pStyle w:val="2"/>
      </w:pPr>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项目名称：500kV幸福输变电工程选址选线可研勘察设计</w:t>
      </w:r>
    </w:p>
    <w:tbl>
      <w:tblPr>
        <w:tblStyle w:val="5"/>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pPr>
              <w:pStyle w:val="3"/>
              <w:spacing w:line="360" w:lineRule="auto"/>
              <w:jc w:val="center"/>
              <w:rPr>
                <w:rFonts w:hint="eastAsia" w:asciiTheme="minorEastAsia" w:hAnsiTheme="minorEastAsia" w:eastAsiaTheme="minorEastAsia" w:cstheme="minorEastAsia"/>
                <w:color w:val="auto"/>
                <w:sz w:val="21"/>
                <w:szCs w:val="21"/>
                <w:highlight w:val="none"/>
                <w:lang w:val="en-US" w:eastAsia="zh-CN"/>
              </w:rPr>
            </w:pPr>
            <w:r>
              <w:rPr>
                <w:rFonts w:hint="eastAsia" w:hAnsi="宋体" w:cs="宋体"/>
                <w:sz w:val="21"/>
                <w:szCs w:val="21"/>
                <w:highlight w:val="none"/>
                <w:u w:val="none"/>
                <w:lang w:val="en-US" w:eastAsia="zh-CN"/>
              </w:rPr>
              <w:t>建设分公司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pPr>
              <w:pStyle w:val="3"/>
              <w:spacing w:line="360" w:lineRule="auto"/>
              <w:jc w:val="center"/>
              <w:rPr>
                <w:rFonts w:hint="eastAsia" w:asciiTheme="minorEastAsia" w:hAnsiTheme="minorEastAsia" w:eastAsiaTheme="minorEastAsia" w:cstheme="minorEastAsia"/>
                <w:color w:val="auto"/>
                <w:sz w:val="21"/>
                <w:szCs w:val="21"/>
                <w:highlight w:val="none"/>
                <w:lang w:val="en-US" w:eastAsia="zh-CN"/>
              </w:rPr>
            </w:pPr>
            <w:r>
              <w:rPr>
                <w:rFonts w:hint="eastAsia" w:hAnsi="宋体" w:cs="宋体"/>
                <w:sz w:val="21"/>
                <w:szCs w:val="21"/>
                <w:highlight w:val="none"/>
                <w:u w:val="none"/>
                <w:lang w:val="en-US" w:eastAsia="zh-CN"/>
              </w:rPr>
              <w:t>临沧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项目概况</w:t>
            </w:r>
          </w:p>
        </w:tc>
        <w:tc>
          <w:tcPr>
            <w:tcW w:w="6965" w:type="dxa"/>
            <w:vAlign w:val="center"/>
          </w:tcPr>
          <w:p>
            <w:pPr>
              <w:pStyle w:val="3"/>
              <w:spacing w:line="360" w:lineRule="auto"/>
              <w:ind w:firstLine="422" w:firstLineChars="200"/>
              <w:rPr>
                <w:rFonts w:hint="default" w:ascii="宋体" w:hAnsi="宋体" w:eastAsia="宋体" w:cs="宋体"/>
                <w:b w:val="0"/>
                <w:bCs w:val="0"/>
                <w:color w:val="auto"/>
                <w:sz w:val="21"/>
                <w:szCs w:val="21"/>
                <w:highlight w:val="none"/>
                <w:lang w:val="en-US"/>
              </w:rPr>
            </w:pPr>
            <w:r>
              <w:rPr>
                <w:rFonts w:hint="eastAsia" w:hAnsi="宋体" w:cs="宋体"/>
                <w:b/>
                <w:bCs/>
                <w:color w:val="auto"/>
                <w:sz w:val="21"/>
                <w:szCs w:val="21"/>
                <w:highlight w:val="none"/>
                <w:lang w:val="en-US" w:eastAsia="zh-CN"/>
              </w:rPr>
              <w:t>1.建设背景：</w:t>
            </w:r>
            <w:r>
              <w:rPr>
                <w:rFonts w:hint="eastAsia" w:hAnsi="宋体" w:cs="宋体"/>
                <w:b w:val="0"/>
                <w:bCs w:val="0"/>
                <w:color w:val="auto"/>
                <w:sz w:val="21"/>
                <w:szCs w:val="21"/>
                <w:highlight w:val="none"/>
                <w:lang w:val="en-US" w:eastAsia="zh-CN"/>
              </w:rPr>
              <w:t>“十四五”期间，在扣除经漫湾联变以及博尚变送出新能源后，临沧北部云县、凤庆县仍有130.5万千瓦新能源（均为光伏）需经当地电网送出。幸福500千伏变电站一方面可考虑加强关键外送断面，提升通道外送能力；另一方面考虑将临沧北部新能源打捆接入水电外送通道，直接送往滇中电网消纳并解决普洱景东区域的新能源送出问题。</w:t>
            </w:r>
          </w:p>
          <w:p>
            <w:pPr>
              <w:adjustRightInd/>
              <w:spacing w:line="360" w:lineRule="auto"/>
              <w:ind w:firstLine="422" w:firstLineChars="200"/>
              <w:textAlignment w:val="auto"/>
              <w:rPr>
                <w:rFonts w:hint="eastAsia" w:ascii="宋体" w:hAnsi="宋体" w:eastAsia="宋体" w:cs="宋体"/>
                <w:color w:val="FF0000"/>
                <w:sz w:val="21"/>
                <w:szCs w:val="21"/>
                <w:highlight w:val="none"/>
                <w:lang w:val="en-US" w:eastAsia="zh-CN"/>
              </w:rPr>
            </w:pPr>
            <w:r>
              <w:rPr>
                <w:rFonts w:hint="eastAsia" w:ascii="宋体" w:hAnsi="宋体" w:cs="宋体"/>
                <w:b/>
                <w:bCs/>
                <w:color w:val="auto"/>
                <w:highlight w:val="none"/>
                <w:lang w:val="en-US" w:eastAsia="zh-CN"/>
              </w:rPr>
              <w:t>2.建设规模：</w:t>
            </w:r>
            <w:r>
              <w:rPr>
                <w:rFonts w:hint="eastAsia" w:ascii="宋体" w:hAnsi="宋体" w:eastAsia="宋体" w:cs="宋体"/>
                <w:b w:val="0"/>
                <w:bCs w:val="0"/>
                <w:color w:val="auto"/>
                <w:kern w:val="0"/>
                <w:sz w:val="21"/>
                <w:szCs w:val="21"/>
                <w:highlight w:val="none"/>
                <w:lang w:val="en-US" w:eastAsia="zh-CN" w:bidi="ar-SA"/>
              </w:rPr>
              <w:t>新建1台75万千伏安主变，新增500千伏出线4回，“π”接大朝山至宝峰双回线，线路长度约60千米。</w:t>
            </w:r>
          </w:p>
          <w:p>
            <w:pPr>
              <w:pStyle w:val="2"/>
              <w:ind w:firstLine="422" w:firstLineChars="200"/>
              <w:rPr>
                <w:rFonts w:hint="eastAsia" w:ascii="宋体" w:hAnsi="宋体" w:eastAsia="宋体" w:cs="宋体"/>
                <w:b w:val="0"/>
                <w:i w:val="0"/>
                <w:color w:val="auto"/>
                <w:kern w:val="2"/>
                <w:sz w:val="21"/>
                <w:szCs w:val="21"/>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3.预估投资：</w:t>
            </w:r>
            <w:r>
              <w:rPr>
                <w:rFonts w:hint="eastAsia" w:ascii="宋体" w:hAnsi="宋体" w:eastAsia="宋体" w:cs="宋体"/>
                <w:b w:val="0"/>
                <w:bCs w:val="0"/>
                <w:i w:val="0"/>
                <w:color w:val="auto"/>
                <w:kern w:val="0"/>
                <w:sz w:val="21"/>
                <w:szCs w:val="21"/>
                <w:highlight w:val="none"/>
                <w:lang w:val="en-US" w:eastAsia="zh-CN" w:bidi="ar-SA"/>
              </w:rPr>
              <w:t>工程总投资约58600万元。</w:t>
            </w:r>
          </w:p>
          <w:p>
            <w:pPr>
              <w:adjustRightInd/>
              <w:spacing w:line="360" w:lineRule="auto"/>
              <w:ind w:firstLine="422" w:firstLineChars="200"/>
              <w:textAlignment w:val="auto"/>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b/>
                <w:bCs/>
                <w:i w:val="0"/>
                <w:color w:val="auto"/>
                <w:kern w:val="2"/>
                <w:sz w:val="21"/>
                <w:szCs w:val="22"/>
                <w:highlight w:val="none"/>
                <w:lang w:val="en-US" w:eastAsia="zh-CN" w:bidi="ar-SA"/>
              </w:rPr>
              <w:t>4.规划投产时间：</w:t>
            </w:r>
            <w:r>
              <w:rPr>
                <w:rFonts w:hint="eastAsia" w:ascii="宋体" w:hAnsi="宋体" w:eastAsia="宋体" w:cs="宋体"/>
                <w:b w:val="0"/>
                <w:bCs w:val="0"/>
                <w:color w:val="auto"/>
                <w:kern w:val="0"/>
                <w:sz w:val="21"/>
                <w:szCs w:val="21"/>
                <w:highlight w:val="none"/>
                <w:lang w:val="en-US" w:eastAsia="zh-CN" w:bidi="ar-SA"/>
              </w:rPr>
              <w:t>计划2026年建成投产。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4</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lang w:val="en-US" w:eastAsia="zh-CN"/>
              </w:rPr>
            </w:pPr>
            <w:r>
              <w:rPr>
                <w:rFonts w:hint="eastAsia" w:hAnsi="宋体" w:cs="宋体"/>
                <w:b/>
                <w:bCs/>
                <w:color w:val="auto"/>
                <w:sz w:val="21"/>
                <w:szCs w:val="21"/>
                <w:highlight w:val="none"/>
                <w:u w:val="none"/>
                <w:lang w:val="en-US" w:eastAsia="zh-CN"/>
              </w:rPr>
              <w:t>招标范围</w:t>
            </w:r>
          </w:p>
        </w:tc>
        <w:tc>
          <w:tcPr>
            <w:tcW w:w="6965" w:type="dxa"/>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u w:val="none"/>
                <w:lang w:val="en-US" w:eastAsia="zh-CN" w:bidi="ar-SA"/>
              </w:rPr>
            </w:pPr>
            <w:r>
              <w:rPr>
                <w:rFonts w:hint="eastAsia" w:hAnsi="宋体" w:cs="宋体"/>
                <w:color w:val="auto"/>
                <w:sz w:val="21"/>
                <w:szCs w:val="21"/>
                <w:highlight w:val="none"/>
                <w:lang w:val="en-US" w:eastAsia="zh-CN"/>
              </w:rPr>
              <w:t>500kV幸福输变电工程</w:t>
            </w:r>
            <w:r>
              <w:rPr>
                <w:rFonts w:hint="eastAsia" w:ascii="宋体" w:hAnsi="宋体" w:eastAsia="宋体" w:cs="宋体"/>
                <w:color w:val="auto"/>
                <w:sz w:val="21"/>
                <w:szCs w:val="21"/>
                <w:highlight w:val="none"/>
              </w:rPr>
              <w:t>可研勘察设计：</w:t>
            </w:r>
            <w:r>
              <w:rPr>
                <w:rFonts w:hint="eastAsia" w:ascii="宋体" w:hAnsi="宋体" w:eastAsia="宋体" w:cs="宋体"/>
                <w:color w:val="auto"/>
                <w:sz w:val="21"/>
                <w:szCs w:val="21"/>
                <w:highlight w:val="none"/>
                <w:lang w:eastAsia="zh-CN"/>
              </w:rPr>
              <w:t>可研</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含选址选线</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与</w:t>
            </w:r>
            <w:r>
              <w:rPr>
                <w:rFonts w:hint="eastAsia" w:ascii="宋体" w:hAnsi="宋体" w:eastAsia="宋体" w:cs="宋体"/>
                <w:color w:val="auto"/>
                <w:sz w:val="21"/>
                <w:szCs w:val="21"/>
                <w:highlight w:val="none"/>
                <w:lang w:eastAsia="zh-CN"/>
              </w:rPr>
              <w:t>勘察设计</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含施工图</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捆绑</w:t>
            </w:r>
            <w:r>
              <w:rPr>
                <w:rFonts w:hint="eastAsia" w:ascii="宋体" w:hAnsi="宋体" w:eastAsia="宋体" w:cs="宋体"/>
                <w:color w:val="auto"/>
                <w:sz w:val="21"/>
                <w:szCs w:val="21"/>
                <w:highlight w:val="none"/>
              </w:rPr>
              <w:t>招标。</w:t>
            </w:r>
          </w:p>
        </w:tc>
      </w:tr>
    </w:tbl>
    <w:p/>
    <w:p>
      <w:pPr>
        <w:pStyle w:val="2"/>
      </w:pPr>
    </w:p>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项目名称：500kV南屏输变电工程选址选线可研勘察设计</w:t>
      </w:r>
    </w:p>
    <w:tbl>
      <w:tblPr>
        <w:tblStyle w:val="5"/>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pPr>
              <w:pStyle w:val="3"/>
              <w:spacing w:line="360" w:lineRule="auto"/>
              <w:jc w:val="center"/>
              <w:rPr>
                <w:rFonts w:hint="eastAsia" w:asciiTheme="minorEastAsia" w:hAnsiTheme="minorEastAsia" w:eastAsiaTheme="minorEastAsia" w:cstheme="minorEastAsia"/>
                <w:color w:val="auto"/>
                <w:sz w:val="21"/>
                <w:szCs w:val="21"/>
                <w:highlight w:val="none"/>
                <w:lang w:val="en-US" w:eastAsia="zh-CN"/>
              </w:rPr>
            </w:pPr>
            <w:r>
              <w:rPr>
                <w:rFonts w:hint="eastAsia" w:hAnsi="宋体" w:cs="宋体"/>
                <w:sz w:val="21"/>
                <w:szCs w:val="21"/>
                <w:highlight w:val="none"/>
                <w:u w:val="none"/>
                <w:lang w:val="en-US" w:eastAsia="zh-CN"/>
              </w:rPr>
              <w:t>建设分公司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pPr>
              <w:pStyle w:val="3"/>
              <w:spacing w:line="360" w:lineRule="auto"/>
              <w:jc w:val="center"/>
              <w:rPr>
                <w:rFonts w:hint="eastAsia" w:asciiTheme="minorEastAsia" w:hAnsiTheme="minorEastAsia" w:eastAsiaTheme="minorEastAsia" w:cstheme="minorEastAsia"/>
                <w:color w:val="auto"/>
                <w:sz w:val="21"/>
                <w:szCs w:val="21"/>
                <w:highlight w:val="none"/>
                <w:lang w:val="en-US" w:eastAsia="zh-CN"/>
              </w:rPr>
            </w:pPr>
            <w:r>
              <w:rPr>
                <w:rFonts w:hint="eastAsia" w:hAnsi="宋体" w:cs="宋体"/>
                <w:sz w:val="21"/>
                <w:szCs w:val="21"/>
                <w:highlight w:val="none"/>
                <w:u w:val="none"/>
                <w:lang w:val="en-US" w:eastAsia="zh-CN"/>
              </w:rPr>
              <w:t>文山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项目概况</w:t>
            </w:r>
          </w:p>
        </w:tc>
        <w:tc>
          <w:tcPr>
            <w:tcW w:w="6965" w:type="dxa"/>
            <w:vAlign w:val="center"/>
          </w:tcPr>
          <w:p>
            <w:pPr>
              <w:pStyle w:val="3"/>
              <w:spacing w:line="360" w:lineRule="auto"/>
              <w:ind w:firstLine="422" w:firstLineChars="200"/>
              <w:rPr>
                <w:rFonts w:hint="eastAsia" w:ascii="宋体" w:hAnsi="宋体" w:eastAsia="宋体" w:cs="宋体"/>
                <w:b w:val="0"/>
                <w:bCs w:val="0"/>
                <w:color w:val="auto"/>
                <w:sz w:val="21"/>
                <w:szCs w:val="21"/>
                <w:highlight w:val="none"/>
              </w:rPr>
            </w:pPr>
            <w:r>
              <w:rPr>
                <w:rFonts w:hint="eastAsia" w:hAnsi="宋体" w:cs="宋体"/>
                <w:b/>
                <w:bCs/>
                <w:color w:val="auto"/>
                <w:sz w:val="21"/>
                <w:szCs w:val="21"/>
                <w:highlight w:val="none"/>
                <w:lang w:val="en-US" w:eastAsia="zh-CN"/>
              </w:rPr>
              <w:t>1.建设背景：</w:t>
            </w:r>
            <w:r>
              <w:rPr>
                <w:rFonts w:hint="eastAsia" w:hAnsi="宋体" w:cs="宋体"/>
                <w:b w:val="0"/>
                <w:bCs w:val="0"/>
                <w:color w:val="auto"/>
                <w:sz w:val="21"/>
                <w:szCs w:val="21"/>
                <w:highlight w:val="none"/>
                <w:lang w:val="en-US" w:eastAsia="zh-CN"/>
              </w:rPr>
              <w:t>为分担富宁变供电压力，满足文山宇泽单晶硅等新增负荷持续可靠供电，适应地区后续快速增长的负荷供电需求</w:t>
            </w:r>
            <w:r>
              <w:rPr>
                <w:rFonts w:hint="eastAsia" w:ascii="宋体" w:hAnsi="宋体" w:eastAsia="宋体" w:cs="宋体"/>
                <w:b w:val="0"/>
                <w:bCs w:val="0"/>
                <w:color w:val="auto"/>
                <w:sz w:val="21"/>
                <w:szCs w:val="21"/>
                <w:highlight w:val="none"/>
                <w:lang w:val="en-US" w:eastAsia="zh-CN"/>
              </w:rPr>
              <w:t>。</w:t>
            </w:r>
          </w:p>
          <w:p>
            <w:pPr>
              <w:adjustRightInd/>
              <w:spacing w:line="360" w:lineRule="auto"/>
              <w:ind w:firstLine="422" w:firstLineChars="200"/>
              <w:textAlignment w:val="auto"/>
              <w:rPr>
                <w:rFonts w:hint="eastAsia" w:ascii="宋体" w:hAnsi="宋体" w:eastAsia="宋体" w:cs="宋体"/>
                <w:color w:val="FF0000"/>
                <w:sz w:val="21"/>
                <w:szCs w:val="21"/>
                <w:highlight w:val="none"/>
                <w:lang w:val="en-US" w:eastAsia="zh-CN"/>
              </w:rPr>
            </w:pPr>
            <w:r>
              <w:rPr>
                <w:rFonts w:hint="eastAsia" w:ascii="宋体" w:hAnsi="宋体" w:cs="宋体"/>
                <w:b/>
                <w:bCs/>
                <w:color w:val="auto"/>
                <w:highlight w:val="none"/>
                <w:lang w:val="en-US" w:eastAsia="zh-CN"/>
              </w:rPr>
              <w:t>2.建设规模：</w:t>
            </w:r>
            <w:r>
              <w:rPr>
                <w:rFonts w:hint="eastAsia" w:ascii="宋体" w:hAnsi="宋体" w:eastAsia="宋体" w:cs="宋体"/>
                <w:b w:val="0"/>
                <w:bCs w:val="0"/>
                <w:color w:val="auto"/>
                <w:kern w:val="0"/>
                <w:sz w:val="21"/>
                <w:szCs w:val="21"/>
                <w:highlight w:val="none"/>
                <w:lang w:val="en-US" w:eastAsia="zh-CN" w:bidi="ar-SA"/>
              </w:rPr>
              <w:t>新建2台75万千伏安主变，“π”接砚山至富宁双回线路，新建线路总长度约100千米。</w:t>
            </w:r>
          </w:p>
          <w:p>
            <w:pPr>
              <w:pStyle w:val="2"/>
              <w:ind w:firstLine="422" w:firstLineChars="200"/>
              <w:rPr>
                <w:rFonts w:hint="eastAsia" w:ascii="宋体" w:hAnsi="宋体" w:eastAsia="宋体" w:cs="宋体"/>
                <w:b w:val="0"/>
                <w:i w:val="0"/>
                <w:color w:val="auto"/>
                <w:kern w:val="2"/>
                <w:sz w:val="21"/>
                <w:szCs w:val="21"/>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3.预估投资：</w:t>
            </w:r>
            <w:r>
              <w:rPr>
                <w:rFonts w:hint="eastAsia" w:ascii="宋体" w:hAnsi="宋体" w:eastAsia="宋体" w:cs="宋体"/>
                <w:b w:val="0"/>
                <w:bCs w:val="0"/>
                <w:i w:val="0"/>
                <w:color w:val="auto"/>
                <w:kern w:val="0"/>
                <w:sz w:val="21"/>
                <w:szCs w:val="21"/>
                <w:highlight w:val="none"/>
                <w:lang w:val="en-US" w:eastAsia="zh-CN" w:bidi="ar-SA"/>
              </w:rPr>
              <w:t>工程总投资约59625万元。</w:t>
            </w:r>
          </w:p>
          <w:p>
            <w:pPr>
              <w:adjustRightInd/>
              <w:spacing w:line="360" w:lineRule="auto"/>
              <w:ind w:firstLine="422" w:firstLineChars="200"/>
              <w:textAlignment w:val="auto"/>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b/>
                <w:bCs/>
                <w:i w:val="0"/>
                <w:color w:val="auto"/>
                <w:kern w:val="2"/>
                <w:sz w:val="21"/>
                <w:szCs w:val="22"/>
                <w:highlight w:val="none"/>
                <w:lang w:val="en-US" w:eastAsia="zh-CN" w:bidi="ar-SA"/>
              </w:rPr>
              <w:t>4.规划投产时间：</w:t>
            </w:r>
            <w:r>
              <w:rPr>
                <w:rFonts w:hint="eastAsia" w:ascii="宋体" w:hAnsi="宋体" w:eastAsia="宋体" w:cs="宋体"/>
                <w:b w:val="0"/>
                <w:bCs w:val="0"/>
                <w:color w:val="auto"/>
                <w:kern w:val="0"/>
                <w:sz w:val="21"/>
                <w:szCs w:val="21"/>
                <w:highlight w:val="none"/>
                <w:lang w:val="en-US" w:eastAsia="zh-CN" w:bidi="ar-SA"/>
              </w:rPr>
              <w:t>计划“十五五”中期年建成投产。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4</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lang w:val="en-US" w:eastAsia="zh-CN"/>
              </w:rPr>
            </w:pPr>
            <w:r>
              <w:rPr>
                <w:rFonts w:hint="eastAsia" w:hAnsi="宋体" w:cs="宋体"/>
                <w:b/>
                <w:bCs/>
                <w:color w:val="auto"/>
                <w:sz w:val="21"/>
                <w:szCs w:val="21"/>
                <w:highlight w:val="none"/>
                <w:u w:val="none"/>
                <w:lang w:val="en-US" w:eastAsia="zh-CN"/>
              </w:rPr>
              <w:t>招标范围</w:t>
            </w:r>
          </w:p>
        </w:tc>
        <w:tc>
          <w:tcPr>
            <w:tcW w:w="6965" w:type="dxa"/>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u w:val="none"/>
                <w:lang w:val="en-US" w:eastAsia="zh-CN" w:bidi="ar-SA"/>
              </w:rPr>
            </w:pPr>
            <w:r>
              <w:rPr>
                <w:rFonts w:hint="eastAsia" w:hAnsi="宋体" w:cs="宋体"/>
                <w:color w:val="auto"/>
                <w:sz w:val="21"/>
                <w:szCs w:val="21"/>
                <w:highlight w:val="none"/>
                <w:lang w:val="en-US" w:eastAsia="zh-CN"/>
              </w:rPr>
              <w:t>500kV南屏输变电工程</w:t>
            </w:r>
            <w:r>
              <w:rPr>
                <w:rFonts w:hint="eastAsia" w:ascii="宋体" w:hAnsi="宋体" w:eastAsia="宋体" w:cs="宋体"/>
                <w:color w:val="auto"/>
                <w:sz w:val="21"/>
                <w:szCs w:val="21"/>
                <w:highlight w:val="none"/>
              </w:rPr>
              <w:t>可研勘察设计：</w:t>
            </w:r>
            <w:r>
              <w:rPr>
                <w:rFonts w:hint="eastAsia" w:ascii="宋体" w:hAnsi="宋体" w:eastAsia="宋体" w:cs="宋体"/>
                <w:color w:val="auto"/>
                <w:sz w:val="21"/>
                <w:szCs w:val="21"/>
                <w:highlight w:val="none"/>
                <w:lang w:eastAsia="zh-CN"/>
              </w:rPr>
              <w:t>可研</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含选址选线</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与</w:t>
            </w:r>
            <w:r>
              <w:rPr>
                <w:rFonts w:hint="eastAsia" w:ascii="宋体" w:hAnsi="宋体" w:eastAsia="宋体" w:cs="宋体"/>
                <w:color w:val="auto"/>
                <w:sz w:val="21"/>
                <w:szCs w:val="21"/>
                <w:highlight w:val="none"/>
                <w:lang w:eastAsia="zh-CN"/>
              </w:rPr>
              <w:t>勘察设计</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含施工图</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捆绑</w:t>
            </w:r>
            <w:r>
              <w:rPr>
                <w:rFonts w:hint="eastAsia" w:ascii="宋体" w:hAnsi="宋体" w:eastAsia="宋体" w:cs="宋体"/>
                <w:color w:val="auto"/>
                <w:sz w:val="21"/>
                <w:szCs w:val="21"/>
                <w:highlight w:val="none"/>
              </w:rPr>
              <w:t>招标。</w:t>
            </w:r>
          </w:p>
        </w:tc>
      </w:tr>
    </w:tbl>
    <w:p/>
    <w:p>
      <w:pPr>
        <w:pStyle w:val="2"/>
      </w:pPr>
    </w:p>
    <w:p/>
    <w:p>
      <w:pPr>
        <w:pStyle w:val="2"/>
      </w:pPr>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项目名称：500kV水富输变电工程选址选线可研勘察设计</w:t>
      </w:r>
    </w:p>
    <w:tbl>
      <w:tblPr>
        <w:tblStyle w:val="5"/>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pPr>
              <w:pStyle w:val="3"/>
              <w:spacing w:line="360" w:lineRule="auto"/>
              <w:jc w:val="center"/>
              <w:rPr>
                <w:rFonts w:hint="eastAsia" w:asciiTheme="minorEastAsia" w:hAnsiTheme="minorEastAsia" w:eastAsiaTheme="minorEastAsia" w:cstheme="minorEastAsia"/>
                <w:color w:val="auto"/>
                <w:sz w:val="21"/>
                <w:szCs w:val="21"/>
                <w:highlight w:val="none"/>
                <w:lang w:val="en-US" w:eastAsia="zh-CN"/>
              </w:rPr>
            </w:pPr>
            <w:r>
              <w:rPr>
                <w:rFonts w:hint="eastAsia" w:hAnsi="宋体" w:cs="宋体"/>
                <w:sz w:val="21"/>
                <w:szCs w:val="21"/>
                <w:highlight w:val="none"/>
                <w:u w:val="none"/>
                <w:lang w:val="en-US" w:eastAsia="zh-CN"/>
              </w:rPr>
              <w:t>建设分公司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pPr>
              <w:pStyle w:val="3"/>
              <w:spacing w:line="360" w:lineRule="auto"/>
              <w:jc w:val="center"/>
              <w:rPr>
                <w:rFonts w:hint="eastAsia" w:asciiTheme="minorEastAsia" w:hAnsiTheme="minorEastAsia" w:eastAsiaTheme="minorEastAsia" w:cstheme="minorEastAsia"/>
                <w:color w:val="auto"/>
                <w:sz w:val="21"/>
                <w:szCs w:val="21"/>
                <w:highlight w:val="none"/>
                <w:lang w:val="en-US" w:eastAsia="zh-CN"/>
              </w:rPr>
            </w:pPr>
            <w:r>
              <w:rPr>
                <w:rFonts w:hint="eastAsia" w:hAnsi="宋体" w:cs="宋体"/>
                <w:sz w:val="21"/>
                <w:szCs w:val="21"/>
                <w:highlight w:val="none"/>
                <w:u w:val="none"/>
                <w:lang w:val="en-US" w:eastAsia="zh-CN"/>
              </w:rPr>
              <w:t>昭通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项目概况</w:t>
            </w:r>
          </w:p>
        </w:tc>
        <w:tc>
          <w:tcPr>
            <w:tcW w:w="6965" w:type="dxa"/>
            <w:vAlign w:val="center"/>
          </w:tcPr>
          <w:p>
            <w:pPr>
              <w:pStyle w:val="3"/>
              <w:spacing w:line="360" w:lineRule="auto"/>
              <w:ind w:firstLine="422" w:firstLineChars="200"/>
              <w:rPr>
                <w:rFonts w:hint="eastAsia" w:ascii="宋体" w:hAnsi="宋体" w:eastAsia="宋体" w:cs="宋体"/>
                <w:b w:val="0"/>
                <w:bCs w:val="0"/>
                <w:color w:val="auto"/>
                <w:sz w:val="21"/>
                <w:szCs w:val="21"/>
                <w:highlight w:val="none"/>
              </w:rPr>
            </w:pPr>
            <w:r>
              <w:rPr>
                <w:rFonts w:hint="eastAsia" w:hAnsi="宋体" w:cs="宋体"/>
                <w:b/>
                <w:bCs/>
                <w:color w:val="auto"/>
                <w:sz w:val="21"/>
                <w:szCs w:val="21"/>
                <w:highlight w:val="none"/>
                <w:lang w:val="en-US" w:eastAsia="zh-CN"/>
              </w:rPr>
              <w:t>1.建设背景：</w:t>
            </w:r>
            <w:r>
              <w:rPr>
                <w:rFonts w:hint="eastAsia" w:ascii="宋体" w:hAnsi="宋体" w:eastAsia="宋体" w:cs="宋体"/>
                <w:b w:val="0"/>
                <w:bCs w:val="0"/>
                <w:color w:val="auto"/>
                <w:sz w:val="21"/>
                <w:szCs w:val="21"/>
                <w:highlight w:val="none"/>
                <w:lang w:val="en-US" w:eastAsia="zh-CN"/>
              </w:rPr>
              <w:t>一是北部220千伏断面无法满足近期已明确的新增负荷供电需求，新增负荷需新建100km线路至扩建主变后的甘顶变供电，二是无法适应正在陆续落地实施的项目负荷发展。为适应昭通北部负荷发展需求和优化220千伏网架，有必要在水富市新增500千伏布点</w:t>
            </w:r>
            <w:r>
              <w:rPr>
                <w:rFonts w:hint="eastAsia" w:hAnsi="宋体" w:cs="宋体"/>
                <w:b w:val="0"/>
                <w:bCs w:val="0"/>
                <w:color w:val="auto"/>
                <w:sz w:val="21"/>
                <w:szCs w:val="21"/>
                <w:highlight w:val="none"/>
                <w:lang w:val="en-US" w:eastAsia="zh-CN"/>
              </w:rPr>
              <w:t>。</w:t>
            </w:r>
          </w:p>
          <w:p>
            <w:pPr>
              <w:adjustRightInd/>
              <w:spacing w:line="360" w:lineRule="auto"/>
              <w:ind w:firstLine="422" w:firstLineChars="200"/>
              <w:textAlignment w:val="auto"/>
              <w:rPr>
                <w:rFonts w:hint="eastAsia" w:ascii="宋体" w:hAnsi="宋体" w:eastAsia="宋体" w:cs="宋体"/>
                <w:color w:val="FF0000"/>
                <w:sz w:val="21"/>
                <w:szCs w:val="21"/>
                <w:highlight w:val="none"/>
                <w:lang w:val="en-US" w:eastAsia="zh-CN"/>
              </w:rPr>
            </w:pPr>
            <w:r>
              <w:rPr>
                <w:rFonts w:hint="eastAsia" w:ascii="宋体" w:hAnsi="宋体" w:cs="宋体"/>
                <w:b/>
                <w:bCs/>
                <w:color w:val="auto"/>
                <w:highlight w:val="none"/>
                <w:lang w:val="en-US" w:eastAsia="zh-CN"/>
              </w:rPr>
              <w:t>2.建设规模：</w:t>
            </w:r>
            <w:r>
              <w:rPr>
                <w:rFonts w:hint="eastAsia" w:ascii="宋体" w:hAnsi="宋体" w:eastAsia="宋体" w:cs="宋体"/>
                <w:b w:val="0"/>
                <w:bCs w:val="0"/>
                <w:color w:val="auto"/>
                <w:kern w:val="0"/>
                <w:sz w:val="21"/>
                <w:szCs w:val="21"/>
                <w:highlight w:val="none"/>
                <w:lang w:val="en-US" w:eastAsia="zh-CN" w:bidi="ar-SA"/>
              </w:rPr>
              <w:t>新建2台75万千伏安主变，500千伏出线两回接至甘顶变，新建2</w:t>
            </w:r>
            <w:r>
              <w:rPr>
                <w:rFonts w:hint="eastAsia" w:ascii="宋体" w:hAnsi="宋体" w:cs="宋体"/>
                <w:b w:val="0"/>
                <w:bCs w:val="0"/>
                <w:color w:val="auto"/>
                <w:kern w:val="0"/>
                <w:sz w:val="21"/>
                <w:szCs w:val="21"/>
                <w:highlight w:val="none"/>
                <w:lang w:val="en-US" w:eastAsia="zh-CN" w:bidi="ar-SA"/>
              </w:rPr>
              <w:t>回</w:t>
            </w:r>
            <w:r>
              <w:rPr>
                <w:rFonts w:hint="eastAsia" w:ascii="宋体" w:hAnsi="宋体" w:eastAsia="宋体" w:cs="宋体"/>
                <w:b w:val="0"/>
                <w:bCs w:val="0"/>
                <w:color w:val="auto"/>
                <w:kern w:val="0"/>
                <w:sz w:val="21"/>
                <w:szCs w:val="21"/>
                <w:highlight w:val="none"/>
                <w:lang w:val="en-US" w:eastAsia="zh-CN" w:bidi="ar-SA"/>
              </w:rPr>
              <w:t>线路长度96千米。</w:t>
            </w:r>
          </w:p>
          <w:p>
            <w:pPr>
              <w:pStyle w:val="2"/>
              <w:ind w:firstLine="422" w:firstLineChars="200"/>
              <w:rPr>
                <w:rFonts w:hint="eastAsia" w:ascii="宋体" w:hAnsi="宋体" w:eastAsia="宋体" w:cs="宋体"/>
                <w:b w:val="0"/>
                <w:i w:val="0"/>
                <w:color w:val="auto"/>
                <w:kern w:val="2"/>
                <w:sz w:val="21"/>
                <w:szCs w:val="21"/>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3.预估投资：</w:t>
            </w:r>
            <w:r>
              <w:rPr>
                <w:rFonts w:hint="eastAsia" w:ascii="宋体" w:hAnsi="宋体" w:eastAsia="宋体" w:cs="宋体"/>
                <w:b w:val="0"/>
                <w:bCs w:val="0"/>
                <w:i w:val="0"/>
                <w:color w:val="auto"/>
                <w:kern w:val="0"/>
                <w:sz w:val="21"/>
                <w:szCs w:val="21"/>
                <w:highlight w:val="none"/>
                <w:lang w:val="en-US" w:eastAsia="zh-CN" w:bidi="ar-SA"/>
              </w:rPr>
              <w:t>工程总投资约80760万元</w:t>
            </w:r>
            <w:r>
              <w:rPr>
                <w:rFonts w:hint="eastAsia" w:ascii="宋体" w:hAnsi="宋体" w:cs="宋体"/>
                <w:b w:val="0"/>
                <w:bCs w:val="0"/>
                <w:i w:val="0"/>
                <w:color w:val="auto"/>
                <w:kern w:val="0"/>
                <w:sz w:val="21"/>
                <w:szCs w:val="21"/>
                <w:highlight w:val="none"/>
                <w:lang w:val="en-US" w:eastAsia="zh-CN" w:bidi="ar-SA"/>
              </w:rPr>
              <w:t>。</w:t>
            </w:r>
          </w:p>
          <w:p>
            <w:pPr>
              <w:adjustRightInd/>
              <w:spacing w:line="360" w:lineRule="auto"/>
              <w:ind w:firstLine="422" w:firstLineChars="200"/>
              <w:textAlignment w:val="auto"/>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b/>
                <w:bCs/>
                <w:i w:val="0"/>
                <w:color w:val="auto"/>
                <w:kern w:val="2"/>
                <w:sz w:val="21"/>
                <w:szCs w:val="22"/>
                <w:highlight w:val="none"/>
                <w:lang w:val="en-US" w:eastAsia="zh-CN" w:bidi="ar-SA"/>
              </w:rPr>
              <w:t>4.规划投产时间：</w:t>
            </w:r>
            <w:r>
              <w:rPr>
                <w:rFonts w:hint="eastAsia" w:ascii="宋体" w:hAnsi="宋体" w:eastAsia="宋体" w:cs="宋体"/>
                <w:b w:val="0"/>
                <w:bCs w:val="0"/>
                <w:color w:val="auto"/>
                <w:kern w:val="0"/>
                <w:sz w:val="21"/>
                <w:szCs w:val="21"/>
                <w:highlight w:val="none"/>
                <w:lang w:val="en-US" w:eastAsia="zh-CN" w:bidi="ar-SA"/>
              </w:rPr>
              <w:t>计划“十五五”初期建成投产</w:t>
            </w:r>
            <w:r>
              <w:rPr>
                <w:rFonts w:hint="eastAsia" w:ascii="宋体" w:hAnsi="宋体" w:cs="宋体"/>
                <w:b w:val="0"/>
                <w:bCs w:val="0"/>
                <w:color w:val="auto"/>
                <w:kern w:val="0"/>
                <w:sz w:val="21"/>
                <w:szCs w:val="21"/>
                <w:highlight w:val="none"/>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4</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lang w:val="en-US" w:eastAsia="zh-CN"/>
              </w:rPr>
            </w:pPr>
            <w:r>
              <w:rPr>
                <w:rFonts w:hint="eastAsia" w:hAnsi="宋体" w:cs="宋体"/>
                <w:b/>
                <w:bCs/>
                <w:color w:val="auto"/>
                <w:sz w:val="21"/>
                <w:szCs w:val="21"/>
                <w:highlight w:val="none"/>
                <w:u w:val="none"/>
                <w:lang w:val="en-US" w:eastAsia="zh-CN"/>
              </w:rPr>
              <w:t>招标范围</w:t>
            </w:r>
          </w:p>
        </w:tc>
        <w:tc>
          <w:tcPr>
            <w:tcW w:w="6965" w:type="dxa"/>
            <w:vAlign w:val="center"/>
          </w:tcPr>
          <w:p>
            <w:pPr>
              <w:pStyle w:val="3"/>
              <w:spacing w:line="360" w:lineRule="auto"/>
              <w:ind w:firstLine="420" w:firstLineChars="200"/>
              <w:rPr>
                <w:rFonts w:hint="eastAsia" w:ascii="宋体" w:hAnsi="宋体" w:eastAsia="宋体" w:cs="宋体"/>
                <w:color w:val="auto"/>
                <w:kern w:val="2"/>
                <w:sz w:val="21"/>
                <w:szCs w:val="21"/>
                <w:highlight w:val="none"/>
                <w:u w:val="none"/>
                <w:lang w:val="en-US" w:eastAsia="zh-CN" w:bidi="ar-SA"/>
              </w:rPr>
            </w:pPr>
            <w:r>
              <w:rPr>
                <w:rFonts w:hint="eastAsia" w:hAnsi="宋体" w:cs="宋体"/>
                <w:color w:val="auto"/>
                <w:sz w:val="21"/>
                <w:szCs w:val="21"/>
                <w:highlight w:val="none"/>
                <w:lang w:val="en-US" w:eastAsia="zh-CN"/>
              </w:rPr>
              <w:t>500kV水富输变电工程工程</w:t>
            </w:r>
            <w:r>
              <w:rPr>
                <w:rFonts w:hint="eastAsia" w:ascii="宋体" w:hAnsi="宋体" w:eastAsia="宋体" w:cs="宋体"/>
                <w:color w:val="auto"/>
                <w:sz w:val="21"/>
                <w:szCs w:val="21"/>
                <w:highlight w:val="none"/>
              </w:rPr>
              <w:t>可研勘察设计：</w:t>
            </w:r>
            <w:r>
              <w:rPr>
                <w:rFonts w:hint="eastAsia" w:ascii="宋体" w:hAnsi="宋体" w:eastAsia="宋体" w:cs="宋体"/>
                <w:color w:val="auto"/>
                <w:sz w:val="21"/>
                <w:szCs w:val="21"/>
                <w:highlight w:val="none"/>
                <w:lang w:eastAsia="zh-CN"/>
              </w:rPr>
              <w:t>可研</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含选址选线</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与</w:t>
            </w:r>
            <w:r>
              <w:rPr>
                <w:rFonts w:hint="eastAsia" w:ascii="宋体" w:hAnsi="宋体" w:eastAsia="宋体" w:cs="宋体"/>
                <w:color w:val="auto"/>
                <w:sz w:val="21"/>
                <w:szCs w:val="21"/>
                <w:highlight w:val="none"/>
                <w:lang w:eastAsia="zh-CN"/>
              </w:rPr>
              <w:t>勘察设计</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含施工图</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捆绑</w:t>
            </w:r>
            <w:r>
              <w:rPr>
                <w:rFonts w:hint="eastAsia" w:ascii="宋体" w:hAnsi="宋体" w:eastAsia="宋体" w:cs="宋体"/>
                <w:color w:val="auto"/>
                <w:sz w:val="21"/>
                <w:szCs w:val="21"/>
                <w:highlight w:val="none"/>
              </w:rPr>
              <w:t>招标。</w:t>
            </w:r>
          </w:p>
        </w:tc>
      </w:tr>
    </w:tbl>
    <w:p/>
    <w:p>
      <w:pPr>
        <w:pStyle w:val="2"/>
      </w:pPr>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项目名称：500kV红河变扩建主变工程选址选线可研勘察设计</w:t>
      </w:r>
    </w:p>
    <w:tbl>
      <w:tblPr>
        <w:tblStyle w:val="5"/>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pPr>
              <w:pStyle w:val="3"/>
              <w:spacing w:line="360" w:lineRule="auto"/>
              <w:jc w:val="center"/>
              <w:rPr>
                <w:rFonts w:hint="eastAsia" w:asciiTheme="minorEastAsia" w:hAnsiTheme="minorEastAsia" w:eastAsiaTheme="minorEastAsia" w:cstheme="minorEastAsia"/>
                <w:color w:val="auto"/>
                <w:sz w:val="21"/>
                <w:szCs w:val="21"/>
                <w:highlight w:val="none"/>
                <w:lang w:val="en-US" w:eastAsia="zh-CN"/>
              </w:rPr>
            </w:pPr>
            <w:r>
              <w:rPr>
                <w:rFonts w:hint="eastAsia" w:hAnsi="宋体" w:cs="宋体"/>
                <w:sz w:val="21"/>
                <w:szCs w:val="21"/>
                <w:highlight w:val="none"/>
                <w:u w:val="none"/>
                <w:lang w:val="en-US" w:eastAsia="zh-CN"/>
              </w:rPr>
              <w:t>红河供电局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pPr>
              <w:pStyle w:val="3"/>
              <w:spacing w:line="360" w:lineRule="auto"/>
              <w:jc w:val="center"/>
              <w:rPr>
                <w:rFonts w:hint="eastAsia" w:asciiTheme="minorEastAsia" w:hAnsiTheme="minorEastAsia" w:eastAsiaTheme="minorEastAsia" w:cstheme="minorEastAsia"/>
                <w:color w:val="auto"/>
                <w:sz w:val="21"/>
                <w:szCs w:val="21"/>
                <w:highlight w:val="none"/>
                <w:lang w:val="en-US" w:eastAsia="zh-CN"/>
              </w:rPr>
            </w:pPr>
            <w:r>
              <w:rPr>
                <w:rFonts w:hint="eastAsia" w:hAnsi="宋体" w:cs="宋体"/>
                <w:sz w:val="21"/>
                <w:szCs w:val="21"/>
                <w:highlight w:val="none"/>
                <w:u w:val="none"/>
                <w:lang w:val="en-US" w:eastAsia="zh-CN"/>
              </w:rPr>
              <w:t>红河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项目概况</w:t>
            </w:r>
          </w:p>
        </w:tc>
        <w:tc>
          <w:tcPr>
            <w:tcW w:w="6965" w:type="dxa"/>
            <w:vAlign w:val="center"/>
          </w:tcPr>
          <w:p>
            <w:pPr>
              <w:pStyle w:val="3"/>
              <w:spacing w:line="360" w:lineRule="auto"/>
              <w:ind w:firstLine="422" w:firstLineChars="200"/>
              <w:rPr>
                <w:rFonts w:hint="eastAsia" w:ascii="宋体" w:hAnsi="宋体" w:eastAsia="宋体" w:cs="宋体"/>
                <w:b w:val="0"/>
                <w:bCs w:val="0"/>
                <w:color w:val="auto"/>
                <w:sz w:val="21"/>
                <w:szCs w:val="21"/>
                <w:highlight w:val="none"/>
              </w:rPr>
            </w:pPr>
            <w:r>
              <w:rPr>
                <w:rFonts w:hint="eastAsia" w:hAnsi="宋体" w:cs="宋体"/>
                <w:b/>
                <w:bCs/>
                <w:color w:val="auto"/>
                <w:sz w:val="21"/>
                <w:szCs w:val="21"/>
                <w:highlight w:val="none"/>
                <w:lang w:val="en-US" w:eastAsia="zh-CN"/>
              </w:rPr>
              <w:t>1.建设背景：</w:t>
            </w:r>
            <w:r>
              <w:rPr>
                <w:rFonts w:hint="eastAsia" w:ascii="宋体" w:hAnsi="宋体" w:eastAsia="宋体" w:cs="宋体"/>
                <w:b w:val="0"/>
                <w:bCs w:val="0"/>
                <w:color w:val="auto"/>
                <w:sz w:val="21"/>
                <w:szCs w:val="21"/>
                <w:highlight w:val="none"/>
                <w:lang w:val="en-US" w:eastAsia="zh-CN"/>
              </w:rPr>
              <w:t>为满足红河州500千伏红河变片区规划新能源送出需求</w:t>
            </w:r>
            <w:r>
              <w:rPr>
                <w:rFonts w:hint="eastAsia" w:hAnsi="宋体" w:cs="宋体"/>
                <w:b w:val="0"/>
                <w:bCs w:val="0"/>
                <w:color w:val="auto"/>
                <w:sz w:val="21"/>
                <w:szCs w:val="21"/>
                <w:highlight w:val="none"/>
                <w:lang w:val="en-US" w:eastAsia="zh-CN"/>
              </w:rPr>
              <w:t>。</w:t>
            </w:r>
          </w:p>
          <w:p>
            <w:pPr>
              <w:adjustRightInd/>
              <w:spacing w:line="360" w:lineRule="auto"/>
              <w:ind w:firstLine="422" w:firstLineChars="200"/>
              <w:textAlignment w:val="auto"/>
              <w:rPr>
                <w:rFonts w:hint="eastAsia" w:ascii="宋体" w:hAnsi="宋体" w:eastAsia="宋体" w:cs="宋体"/>
                <w:color w:val="FF0000"/>
                <w:sz w:val="21"/>
                <w:szCs w:val="21"/>
                <w:highlight w:val="none"/>
                <w:lang w:val="en-US" w:eastAsia="zh-CN"/>
              </w:rPr>
            </w:pPr>
            <w:r>
              <w:rPr>
                <w:rFonts w:hint="eastAsia" w:ascii="宋体" w:hAnsi="宋体" w:cs="宋体"/>
                <w:b/>
                <w:bCs/>
                <w:color w:val="auto"/>
                <w:highlight w:val="none"/>
                <w:lang w:val="en-US" w:eastAsia="zh-CN"/>
              </w:rPr>
              <w:t>2.建设规模：</w:t>
            </w:r>
            <w:r>
              <w:rPr>
                <w:rFonts w:hint="eastAsia" w:ascii="宋体" w:hAnsi="宋体" w:eastAsia="宋体" w:cs="宋体"/>
                <w:b w:val="0"/>
                <w:bCs w:val="0"/>
                <w:color w:val="auto"/>
                <w:kern w:val="0"/>
                <w:sz w:val="21"/>
                <w:szCs w:val="21"/>
                <w:highlight w:val="none"/>
                <w:lang w:val="en-US" w:eastAsia="zh-CN" w:bidi="ar-SA"/>
              </w:rPr>
              <w:t>扩建1台75万千伏安主变。</w:t>
            </w:r>
          </w:p>
          <w:p>
            <w:pPr>
              <w:pStyle w:val="2"/>
              <w:ind w:firstLine="422" w:firstLineChars="200"/>
              <w:rPr>
                <w:rFonts w:hint="eastAsia" w:ascii="宋体" w:hAnsi="宋体" w:eastAsia="宋体" w:cs="宋体"/>
                <w:b w:val="0"/>
                <w:i w:val="0"/>
                <w:color w:val="auto"/>
                <w:kern w:val="2"/>
                <w:sz w:val="21"/>
                <w:szCs w:val="21"/>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3.预估投资：</w:t>
            </w:r>
            <w:r>
              <w:rPr>
                <w:rFonts w:hint="eastAsia" w:ascii="宋体" w:hAnsi="宋体" w:eastAsia="宋体" w:cs="宋体"/>
                <w:b w:val="0"/>
                <w:bCs w:val="0"/>
                <w:i w:val="0"/>
                <w:color w:val="auto"/>
                <w:kern w:val="0"/>
                <w:sz w:val="21"/>
                <w:szCs w:val="21"/>
                <w:highlight w:val="none"/>
                <w:lang w:val="en-US" w:eastAsia="zh-CN" w:bidi="ar-SA"/>
              </w:rPr>
              <w:t>工程总投资约6000万元</w:t>
            </w:r>
            <w:r>
              <w:rPr>
                <w:rFonts w:hint="eastAsia" w:ascii="宋体" w:hAnsi="宋体" w:cs="宋体"/>
                <w:b w:val="0"/>
                <w:bCs w:val="0"/>
                <w:i w:val="0"/>
                <w:color w:val="auto"/>
                <w:kern w:val="0"/>
                <w:sz w:val="21"/>
                <w:szCs w:val="21"/>
                <w:highlight w:val="none"/>
                <w:lang w:val="en-US" w:eastAsia="zh-CN" w:bidi="ar-SA"/>
              </w:rPr>
              <w:t>。</w:t>
            </w:r>
          </w:p>
          <w:p>
            <w:pPr>
              <w:adjustRightInd/>
              <w:spacing w:line="360" w:lineRule="auto"/>
              <w:ind w:firstLine="422" w:firstLineChars="200"/>
              <w:textAlignment w:val="auto"/>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b/>
                <w:bCs/>
                <w:i w:val="0"/>
                <w:color w:val="auto"/>
                <w:kern w:val="2"/>
                <w:sz w:val="21"/>
                <w:szCs w:val="22"/>
                <w:highlight w:val="none"/>
                <w:lang w:val="en-US" w:eastAsia="zh-CN" w:bidi="ar-SA"/>
              </w:rPr>
              <w:t>4.规划投产时间：</w:t>
            </w:r>
            <w:r>
              <w:rPr>
                <w:rFonts w:hint="eastAsia" w:ascii="宋体" w:hAnsi="宋体" w:eastAsia="宋体" w:cs="宋体"/>
                <w:b w:val="0"/>
                <w:bCs w:val="0"/>
                <w:color w:val="auto"/>
                <w:kern w:val="0"/>
                <w:sz w:val="21"/>
                <w:szCs w:val="21"/>
                <w:highlight w:val="none"/>
                <w:lang w:val="en-US" w:eastAsia="zh-CN" w:bidi="ar-SA"/>
              </w:rPr>
              <w:t>计划2025年建成投产</w:t>
            </w:r>
            <w:r>
              <w:rPr>
                <w:rFonts w:hint="eastAsia" w:ascii="宋体" w:hAnsi="宋体" w:cs="宋体"/>
                <w:b w:val="0"/>
                <w:bCs w:val="0"/>
                <w:color w:val="auto"/>
                <w:kern w:val="0"/>
                <w:sz w:val="21"/>
                <w:szCs w:val="21"/>
                <w:highlight w:val="none"/>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4</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lang w:val="en-US" w:eastAsia="zh-CN"/>
              </w:rPr>
            </w:pPr>
            <w:r>
              <w:rPr>
                <w:rFonts w:hint="eastAsia" w:hAnsi="宋体" w:cs="宋体"/>
                <w:b/>
                <w:bCs/>
                <w:color w:val="auto"/>
                <w:sz w:val="21"/>
                <w:szCs w:val="21"/>
                <w:highlight w:val="none"/>
                <w:u w:val="none"/>
                <w:lang w:val="en-US" w:eastAsia="zh-CN"/>
              </w:rPr>
              <w:t>招标范围</w:t>
            </w:r>
          </w:p>
        </w:tc>
        <w:tc>
          <w:tcPr>
            <w:tcW w:w="6965" w:type="dxa"/>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u w:val="none"/>
                <w:lang w:val="en-US" w:eastAsia="zh-CN" w:bidi="ar-SA"/>
              </w:rPr>
            </w:pPr>
            <w:r>
              <w:rPr>
                <w:rFonts w:hint="eastAsia" w:hAnsi="宋体" w:cs="宋体"/>
                <w:color w:val="auto"/>
                <w:sz w:val="21"/>
                <w:szCs w:val="21"/>
                <w:highlight w:val="none"/>
                <w:lang w:val="en-US" w:eastAsia="zh-CN"/>
              </w:rPr>
              <w:t>500kV红河变扩建主变工程工程</w:t>
            </w:r>
            <w:r>
              <w:rPr>
                <w:rFonts w:hint="eastAsia" w:ascii="宋体" w:hAnsi="宋体" w:eastAsia="宋体" w:cs="宋体"/>
                <w:color w:val="auto"/>
                <w:sz w:val="21"/>
                <w:szCs w:val="21"/>
                <w:highlight w:val="none"/>
              </w:rPr>
              <w:t>可研勘察设计：</w:t>
            </w:r>
            <w:r>
              <w:rPr>
                <w:rFonts w:hint="eastAsia" w:ascii="宋体" w:hAnsi="宋体" w:eastAsia="宋体" w:cs="宋体"/>
                <w:color w:val="auto"/>
                <w:sz w:val="21"/>
                <w:szCs w:val="21"/>
                <w:highlight w:val="none"/>
                <w:lang w:eastAsia="zh-CN"/>
              </w:rPr>
              <w:t>可研</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含选址选线</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与</w:t>
            </w:r>
            <w:r>
              <w:rPr>
                <w:rFonts w:hint="eastAsia" w:ascii="宋体" w:hAnsi="宋体" w:eastAsia="宋体" w:cs="宋体"/>
                <w:color w:val="auto"/>
                <w:sz w:val="21"/>
                <w:szCs w:val="21"/>
                <w:highlight w:val="none"/>
                <w:lang w:eastAsia="zh-CN"/>
              </w:rPr>
              <w:t>勘察设计</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含施工图</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捆绑</w:t>
            </w:r>
            <w:r>
              <w:rPr>
                <w:rFonts w:hint="eastAsia" w:ascii="宋体" w:hAnsi="宋体" w:eastAsia="宋体" w:cs="宋体"/>
                <w:color w:val="auto"/>
                <w:sz w:val="21"/>
                <w:szCs w:val="21"/>
                <w:highlight w:val="none"/>
              </w:rPr>
              <w:t>招标。</w:t>
            </w:r>
          </w:p>
        </w:tc>
      </w:tr>
    </w:tbl>
    <w:p/>
    <w:p>
      <w:pPr>
        <w:pStyle w:val="2"/>
      </w:pPr>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项目名称：云南500千伏中老联网滇西南配套网架工程选址选线可研勘察设计</w:t>
      </w:r>
    </w:p>
    <w:tbl>
      <w:tblPr>
        <w:tblStyle w:val="5"/>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pPr>
              <w:pStyle w:val="3"/>
              <w:spacing w:line="360" w:lineRule="auto"/>
              <w:jc w:val="center"/>
              <w:rPr>
                <w:rFonts w:hint="eastAsia" w:asciiTheme="minorEastAsia" w:hAnsiTheme="minorEastAsia" w:eastAsiaTheme="minorEastAsia" w:cstheme="minorEastAsia"/>
                <w:color w:val="auto"/>
                <w:sz w:val="21"/>
                <w:szCs w:val="21"/>
                <w:highlight w:val="none"/>
                <w:lang w:val="en-US" w:eastAsia="zh-CN"/>
              </w:rPr>
            </w:pPr>
            <w:r>
              <w:rPr>
                <w:rFonts w:hint="eastAsia" w:hAnsi="宋体" w:cs="宋体"/>
                <w:sz w:val="21"/>
                <w:szCs w:val="21"/>
                <w:highlight w:val="none"/>
                <w:u w:val="none"/>
                <w:lang w:val="en-US" w:eastAsia="zh-CN"/>
              </w:rPr>
              <w:t>建设分公司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pPr>
              <w:pStyle w:val="3"/>
              <w:spacing w:line="360" w:lineRule="auto"/>
              <w:jc w:val="center"/>
              <w:rPr>
                <w:rFonts w:hint="eastAsia" w:asciiTheme="minorEastAsia" w:hAnsiTheme="minorEastAsia" w:eastAsiaTheme="minorEastAsia" w:cstheme="minorEastAsia"/>
                <w:color w:val="auto"/>
                <w:sz w:val="21"/>
                <w:szCs w:val="21"/>
                <w:highlight w:val="none"/>
                <w:lang w:val="en-US" w:eastAsia="zh-CN"/>
              </w:rPr>
            </w:pPr>
            <w:r>
              <w:rPr>
                <w:rFonts w:hint="eastAsia" w:hAnsi="宋体" w:cs="宋体"/>
                <w:sz w:val="21"/>
                <w:szCs w:val="21"/>
                <w:highlight w:val="none"/>
                <w:u w:val="none"/>
                <w:lang w:val="en-US" w:eastAsia="zh-CN"/>
              </w:rPr>
              <w:t>版纳、普洱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项目概况</w:t>
            </w:r>
          </w:p>
        </w:tc>
        <w:tc>
          <w:tcPr>
            <w:tcW w:w="6965" w:type="dxa"/>
            <w:vAlign w:val="center"/>
          </w:tcPr>
          <w:p>
            <w:pPr>
              <w:pStyle w:val="3"/>
              <w:spacing w:line="360" w:lineRule="auto"/>
              <w:ind w:firstLine="422" w:firstLineChars="200"/>
              <w:rPr>
                <w:rFonts w:hint="eastAsia" w:ascii="宋体" w:hAnsi="宋体" w:eastAsia="宋体" w:cs="宋体"/>
                <w:b w:val="0"/>
                <w:bCs w:val="0"/>
                <w:color w:val="auto"/>
                <w:sz w:val="21"/>
                <w:szCs w:val="21"/>
                <w:highlight w:val="none"/>
              </w:rPr>
            </w:pPr>
            <w:r>
              <w:rPr>
                <w:rFonts w:hint="eastAsia" w:hAnsi="宋体" w:cs="宋体"/>
                <w:b/>
                <w:bCs/>
                <w:color w:val="auto"/>
                <w:sz w:val="21"/>
                <w:szCs w:val="21"/>
                <w:highlight w:val="none"/>
                <w:lang w:val="en-US" w:eastAsia="zh-CN"/>
              </w:rPr>
              <w:t>1.建设背景：</w:t>
            </w:r>
            <w:r>
              <w:rPr>
                <w:rFonts w:hint="eastAsia" w:ascii="宋体" w:hAnsi="宋体" w:eastAsia="宋体" w:cs="宋体"/>
                <w:b w:val="0"/>
                <w:bCs w:val="0"/>
                <w:color w:val="auto"/>
                <w:sz w:val="21"/>
                <w:szCs w:val="21"/>
                <w:highlight w:val="none"/>
                <w:lang w:val="en-US" w:eastAsia="zh-CN"/>
              </w:rPr>
              <w:t>为满足丰期老挝电力回送云南省内，同时为更好适应未来滇西南地区新能源发展情况，满足滇西南新能源的送出需求，建议新建版纳~</w:t>
            </w:r>
            <w:r>
              <w:rPr>
                <w:rFonts w:hint="eastAsia" w:hAnsi="宋体" w:cs="宋体"/>
                <w:b w:val="0"/>
                <w:bCs w:val="0"/>
                <w:color w:val="auto"/>
                <w:sz w:val="21"/>
                <w:szCs w:val="21"/>
                <w:highlight w:val="none"/>
                <w:lang w:val="en-US" w:eastAsia="zh-CN"/>
              </w:rPr>
              <w:t>思茅~江城</w:t>
            </w:r>
            <w:r>
              <w:rPr>
                <w:rFonts w:hint="eastAsia" w:ascii="宋体" w:hAnsi="宋体" w:eastAsia="宋体" w:cs="宋体"/>
                <w:b w:val="0"/>
                <w:bCs w:val="0"/>
                <w:color w:val="auto"/>
                <w:sz w:val="21"/>
                <w:szCs w:val="21"/>
                <w:highlight w:val="none"/>
                <w:lang w:val="en-US" w:eastAsia="zh-CN"/>
              </w:rPr>
              <w:t>500千伏线路。</w:t>
            </w:r>
          </w:p>
          <w:p>
            <w:pPr>
              <w:adjustRightInd/>
              <w:spacing w:line="360" w:lineRule="auto"/>
              <w:ind w:firstLine="422" w:firstLineChars="200"/>
              <w:textAlignment w:val="auto"/>
              <w:rPr>
                <w:rFonts w:hint="default" w:ascii="宋体" w:hAnsi="宋体" w:eastAsia="宋体" w:cs="宋体"/>
                <w:color w:val="FF0000"/>
                <w:sz w:val="21"/>
                <w:szCs w:val="21"/>
                <w:highlight w:val="none"/>
                <w:lang w:val="en-US" w:eastAsia="zh-CN"/>
              </w:rPr>
            </w:pPr>
            <w:r>
              <w:rPr>
                <w:rFonts w:hint="eastAsia" w:ascii="宋体" w:hAnsi="宋体" w:cs="宋体"/>
                <w:b/>
                <w:bCs/>
                <w:color w:val="auto"/>
                <w:highlight w:val="none"/>
                <w:lang w:val="en-US" w:eastAsia="zh-CN"/>
              </w:rPr>
              <w:t>2.建设规模：</w:t>
            </w:r>
            <w:r>
              <w:rPr>
                <w:rFonts w:hint="eastAsia" w:ascii="宋体" w:hAnsi="宋体" w:eastAsia="宋体" w:cs="宋体"/>
                <w:b w:val="0"/>
                <w:bCs w:val="0"/>
                <w:color w:val="auto"/>
                <w:kern w:val="0"/>
                <w:sz w:val="21"/>
                <w:szCs w:val="21"/>
                <w:highlight w:val="none"/>
                <w:lang w:val="en-US" w:eastAsia="zh-CN" w:bidi="ar-SA"/>
              </w:rPr>
              <w:t>新建版纳～思茅～</w:t>
            </w:r>
            <w:r>
              <w:rPr>
                <w:rFonts w:hint="eastAsia" w:ascii="宋体" w:hAnsi="宋体" w:cs="宋体"/>
                <w:b w:val="0"/>
                <w:bCs w:val="0"/>
                <w:color w:val="auto"/>
                <w:kern w:val="0"/>
                <w:sz w:val="21"/>
                <w:szCs w:val="21"/>
                <w:highlight w:val="none"/>
                <w:lang w:val="en-US" w:eastAsia="zh-CN" w:bidi="ar-SA"/>
              </w:rPr>
              <w:t>江城</w:t>
            </w:r>
            <w:r>
              <w:rPr>
                <w:rFonts w:hint="eastAsia" w:ascii="宋体" w:hAnsi="宋体" w:eastAsia="宋体" w:cs="宋体"/>
                <w:b w:val="0"/>
                <w:bCs w:val="0"/>
                <w:color w:val="auto"/>
                <w:kern w:val="0"/>
                <w:sz w:val="21"/>
                <w:szCs w:val="21"/>
                <w:highlight w:val="none"/>
                <w:lang w:val="en-US" w:eastAsia="zh-CN" w:bidi="ar-SA"/>
              </w:rPr>
              <w:t>线路，版纳至思茅线路长度150千米、思茅至</w:t>
            </w:r>
            <w:r>
              <w:rPr>
                <w:rFonts w:hint="eastAsia" w:ascii="宋体" w:hAnsi="宋体" w:cs="宋体"/>
                <w:b w:val="0"/>
                <w:bCs w:val="0"/>
                <w:color w:val="auto"/>
                <w:kern w:val="0"/>
                <w:sz w:val="21"/>
                <w:szCs w:val="21"/>
                <w:highlight w:val="none"/>
                <w:lang w:val="en-US" w:eastAsia="zh-CN" w:bidi="ar-SA"/>
              </w:rPr>
              <w:t>江城</w:t>
            </w:r>
            <w:r>
              <w:rPr>
                <w:rFonts w:hint="eastAsia" w:ascii="宋体" w:hAnsi="宋体" w:eastAsia="宋体" w:cs="宋体"/>
                <w:b w:val="0"/>
                <w:bCs w:val="0"/>
                <w:color w:val="auto"/>
                <w:kern w:val="0"/>
                <w:sz w:val="21"/>
                <w:szCs w:val="21"/>
                <w:highlight w:val="none"/>
                <w:lang w:val="en-US" w:eastAsia="zh-CN" w:bidi="ar-SA"/>
              </w:rPr>
              <w:t>线路长度</w:t>
            </w:r>
            <w:r>
              <w:rPr>
                <w:rFonts w:hint="eastAsia" w:ascii="宋体" w:hAnsi="宋体" w:cs="宋体"/>
                <w:b w:val="0"/>
                <w:bCs w:val="0"/>
                <w:color w:val="auto"/>
                <w:kern w:val="0"/>
                <w:sz w:val="21"/>
                <w:szCs w:val="21"/>
                <w:highlight w:val="none"/>
                <w:lang w:val="en-US" w:eastAsia="zh-CN" w:bidi="ar-SA"/>
              </w:rPr>
              <w:t>12</w:t>
            </w:r>
            <w:r>
              <w:rPr>
                <w:rFonts w:hint="eastAsia" w:ascii="宋体" w:hAnsi="宋体" w:eastAsia="宋体" w:cs="宋体"/>
                <w:b w:val="0"/>
                <w:bCs w:val="0"/>
                <w:color w:val="auto"/>
                <w:kern w:val="0"/>
                <w:sz w:val="21"/>
                <w:szCs w:val="21"/>
                <w:highlight w:val="none"/>
                <w:lang w:val="en-US" w:eastAsia="zh-CN" w:bidi="ar-SA"/>
              </w:rPr>
              <w:t>0千米。</w:t>
            </w:r>
          </w:p>
          <w:p>
            <w:pPr>
              <w:pStyle w:val="2"/>
              <w:ind w:firstLine="422" w:firstLineChars="200"/>
              <w:rPr>
                <w:rFonts w:hint="eastAsia" w:ascii="宋体" w:hAnsi="宋体" w:eastAsia="宋体" w:cs="宋体"/>
                <w:b w:val="0"/>
                <w:i w:val="0"/>
                <w:color w:val="auto"/>
                <w:kern w:val="2"/>
                <w:sz w:val="21"/>
                <w:szCs w:val="21"/>
                <w:highlight w:val="yellow"/>
                <w:lang w:val="en-US" w:eastAsia="zh-CN" w:bidi="ar-SA"/>
              </w:rPr>
            </w:pPr>
            <w:r>
              <w:rPr>
                <w:rFonts w:hint="eastAsia" w:ascii="宋体" w:hAnsi="宋体" w:eastAsia="宋体" w:cs="宋体"/>
                <w:b/>
                <w:bCs/>
                <w:i w:val="0"/>
                <w:color w:val="auto"/>
                <w:kern w:val="2"/>
                <w:sz w:val="21"/>
                <w:szCs w:val="22"/>
                <w:highlight w:val="none"/>
                <w:lang w:val="en-US" w:eastAsia="zh-CN" w:bidi="ar-SA"/>
              </w:rPr>
              <w:t>3.预估投资：</w:t>
            </w:r>
            <w:r>
              <w:rPr>
                <w:rFonts w:hint="eastAsia" w:ascii="宋体" w:hAnsi="宋体" w:eastAsia="宋体" w:cs="宋体"/>
                <w:b w:val="0"/>
                <w:bCs w:val="0"/>
                <w:i w:val="0"/>
                <w:color w:val="auto"/>
                <w:kern w:val="0"/>
                <w:sz w:val="21"/>
                <w:szCs w:val="21"/>
                <w:highlight w:val="none"/>
                <w:lang w:val="en-US" w:eastAsia="zh-CN" w:bidi="ar-SA"/>
              </w:rPr>
              <w:t>工程总投资约</w:t>
            </w:r>
            <w:r>
              <w:rPr>
                <w:rFonts w:hint="eastAsia" w:ascii="宋体" w:hAnsi="宋体" w:cs="宋体"/>
                <w:b w:val="0"/>
                <w:bCs w:val="0"/>
                <w:i w:val="0"/>
                <w:color w:val="auto"/>
                <w:kern w:val="0"/>
                <w:sz w:val="21"/>
                <w:szCs w:val="21"/>
                <w:highlight w:val="none"/>
                <w:lang w:val="en-US" w:eastAsia="zh-CN" w:bidi="ar-SA"/>
              </w:rPr>
              <w:t>86000</w:t>
            </w:r>
            <w:r>
              <w:rPr>
                <w:rFonts w:hint="eastAsia" w:ascii="宋体" w:hAnsi="宋体" w:eastAsia="宋体" w:cs="宋体"/>
                <w:b w:val="0"/>
                <w:bCs w:val="0"/>
                <w:i w:val="0"/>
                <w:color w:val="auto"/>
                <w:kern w:val="0"/>
                <w:sz w:val="21"/>
                <w:szCs w:val="21"/>
                <w:highlight w:val="none"/>
                <w:lang w:val="en-US" w:eastAsia="zh-CN" w:bidi="ar-SA"/>
              </w:rPr>
              <w:t>万元</w:t>
            </w:r>
            <w:r>
              <w:rPr>
                <w:rFonts w:hint="eastAsia" w:ascii="宋体" w:hAnsi="宋体" w:cs="宋体"/>
                <w:b w:val="0"/>
                <w:bCs w:val="0"/>
                <w:i w:val="0"/>
                <w:color w:val="auto"/>
                <w:kern w:val="0"/>
                <w:sz w:val="21"/>
                <w:szCs w:val="21"/>
                <w:highlight w:val="none"/>
                <w:lang w:val="en-US" w:eastAsia="zh-CN" w:bidi="ar-SA"/>
              </w:rPr>
              <w:t>。</w:t>
            </w:r>
          </w:p>
          <w:p>
            <w:pPr>
              <w:adjustRightInd/>
              <w:spacing w:line="360" w:lineRule="auto"/>
              <w:ind w:firstLine="422" w:firstLineChars="200"/>
              <w:textAlignment w:val="auto"/>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b/>
                <w:bCs/>
                <w:i w:val="0"/>
                <w:color w:val="auto"/>
                <w:kern w:val="2"/>
                <w:sz w:val="21"/>
                <w:szCs w:val="22"/>
                <w:highlight w:val="none"/>
                <w:lang w:val="en-US" w:eastAsia="zh-CN" w:bidi="ar-SA"/>
              </w:rPr>
              <w:t>4.规划投产时间：</w:t>
            </w:r>
            <w:r>
              <w:rPr>
                <w:rFonts w:hint="eastAsia" w:ascii="宋体" w:hAnsi="宋体" w:eastAsia="宋体" w:cs="宋体"/>
                <w:b w:val="0"/>
                <w:bCs w:val="0"/>
                <w:color w:val="auto"/>
                <w:kern w:val="0"/>
                <w:sz w:val="21"/>
                <w:szCs w:val="21"/>
                <w:highlight w:val="none"/>
                <w:lang w:val="en-US" w:eastAsia="zh-CN" w:bidi="ar-SA"/>
              </w:rPr>
              <w:t>计划2025年建成投产</w:t>
            </w:r>
            <w:r>
              <w:rPr>
                <w:rFonts w:hint="eastAsia" w:ascii="宋体" w:hAnsi="宋体" w:cs="宋体"/>
                <w:b w:val="0"/>
                <w:bCs w:val="0"/>
                <w:color w:val="auto"/>
                <w:kern w:val="0"/>
                <w:sz w:val="21"/>
                <w:szCs w:val="21"/>
                <w:highlight w:val="none"/>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4</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lang w:val="en-US" w:eastAsia="zh-CN"/>
              </w:rPr>
            </w:pPr>
            <w:r>
              <w:rPr>
                <w:rFonts w:hint="eastAsia" w:hAnsi="宋体" w:cs="宋体"/>
                <w:b/>
                <w:bCs/>
                <w:color w:val="auto"/>
                <w:sz w:val="21"/>
                <w:szCs w:val="21"/>
                <w:highlight w:val="none"/>
                <w:u w:val="none"/>
                <w:lang w:val="en-US" w:eastAsia="zh-CN"/>
              </w:rPr>
              <w:t>招标范围</w:t>
            </w:r>
          </w:p>
        </w:tc>
        <w:tc>
          <w:tcPr>
            <w:tcW w:w="6965" w:type="dxa"/>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u w:val="none"/>
                <w:lang w:val="en-US" w:eastAsia="zh-CN" w:bidi="ar-SA"/>
              </w:rPr>
            </w:pPr>
            <w:r>
              <w:rPr>
                <w:rFonts w:hint="eastAsia" w:hAnsi="宋体" w:cs="宋体"/>
                <w:color w:val="auto"/>
                <w:sz w:val="21"/>
                <w:szCs w:val="21"/>
                <w:highlight w:val="none"/>
                <w:lang w:val="en-US" w:eastAsia="zh-CN"/>
              </w:rPr>
              <w:t>云南500千伏中老联网滇西南配套网架工程</w:t>
            </w:r>
            <w:r>
              <w:rPr>
                <w:rFonts w:hint="eastAsia" w:ascii="宋体" w:hAnsi="宋体" w:eastAsia="宋体" w:cs="宋体"/>
                <w:color w:val="auto"/>
                <w:sz w:val="21"/>
                <w:szCs w:val="21"/>
                <w:highlight w:val="none"/>
              </w:rPr>
              <w:t>可研勘察设计：</w:t>
            </w:r>
            <w:r>
              <w:rPr>
                <w:rFonts w:hint="eastAsia" w:ascii="宋体" w:hAnsi="宋体" w:eastAsia="宋体" w:cs="宋体"/>
                <w:color w:val="auto"/>
                <w:sz w:val="21"/>
                <w:szCs w:val="21"/>
                <w:highlight w:val="none"/>
                <w:lang w:eastAsia="zh-CN"/>
              </w:rPr>
              <w:t>可研</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含选址选线</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与</w:t>
            </w:r>
            <w:r>
              <w:rPr>
                <w:rFonts w:hint="eastAsia" w:ascii="宋体" w:hAnsi="宋体" w:eastAsia="宋体" w:cs="宋体"/>
                <w:color w:val="auto"/>
                <w:sz w:val="21"/>
                <w:szCs w:val="21"/>
                <w:highlight w:val="none"/>
                <w:lang w:eastAsia="zh-CN"/>
              </w:rPr>
              <w:t>勘察设计</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含施工图</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捆绑</w:t>
            </w:r>
            <w:r>
              <w:rPr>
                <w:rFonts w:hint="eastAsia" w:ascii="宋体" w:hAnsi="宋体" w:eastAsia="宋体" w:cs="宋体"/>
                <w:color w:val="auto"/>
                <w:sz w:val="21"/>
                <w:szCs w:val="21"/>
                <w:highlight w:val="none"/>
              </w:rPr>
              <w:t>招标。</w:t>
            </w:r>
          </w:p>
        </w:tc>
      </w:tr>
    </w:tbl>
    <w:p/>
    <w:p>
      <w:pPr>
        <w:pStyle w:val="2"/>
      </w:pPr>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w:t>
      </w:r>
      <w:r>
        <w:rPr>
          <w:rFonts w:hint="eastAsia" w:asciiTheme="minorEastAsia" w:hAnsiTheme="minorEastAsia" w:eastAsiaTheme="minorEastAsia" w:cstheme="minorEastAsia"/>
          <w:b/>
          <w:bCs/>
          <w:snapToGrid w:val="0"/>
          <w:sz w:val="24"/>
          <w:szCs w:val="24"/>
        </w:rPr>
        <w:t>藏东南至粤港澳大湾区特高压直流受端500千伏配套工程（深圳端）</w:t>
      </w:r>
    </w:p>
    <w:tbl>
      <w:tblPr>
        <w:tblStyle w:val="5"/>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center"/>
          </w:tcPr>
          <w:p>
            <w:pPr>
              <w:pStyle w:val="3"/>
              <w:spacing w:line="360" w:lineRule="auto"/>
              <w:jc w:val="center"/>
              <w:rPr>
                <w:rFonts w:hint="eastAsia" w:ascii="宋体" w:hAnsi="宋体" w:eastAsia="宋体" w:cs="宋体"/>
                <w:kern w:val="0"/>
                <w:sz w:val="21"/>
                <w:szCs w:val="21"/>
                <w:lang w:val="en-US" w:eastAsia="zh-CN" w:bidi="ar-SA"/>
              </w:rPr>
            </w:pPr>
            <w:r>
              <w:rPr>
                <w:rFonts w:hint="eastAsia" w:hAnsi="宋体" w:cs="宋体"/>
                <w:sz w:val="21"/>
                <w:szCs w:val="21"/>
              </w:rPr>
              <w:t>深圳供电局有限公司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center"/>
          </w:tcPr>
          <w:p>
            <w:pPr>
              <w:pStyle w:val="3"/>
              <w:spacing w:line="360" w:lineRule="auto"/>
              <w:jc w:val="center"/>
              <w:rPr>
                <w:rFonts w:hint="eastAsia" w:ascii="宋体" w:hAnsi="宋体" w:eastAsia="宋体" w:cs="宋体"/>
                <w:kern w:val="0"/>
                <w:sz w:val="21"/>
                <w:szCs w:val="21"/>
                <w:lang w:val="en-US" w:eastAsia="zh-CN" w:bidi="ar-SA"/>
              </w:rPr>
            </w:pPr>
            <w:r>
              <w:rPr>
                <w:rFonts w:hint="eastAsia" w:hAnsi="宋体" w:cs="宋体"/>
                <w:sz w:val="21"/>
                <w:szCs w:val="21"/>
              </w:rPr>
              <w:t>深圳市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项目概况</w:t>
            </w:r>
          </w:p>
        </w:tc>
        <w:tc>
          <w:tcPr>
            <w:tcW w:w="6965" w:type="dxa"/>
            <w:vAlign w:val="center"/>
          </w:tcPr>
          <w:p>
            <w:pPr>
              <w:pStyle w:val="3"/>
              <w:spacing w:before="156" w:beforeLines="50" w:line="360" w:lineRule="auto"/>
              <w:ind w:left="420"/>
              <w:rPr>
                <w:rFonts w:asciiTheme="minorEastAsia" w:hAnsiTheme="minorEastAsia" w:eastAsiaTheme="minorEastAsia" w:cstheme="minorEastAsia"/>
                <w:b/>
                <w:bCs/>
                <w:color w:val="auto"/>
                <w:sz w:val="21"/>
                <w:szCs w:val="21"/>
              </w:rPr>
            </w:pPr>
            <w:r>
              <w:rPr>
                <w:rFonts w:asciiTheme="minorEastAsia" w:hAnsiTheme="minorEastAsia" w:eastAsiaTheme="minorEastAsia" w:cstheme="minorEastAsia"/>
                <w:b/>
                <w:bCs/>
                <w:color w:val="auto"/>
                <w:sz w:val="21"/>
                <w:szCs w:val="21"/>
              </w:rPr>
              <w:t>藏东南至粤港澳大湾区特高压直流受端500千伏</w:t>
            </w:r>
            <w:r>
              <w:rPr>
                <w:rFonts w:hint="eastAsia" w:asciiTheme="minorEastAsia" w:hAnsiTheme="minorEastAsia" w:eastAsiaTheme="minorEastAsia" w:cstheme="minorEastAsia"/>
                <w:b/>
                <w:bCs/>
                <w:color w:val="auto"/>
                <w:sz w:val="21"/>
                <w:szCs w:val="21"/>
              </w:rPr>
              <w:t>配套</w:t>
            </w:r>
            <w:r>
              <w:rPr>
                <w:rFonts w:asciiTheme="minorEastAsia" w:hAnsiTheme="minorEastAsia" w:eastAsiaTheme="minorEastAsia" w:cstheme="minorEastAsia"/>
                <w:b/>
                <w:bCs/>
                <w:color w:val="auto"/>
                <w:sz w:val="21"/>
                <w:szCs w:val="21"/>
              </w:rPr>
              <w:t>工程（深圳</w:t>
            </w:r>
            <w:r>
              <w:rPr>
                <w:rFonts w:hint="eastAsia" w:asciiTheme="minorEastAsia" w:hAnsiTheme="minorEastAsia" w:eastAsiaTheme="minorEastAsia" w:cstheme="minorEastAsia"/>
                <w:b/>
                <w:bCs/>
                <w:color w:val="auto"/>
                <w:sz w:val="21"/>
                <w:szCs w:val="21"/>
              </w:rPr>
              <w:t>端</w:t>
            </w:r>
            <w:r>
              <w:rPr>
                <w:rFonts w:asciiTheme="minorEastAsia" w:hAnsiTheme="minorEastAsia" w:eastAsiaTheme="minorEastAsia" w:cstheme="minorEastAsia"/>
                <w:b/>
                <w:bCs/>
                <w:color w:val="auto"/>
                <w:sz w:val="21"/>
                <w:szCs w:val="21"/>
              </w:rPr>
              <w:t>）</w:t>
            </w:r>
          </w:p>
          <w:p>
            <w:pPr>
              <w:spacing w:line="360" w:lineRule="auto"/>
              <w:ind w:firstLine="422" w:firstLineChars="200"/>
              <w:rPr>
                <w:rFonts w:hAnsi="宋体" w:cs="宋体"/>
                <w:color w:val="auto"/>
                <w:szCs w:val="21"/>
              </w:rPr>
            </w:pPr>
            <w:r>
              <w:rPr>
                <w:rFonts w:hint="eastAsia" w:hAnsi="宋体" w:cs="宋体"/>
                <w:b/>
                <w:bCs/>
                <w:color w:val="auto"/>
                <w:szCs w:val="21"/>
              </w:rPr>
              <w:t>1.建设背景：</w:t>
            </w:r>
            <w:r>
              <w:rPr>
                <w:rFonts w:hAnsi="宋体" w:cs="宋体"/>
                <w:color w:val="auto"/>
                <w:szCs w:val="21"/>
              </w:rPr>
              <w:t>藏</w:t>
            </w:r>
            <w:r>
              <w:rPr>
                <w:rFonts w:hint="eastAsia" w:hAnsi="宋体" w:cs="宋体"/>
                <w:color w:val="auto"/>
                <w:szCs w:val="21"/>
              </w:rPr>
              <w:t>东南至粤港澳大湾区特高压直流受端500千伏配套工程（深圳端）位于深圳市龙岗区、龙华区，本工程投产可满足藏东南至粤港澳大湾区特高压直流受端送出，有力的消纳了藏东南地区的清洁电力，进一步提升深圳电网供电能力。</w:t>
            </w:r>
          </w:p>
          <w:p>
            <w:pPr>
              <w:spacing w:line="360" w:lineRule="auto"/>
              <w:ind w:firstLine="422" w:firstLineChars="200"/>
              <w:rPr>
                <w:rFonts w:ascii="宋体" w:hAnsi="宋体" w:cs="宋体"/>
                <w:b/>
                <w:bCs/>
                <w:color w:val="auto"/>
              </w:rPr>
            </w:pPr>
            <w:r>
              <w:rPr>
                <w:rFonts w:hint="eastAsia" w:ascii="宋体" w:hAnsi="宋体" w:cs="宋体"/>
                <w:b/>
                <w:bCs/>
                <w:color w:val="auto"/>
              </w:rPr>
              <w:t>2.建设规模：</w:t>
            </w:r>
          </w:p>
          <w:p>
            <w:pPr>
              <w:spacing w:line="360" w:lineRule="auto"/>
              <w:ind w:firstLine="420" w:firstLineChars="200"/>
              <w:rPr>
                <w:rFonts w:ascii="宋体" w:hAnsi="宋体" w:cs="宋体"/>
                <w:bCs/>
                <w:color w:val="auto"/>
              </w:rPr>
            </w:pPr>
            <w:r>
              <w:rPr>
                <w:rFonts w:hint="eastAsia" w:ascii="宋体" w:hAnsi="宋体" w:cs="宋体"/>
                <w:bCs/>
                <w:color w:val="auto"/>
              </w:rPr>
              <w:t>双解口5</w:t>
            </w:r>
            <w:r>
              <w:rPr>
                <w:rFonts w:ascii="宋体" w:hAnsi="宋体" w:cs="宋体"/>
                <w:bCs/>
                <w:color w:val="auto"/>
              </w:rPr>
              <w:t>00kV</w:t>
            </w:r>
            <w:r>
              <w:rPr>
                <w:rFonts w:hint="eastAsia" w:ascii="宋体" w:hAnsi="宋体" w:cs="宋体"/>
                <w:bCs/>
                <w:color w:val="auto"/>
              </w:rPr>
              <w:t>鹏深甲乙线进中部站，新建架空线路长约2×5km；新建中部至现代双回500kV线路，新建架空线路长约2×15km。</w:t>
            </w:r>
          </w:p>
          <w:p>
            <w:pPr>
              <w:pStyle w:val="2"/>
              <w:spacing w:line="360" w:lineRule="auto"/>
              <w:ind w:firstLine="422" w:firstLineChars="200"/>
              <w:rPr>
                <w:rFonts w:ascii="宋体" w:hAnsi="宋体" w:cs="宋体"/>
                <w:b w:val="0"/>
                <w:i w:val="0"/>
                <w:color w:val="auto"/>
                <w:sz w:val="21"/>
                <w:szCs w:val="21"/>
              </w:rPr>
            </w:pPr>
            <w:r>
              <w:rPr>
                <w:rFonts w:hint="eastAsia" w:ascii="宋体" w:hAnsi="宋体" w:cs="宋体"/>
                <w:bCs/>
                <w:i w:val="0"/>
                <w:color w:val="auto"/>
                <w:sz w:val="21"/>
              </w:rPr>
              <w:t>3.预估投资：</w:t>
            </w:r>
            <w:r>
              <w:rPr>
                <w:rFonts w:hint="eastAsia" w:ascii="宋体" w:hAnsi="宋体" w:cs="宋体"/>
                <w:b w:val="0"/>
                <w:i w:val="0"/>
                <w:color w:val="auto"/>
                <w:kern w:val="0"/>
                <w:sz w:val="21"/>
                <w:szCs w:val="21"/>
              </w:rPr>
              <w:t>预计工程总投资约</w:t>
            </w:r>
            <w:r>
              <w:rPr>
                <w:rFonts w:ascii="宋体" w:hAnsi="宋体" w:cs="宋体"/>
                <w:b w:val="0"/>
                <w:i w:val="0"/>
                <w:color w:val="auto"/>
                <w:kern w:val="0"/>
                <w:sz w:val="21"/>
                <w:szCs w:val="21"/>
              </w:rPr>
              <w:t>23200</w:t>
            </w:r>
            <w:r>
              <w:rPr>
                <w:rFonts w:hint="eastAsia" w:ascii="宋体" w:hAnsi="宋体" w:cs="宋体"/>
                <w:b w:val="0"/>
                <w:i w:val="0"/>
                <w:color w:val="auto"/>
                <w:kern w:val="0"/>
                <w:sz w:val="21"/>
                <w:szCs w:val="21"/>
              </w:rPr>
              <w:t>万元。</w:t>
            </w:r>
          </w:p>
          <w:p>
            <w:pPr>
              <w:spacing w:line="360" w:lineRule="auto"/>
              <w:ind w:firstLine="422" w:firstLineChars="200"/>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cs="宋体"/>
                <w:b/>
                <w:bCs/>
                <w:color w:val="auto"/>
              </w:rPr>
              <w:t>4.规划投产时间：</w:t>
            </w:r>
            <w:r>
              <w:rPr>
                <w:rFonts w:ascii="宋体" w:hAnsi="宋体" w:cs="宋体"/>
                <w:color w:val="auto"/>
                <w:kern w:val="0"/>
                <w:szCs w:val="21"/>
              </w:rPr>
              <w:t>2025</w:t>
            </w:r>
            <w:r>
              <w:rPr>
                <w:rFonts w:hint="eastAsia" w:ascii="宋体" w:hAnsi="宋体" w:cs="宋体"/>
                <w:color w:val="auto"/>
                <w:kern w:val="0"/>
                <w:szCs w:val="21"/>
              </w:rPr>
              <w:t>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4</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lang w:val="en-US" w:eastAsia="zh-CN"/>
              </w:rPr>
            </w:pPr>
            <w:r>
              <w:rPr>
                <w:rFonts w:hint="eastAsia" w:hAnsi="宋体" w:cs="宋体"/>
                <w:b/>
                <w:bCs/>
                <w:color w:val="auto"/>
                <w:sz w:val="21"/>
                <w:szCs w:val="21"/>
                <w:highlight w:val="none"/>
                <w:u w:val="none"/>
                <w:lang w:val="en-US" w:eastAsia="zh-CN"/>
              </w:rPr>
              <w:t>招标范围</w:t>
            </w:r>
          </w:p>
        </w:tc>
        <w:tc>
          <w:tcPr>
            <w:tcW w:w="6965" w:type="dxa"/>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u w:val="none"/>
                <w:lang w:val="en-US" w:eastAsia="zh-CN" w:bidi="ar-SA"/>
              </w:rPr>
            </w:pPr>
            <w:r>
              <w:rPr>
                <w:rFonts w:hint="eastAsia" w:asciiTheme="minorEastAsia" w:hAnsiTheme="minorEastAsia" w:eastAsiaTheme="minorEastAsia" w:cstheme="minorEastAsia"/>
                <w:sz w:val="21"/>
                <w:szCs w:val="21"/>
              </w:rPr>
              <w:t>藏东南至粤港澳大湾区特高压直流受端500千伏配套工程（深圳端）可研勘察设计：可研勘察设计招标。</w:t>
            </w:r>
          </w:p>
        </w:tc>
      </w:tr>
    </w:tbl>
    <w:p/>
    <w:p>
      <w:pPr>
        <w:pStyle w:val="2"/>
      </w:pPr>
    </w:p>
    <w:p/>
    <w:p>
      <w:pPr>
        <w:pStyle w:val="2"/>
      </w:pPr>
    </w:p>
    <w:p/>
    <w:p>
      <w:pPr>
        <w:pStyle w:val="2"/>
      </w:pPr>
    </w:p>
    <w:p/>
    <w:p>
      <w:pPr>
        <w:pStyle w:val="2"/>
      </w:pPr>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项目名称：梅州220千伏敬帅乙线改造工程、梅州220千伏长畲甲乙线增容改造工程、梅州城区220千伏赞化站扩建第三台主变工程、河源220千伏塔岭站扩建第三台主变工程可研勘察设计</w:t>
      </w:r>
    </w:p>
    <w:tbl>
      <w:tblPr>
        <w:tblStyle w:val="5"/>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pPr>
              <w:pStyle w:val="3"/>
              <w:spacing w:line="360" w:lineRule="auto"/>
              <w:jc w:val="center"/>
              <w:rPr>
                <w:rFonts w:hint="eastAsia" w:ascii="宋体" w:hAnsi="宋体" w:eastAsia="宋体" w:cs="宋体"/>
                <w:kern w:val="0"/>
                <w:sz w:val="21"/>
                <w:szCs w:val="21"/>
                <w:highlight w:val="none"/>
                <w:u w:val="none"/>
                <w:lang w:val="en-US" w:eastAsia="zh-CN" w:bidi="ar-SA"/>
              </w:rPr>
            </w:pPr>
            <w:r>
              <w:rPr>
                <w:rFonts w:hint="eastAsia" w:hAnsi="宋体" w:cs="宋体"/>
                <w:sz w:val="21"/>
                <w:szCs w:val="21"/>
                <w:highlight w:val="none"/>
                <w:u w:val="none"/>
                <w:lang w:val="en-US" w:eastAsia="zh-CN"/>
              </w:rPr>
              <w:t>广东电网公司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pPr>
              <w:pStyle w:val="3"/>
              <w:spacing w:line="360" w:lineRule="auto"/>
              <w:jc w:val="center"/>
              <w:rPr>
                <w:rFonts w:hint="eastAsia" w:ascii="宋体" w:hAnsi="宋体" w:eastAsia="宋体" w:cs="宋体"/>
                <w:kern w:val="0"/>
                <w:sz w:val="21"/>
                <w:szCs w:val="21"/>
                <w:highlight w:val="none"/>
                <w:u w:val="none"/>
                <w:lang w:val="en-US" w:eastAsia="zh-CN" w:bidi="ar-SA"/>
              </w:rPr>
            </w:pPr>
            <w:r>
              <w:rPr>
                <w:rFonts w:hint="eastAsia" w:hAnsi="宋体" w:cs="宋体"/>
                <w:sz w:val="21"/>
                <w:szCs w:val="21"/>
                <w:u w:val="none"/>
                <w:lang w:val="en-US" w:eastAsia="zh-CN"/>
              </w:rPr>
              <w:t>梅州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项目概况</w:t>
            </w:r>
          </w:p>
        </w:tc>
        <w:tc>
          <w:tcPr>
            <w:tcW w:w="6965" w:type="dxa"/>
            <w:vAlign w:val="center"/>
          </w:tcPr>
          <w:p>
            <w:pPr>
              <w:pStyle w:val="3"/>
              <w:spacing w:line="360" w:lineRule="auto"/>
              <w:ind w:firstLine="422" w:firstLineChars="200"/>
              <w:rPr>
                <w:rFonts w:hint="eastAsia" w:hAnsi="宋体" w:cs="宋体"/>
                <w:color w:val="auto"/>
                <w:sz w:val="21"/>
                <w:szCs w:val="21"/>
                <w:highlight w:val="none"/>
                <w:lang w:val="en-US" w:eastAsia="zh-CN"/>
              </w:rPr>
            </w:pPr>
            <w:r>
              <w:rPr>
                <w:rFonts w:hint="eastAsia" w:hAnsi="宋体" w:cs="宋体"/>
                <w:b/>
                <w:bCs/>
                <w:color w:val="auto"/>
                <w:sz w:val="21"/>
                <w:szCs w:val="21"/>
                <w:highlight w:val="none"/>
                <w:lang w:val="en-US" w:eastAsia="zh-CN"/>
              </w:rPr>
              <w:t>1、梅州220千伏敬帅乙线改造工程可研勘察设计：</w:t>
            </w:r>
            <w:r>
              <w:rPr>
                <w:rFonts w:hint="eastAsia" w:hAnsi="宋体" w:cs="宋体"/>
                <w:b w:val="0"/>
                <w:bCs w:val="0"/>
                <w:color w:val="auto"/>
                <w:sz w:val="21"/>
                <w:szCs w:val="21"/>
                <w:highlight w:val="none"/>
                <w:lang w:val="en-US" w:eastAsia="zh-CN"/>
              </w:rPr>
              <w:t>为解决因光伏项目造成大量电力送电能力受限，规划新建梅州220千伏敬帅乙线改造工程，改造</w:t>
            </w:r>
            <w:r>
              <w:rPr>
                <w:rFonts w:hint="eastAsia" w:ascii="宋体" w:hAnsi="宋体" w:eastAsia="宋体" w:cs="宋体"/>
                <w:b w:val="0"/>
                <w:bCs w:val="0"/>
                <w:color w:val="auto"/>
                <w:kern w:val="0"/>
                <w:sz w:val="21"/>
                <w:szCs w:val="21"/>
                <w:highlight w:val="none"/>
                <w:lang w:val="en-US" w:eastAsia="zh-CN" w:bidi="ar-SA"/>
              </w:rPr>
              <w:t>220千伏敬帅乙线单回路线路长约1×39千米（改造部分线径较小线路及更换部分塔基）。</w:t>
            </w:r>
            <w:r>
              <w:rPr>
                <w:rFonts w:hint="eastAsia" w:hAnsi="宋体" w:cs="宋体"/>
                <w:color w:val="auto"/>
                <w:sz w:val="21"/>
                <w:szCs w:val="21"/>
                <w:highlight w:val="none"/>
                <w:lang w:val="en-US" w:eastAsia="zh-CN"/>
              </w:rPr>
              <w:t>项目总投资约1560万元，规划投产时间2026年。</w:t>
            </w:r>
          </w:p>
          <w:p>
            <w:pPr>
              <w:pStyle w:val="3"/>
              <w:spacing w:line="360" w:lineRule="auto"/>
              <w:ind w:firstLine="422" w:firstLineChars="200"/>
              <w:rPr>
                <w:rFonts w:hint="default" w:hAnsi="宋体" w:cs="宋体"/>
                <w:b w:val="0"/>
                <w:bCs w:val="0"/>
                <w:color w:val="auto"/>
                <w:sz w:val="21"/>
                <w:szCs w:val="21"/>
                <w:highlight w:val="none"/>
                <w:lang w:val="en-US" w:eastAsia="zh-CN"/>
              </w:rPr>
            </w:pPr>
            <w:r>
              <w:rPr>
                <w:rFonts w:hint="eastAsia" w:hAnsi="宋体" w:cs="宋体"/>
                <w:b/>
                <w:bCs/>
                <w:color w:val="auto"/>
                <w:sz w:val="21"/>
                <w:szCs w:val="21"/>
                <w:highlight w:val="none"/>
                <w:lang w:val="en-US" w:eastAsia="zh-CN"/>
              </w:rPr>
              <w:t>2、梅州220千伏长畲甲乙线增容改造工程可研勘察设计：</w:t>
            </w:r>
            <w:r>
              <w:rPr>
                <w:rFonts w:hint="eastAsia" w:hAnsi="宋体" w:cs="宋体"/>
                <w:b w:val="0"/>
                <w:bCs w:val="0"/>
                <w:color w:val="auto"/>
                <w:sz w:val="21"/>
                <w:szCs w:val="21"/>
                <w:highlight w:val="none"/>
                <w:lang w:val="en-US" w:eastAsia="zh-CN"/>
              </w:rPr>
              <w:t>为满足梅州负荷发展需要，解决220千伏长畲甲乙线卡脖子问题，提高供电可靠性，规划建设220千伏长畲甲乙线增容改造工程。220千伏长畲甲乙线单回路线路改造长约2×60千米（改造部分线径较小线路及更换部分塔基）。项目总投资约3500万元，规划投产时间2026年。</w:t>
            </w:r>
          </w:p>
          <w:p>
            <w:pPr>
              <w:pStyle w:val="3"/>
              <w:spacing w:line="360" w:lineRule="auto"/>
              <w:ind w:firstLine="422" w:firstLineChars="200"/>
              <w:rPr>
                <w:rFonts w:hint="eastAsia" w:hAnsi="宋体" w:cs="宋体"/>
                <w:b w:val="0"/>
                <w:bCs w:val="0"/>
                <w:color w:val="auto"/>
                <w:sz w:val="21"/>
                <w:szCs w:val="21"/>
                <w:highlight w:val="none"/>
                <w:lang w:val="en-US" w:eastAsia="zh-CN"/>
              </w:rPr>
            </w:pPr>
            <w:r>
              <w:rPr>
                <w:rFonts w:hint="eastAsia" w:hAnsi="宋体" w:cs="宋体"/>
                <w:b/>
                <w:bCs/>
                <w:color w:val="auto"/>
                <w:sz w:val="21"/>
                <w:szCs w:val="21"/>
                <w:highlight w:val="none"/>
                <w:lang w:val="en-US" w:eastAsia="zh-CN"/>
              </w:rPr>
              <w:t>3、梅州城区220千伏赞化站扩建第三台主变工程可研勘察设计：</w:t>
            </w:r>
            <w:r>
              <w:rPr>
                <w:rFonts w:hint="eastAsia" w:hAnsi="宋体" w:cs="宋体"/>
                <w:b w:val="0"/>
                <w:bCs w:val="0"/>
                <w:color w:val="auto"/>
                <w:sz w:val="21"/>
                <w:szCs w:val="21"/>
                <w:highlight w:val="none"/>
                <w:lang w:val="en-US" w:eastAsia="zh-CN"/>
              </w:rPr>
              <w:t>为解决220千伏赞化站近区负荷增长导致供电能力不足的问题，满足主变N-1供电安全原则，提高供电可靠性，规划220千伏赞化站扩建1台主变，新增主变容量1×18万千伏安。项目总投资约1350万元，规划投产时间2025年。</w:t>
            </w:r>
          </w:p>
          <w:p>
            <w:pPr>
              <w:pStyle w:val="3"/>
              <w:spacing w:line="360" w:lineRule="auto"/>
              <w:ind w:firstLine="422" w:firstLineChars="200"/>
              <w:rPr>
                <w:rFonts w:hint="eastAsia" w:ascii="宋体" w:hAnsi="宋体" w:eastAsia="宋体" w:cs="宋体"/>
                <w:color w:val="auto"/>
                <w:kern w:val="2"/>
                <w:sz w:val="21"/>
                <w:szCs w:val="21"/>
                <w:highlight w:val="none"/>
                <w:u w:val="none"/>
                <w:vertAlign w:val="baseline"/>
                <w:lang w:val="en-US" w:eastAsia="zh-CN" w:bidi="ar-SA"/>
              </w:rPr>
            </w:pPr>
            <w:r>
              <w:rPr>
                <w:rFonts w:hint="eastAsia" w:hAnsi="宋体" w:cs="宋体"/>
                <w:b/>
                <w:bCs/>
                <w:color w:val="auto"/>
                <w:sz w:val="21"/>
                <w:szCs w:val="21"/>
                <w:highlight w:val="none"/>
                <w:lang w:val="en-US" w:eastAsia="zh-CN"/>
              </w:rPr>
              <w:t>4、河源220千伏塔岭站扩建第三台主变工程可研勘察设计：</w:t>
            </w:r>
            <w:r>
              <w:rPr>
                <w:rFonts w:hint="eastAsia" w:hAnsi="宋体" w:cs="宋体"/>
                <w:b w:val="0"/>
                <w:bCs w:val="0"/>
                <w:color w:val="auto"/>
                <w:sz w:val="21"/>
                <w:szCs w:val="21"/>
                <w:highlight w:val="none"/>
                <w:lang w:val="en-US" w:eastAsia="zh-CN"/>
              </w:rPr>
              <w:t>目前220千伏塔岭站最高负荷221.6MW，最高负载率61.6%，经校验主变N-1或检修时下级电网转供电困难，且该片区光伏发电上送需求较大，需扩建第三台主变以满足塔岭片区用电需求。规划220千伏塔岭站</w:t>
            </w:r>
            <w:r>
              <w:rPr>
                <w:rFonts w:hint="eastAsia" w:ascii="宋体" w:hAnsi="宋体" w:eastAsia="宋体" w:cs="宋体"/>
                <w:color w:val="auto"/>
                <w:sz w:val="21"/>
                <w:szCs w:val="21"/>
                <w:highlight w:val="none"/>
                <w:lang w:val="en-US" w:eastAsia="zh-CN"/>
              </w:rPr>
              <w:t>扩建1台主变，</w:t>
            </w:r>
            <w:r>
              <w:rPr>
                <w:rFonts w:hint="eastAsia" w:hAnsi="宋体" w:cs="宋体"/>
                <w:b w:val="0"/>
                <w:bCs w:val="0"/>
                <w:color w:val="auto"/>
                <w:sz w:val="21"/>
                <w:szCs w:val="21"/>
                <w:highlight w:val="none"/>
                <w:lang w:val="en-US" w:eastAsia="zh-CN"/>
              </w:rPr>
              <w:t>新增</w:t>
            </w:r>
            <w:r>
              <w:rPr>
                <w:rFonts w:hint="eastAsia" w:ascii="宋体" w:hAnsi="宋体" w:eastAsia="宋体" w:cs="宋体"/>
                <w:color w:val="auto"/>
                <w:sz w:val="21"/>
                <w:szCs w:val="21"/>
                <w:highlight w:val="none"/>
                <w:lang w:val="en-US" w:eastAsia="zh-CN"/>
              </w:rPr>
              <w:t>主变容量</w:t>
            </w:r>
            <w:r>
              <w:rPr>
                <w:rFonts w:hint="eastAsia" w:hAnsi="宋体" w:cs="宋体"/>
                <w:b w:val="0"/>
                <w:bCs w:val="0"/>
                <w:color w:val="auto"/>
                <w:sz w:val="21"/>
                <w:szCs w:val="21"/>
                <w:highlight w:val="none"/>
                <w:lang w:val="en-US" w:eastAsia="zh-CN"/>
              </w:rPr>
              <w:t>1×</w:t>
            </w:r>
            <w:r>
              <w:rPr>
                <w:rFonts w:hint="eastAsia" w:ascii="宋体" w:hAnsi="宋体" w:eastAsia="宋体" w:cs="宋体"/>
                <w:color w:val="auto"/>
                <w:sz w:val="21"/>
                <w:szCs w:val="21"/>
                <w:highlight w:val="none"/>
                <w:lang w:val="en-US" w:eastAsia="zh-CN"/>
              </w:rPr>
              <w:t>18万千伏安</w:t>
            </w:r>
            <w:r>
              <w:rPr>
                <w:rFonts w:hint="eastAsia" w:hAnsi="宋体" w:cs="宋体"/>
                <w:color w:val="auto"/>
                <w:sz w:val="21"/>
                <w:szCs w:val="21"/>
                <w:highlight w:val="none"/>
                <w:lang w:val="en-US" w:eastAsia="zh-CN"/>
              </w:rPr>
              <w:t>。</w:t>
            </w:r>
            <w:r>
              <w:rPr>
                <w:rFonts w:hint="eastAsia" w:hAnsi="宋体" w:cs="宋体"/>
                <w:b w:val="0"/>
                <w:bCs w:val="0"/>
                <w:color w:val="auto"/>
                <w:sz w:val="21"/>
                <w:szCs w:val="21"/>
                <w:highlight w:val="none"/>
                <w:lang w:val="en-US" w:eastAsia="zh-CN"/>
              </w:rPr>
              <w:t>项目总投资约2200万元，规划投产时间</w:t>
            </w:r>
            <w:r>
              <w:rPr>
                <w:rFonts w:hint="eastAsia" w:ascii="宋体" w:hAnsi="宋体" w:eastAsia="宋体" w:cs="宋体"/>
                <w:color w:val="auto"/>
                <w:sz w:val="21"/>
                <w:szCs w:val="21"/>
                <w:highlight w:val="none"/>
                <w:lang w:val="en-US" w:eastAsia="zh-CN"/>
              </w:rPr>
              <w:t>202</w:t>
            </w:r>
            <w:r>
              <w:rPr>
                <w:rFonts w:hint="eastAsia" w:hAnsi="宋体" w:cs="宋体"/>
                <w:color w:val="auto"/>
                <w:sz w:val="21"/>
                <w:szCs w:val="21"/>
                <w:highlight w:val="none"/>
                <w:lang w:val="en-US" w:eastAsia="zh-CN"/>
              </w:rPr>
              <w:t>6</w:t>
            </w:r>
            <w:r>
              <w:rPr>
                <w:rFonts w:hint="eastAsia" w:ascii="宋体" w:hAnsi="宋体" w:eastAsia="宋体" w:cs="宋体"/>
                <w:color w:val="auto"/>
                <w:sz w:val="21"/>
                <w:szCs w:val="21"/>
                <w:highlight w:val="none"/>
                <w:lang w:val="en-US" w:eastAsia="zh-CN"/>
              </w:rPr>
              <w:t>年</w:t>
            </w:r>
            <w:r>
              <w:rPr>
                <w:rFonts w:hint="eastAsia" w:hAnsi="宋体" w:cs="宋体"/>
                <w:color w:val="auto"/>
                <w:sz w:val="21"/>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4</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lang w:val="en-US" w:eastAsia="zh-CN"/>
              </w:rPr>
            </w:pPr>
            <w:r>
              <w:rPr>
                <w:rFonts w:hint="eastAsia" w:hAnsi="宋体" w:cs="宋体"/>
                <w:b/>
                <w:bCs/>
                <w:color w:val="auto"/>
                <w:sz w:val="21"/>
                <w:szCs w:val="21"/>
                <w:highlight w:val="none"/>
                <w:u w:val="none"/>
                <w:lang w:val="en-US" w:eastAsia="zh-CN"/>
              </w:rPr>
              <w:t>招标范围</w:t>
            </w:r>
          </w:p>
        </w:tc>
        <w:tc>
          <w:tcPr>
            <w:tcW w:w="6965" w:type="dxa"/>
            <w:vAlign w:val="center"/>
          </w:tcPr>
          <w:p>
            <w:pPr>
              <w:pStyle w:val="3"/>
              <w:spacing w:line="360" w:lineRule="auto"/>
              <w:ind w:firstLine="420" w:firstLineChars="200"/>
              <w:rPr>
                <w:rFonts w:hint="eastAsia" w:ascii="宋体" w:hAnsi="宋体" w:eastAsia="宋体" w:cs="宋体"/>
                <w:color w:val="auto"/>
                <w:sz w:val="21"/>
                <w:szCs w:val="21"/>
                <w:highlight w:val="none"/>
              </w:rPr>
            </w:pPr>
            <w:r>
              <w:rPr>
                <w:rFonts w:hint="eastAsia" w:hAnsi="宋体" w:cs="宋体"/>
                <w:color w:val="auto"/>
                <w:sz w:val="21"/>
                <w:szCs w:val="21"/>
                <w:highlight w:val="none"/>
                <w:lang w:val="en-US" w:eastAsia="zh-CN"/>
              </w:rPr>
              <w:t>1、</w:t>
            </w:r>
            <w:r>
              <w:rPr>
                <w:rFonts w:hint="eastAsia" w:ascii="宋体" w:hAnsi="宋体" w:eastAsia="宋体" w:cs="宋体"/>
                <w:color w:val="auto"/>
                <w:sz w:val="21"/>
                <w:szCs w:val="21"/>
                <w:highlight w:val="none"/>
              </w:rPr>
              <w:t>梅州220千伏敬帅乙线改造工程可研勘察设计：</w:t>
            </w:r>
            <w:r>
              <w:rPr>
                <w:rFonts w:hint="eastAsia" w:ascii="宋体" w:hAnsi="宋体" w:eastAsia="宋体" w:cs="宋体"/>
                <w:color w:val="auto"/>
                <w:sz w:val="21"/>
                <w:szCs w:val="21"/>
                <w:highlight w:val="none"/>
                <w:lang w:eastAsia="zh-CN"/>
              </w:rPr>
              <w:t>可研</w:t>
            </w:r>
            <w:r>
              <w:rPr>
                <w:rFonts w:hint="eastAsia" w:hAnsi="宋体" w:cs="宋体"/>
                <w:color w:val="auto"/>
                <w:sz w:val="21"/>
                <w:szCs w:val="21"/>
                <w:highlight w:val="none"/>
                <w:lang w:val="en-US" w:eastAsia="zh-CN"/>
              </w:rPr>
              <w:t>与</w:t>
            </w:r>
            <w:r>
              <w:rPr>
                <w:rFonts w:hint="eastAsia" w:ascii="宋体" w:hAnsi="宋体" w:eastAsia="宋体" w:cs="宋体"/>
                <w:color w:val="auto"/>
                <w:sz w:val="21"/>
                <w:szCs w:val="21"/>
                <w:highlight w:val="none"/>
                <w:lang w:eastAsia="zh-CN"/>
              </w:rPr>
              <w:t>勘察设计</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含施工图</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捆绑</w:t>
            </w:r>
            <w:r>
              <w:rPr>
                <w:rFonts w:hint="eastAsia" w:ascii="宋体" w:hAnsi="宋体" w:eastAsia="宋体" w:cs="宋体"/>
                <w:color w:val="auto"/>
                <w:sz w:val="21"/>
                <w:szCs w:val="21"/>
                <w:highlight w:val="none"/>
              </w:rPr>
              <w:t>招标。</w:t>
            </w:r>
          </w:p>
          <w:p>
            <w:pPr>
              <w:pStyle w:val="3"/>
              <w:spacing w:line="360" w:lineRule="auto"/>
              <w:ind w:firstLine="420" w:firstLineChars="200"/>
              <w:rPr>
                <w:rFonts w:hint="eastAsia" w:ascii="宋体" w:hAnsi="宋体" w:eastAsia="宋体" w:cs="宋体"/>
                <w:b/>
                <w:bCs/>
                <w:color w:val="auto"/>
                <w:sz w:val="21"/>
                <w:szCs w:val="21"/>
                <w:highlight w:val="none"/>
              </w:rPr>
            </w:pPr>
            <w:r>
              <w:rPr>
                <w:rFonts w:hint="eastAsia" w:hAnsi="宋体" w:cs="宋体"/>
                <w:color w:val="auto"/>
                <w:sz w:val="21"/>
                <w:szCs w:val="21"/>
                <w:highlight w:val="none"/>
                <w:lang w:val="en-US" w:eastAsia="zh-CN"/>
              </w:rPr>
              <w:t>2、</w:t>
            </w:r>
            <w:r>
              <w:rPr>
                <w:rFonts w:hint="eastAsia" w:ascii="宋体" w:hAnsi="宋体" w:eastAsia="宋体" w:cs="宋体"/>
                <w:color w:val="auto"/>
                <w:sz w:val="21"/>
                <w:szCs w:val="21"/>
                <w:highlight w:val="none"/>
              </w:rPr>
              <w:t>梅州220千伏长畲甲乙线增容改造工程可研勘察设计：</w:t>
            </w:r>
            <w:r>
              <w:rPr>
                <w:rFonts w:hint="eastAsia" w:ascii="宋体" w:hAnsi="宋体" w:eastAsia="宋体" w:cs="宋体"/>
                <w:color w:val="auto"/>
                <w:sz w:val="21"/>
                <w:szCs w:val="21"/>
                <w:highlight w:val="none"/>
                <w:lang w:eastAsia="zh-CN"/>
              </w:rPr>
              <w:t>可研</w:t>
            </w:r>
            <w:r>
              <w:rPr>
                <w:rFonts w:hint="eastAsia" w:hAnsi="宋体" w:cs="宋体"/>
                <w:color w:val="auto"/>
                <w:sz w:val="21"/>
                <w:szCs w:val="21"/>
                <w:highlight w:val="none"/>
                <w:lang w:val="en-US" w:eastAsia="zh-CN"/>
              </w:rPr>
              <w:t>与</w:t>
            </w:r>
            <w:r>
              <w:rPr>
                <w:rFonts w:hint="eastAsia" w:ascii="宋体" w:hAnsi="宋体" w:eastAsia="宋体" w:cs="宋体"/>
                <w:color w:val="auto"/>
                <w:sz w:val="21"/>
                <w:szCs w:val="21"/>
                <w:highlight w:val="none"/>
                <w:lang w:eastAsia="zh-CN"/>
              </w:rPr>
              <w:t>勘察设计</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含施工图</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捆绑</w:t>
            </w:r>
            <w:r>
              <w:rPr>
                <w:rFonts w:hint="eastAsia" w:ascii="宋体" w:hAnsi="宋体" w:eastAsia="宋体" w:cs="宋体"/>
                <w:color w:val="auto"/>
                <w:sz w:val="21"/>
                <w:szCs w:val="21"/>
                <w:highlight w:val="none"/>
              </w:rPr>
              <w:t>招标。</w:t>
            </w:r>
          </w:p>
          <w:p>
            <w:pPr>
              <w:pStyle w:val="3"/>
              <w:spacing w:line="360" w:lineRule="auto"/>
              <w:ind w:firstLine="420" w:firstLineChars="200"/>
              <w:rPr>
                <w:rFonts w:hint="eastAsia" w:hAnsi="宋体" w:cs="宋体"/>
                <w:b w:val="0"/>
                <w:bCs w:val="0"/>
                <w:color w:val="auto"/>
                <w:sz w:val="21"/>
                <w:szCs w:val="21"/>
                <w:highlight w:val="none"/>
                <w:lang w:val="en-US" w:eastAsia="zh-CN"/>
              </w:rPr>
            </w:pPr>
            <w:r>
              <w:rPr>
                <w:rFonts w:hint="eastAsia" w:hAnsi="宋体" w:cs="宋体"/>
                <w:color w:val="auto"/>
                <w:sz w:val="21"/>
                <w:szCs w:val="21"/>
                <w:highlight w:val="none"/>
                <w:lang w:val="en-US" w:eastAsia="zh-CN"/>
              </w:rPr>
              <w:t>3、</w:t>
            </w:r>
            <w:r>
              <w:rPr>
                <w:rFonts w:hint="eastAsia" w:hAnsi="宋体" w:cs="宋体"/>
                <w:b w:val="0"/>
                <w:bCs w:val="0"/>
                <w:color w:val="auto"/>
                <w:sz w:val="21"/>
                <w:szCs w:val="21"/>
                <w:highlight w:val="none"/>
                <w:lang w:val="en-US" w:eastAsia="zh-CN"/>
              </w:rPr>
              <w:t>梅州城区220千伏赞化站扩建第三台主变工程可研勘察设计</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可研</w:t>
            </w:r>
            <w:r>
              <w:rPr>
                <w:rFonts w:hint="eastAsia" w:hAnsi="宋体" w:cs="宋体"/>
                <w:color w:val="auto"/>
                <w:sz w:val="21"/>
                <w:szCs w:val="21"/>
                <w:highlight w:val="none"/>
                <w:lang w:val="en-US" w:eastAsia="zh-CN"/>
              </w:rPr>
              <w:t>与</w:t>
            </w:r>
            <w:r>
              <w:rPr>
                <w:rFonts w:hint="eastAsia" w:ascii="宋体" w:hAnsi="宋体" w:eastAsia="宋体" w:cs="宋体"/>
                <w:color w:val="auto"/>
                <w:sz w:val="21"/>
                <w:szCs w:val="21"/>
                <w:highlight w:val="none"/>
                <w:lang w:eastAsia="zh-CN"/>
              </w:rPr>
              <w:t>勘察设计</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含施工图</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捆绑</w:t>
            </w:r>
            <w:r>
              <w:rPr>
                <w:rFonts w:hint="eastAsia" w:ascii="宋体" w:hAnsi="宋体" w:eastAsia="宋体" w:cs="宋体"/>
                <w:color w:val="auto"/>
                <w:sz w:val="21"/>
                <w:szCs w:val="21"/>
                <w:highlight w:val="none"/>
              </w:rPr>
              <w:t>招标</w:t>
            </w:r>
            <w:r>
              <w:rPr>
                <w:rFonts w:hint="eastAsia" w:hAnsi="宋体" w:cs="宋体"/>
                <w:b w:val="0"/>
                <w:bCs w:val="0"/>
                <w:color w:val="auto"/>
                <w:sz w:val="21"/>
                <w:szCs w:val="21"/>
                <w:highlight w:val="none"/>
                <w:lang w:val="en-US" w:eastAsia="zh-CN"/>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u w:val="none"/>
                <w:lang w:val="en-US" w:eastAsia="zh-CN" w:bidi="ar-SA"/>
              </w:rPr>
            </w:pPr>
            <w:r>
              <w:rPr>
                <w:rFonts w:hint="eastAsia" w:hAnsi="宋体" w:cs="宋体"/>
                <w:color w:val="auto"/>
                <w:sz w:val="21"/>
                <w:szCs w:val="21"/>
                <w:highlight w:val="none"/>
                <w:lang w:val="en-US" w:eastAsia="zh-CN"/>
              </w:rPr>
              <w:t>4、</w:t>
            </w:r>
            <w:r>
              <w:rPr>
                <w:rFonts w:hint="eastAsia" w:ascii="宋体" w:hAnsi="宋体" w:eastAsia="宋体" w:cs="宋体"/>
                <w:color w:val="auto"/>
                <w:sz w:val="21"/>
                <w:szCs w:val="21"/>
                <w:highlight w:val="none"/>
                <w:lang w:val="en-US" w:eastAsia="zh-CN"/>
              </w:rPr>
              <w:t>河源220千伏塔岭站扩建第三台主变工程</w:t>
            </w:r>
            <w:r>
              <w:rPr>
                <w:rFonts w:hint="eastAsia" w:ascii="宋体" w:hAnsi="宋体" w:eastAsia="宋体" w:cs="宋体"/>
                <w:color w:val="auto"/>
                <w:sz w:val="21"/>
                <w:szCs w:val="21"/>
                <w:highlight w:val="none"/>
              </w:rPr>
              <w:t>可研勘察设计：</w:t>
            </w:r>
            <w:r>
              <w:rPr>
                <w:rFonts w:hint="eastAsia" w:ascii="宋体" w:hAnsi="宋体" w:eastAsia="宋体" w:cs="宋体"/>
                <w:color w:val="auto"/>
                <w:sz w:val="21"/>
                <w:szCs w:val="21"/>
                <w:highlight w:val="none"/>
                <w:lang w:eastAsia="zh-CN"/>
              </w:rPr>
              <w:t>可研</w:t>
            </w:r>
            <w:r>
              <w:rPr>
                <w:rFonts w:hint="eastAsia" w:hAnsi="宋体" w:cs="宋体"/>
                <w:color w:val="auto"/>
                <w:sz w:val="21"/>
                <w:szCs w:val="21"/>
                <w:highlight w:val="none"/>
                <w:lang w:val="en-US" w:eastAsia="zh-CN"/>
              </w:rPr>
              <w:t>与</w:t>
            </w:r>
            <w:r>
              <w:rPr>
                <w:rFonts w:hint="eastAsia" w:ascii="宋体" w:hAnsi="宋体" w:eastAsia="宋体" w:cs="宋体"/>
                <w:color w:val="auto"/>
                <w:sz w:val="21"/>
                <w:szCs w:val="21"/>
                <w:highlight w:val="none"/>
                <w:lang w:eastAsia="zh-CN"/>
              </w:rPr>
              <w:t>勘察设计</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含施工图</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捆绑</w:t>
            </w:r>
            <w:r>
              <w:rPr>
                <w:rFonts w:hint="eastAsia" w:ascii="宋体" w:hAnsi="宋体" w:eastAsia="宋体" w:cs="宋体"/>
                <w:color w:val="auto"/>
                <w:sz w:val="21"/>
                <w:szCs w:val="21"/>
                <w:highlight w:val="none"/>
              </w:rPr>
              <w:t>招标。</w:t>
            </w:r>
          </w:p>
        </w:tc>
      </w:tr>
    </w:tbl>
    <w:p/>
    <w:p>
      <w:pPr>
        <w:pStyle w:val="2"/>
      </w:pPr>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项目名称：潮州220千伏潮州南部网架完善工程可研勘察设计</w:t>
      </w:r>
    </w:p>
    <w:tbl>
      <w:tblPr>
        <w:tblStyle w:val="5"/>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pPr>
              <w:pStyle w:val="3"/>
              <w:spacing w:line="360" w:lineRule="auto"/>
              <w:jc w:val="center"/>
              <w:rPr>
                <w:rFonts w:hint="eastAsia" w:ascii="宋体" w:hAnsi="宋体" w:eastAsia="宋体" w:cs="宋体"/>
                <w:kern w:val="0"/>
                <w:sz w:val="21"/>
                <w:szCs w:val="21"/>
                <w:highlight w:val="none"/>
                <w:u w:val="none"/>
                <w:lang w:val="en-US" w:eastAsia="zh-CN" w:bidi="ar-SA"/>
              </w:rPr>
            </w:pPr>
            <w:r>
              <w:rPr>
                <w:rFonts w:hint="eastAsia" w:ascii="宋体" w:hAnsi="宋体" w:eastAsia="宋体" w:cs="宋体"/>
                <w:color w:val="auto"/>
                <w:sz w:val="21"/>
                <w:szCs w:val="21"/>
                <w:u w:val="none"/>
                <w:lang w:val="en-US" w:eastAsia="zh-CN"/>
              </w:rPr>
              <w:t>广东电网公司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pPr>
              <w:pStyle w:val="3"/>
              <w:spacing w:line="360" w:lineRule="auto"/>
              <w:jc w:val="center"/>
              <w:rPr>
                <w:rFonts w:hint="eastAsia" w:ascii="宋体" w:hAnsi="宋体" w:eastAsia="宋体" w:cs="宋体"/>
                <w:kern w:val="0"/>
                <w:sz w:val="21"/>
                <w:szCs w:val="21"/>
                <w:highlight w:val="none"/>
                <w:u w:val="none"/>
                <w:lang w:val="en-US" w:eastAsia="zh-CN" w:bidi="ar-SA"/>
              </w:rPr>
            </w:pPr>
            <w:r>
              <w:rPr>
                <w:rFonts w:hint="eastAsia" w:hAnsi="宋体" w:cs="宋体"/>
                <w:color w:val="auto"/>
                <w:sz w:val="21"/>
                <w:szCs w:val="21"/>
                <w:highlight w:val="none"/>
                <w:u w:val="none"/>
                <w:vertAlign w:val="baseline"/>
                <w:lang w:val="en-US" w:eastAsia="zh-CN"/>
              </w:rPr>
              <w:t>潮州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项目概况</w:t>
            </w:r>
          </w:p>
        </w:tc>
        <w:tc>
          <w:tcPr>
            <w:tcW w:w="6965" w:type="dxa"/>
            <w:vAlign w:val="center"/>
          </w:tcPr>
          <w:p>
            <w:pPr>
              <w:pStyle w:val="3"/>
              <w:spacing w:line="360" w:lineRule="auto"/>
              <w:ind w:firstLine="420" w:firstLineChars="200"/>
              <w:rPr>
                <w:rFonts w:hint="default" w:ascii="宋体" w:hAnsi="宋体" w:eastAsia="宋体" w:cs="宋体"/>
                <w:b w:val="0"/>
                <w:bCs w:val="0"/>
                <w:color w:val="auto"/>
                <w:sz w:val="21"/>
                <w:szCs w:val="21"/>
                <w:highlight w:val="none"/>
                <w:lang w:val="en-US"/>
              </w:rPr>
            </w:pPr>
            <w:r>
              <w:rPr>
                <w:rFonts w:hint="eastAsia" w:hAnsi="宋体" w:cs="宋体"/>
                <w:b w:val="0"/>
                <w:bCs w:val="0"/>
                <w:color w:val="auto"/>
                <w:sz w:val="21"/>
                <w:szCs w:val="21"/>
                <w:highlight w:val="none"/>
                <w:lang w:val="en-US" w:eastAsia="zh-CN"/>
              </w:rPr>
              <w:t>潮州南部供电能力及网架问题突出，区域变电站长期重载运行，</w:t>
            </w:r>
            <w:r>
              <w:rPr>
                <w:rFonts w:hint="eastAsia" w:asciiTheme="minorEastAsia" w:hAnsiTheme="minorEastAsia" w:eastAsiaTheme="minorEastAsia" w:cstheme="minorEastAsia"/>
                <w:color w:val="auto"/>
                <w:sz w:val="21"/>
                <w:szCs w:val="21"/>
                <w:highlight w:val="none"/>
                <w:lang w:val="en-US" w:eastAsia="zh-CN"/>
              </w:rPr>
              <w:t>为保障潮州南部地区重要用户及关键负荷的供电安全，提升该区域核心电网抵御极端严重故障能力，满足城市网发展灵活高效、资源集约等要求，规划建设潮州220千伏潮州南部网架完善工程。</w:t>
            </w:r>
          </w:p>
          <w:p>
            <w:pPr>
              <w:adjustRightInd/>
              <w:spacing w:line="360" w:lineRule="auto"/>
              <w:ind w:firstLine="420" w:firstLineChars="200"/>
              <w:textAlignment w:val="auto"/>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b w:val="0"/>
                <w:bCs w:val="0"/>
                <w:color w:val="auto"/>
                <w:kern w:val="0"/>
                <w:sz w:val="21"/>
                <w:szCs w:val="21"/>
                <w:highlight w:val="none"/>
                <w:lang w:val="en-US" w:eastAsia="zh-CN" w:bidi="ar-SA"/>
              </w:rPr>
              <w:t>规划新建500千伏韩江站至220千伏潮州站、220千伏仙安站共3回220千伏线路，线路长度约3×35千米。工程总投资1.23亿元，规划2026年12月投产。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4</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lang w:val="en-US" w:eastAsia="zh-CN"/>
              </w:rPr>
            </w:pPr>
            <w:r>
              <w:rPr>
                <w:rFonts w:hint="eastAsia" w:hAnsi="宋体" w:cs="宋体"/>
                <w:b/>
                <w:bCs/>
                <w:color w:val="auto"/>
                <w:sz w:val="21"/>
                <w:szCs w:val="21"/>
                <w:highlight w:val="none"/>
                <w:u w:val="none"/>
                <w:lang w:val="en-US" w:eastAsia="zh-CN"/>
              </w:rPr>
              <w:t>招标范围</w:t>
            </w:r>
          </w:p>
        </w:tc>
        <w:tc>
          <w:tcPr>
            <w:tcW w:w="6965" w:type="dxa"/>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u w:val="none"/>
                <w:lang w:val="en-US" w:eastAsia="zh-CN" w:bidi="ar-SA"/>
              </w:rPr>
            </w:pPr>
            <w:r>
              <w:rPr>
                <w:rFonts w:hint="eastAsia" w:hAnsi="宋体" w:cs="宋体"/>
                <w:color w:val="auto"/>
                <w:sz w:val="21"/>
                <w:szCs w:val="21"/>
                <w:highlight w:val="none"/>
                <w:lang w:val="en-US" w:eastAsia="zh-CN"/>
              </w:rPr>
              <w:t>潮州220千伏潮州南部网架完善</w:t>
            </w:r>
            <w:r>
              <w:rPr>
                <w:rFonts w:hint="eastAsia" w:ascii="宋体" w:hAnsi="宋体" w:eastAsia="宋体" w:cs="宋体"/>
                <w:color w:val="auto"/>
                <w:sz w:val="21"/>
                <w:szCs w:val="21"/>
                <w:highlight w:val="none"/>
                <w:lang w:val="en-US" w:eastAsia="zh-CN"/>
              </w:rPr>
              <w:t>工程</w:t>
            </w:r>
            <w:r>
              <w:rPr>
                <w:rFonts w:hint="eastAsia" w:ascii="宋体" w:hAnsi="宋体" w:eastAsia="宋体" w:cs="宋体"/>
                <w:color w:val="auto"/>
                <w:sz w:val="21"/>
                <w:szCs w:val="21"/>
                <w:highlight w:val="none"/>
              </w:rPr>
              <w:t>可研勘察设计：</w:t>
            </w:r>
            <w:r>
              <w:rPr>
                <w:rFonts w:hint="eastAsia" w:ascii="宋体" w:hAnsi="宋体" w:eastAsia="宋体" w:cs="宋体"/>
                <w:color w:val="auto"/>
                <w:sz w:val="21"/>
                <w:szCs w:val="21"/>
                <w:highlight w:val="none"/>
                <w:lang w:eastAsia="zh-CN"/>
              </w:rPr>
              <w:t>可研</w:t>
            </w:r>
            <w:r>
              <w:rPr>
                <w:rFonts w:hint="eastAsia" w:hAnsi="宋体" w:cs="宋体"/>
                <w:color w:val="auto"/>
                <w:sz w:val="21"/>
                <w:szCs w:val="21"/>
                <w:highlight w:val="none"/>
                <w:lang w:val="en-US" w:eastAsia="zh-CN"/>
              </w:rPr>
              <w:t>与</w:t>
            </w:r>
            <w:r>
              <w:rPr>
                <w:rFonts w:hint="eastAsia" w:ascii="宋体" w:hAnsi="宋体" w:eastAsia="宋体" w:cs="宋体"/>
                <w:color w:val="auto"/>
                <w:sz w:val="21"/>
                <w:szCs w:val="21"/>
                <w:highlight w:val="none"/>
                <w:lang w:eastAsia="zh-CN"/>
              </w:rPr>
              <w:t>勘察设计</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含施工图</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捆绑</w:t>
            </w:r>
            <w:r>
              <w:rPr>
                <w:rFonts w:hint="eastAsia" w:ascii="宋体" w:hAnsi="宋体" w:eastAsia="宋体" w:cs="宋体"/>
                <w:color w:val="auto"/>
                <w:sz w:val="21"/>
                <w:szCs w:val="21"/>
                <w:highlight w:val="none"/>
              </w:rPr>
              <w:t>招标。</w:t>
            </w:r>
          </w:p>
        </w:tc>
      </w:tr>
    </w:tbl>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项目名称：汕头220千伏塑城站扩建第三台主变工程可研勘察设计和汕头220千伏三合（陈店）输变电工程选址选线、可研勘察设计项目</w:t>
      </w:r>
    </w:p>
    <w:tbl>
      <w:tblPr>
        <w:tblStyle w:val="5"/>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pPr>
              <w:pStyle w:val="3"/>
              <w:spacing w:line="360" w:lineRule="auto"/>
              <w:jc w:val="center"/>
              <w:rPr>
                <w:rFonts w:hint="eastAsia" w:ascii="宋体" w:hAnsi="宋体" w:eastAsia="宋体" w:cs="宋体"/>
                <w:kern w:val="0"/>
                <w:sz w:val="21"/>
                <w:szCs w:val="21"/>
                <w:highlight w:val="none"/>
                <w:u w:val="none"/>
                <w:lang w:val="en-US" w:eastAsia="zh-CN" w:bidi="ar-SA"/>
              </w:rPr>
            </w:pPr>
            <w:r>
              <w:rPr>
                <w:rFonts w:hint="eastAsia" w:ascii="宋体" w:hAnsi="宋体" w:eastAsia="宋体" w:cs="宋体"/>
                <w:sz w:val="21"/>
                <w:szCs w:val="21"/>
                <w:u w:val="none"/>
                <w:lang w:val="en-US" w:eastAsia="zh-CN"/>
              </w:rPr>
              <w:t>广东电网公司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pPr>
              <w:pStyle w:val="3"/>
              <w:spacing w:line="360" w:lineRule="auto"/>
              <w:jc w:val="center"/>
              <w:rPr>
                <w:rFonts w:hint="eastAsia" w:ascii="宋体" w:hAnsi="宋体" w:eastAsia="宋体" w:cs="宋体"/>
                <w:kern w:val="0"/>
                <w:sz w:val="21"/>
                <w:szCs w:val="21"/>
                <w:highlight w:val="none"/>
                <w:u w:val="none"/>
                <w:lang w:val="en-US" w:eastAsia="zh-CN" w:bidi="ar-SA"/>
              </w:rPr>
            </w:pPr>
            <w:r>
              <w:rPr>
                <w:rFonts w:hint="eastAsia" w:hAnsi="宋体" w:cs="宋体"/>
                <w:sz w:val="21"/>
                <w:szCs w:val="21"/>
                <w:u w:val="none"/>
                <w:lang w:val="en-US" w:eastAsia="zh-CN"/>
              </w:rPr>
              <w:t>汕头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项目概况</w:t>
            </w:r>
          </w:p>
        </w:tc>
        <w:tc>
          <w:tcPr>
            <w:tcW w:w="6965" w:type="dxa"/>
            <w:vAlign w:val="center"/>
          </w:tcPr>
          <w:p>
            <w:pPr>
              <w:pStyle w:val="3"/>
              <w:keepNext w:val="0"/>
              <w:keepLines w:val="0"/>
              <w:pageBreakBefore w:val="0"/>
              <w:widowControl w:val="0"/>
              <w:numPr>
                <w:ilvl w:val="0"/>
                <w:numId w:val="0"/>
              </w:numPr>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ind w:firstLine="422"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1、汕头220千伏塑城站扩建第三台主变工程可研勘察设计：</w:t>
            </w:r>
            <w:r>
              <w:rPr>
                <w:rFonts w:hint="eastAsia" w:asciiTheme="minorEastAsia" w:hAnsiTheme="minorEastAsia" w:eastAsiaTheme="minorEastAsia" w:cstheme="minorEastAsia"/>
                <w:color w:val="auto"/>
                <w:sz w:val="21"/>
                <w:szCs w:val="21"/>
                <w:highlight w:val="none"/>
                <w:lang w:val="en-US" w:eastAsia="zh-CN"/>
              </w:rPr>
              <w:t>为解决220千伏塑城站负荷持续较重、供电能力不足的问题，需扩建塑城站第三台主变，新增主变容量1×18万千伏安，提升该片区的供电能力，更好地服务周边的用电需要。项目总投资约1350万元，规划2026年投产。</w:t>
            </w:r>
          </w:p>
          <w:p>
            <w:pPr>
              <w:pStyle w:val="3"/>
              <w:keepNext w:val="0"/>
              <w:keepLines w:val="0"/>
              <w:pageBreakBefore w:val="0"/>
              <w:widowControl w:val="0"/>
              <w:numPr>
                <w:ilvl w:val="0"/>
                <w:numId w:val="0"/>
              </w:numPr>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kern w:val="2"/>
                <w:sz w:val="21"/>
                <w:szCs w:val="21"/>
                <w:highlight w:val="none"/>
                <w:u w:val="none"/>
                <w:vertAlign w:val="baseline"/>
                <w:lang w:val="en-US" w:eastAsia="zh-CN" w:bidi="ar-SA"/>
              </w:rPr>
            </w:pPr>
            <w:r>
              <w:rPr>
                <w:rFonts w:hint="eastAsia" w:asciiTheme="minorEastAsia" w:hAnsiTheme="minorEastAsia" w:eastAsiaTheme="minorEastAsia" w:cstheme="minorEastAsia"/>
                <w:b/>
                <w:bCs/>
                <w:color w:val="auto"/>
                <w:sz w:val="21"/>
                <w:szCs w:val="21"/>
                <w:highlight w:val="none"/>
                <w:lang w:val="en-US" w:eastAsia="zh-CN"/>
              </w:rPr>
              <w:t>2、汕头220千伏三合（陈店）输变电工程选址选线、可研勘察设计：</w:t>
            </w:r>
            <w:r>
              <w:rPr>
                <w:rFonts w:hint="eastAsia" w:asciiTheme="minorEastAsia" w:hAnsiTheme="minorEastAsia" w:eastAsiaTheme="minorEastAsia" w:cstheme="minorEastAsia"/>
                <w:color w:val="auto"/>
                <w:sz w:val="21"/>
                <w:szCs w:val="21"/>
                <w:highlight w:val="none"/>
                <w:lang w:val="en-US" w:eastAsia="zh-CN"/>
              </w:rPr>
              <w:t>为缓解220kV两英站的供电压力，完善110kV网架，解决110kV港后站投产后的“一串四站”问题，减少110kV供电半径，需建设220千伏三合（陈店）输变电工程。工程规划新建1座220千伏变电站，新增主变容量2×18万千伏安；220千伏最终出线4回，即至胪岗站2回、至渡美站2回，新建线路长约20千米。项目投资约1.9亿元，规划2025年投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4</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lang w:val="en-US" w:eastAsia="zh-CN"/>
              </w:rPr>
            </w:pPr>
            <w:r>
              <w:rPr>
                <w:rFonts w:hint="eastAsia" w:hAnsi="宋体" w:cs="宋体"/>
                <w:b/>
                <w:bCs/>
                <w:color w:val="auto"/>
                <w:sz w:val="21"/>
                <w:szCs w:val="21"/>
                <w:highlight w:val="none"/>
                <w:u w:val="none"/>
                <w:lang w:val="en-US" w:eastAsia="zh-CN"/>
              </w:rPr>
              <w:t>招标范围</w:t>
            </w:r>
          </w:p>
        </w:tc>
        <w:tc>
          <w:tcPr>
            <w:tcW w:w="6965" w:type="dxa"/>
            <w:vAlign w:val="center"/>
          </w:tcPr>
          <w:p>
            <w:pPr>
              <w:pStyle w:val="3"/>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hAnsi="宋体" w:cs="宋体"/>
                <w:color w:val="auto"/>
                <w:sz w:val="21"/>
                <w:szCs w:val="21"/>
                <w:highlight w:val="none"/>
                <w:lang w:val="en-US" w:eastAsia="zh-CN"/>
              </w:rPr>
              <w:t>1、</w:t>
            </w:r>
            <w:r>
              <w:rPr>
                <w:rFonts w:hint="eastAsia" w:ascii="宋体" w:hAnsi="宋体" w:eastAsia="宋体" w:cs="宋体"/>
                <w:color w:val="auto"/>
                <w:sz w:val="21"/>
                <w:szCs w:val="21"/>
                <w:highlight w:val="none"/>
                <w:lang w:val="en-US" w:eastAsia="zh-CN"/>
              </w:rPr>
              <w:t>汕头220千伏塑城站扩建第三台主变工程可研勘察设计：可研与勘察设计（含施工图）捆绑招标</w:t>
            </w:r>
            <w:r>
              <w:rPr>
                <w:rFonts w:hint="eastAsia" w:hAnsi="宋体" w:cs="宋体"/>
                <w:color w:val="auto"/>
                <w:sz w:val="21"/>
                <w:szCs w:val="21"/>
                <w:highlight w:val="none"/>
                <w:lang w:val="en-US" w:eastAsia="zh-CN"/>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u w:val="none"/>
                <w:lang w:val="en-US" w:eastAsia="zh-CN" w:bidi="ar-SA"/>
              </w:rPr>
            </w:pPr>
            <w:r>
              <w:rPr>
                <w:rFonts w:hint="eastAsia" w:hAnsi="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汕头220千伏三合（陈店）输变电工程选址选线、可研勘察设计：</w:t>
            </w:r>
            <w:r>
              <w:rPr>
                <w:rFonts w:hint="eastAsia" w:ascii="宋体" w:hAnsi="宋体" w:eastAsia="宋体" w:cs="宋体"/>
                <w:kern w:val="2"/>
                <w:sz w:val="21"/>
                <w:szCs w:val="21"/>
                <w:lang w:val="en-US" w:eastAsia="zh-CN" w:bidi="ar-SA"/>
              </w:rPr>
              <w:t>可研（含选址选线）与勘察设计（含施工图）捆绑招标</w:t>
            </w:r>
            <w:r>
              <w:rPr>
                <w:rFonts w:hint="eastAsia" w:asciiTheme="minorEastAsia" w:hAnsiTheme="minorEastAsia" w:eastAsiaTheme="minorEastAsia" w:cstheme="minorEastAsia"/>
                <w:color w:val="auto"/>
                <w:sz w:val="21"/>
                <w:szCs w:val="21"/>
                <w:highlight w:val="none"/>
              </w:rPr>
              <w:t>。</w:t>
            </w:r>
          </w:p>
        </w:tc>
      </w:tr>
    </w:tbl>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项目名称：汕头220千伏金鸿输变电工程选址选线、可研勘察设计</w:t>
      </w:r>
    </w:p>
    <w:tbl>
      <w:tblPr>
        <w:tblStyle w:val="5"/>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pPr>
              <w:pStyle w:val="3"/>
              <w:spacing w:line="360" w:lineRule="auto"/>
              <w:jc w:val="center"/>
              <w:rPr>
                <w:rFonts w:hint="eastAsia" w:ascii="宋体" w:hAnsi="宋体" w:eastAsia="宋体" w:cs="宋体"/>
                <w:kern w:val="0"/>
                <w:sz w:val="21"/>
                <w:szCs w:val="21"/>
                <w:highlight w:val="none"/>
                <w:u w:val="none"/>
                <w:lang w:val="en-US" w:eastAsia="zh-CN" w:bidi="ar-SA"/>
              </w:rPr>
            </w:pPr>
            <w:r>
              <w:rPr>
                <w:rFonts w:hint="eastAsia" w:ascii="宋体" w:hAnsi="宋体" w:eastAsia="宋体" w:cs="宋体"/>
                <w:sz w:val="21"/>
                <w:szCs w:val="21"/>
                <w:u w:val="none"/>
                <w:lang w:val="en-US" w:eastAsia="zh-CN"/>
              </w:rPr>
              <w:t>广东电网公司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pPr>
              <w:pStyle w:val="3"/>
              <w:spacing w:line="360" w:lineRule="auto"/>
              <w:jc w:val="center"/>
              <w:rPr>
                <w:rFonts w:hint="eastAsia" w:ascii="宋体" w:hAnsi="宋体" w:eastAsia="宋体" w:cs="宋体"/>
                <w:kern w:val="0"/>
                <w:sz w:val="21"/>
                <w:szCs w:val="21"/>
                <w:highlight w:val="none"/>
                <w:u w:val="none"/>
                <w:lang w:val="en-US" w:eastAsia="zh-CN" w:bidi="ar-SA"/>
              </w:rPr>
            </w:pPr>
            <w:r>
              <w:rPr>
                <w:rFonts w:hint="eastAsia" w:hAnsi="宋体" w:cs="宋体"/>
                <w:sz w:val="21"/>
                <w:szCs w:val="21"/>
                <w:u w:val="none"/>
                <w:lang w:val="en-US" w:eastAsia="zh-CN"/>
              </w:rPr>
              <w:t>汕头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项目概况</w:t>
            </w:r>
          </w:p>
        </w:tc>
        <w:tc>
          <w:tcPr>
            <w:tcW w:w="6965" w:type="dxa"/>
            <w:vAlign w:val="center"/>
          </w:tcPr>
          <w:p>
            <w:pPr>
              <w:pStyle w:val="3"/>
              <w:keepNext w:val="0"/>
              <w:keepLines w:val="0"/>
              <w:pageBreakBefore w:val="0"/>
              <w:widowControl w:val="0"/>
              <w:numPr>
                <w:ilvl w:val="0"/>
                <w:numId w:val="0"/>
              </w:numPr>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kern w:val="2"/>
                <w:sz w:val="21"/>
                <w:szCs w:val="21"/>
                <w:highlight w:val="none"/>
                <w:u w:val="none"/>
                <w:vertAlign w:val="baseline"/>
                <w:lang w:val="en-US" w:eastAsia="zh-CN" w:bidi="ar-SA"/>
              </w:rPr>
            </w:pPr>
            <w:r>
              <w:rPr>
                <w:rFonts w:hint="eastAsia" w:asciiTheme="minorEastAsia" w:hAnsiTheme="minorEastAsia" w:eastAsiaTheme="minorEastAsia" w:cstheme="minorEastAsia"/>
                <w:b/>
                <w:bCs/>
                <w:color w:val="auto"/>
                <w:sz w:val="21"/>
                <w:szCs w:val="21"/>
                <w:highlight w:val="none"/>
                <w:lang w:val="en-US" w:eastAsia="zh-CN"/>
              </w:rPr>
              <w:t>汕头220千伏金鸿输变电工程选址选线、可研勘察设计：</w:t>
            </w:r>
            <w:r>
              <w:rPr>
                <w:rFonts w:hint="eastAsia" w:asciiTheme="minorEastAsia" w:hAnsiTheme="minorEastAsia" w:eastAsiaTheme="minorEastAsia" w:cstheme="minorEastAsia"/>
                <w:color w:val="auto"/>
                <w:sz w:val="21"/>
                <w:szCs w:val="21"/>
                <w:highlight w:val="none"/>
                <w:lang w:val="en-US" w:eastAsia="zh-CN"/>
              </w:rPr>
              <w:t>为满足汕北战略性新兴产业集聚区及滨海特色产城人文旅融合发展区发展需要，规划建设1座220千伏变电站，保障后续产业高速发展的用电需求。本工程新建220千伏金鸿变电站1座，新增主变容量2×18万千伏安，220千伏最终出线4回，即至塑城站2回、至建民站各2回，新建线路长度约2×6.4千米。项目投资约2.54亿元，规划2027年投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4</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lang w:val="en-US" w:eastAsia="zh-CN"/>
              </w:rPr>
            </w:pPr>
            <w:r>
              <w:rPr>
                <w:rFonts w:hint="eastAsia" w:hAnsi="宋体" w:cs="宋体"/>
                <w:b/>
                <w:bCs/>
                <w:color w:val="auto"/>
                <w:sz w:val="21"/>
                <w:szCs w:val="21"/>
                <w:highlight w:val="none"/>
                <w:u w:val="none"/>
                <w:lang w:val="en-US" w:eastAsia="zh-CN"/>
              </w:rPr>
              <w:t>招标范围</w:t>
            </w:r>
          </w:p>
        </w:tc>
        <w:tc>
          <w:tcPr>
            <w:tcW w:w="6965" w:type="dxa"/>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u w:val="none"/>
                <w:lang w:val="en-US" w:eastAsia="zh-CN" w:bidi="ar-SA"/>
              </w:rPr>
            </w:pPr>
            <w:r>
              <w:rPr>
                <w:rFonts w:hint="eastAsia" w:ascii="宋体" w:hAnsi="宋体" w:eastAsia="宋体" w:cs="宋体"/>
                <w:color w:val="auto"/>
                <w:sz w:val="21"/>
                <w:szCs w:val="21"/>
                <w:highlight w:val="none"/>
                <w:lang w:val="en-US" w:eastAsia="zh-CN"/>
              </w:rPr>
              <w:t>汕头220千伏金鸿输变电</w:t>
            </w:r>
            <w:r>
              <w:rPr>
                <w:rFonts w:hint="eastAsia" w:asciiTheme="minorEastAsia" w:hAnsiTheme="minorEastAsia" w:eastAsiaTheme="minorEastAsia" w:cstheme="minorEastAsia"/>
                <w:color w:val="auto"/>
                <w:sz w:val="21"/>
                <w:szCs w:val="21"/>
                <w:highlight w:val="none"/>
                <w:lang w:val="en-US" w:eastAsia="zh-CN"/>
              </w:rPr>
              <w:t>工程选址选线、可研勘察设计</w:t>
            </w:r>
            <w:r>
              <w:rPr>
                <w:rFonts w:hint="eastAsia" w:asciiTheme="minorEastAsia" w:hAnsiTheme="minorEastAsia" w:eastAsiaTheme="minorEastAsia" w:cstheme="minorEastAsia"/>
                <w:color w:val="auto"/>
                <w:sz w:val="21"/>
                <w:szCs w:val="21"/>
                <w:highlight w:val="none"/>
              </w:rPr>
              <w:t>：可研（含选址选线）与勘察设计（含施工图）捆绑招标。</w:t>
            </w:r>
          </w:p>
        </w:tc>
      </w:tr>
    </w:tbl>
    <w:p/>
    <w:p>
      <w:pPr>
        <w:pStyle w:val="2"/>
      </w:pPr>
    </w:p>
    <w:p>
      <w:pPr>
        <w:pStyle w:val="2"/>
      </w:pPr>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项目名称：江门鹤山220千伏鹤能输变电工程选址选线、可研勘察设计和江门台山南部电源送出网架优化工程、江门蓬江220千伏镜山站扩建第三台主变工程、江门鹤山220千伏鹤山站扩建第三台主变工程可研勘察设计</w:t>
      </w:r>
    </w:p>
    <w:tbl>
      <w:tblPr>
        <w:tblStyle w:val="5"/>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pPr>
              <w:pStyle w:val="3"/>
              <w:spacing w:line="360" w:lineRule="auto"/>
              <w:jc w:val="center"/>
              <w:rPr>
                <w:rFonts w:hint="eastAsia" w:ascii="宋体" w:hAnsi="宋体" w:eastAsia="宋体" w:cs="宋体"/>
                <w:kern w:val="0"/>
                <w:sz w:val="21"/>
                <w:szCs w:val="21"/>
                <w:highlight w:val="none"/>
                <w:u w:val="none"/>
                <w:lang w:val="en-US" w:eastAsia="zh-CN" w:bidi="ar-SA"/>
              </w:rPr>
            </w:pPr>
            <w:r>
              <w:rPr>
                <w:rFonts w:hint="eastAsia" w:ascii="宋体" w:hAnsi="宋体" w:eastAsia="宋体" w:cs="宋体"/>
                <w:color w:val="auto"/>
                <w:sz w:val="21"/>
                <w:szCs w:val="21"/>
                <w:u w:val="none"/>
                <w:lang w:val="en-US" w:eastAsia="zh-CN"/>
              </w:rPr>
              <w:t>广东电网公司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pPr>
              <w:pStyle w:val="3"/>
              <w:spacing w:line="360" w:lineRule="auto"/>
              <w:jc w:val="center"/>
              <w:rPr>
                <w:rFonts w:hint="eastAsia" w:ascii="宋体" w:hAnsi="宋体" w:eastAsia="宋体" w:cs="宋体"/>
                <w:kern w:val="0"/>
                <w:sz w:val="21"/>
                <w:szCs w:val="21"/>
                <w:highlight w:val="none"/>
                <w:u w:val="none"/>
                <w:lang w:val="en-US" w:eastAsia="zh-CN" w:bidi="ar-SA"/>
              </w:rPr>
            </w:pPr>
            <w:r>
              <w:rPr>
                <w:rFonts w:hint="eastAsia" w:hAnsi="宋体" w:cs="宋体"/>
                <w:color w:val="auto"/>
                <w:sz w:val="21"/>
                <w:szCs w:val="21"/>
                <w:u w:val="none"/>
                <w:lang w:val="en-US" w:eastAsia="zh-CN"/>
              </w:rPr>
              <w:t>江门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项目概况</w:t>
            </w:r>
          </w:p>
        </w:tc>
        <w:tc>
          <w:tcPr>
            <w:tcW w:w="6965" w:type="dxa"/>
            <w:vAlign w:val="center"/>
          </w:tcPr>
          <w:p>
            <w:pPr>
              <w:pStyle w:val="3"/>
              <w:numPr>
                <w:ilvl w:val="0"/>
                <w:numId w:val="0"/>
              </w:numPr>
              <w:spacing w:line="360" w:lineRule="auto"/>
              <w:ind w:firstLine="422" w:firstLineChars="200"/>
              <w:rPr>
                <w:rFonts w:hint="eastAsia" w:hAnsi="宋体" w:cs="宋体"/>
                <w:b/>
                <w:bCs/>
                <w:color w:val="auto"/>
                <w:sz w:val="21"/>
                <w:szCs w:val="21"/>
                <w:highlight w:val="none"/>
                <w:lang w:val="en-US" w:eastAsia="zh-CN"/>
              </w:rPr>
            </w:pPr>
            <w:r>
              <w:rPr>
                <w:rFonts w:hint="eastAsia" w:hAnsi="宋体" w:cs="宋体"/>
                <w:b/>
                <w:bCs/>
                <w:color w:val="auto"/>
                <w:sz w:val="21"/>
                <w:szCs w:val="21"/>
                <w:highlight w:val="none"/>
                <w:lang w:val="en-US" w:eastAsia="zh-CN"/>
              </w:rPr>
              <w:t>1、</w:t>
            </w:r>
            <w:r>
              <w:rPr>
                <w:rFonts w:hint="eastAsia" w:asciiTheme="minorEastAsia" w:hAnsiTheme="minorEastAsia" w:eastAsiaTheme="minorEastAsia" w:cstheme="minorEastAsia"/>
                <w:b/>
                <w:bCs/>
                <w:color w:val="auto"/>
                <w:sz w:val="21"/>
                <w:szCs w:val="21"/>
                <w:highlight w:val="none"/>
                <w:lang w:val="en-US" w:eastAsia="zh-CN"/>
              </w:rPr>
              <w:t>江门鹤山220千伏鹤能输变电工程选址选线、可研勘察设计</w:t>
            </w:r>
            <w:r>
              <w:rPr>
                <w:rFonts w:hint="eastAsia" w:ascii="宋体" w:hAnsi="宋体" w:eastAsia="宋体" w:cs="宋体"/>
                <w:b/>
                <w:bCs/>
                <w:color w:val="auto"/>
                <w:sz w:val="21"/>
                <w:szCs w:val="21"/>
                <w:highlight w:val="none"/>
                <w:lang w:val="en-US" w:eastAsia="zh-CN"/>
              </w:rPr>
              <w:t>：</w:t>
            </w:r>
            <w:r>
              <w:rPr>
                <w:rFonts w:hint="eastAsia" w:asciiTheme="minorEastAsia" w:hAnsiTheme="minorEastAsia" w:eastAsiaTheme="minorEastAsia" w:cstheme="minorEastAsia"/>
                <w:color w:val="auto"/>
                <w:sz w:val="21"/>
                <w:szCs w:val="21"/>
                <w:lang w:val="en-US" w:eastAsia="zh-CN"/>
              </w:rPr>
              <w:t>为满足鹤山硅产业园用电需求，</w:t>
            </w:r>
            <w:r>
              <w:rPr>
                <w:rFonts w:hint="eastAsia" w:asciiTheme="minorEastAsia" w:hAnsiTheme="minorEastAsia" w:eastAsiaTheme="minorEastAsia" w:cstheme="minorEastAsia"/>
                <w:color w:val="auto"/>
                <w:sz w:val="21"/>
                <w:szCs w:val="21"/>
              </w:rPr>
              <w:t>缓解220千伏</w:t>
            </w:r>
            <w:r>
              <w:rPr>
                <w:rFonts w:hint="eastAsia" w:asciiTheme="minorEastAsia" w:hAnsiTheme="minorEastAsia" w:eastAsiaTheme="minorEastAsia" w:cstheme="minorEastAsia"/>
                <w:color w:val="auto"/>
                <w:sz w:val="21"/>
                <w:szCs w:val="21"/>
                <w:lang w:val="en-US" w:eastAsia="zh-CN"/>
              </w:rPr>
              <w:t>彩虹站</w:t>
            </w:r>
            <w:r>
              <w:rPr>
                <w:rFonts w:hint="eastAsia" w:asciiTheme="minorEastAsia" w:hAnsiTheme="minorEastAsia" w:eastAsiaTheme="minorEastAsia" w:cstheme="minorEastAsia"/>
                <w:color w:val="auto"/>
                <w:sz w:val="21"/>
                <w:szCs w:val="21"/>
              </w:rPr>
              <w:t>供电压力</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lang w:val="en-US" w:eastAsia="zh-CN"/>
              </w:rPr>
              <w:t>需</w:t>
            </w:r>
            <w:r>
              <w:rPr>
                <w:rFonts w:hint="eastAsia" w:asciiTheme="minorEastAsia" w:hAnsiTheme="minorEastAsia" w:eastAsiaTheme="minorEastAsia" w:cstheme="minorEastAsia"/>
                <w:color w:val="auto"/>
                <w:sz w:val="21"/>
                <w:szCs w:val="21"/>
              </w:rPr>
              <w:t>新建1座220千伏变电站，新增主变容量2×</w:t>
            </w:r>
            <w:r>
              <w:rPr>
                <w:rFonts w:hint="eastAsia" w:asciiTheme="minorEastAsia" w:hAnsiTheme="minorEastAsia" w:eastAsiaTheme="minorEastAsia" w:cstheme="minorEastAsia"/>
                <w:color w:val="auto"/>
                <w:sz w:val="21"/>
                <w:szCs w:val="21"/>
                <w:lang w:val="en-US" w:eastAsia="zh-CN"/>
              </w:rPr>
              <w:t>18</w:t>
            </w:r>
            <w:r>
              <w:rPr>
                <w:rFonts w:hint="eastAsia" w:asciiTheme="minorEastAsia" w:hAnsiTheme="minorEastAsia" w:eastAsiaTheme="minorEastAsia" w:cstheme="minorEastAsia"/>
                <w:color w:val="auto"/>
                <w:sz w:val="21"/>
                <w:szCs w:val="21"/>
              </w:rPr>
              <w:t>万千伏安；新建220千伏线路</w:t>
            </w:r>
            <w:r>
              <w:rPr>
                <w:rFonts w:hint="eastAsia" w:asciiTheme="minorEastAsia" w:hAnsiTheme="minorEastAsia" w:eastAsiaTheme="minorEastAsia" w:cstheme="minorEastAsia"/>
                <w:color w:val="auto"/>
                <w:sz w:val="21"/>
                <w:szCs w:val="21"/>
                <w:lang w:val="en-US" w:eastAsia="zh-CN"/>
              </w:rPr>
              <w:t>4</w:t>
            </w:r>
            <w:r>
              <w:rPr>
                <w:rFonts w:hint="eastAsia" w:asciiTheme="minorEastAsia" w:hAnsiTheme="minorEastAsia" w:eastAsiaTheme="minorEastAsia" w:cstheme="minorEastAsia"/>
                <w:color w:val="auto"/>
                <w:sz w:val="21"/>
                <w:szCs w:val="21"/>
              </w:rPr>
              <w:t>回，</w:t>
            </w:r>
            <w:r>
              <w:rPr>
                <w:rFonts w:hint="eastAsia" w:asciiTheme="minorEastAsia" w:hAnsiTheme="minorEastAsia" w:eastAsiaTheme="minorEastAsia" w:cstheme="minorEastAsia"/>
                <w:color w:val="auto"/>
                <w:sz w:val="21"/>
                <w:szCs w:val="21"/>
                <w:lang w:val="en-US" w:eastAsia="zh-CN"/>
              </w:rPr>
              <w:t>双解口220千伏五彩甲乙线入鹤能站，形成鹤能站分别至500千伏五邑站、220千伏彩虹站各2回线路，新建线路长度约2×（5+5）千米。新建110千伏线路6回，长度约2×（4+1）+1×（3+1）千米。工程总投资约2.55亿元，规划2027年投产。</w:t>
            </w:r>
          </w:p>
          <w:p>
            <w:pPr>
              <w:pStyle w:val="3"/>
              <w:spacing w:line="360" w:lineRule="auto"/>
              <w:ind w:firstLine="422" w:firstLineChars="200"/>
              <w:rPr>
                <w:rFonts w:hint="eastAsia" w:hAnsi="宋体" w:cs="宋体"/>
                <w:b w:val="0"/>
                <w:bCs w:val="0"/>
                <w:color w:val="auto"/>
                <w:sz w:val="21"/>
                <w:szCs w:val="21"/>
                <w:highlight w:val="none"/>
                <w:lang w:val="en-US" w:eastAsia="zh-CN"/>
              </w:rPr>
            </w:pPr>
            <w:r>
              <w:rPr>
                <w:rFonts w:hint="eastAsia" w:hAnsi="宋体" w:cs="宋体"/>
                <w:b/>
                <w:bCs/>
                <w:color w:val="auto"/>
                <w:sz w:val="21"/>
                <w:szCs w:val="21"/>
                <w:highlight w:val="none"/>
                <w:lang w:val="en-US" w:eastAsia="zh-CN"/>
              </w:rPr>
              <w:t>2、</w:t>
            </w:r>
            <w:r>
              <w:rPr>
                <w:rFonts w:hint="eastAsia" w:asciiTheme="minorEastAsia" w:hAnsiTheme="minorEastAsia" w:eastAsiaTheme="minorEastAsia" w:cstheme="minorEastAsia"/>
                <w:b/>
                <w:bCs/>
                <w:color w:val="auto"/>
                <w:sz w:val="21"/>
                <w:szCs w:val="21"/>
                <w:highlight w:val="none"/>
                <w:lang w:val="en-US" w:eastAsia="zh-CN"/>
              </w:rPr>
              <w:t>江门台山南部电源送出网架优化工程可研勘察设计</w:t>
            </w:r>
            <w:r>
              <w:rPr>
                <w:rFonts w:hint="eastAsia" w:hAnsi="宋体" w:cs="宋体"/>
                <w:b/>
                <w:bCs/>
                <w:color w:val="auto"/>
                <w:sz w:val="21"/>
                <w:szCs w:val="21"/>
                <w:highlight w:val="none"/>
                <w:lang w:val="en-US" w:eastAsia="zh-CN"/>
              </w:rPr>
              <w:t>：</w:t>
            </w:r>
            <w:r>
              <w:rPr>
                <w:rFonts w:hint="eastAsia" w:hAnsi="宋体" w:cs="宋体"/>
                <w:b w:val="0"/>
                <w:bCs w:val="0"/>
                <w:color w:val="auto"/>
                <w:sz w:val="21"/>
                <w:szCs w:val="21"/>
                <w:highlight w:val="none"/>
                <w:lang w:val="en-US" w:eastAsia="zh-CN"/>
              </w:rPr>
              <w:t>为保障江门市台山南部清洁能源外送消纳需求，需优化电网网架，规划将现状220千伏茭阁线（或华阁线）与鳌阁甲线（或乙线）跳通，形成光伏电站直送500千伏鳌峰站的220千伏送电通道，新建线路长度约1×1千米。项目总投资约280万元，规划投产时间2026年。</w:t>
            </w:r>
          </w:p>
          <w:p>
            <w:pPr>
              <w:pStyle w:val="3"/>
              <w:spacing w:line="360" w:lineRule="auto"/>
              <w:ind w:firstLine="422" w:firstLineChars="200"/>
              <w:rPr>
                <w:rFonts w:hint="eastAsia" w:hAnsi="宋体" w:cs="宋体"/>
                <w:b w:val="0"/>
                <w:bCs w:val="0"/>
                <w:color w:val="auto"/>
                <w:sz w:val="21"/>
                <w:szCs w:val="21"/>
                <w:highlight w:val="none"/>
                <w:lang w:val="en-US" w:eastAsia="zh-CN"/>
              </w:rPr>
            </w:pPr>
            <w:r>
              <w:rPr>
                <w:rFonts w:hint="eastAsia" w:hAnsi="宋体" w:cs="宋体"/>
                <w:b/>
                <w:bCs/>
                <w:color w:val="auto"/>
                <w:sz w:val="21"/>
                <w:szCs w:val="21"/>
                <w:highlight w:val="none"/>
                <w:lang w:val="en-US" w:eastAsia="zh-CN"/>
              </w:rPr>
              <w:t>3、</w:t>
            </w:r>
            <w:r>
              <w:rPr>
                <w:rFonts w:hint="eastAsia" w:asciiTheme="minorEastAsia" w:hAnsiTheme="minorEastAsia" w:eastAsiaTheme="minorEastAsia" w:cstheme="minorEastAsia"/>
                <w:b/>
                <w:bCs/>
                <w:color w:val="auto"/>
                <w:sz w:val="21"/>
                <w:szCs w:val="21"/>
                <w:highlight w:val="none"/>
                <w:lang w:val="en-US" w:eastAsia="zh-CN"/>
              </w:rPr>
              <w:t>江门蓬江220千伏镜山站扩建第三台主变工程可研勘察设计</w:t>
            </w:r>
            <w:r>
              <w:rPr>
                <w:rFonts w:hint="eastAsia" w:hAnsi="宋体" w:cs="宋体"/>
                <w:b/>
                <w:bCs/>
                <w:color w:val="auto"/>
                <w:sz w:val="21"/>
                <w:szCs w:val="21"/>
                <w:highlight w:val="none"/>
                <w:lang w:val="en-US" w:eastAsia="zh-CN"/>
              </w:rPr>
              <w:t>：</w:t>
            </w:r>
            <w:r>
              <w:rPr>
                <w:rFonts w:hint="eastAsia" w:hAnsi="宋体" w:cs="宋体"/>
                <w:b w:val="0"/>
                <w:bCs w:val="0"/>
                <w:color w:val="auto"/>
                <w:sz w:val="21"/>
                <w:szCs w:val="21"/>
                <w:highlight w:val="none"/>
                <w:lang w:val="en-US" w:eastAsia="zh-CN"/>
              </w:rPr>
              <w:t>满足蓬江区西南部用电负荷发展需求，缓解本站现有2台主变及近区220千伏桥美站、群星站供电压力，需扩建镜山站第三台主变1×18万千伏安，提高电网供电可靠性。项目总投资为2500万元，规划投产时间2028年。</w:t>
            </w:r>
          </w:p>
          <w:p>
            <w:pPr>
              <w:pStyle w:val="3"/>
              <w:spacing w:line="360" w:lineRule="auto"/>
              <w:ind w:firstLine="422" w:firstLineChars="200"/>
              <w:rPr>
                <w:rFonts w:hint="eastAsia" w:ascii="宋体" w:hAnsi="宋体" w:eastAsia="宋体" w:cs="宋体"/>
                <w:color w:val="auto"/>
                <w:kern w:val="2"/>
                <w:sz w:val="21"/>
                <w:szCs w:val="21"/>
                <w:highlight w:val="none"/>
                <w:u w:val="none"/>
                <w:vertAlign w:val="baseline"/>
                <w:lang w:val="en-US" w:eastAsia="zh-CN" w:bidi="ar-SA"/>
              </w:rPr>
            </w:pPr>
            <w:r>
              <w:rPr>
                <w:rFonts w:hint="eastAsia" w:hAnsi="宋体" w:cs="宋体"/>
                <w:b/>
                <w:bCs/>
                <w:color w:val="auto"/>
                <w:sz w:val="21"/>
                <w:szCs w:val="21"/>
                <w:highlight w:val="none"/>
                <w:lang w:val="en-US" w:eastAsia="zh-CN"/>
              </w:rPr>
              <w:t>4、</w:t>
            </w:r>
            <w:r>
              <w:rPr>
                <w:rFonts w:hint="eastAsia" w:asciiTheme="minorEastAsia" w:hAnsiTheme="minorEastAsia" w:eastAsiaTheme="minorEastAsia" w:cstheme="minorEastAsia"/>
                <w:b/>
                <w:bCs/>
                <w:color w:val="auto"/>
                <w:sz w:val="21"/>
                <w:szCs w:val="21"/>
                <w:highlight w:val="none"/>
                <w:lang w:val="en-US" w:eastAsia="zh-CN"/>
              </w:rPr>
              <w:t>江门鹤山220千伏鹤山站扩建第三台主变工程可研勘察设计</w:t>
            </w:r>
            <w:r>
              <w:rPr>
                <w:rFonts w:hint="eastAsia" w:hAnsi="宋体" w:cs="宋体"/>
                <w:b/>
                <w:bCs/>
                <w:color w:val="auto"/>
                <w:sz w:val="21"/>
                <w:szCs w:val="21"/>
                <w:highlight w:val="none"/>
                <w:lang w:val="en-US" w:eastAsia="zh-CN"/>
              </w:rPr>
              <w:t>：</w:t>
            </w:r>
            <w:r>
              <w:rPr>
                <w:rFonts w:hint="eastAsia" w:hAnsi="宋体" w:cs="宋体"/>
                <w:b w:val="0"/>
                <w:bCs w:val="0"/>
                <w:color w:val="auto"/>
                <w:sz w:val="21"/>
                <w:szCs w:val="21"/>
                <w:highlight w:val="none"/>
                <w:lang w:val="en-US" w:eastAsia="zh-CN"/>
              </w:rPr>
              <w:t>满足鹤山市主城区用电负荷发展需求，缓解本站现有2台主变及近区220千伏雁山站供电压力，需扩建鹤山站第三台主变1×18万千伏安，提高电网供电可靠性。项目总投资为2500万元，规划投产时间2027年。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4</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lang w:val="en-US" w:eastAsia="zh-CN"/>
              </w:rPr>
            </w:pPr>
            <w:r>
              <w:rPr>
                <w:rFonts w:hint="eastAsia" w:hAnsi="宋体" w:cs="宋体"/>
                <w:b/>
                <w:bCs/>
                <w:color w:val="auto"/>
                <w:sz w:val="21"/>
                <w:szCs w:val="21"/>
                <w:highlight w:val="none"/>
                <w:u w:val="none"/>
                <w:lang w:val="en-US" w:eastAsia="zh-CN"/>
              </w:rPr>
              <w:t>招标范围</w:t>
            </w:r>
          </w:p>
        </w:tc>
        <w:tc>
          <w:tcPr>
            <w:tcW w:w="6965" w:type="dxa"/>
            <w:vAlign w:val="center"/>
          </w:tcPr>
          <w:p>
            <w:pPr>
              <w:pStyle w:val="3"/>
              <w:spacing w:line="360" w:lineRule="auto"/>
              <w:ind w:firstLine="420" w:firstLineChars="200"/>
              <w:rPr>
                <w:rFonts w:hint="eastAsia" w:ascii="宋体" w:hAnsi="宋体" w:eastAsia="宋体" w:cs="宋体"/>
                <w:b/>
                <w:bCs/>
                <w:color w:val="auto"/>
                <w:sz w:val="21"/>
                <w:szCs w:val="21"/>
                <w:highlight w:val="none"/>
              </w:rPr>
            </w:pPr>
            <w:r>
              <w:rPr>
                <w:rFonts w:hint="eastAsia" w:hAnsi="宋体" w:cs="宋体"/>
                <w:b w:val="0"/>
                <w:bCs w:val="0"/>
                <w:snapToGrid w:val="0"/>
                <w:color w:val="auto"/>
                <w:sz w:val="21"/>
                <w:szCs w:val="21"/>
                <w:u w:val="none"/>
                <w:lang w:val="en-US" w:eastAsia="zh-CN"/>
              </w:rPr>
              <w:t>1、</w:t>
            </w:r>
            <w:r>
              <w:rPr>
                <w:rFonts w:hint="eastAsia" w:asciiTheme="minorEastAsia" w:hAnsiTheme="minorEastAsia" w:eastAsiaTheme="minorEastAsia" w:cstheme="minorEastAsia"/>
                <w:color w:val="auto"/>
                <w:sz w:val="21"/>
                <w:szCs w:val="21"/>
                <w:highlight w:val="none"/>
                <w:lang w:val="en-US" w:eastAsia="zh-CN"/>
              </w:rPr>
              <w:t>江门鹤山220千伏鹤能输变电工程选址选线、可研勘察设计</w:t>
            </w:r>
            <w:r>
              <w:rPr>
                <w:rFonts w:hint="eastAsia" w:asciiTheme="minorEastAsia" w:hAnsiTheme="minorEastAsia" w:eastAsiaTheme="minorEastAsia" w:cstheme="minorEastAsia"/>
                <w:color w:val="auto"/>
                <w:sz w:val="21"/>
                <w:szCs w:val="21"/>
                <w:highlight w:val="none"/>
              </w:rPr>
              <w:t>：可研（含选址选线）与勘察设计（含施工图）捆绑招标。</w:t>
            </w:r>
          </w:p>
          <w:p>
            <w:pPr>
              <w:pStyle w:val="3"/>
              <w:spacing w:line="360" w:lineRule="auto"/>
              <w:ind w:firstLine="420" w:firstLineChars="200"/>
              <w:rPr>
                <w:rFonts w:hint="eastAsia" w:ascii="宋体" w:hAnsi="宋体" w:eastAsia="宋体" w:cs="宋体"/>
                <w:b/>
                <w:bCs/>
                <w:color w:val="auto"/>
                <w:sz w:val="21"/>
                <w:szCs w:val="21"/>
                <w:highlight w:val="none"/>
              </w:rPr>
            </w:pPr>
            <w:r>
              <w:rPr>
                <w:rFonts w:hint="eastAsia" w:hAnsi="宋体" w:cs="宋体"/>
                <w:b w:val="0"/>
                <w:bCs w:val="0"/>
                <w:snapToGrid w:val="0"/>
                <w:color w:val="auto"/>
                <w:sz w:val="21"/>
                <w:szCs w:val="21"/>
                <w:u w:val="none"/>
                <w:lang w:val="en-US" w:eastAsia="zh-CN"/>
              </w:rPr>
              <w:t>2、</w:t>
            </w:r>
            <w:r>
              <w:rPr>
                <w:rFonts w:hint="eastAsia" w:asciiTheme="minorEastAsia" w:hAnsiTheme="minorEastAsia" w:eastAsiaTheme="minorEastAsia" w:cstheme="minorEastAsia"/>
                <w:color w:val="auto"/>
                <w:sz w:val="21"/>
                <w:szCs w:val="21"/>
                <w:highlight w:val="none"/>
                <w:lang w:val="en-US" w:eastAsia="zh-CN"/>
              </w:rPr>
              <w:t>江门台山南部电源送出网架优化工程可研勘察设计</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可研</w:t>
            </w:r>
            <w:r>
              <w:rPr>
                <w:rFonts w:hint="eastAsia" w:ascii="宋体" w:hAnsi="宋体" w:eastAsia="宋体" w:cs="宋体"/>
                <w:color w:val="auto"/>
                <w:sz w:val="21"/>
                <w:szCs w:val="21"/>
                <w:highlight w:val="none"/>
                <w:lang w:val="en-US" w:eastAsia="zh-CN"/>
              </w:rPr>
              <w:t>与</w:t>
            </w:r>
            <w:r>
              <w:rPr>
                <w:rFonts w:hint="eastAsia" w:ascii="宋体" w:hAnsi="宋体" w:eastAsia="宋体" w:cs="宋体"/>
                <w:color w:val="auto"/>
                <w:sz w:val="21"/>
                <w:szCs w:val="21"/>
                <w:highlight w:val="none"/>
                <w:lang w:eastAsia="zh-CN"/>
              </w:rPr>
              <w:t>勘察设计（</w:t>
            </w:r>
            <w:r>
              <w:rPr>
                <w:rFonts w:hint="eastAsia" w:ascii="宋体" w:hAnsi="宋体" w:eastAsia="宋体" w:cs="宋体"/>
                <w:color w:val="auto"/>
                <w:sz w:val="21"/>
                <w:szCs w:val="21"/>
                <w:highlight w:val="none"/>
                <w:lang w:val="en-US" w:eastAsia="zh-CN"/>
              </w:rPr>
              <w:t>含施工图</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捆绑</w:t>
            </w:r>
            <w:r>
              <w:rPr>
                <w:rFonts w:hint="eastAsia" w:ascii="宋体" w:hAnsi="宋体" w:eastAsia="宋体" w:cs="宋体"/>
                <w:color w:val="auto"/>
                <w:sz w:val="21"/>
                <w:szCs w:val="21"/>
                <w:highlight w:val="none"/>
              </w:rPr>
              <w:t>招标。</w:t>
            </w:r>
          </w:p>
          <w:p>
            <w:pPr>
              <w:pStyle w:val="3"/>
              <w:spacing w:line="360" w:lineRule="auto"/>
              <w:ind w:firstLine="420" w:firstLineChars="200"/>
              <w:rPr>
                <w:rFonts w:hint="eastAsia" w:ascii="宋体" w:hAnsi="宋体" w:eastAsia="宋体" w:cs="宋体"/>
                <w:b/>
                <w:bCs/>
                <w:color w:val="auto"/>
                <w:sz w:val="21"/>
                <w:szCs w:val="21"/>
                <w:highlight w:val="none"/>
              </w:rPr>
            </w:pPr>
            <w:r>
              <w:rPr>
                <w:rFonts w:hint="eastAsia" w:hAnsi="宋体" w:cs="宋体"/>
                <w:b w:val="0"/>
                <w:bCs w:val="0"/>
                <w:snapToGrid w:val="0"/>
                <w:color w:val="auto"/>
                <w:sz w:val="21"/>
                <w:szCs w:val="21"/>
                <w:u w:val="none"/>
                <w:lang w:val="en-US" w:eastAsia="zh-CN"/>
              </w:rPr>
              <w:t>3、</w:t>
            </w:r>
            <w:r>
              <w:rPr>
                <w:rFonts w:hint="eastAsia" w:asciiTheme="minorEastAsia" w:hAnsiTheme="minorEastAsia" w:eastAsiaTheme="minorEastAsia" w:cstheme="minorEastAsia"/>
                <w:color w:val="auto"/>
                <w:sz w:val="21"/>
                <w:szCs w:val="21"/>
                <w:highlight w:val="none"/>
                <w:lang w:val="en-US" w:eastAsia="zh-CN"/>
              </w:rPr>
              <w:t>江门蓬江220千伏镜山站扩建第三台主变工程可研勘察设计：可研与勘察设计（含施工图）捆绑招标。</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u w:val="none"/>
                <w:lang w:val="en-US" w:eastAsia="zh-CN" w:bidi="ar-SA"/>
              </w:rPr>
            </w:pPr>
            <w:r>
              <w:rPr>
                <w:rFonts w:hint="eastAsia" w:hAnsi="宋体" w:cs="宋体"/>
                <w:b w:val="0"/>
                <w:bCs w:val="0"/>
                <w:snapToGrid w:val="0"/>
                <w:color w:val="auto"/>
                <w:sz w:val="21"/>
                <w:szCs w:val="21"/>
                <w:u w:val="none"/>
                <w:lang w:val="en-US" w:eastAsia="zh-CN"/>
              </w:rPr>
              <w:t>4、</w:t>
            </w:r>
            <w:r>
              <w:rPr>
                <w:rFonts w:hint="eastAsia" w:asciiTheme="minorEastAsia" w:hAnsiTheme="minorEastAsia" w:eastAsiaTheme="minorEastAsia" w:cstheme="minorEastAsia"/>
                <w:color w:val="auto"/>
                <w:sz w:val="21"/>
                <w:szCs w:val="21"/>
                <w:highlight w:val="none"/>
                <w:lang w:val="en-US" w:eastAsia="zh-CN"/>
              </w:rPr>
              <w:t>江门鹤山220千伏鹤山站扩建第三台主变工程可研勘察设计</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可研</w:t>
            </w:r>
            <w:r>
              <w:rPr>
                <w:rFonts w:hint="eastAsia" w:ascii="宋体" w:hAnsi="宋体" w:eastAsia="宋体" w:cs="宋体"/>
                <w:color w:val="auto"/>
                <w:sz w:val="21"/>
                <w:szCs w:val="21"/>
                <w:highlight w:val="none"/>
                <w:lang w:val="en-US" w:eastAsia="zh-CN"/>
              </w:rPr>
              <w:t>与</w:t>
            </w:r>
            <w:r>
              <w:rPr>
                <w:rFonts w:hint="eastAsia" w:ascii="宋体" w:hAnsi="宋体" w:eastAsia="宋体" w:cs="宋体"/>
                <w:color w:val="auto"/>
                <w:sz w:val="21"/>
                <w:szCs w:val="21"/>
                <w:highlight w:val="none"/>
                <w:lang w:eastAsia="zh-CN"/>
              </w:rPr>
              <w:t>勘察设计（</w:t>
            </w:r>
            <w:r>
              <w:rPr>
                <w:rFonts w:hint="eastAsia" w:ascii="宋体" w:hAnsi="宋体" w:eastAsia="宋体" w:cs="宋体"/>
                <w:color w:val="auto"/>
                <w:sz w:val="21"/>
                <w:szCs w:val="21"/>
                <w:highlight w:val="none"/>
                <w:lang w:val="en-US" w:eastAsia="zh-CN"/>
              </w:rPr>
              <w:t>含施工图</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捆绑</w:t>
            </w:r>
            <w:r>
              <w:rPr>
                <w:rFonts w:hint="eastAsia" w:ascii="宋体" w:hAnsi="宋体" w:eastAsia="宋体" w:cs="宋体"/>
                <w:color w:val="auto"/>
                <w:sz w:val="21"/>
                <w:szCs w:val="21"/>
                <w:highlight w:val="none"/>
              </w:rPr>
              <w:t>招标。</w:t>
            </w:r>
          </w:p>
        </w:tc>
      </w:tr>
    </w:tbl>
    <w:p/>
    <w:p>
      <w:pPr>
        <w:pStyle w:val="2"/>
      </w:pPr>
    </w:p>
    <w:p>
      <w:pPr>
        <w:pStyle w:val="2"/>
      </w:pPr>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项目名称：湛江220千伏徐闻海上风电场增容项目接入系统工程、湛江220千伏芷寮至浅水第二回线路工程可研勘察设计</w:t>
      </w:r>
    </w:p>
    <w:tbl>
      <w:tblPr>
        <w:tblStyle w:val="5"/>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pPr>
              <w:pStyle w:val="3"/>
              <w:spacing w:line="360" w:lineRule="auto"/>
              <w:jc w:val="center"/>
              <w:rPr>
                <w:rFonts w:hint="eastAsia" w:ascii="宋体" w:hAnsi="宋体" w:eastAsia="宋体" w:cs="宋体"/>
                <w:kern w:val="0"/>
                <w:sz w:val="21"/>
                <w:szCs w:val="21"/>
                <w:highlight w:val="none"/>
                <w:u w:val="none"/>
                <w:lang w:val="en-US" w:eastAsia="zh-CN" w:bidi="ar-SA"/>
              </w:rPr>
            </w:pPr>
            <w:r>
              <w:rPr>
                <w:rFonts w:hint="eastAsia" w:ascii="宋体" w:hAnsi="宋体" w:eastAsia="宋体" w:cs="宋体"/>
                <w:sz w:val="21"/>
                <w:szCs w:val="21"/>
                <w:u w:val="none"/>
                <w:lang w:val="en-US" w:eastAsia="zh-CN"/>
              </w:rPr>
              <w:t>广东电网公司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pPr>
              <w:pStyle w:val="3"/>
              <w:spacing w:line="360" w:lineRule="auto"/>
              <w:jc w:val="center"/>
              <w:rPr>
                <w:rFonts w:hint="eastAsia" w:ascii="宋体" w:hAnsi="宋体" w:eastAsia="宋体" w:cs="宋体"/>
                <w:kern w:val="0"/>
                <w:sz w:val="21"/>
                <w:szCs w:val="21"/>
                <w:highlight w:val="none"/>
                <w:u w:val="none"/>
                <w:lang w:val="en-US" w:eastAsia="zh-CN" w:bidi="ar-SA"/>
              </w:rPr>
            </w:pPr>
            <w:r>
              <w:rPr>
                <w:rFonts w:hint="eastAsia" w:hAnsi="宋体" w:cs="宋体"/>
                <w:sz w:val="21"/>
                <w:szCs w:val="21"/>
                <w:u w:val="none"/>
                <w:lang w:val="en-US" w:eastAsia="zh-CN"/>
              </w:rPr>
              <w:t>湛江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项目概况</w:t>
            </w:r>
          </w:p>
        </w:tc>
        <w:tc>
          <w:tcPr>
            <w:tcW w:w="6965" w:type="dxa"/>
            <w:vAlign w:val="center"/>
          </w:tcPr>
          <w:p>
            <w:pPr>
              <w:pStyle w:val="3"/>
              <w:spacing w:line="360" w:lineRule="auto"/>
              <w:ind w:firstLine="422" w:firstLineChars="200"/>
              <w:rPr>
                <w:rFonts w:hint="eastAsia" w:hAnsi="宋体" w:cs="宋体"/>
                <w:b/>
                <w:bCs/>
                <w:color w:val="auto"/>
                <w:sz w:val="21"/>
                <w:szCs w:val="21"/>
                <w:highlight w:val="none"/>
                <w:lang w:val="en-US" w:eastAsia="zh-CN"/>
              </w:rPr>
            </w:pPr>
            <w:r>
              <w:rPr>
                <w:rFonts w:hint="eastAsia" w:hAnsi="宋体" w:cs="宋体"/>
                <w:b/>
                <w:bCs/>
                <w:color w:val="auto"/>
                <w:sz w:val="21"/>
                <w:szCs w:val="21"/>
                <w:highlight w:val="none"/>
                <w:lang w:val="en-US" w:eastAsia="zh-CN"/>
              </w:rPr>
              <w:t>1、</w:t>
            </w:r>
            <w:r>
              <w:rPr>
                <w:rFonts w:hint="eastAsia" w:ascii="宋体" w:hAnsi="宋体" w:eastAsia="宋体" w:cs="宋体"/>
                <w:b/>
                <w:bCs/>
                <w:color w:val="auto"/>
                <w:sz w:val="21"/>
                <w:szCs w:val="21"/>
                <w:highlight w:val="none"/>
                <w:lang w:val="en-US" w:eastAsia="zh-CN"/>
              </w:rPr>
              <w:t>湛江220千伏徐闻海上风电场增容项目接入系统工程可研勘察设计：</w:t>
            </w:r>
            <w:r>
              <w:rPr>
                <w:rFonts w:hint="eastAsia" w:hAnsi="宋体" w:cs="宋体"/>
                <w:b w:val="0"/>
                <w:bCs w:val="0"/>
                <w:color w:val="auto"/>
                <w:sz w:val="21"/>
                <w:szCs w:val="21"/>
                <w:highlight w:val="none"/>
                <w:lang w:val="en-US" w:eastAsia="zh-CN"/>
              </w:rPr>
              <w:t>为解决徐闻海上风电增容30万装机容量上送需要，需新建徐闻海上风电场增容项目汇集站至拟建的徐闻东站1回线路，新建线路长度约10千米。项目总投资约3000万元，规划投产时间2025年。</w:t>
            </w:r>
          </w:p>
          <w:p>
            <w:pPr>
              <w:pStyle w:val="3"/>
              <w:spacing w:line="360" w:lineRule="auto"/>
              <w:ind w:firstLine="422" w:firstLineChars="200"/>
              <w:rPr>
                <w:rFonts w:hint="eastAsia" w:ascii="宋体" w:hAnsi="宋体" w:eastAsia="宋体" w:cs="宋体"/>
                <w:color w:val="auto"/>
                <w:kern w:val="2"/>
                <w:sz w:val="21"/>
                <w:szCs w:val="21"/>
                <w:highlight w:val="none"/>
                <w:u w:val="none"/>
                <w:vertAlign w:val="baseline"/>
                <w:lang w:val="en-US" w:eastAsia="zh-CN" w:bidi="ar-SA"/>
              </w:rPr>
            </w:pPr>
            <w:r>
              <w:rPr>
                <w:rFonts w:hint="eastAsia" w:hAnsi="宋体" w:cs="宋体"/>
                <w:b/>
                <w:bCs/>
                <w:color w:val="auto"/>
                <w:sz w:val="21"/>
                <w:szCs w:val="21"/>
                <w:highlight w:val="none"/>
                <w:lang w:val="en-US" w:eastAsia="zh-CN"/>
              </w:rPr>
              <w:t>2、湛江220千伏芷寮至浅水第二回线路工程可研勘察设计：</w:t>
            </w:r>
            <w:r>
              <w:rPr>
                <w:rFonts w:hint="eastAsia" w:hAnsi="宋体" w:cs="宋体"/>
                <w:b w:val="0"/>
                <w:bCs w:val="0"/>
                <w:color w:val="auto"/>
                <w:sz w:val="21"/>
                <w:szCs w:val="21"/>
                <w:highlight w:val="none"/>
                <w:lang w:val="en-US" w:eastAsia="zh-CN"/>
              </w:rPr>
              <w:t>为解决220千伏苏村站电网运行风险问题，需新建500kV芷寮站至220kV浅水站1回线路，提高电网供电可靠性，新建线路长度约1×55千米。项目总投资为1.9亿元，规划投产时间2027年。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4</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lang w:val="en-US" w:eastAsia="zh-CN"/>
              </w:rPr>
            </w:pPr>
            <w:r>
              <w:rPr>
                <w:rFonts w:hint="eastAsia" w:hAnsi="宋体" w:cs="宋体"/>
                <w:b/>
                <w:bCs/>
                <w:color w:val="auto"/>
                <w:sz w:val="21"/>
                <w:szCs w:val="21"/>
                <w:highlight w:val="none"/>
                <w:u w:val="none"/>
                <w:lang w:val="en-US" w:eastAsia="zh-CN"/>
              </w:rPr>
              <w:t>招标范围</w:t>
            </w:r>
          </w:p>
        </w:tc>
        <w:tc>
          <w:tcPr>
            <w:tcW w:w="6965" w:type="dxa"/>
            <w:vAlign w:val="center"/>
          </w:tcPr>
          <w:p>
            <w:pPr>
              <w:pStyle w:val="3"/>
              <w:spacing w:line="360" w:lineRule="auto"/>
              <w:ind w:firstLine="420" w:firstLineChars="200"/>
              <w:rPr>
                <w:rFonts w:hint="eastAsia" w:ascii="宋体" w:hAnsi="宋体" w:eastAsia="宋体" w:cs="宋体"/>
                <w:b/>
                <w:bCs/>
                <w:color w:val="auto"/>
                <w:sz w:val="21"/>
                <w:szCs w:val="21"/>
                <w:highlight w:val="none"/>
              </w:rPr>
            </w:pPr>
            <w:r>
              <w:rPr>
                <w:rFonts w:hint="eastAsia" w:hAnsi="宋体" w:cs="宋体"/>
                <w:b w:val="0"/>
                <w:bCs w:val="0"/>
                <w:snapToGrid w:val="0"/>
                <w:color w:val="auto"/>
                <w:sz w:val="21"/>
                <w:szCs w:val="21"/>
                <w:u w:val="none"/>
                <w:lang w:val="en-US" w:eastAsia="zh-CN"/>
              </w:rPr>
              <w:t>1、</w:t>
            </w:r>
            <w:r>
              <w:rPr>
                <w:rFonts w:hint="eastAsia" w:ascii="宋体" w:hAnsi="宋体" w:eastAsia="宋体" w:cs="宋体"/>
                <w:b w:val="0"/>
                <w:bCs w:val="0"/>
                <w:snapToGrid w:val="0"/>
                <w:color w:val="auto"/>
                <w:sz w:val="21"/>
                <w:szCs w:val="21"/>
                <w:u w:val="none"/>
              </w:rPr>
              <w:t>湛江220千伏徐闻海上风电场增容项目接入系统</w:t>
            </w:r>
            <w:r>
              <w:rPr>
                <w:rFonts w:hint="eastAsia" w:ascii="宋体" w:hAnsi="宋体" w:eastAsia="宋体" w:cs="宋体"/>
                <w:b w:val="0"/>
                <w:bCs w:val="0"/>
                <w:snapToGrid w:val="0"/>
                <w:color w:val="auto"/>
                <w:sz w:val="21"/>
                <w:szCs w:val="21"/>
                <w:u w:val="none"/>
                <w:lang w:val="en-US" w:eastAsia="zh-CN"/>
              </w:rPr>
              <w:t>工程</w:t>
            </w:r>
            <w:r>
              <w:rPr>
                <w:rFonts w:hint="eastAsia" w:ascii="宋体" w:hAnsi="宋体" w:eastAsia="宋体" w:cs="宋体"/>
                <w:color w:val="auto"/>
                <w:sz w:val="21"/>
                <w:szCs w:val="21"/>
                <w:highlight w:val="none"/>
              </w:rPr>
              <w:t>可研勘察设计：</w:t>
            </w:r>
            <w:r>
              <w:rPr>
                <w:rFonts w:hint="eastAsia" w:ascii="宋体" w:hAnsi="宋体" w:eastAsia="宋体" w:cs="宋体"/>
                <w:color w:val="auto"/>
                <w:sz w:val="21"/>
                <w:szCs w:val="21"/>
                <w:highlight w:val="none"/>
                <w:lang w:eastAsia="zh-CN"/>
              </w:rPr>
              <w:t>可研</w:t>
            </w:r>
            <w:r>
              <w:rPr>
                <w:rFonts w:hint="eastAsia" w:ascii="宋体" w:hAnsi="宋体" w:eastAsia="宋体" w:cs="宋体"/>
                <w:color w:val="auto"/>
                <w:sz w:val="21"/>
                <w:szCs w:val="21"/>
                <w:highlight w:val="none"/>
                <w:lang w:val="en-US" w:eastAsia="zh-CN"/>
              </w:rPr>
              <w:t>与</w:t>
            </w:r>
            <w:r>
              <w:rPr>
                <w:rFonts w:hint="eastAsia" w:ascii="宋体" w:hAnsi="宋体" w:eastAsia="宋体" w:cs="宋体"/>
                <w:color w:val="auto"/>
                <w:sz w:val="21"/>
                <w:szCs w:val="21"/>
                <w:highlight w:val="none"/>
                <w:lang w:eastAsia="zh-CN"/>
              </w:rPr>
              <w:t>勘察设计（</w:t>
            </w:r>
            <w:r>
              <w:rPr>
                <w:rFonts w:hint="eastAsia" w:ascii="宋体" w:hAnsi="宋体" w:eastAsia="宋体" w:cs="宋体"/>
                <w:color w:val="auto"/>
                <w:sz w:val="21"/>
                <w:szCs w:val="21"/>
                <w:highlight w:val="none"/>
                <w:lang w:val="en-US" w:eastAsia="zh-CN"/>
              </w:rPr>
              <w:t>含施工图</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捆绑</w:t>
            </w:r>
            <w:r>
              <w:rPr>
                <w:rFonts w:hint="eastAsia" w:ascii="宋体" w:hAnsi="宋体" w:eastAsia="宋体" w:cs="宋体"/>
                <w:color w:val="auto"/>
                <w:sz w:val="21"/>
                <w:szCs w:val="21"/>
                <w:highlight w:val="none"/>
              </w:rPr>
              <w:t>招标。</w:t>
            </w:r>
          </w:p>
          <w:p>
            <w:pPr>
              <w:pStyle w:val="3"/>
              <w:spacing w:line="360" w:lineRule="auto"/>
              <w:ind w:firstLine="420" w:firstLineChars="200"/>
              <w:rPr>
                <w:rFonts w:hint="eastAsia" w:ascii="宋体" w:hAnsi="宋体" w:eastAsia="宋体" w:cs="宋体"/>
                <w:color w:val="auto"/>
                <w:kern w:val="2"/>
                <w:sz w:val="21"/>
                <w:szCs w:val="21"/>
                <w:highlight w:val="none"/>
                <w:u w:val="none"/>
                <w:lang w:val="en-US" w:eastAsia="zh-CN" w:bidi="ar-SA"/>
              </w:rPr>
            </w:pPr>
            <w:r>
              <w:rPr>
                <w:rFonts w:hint="eastAsia" w:hAnsi="宋体" w:cs="宋体"/>
                <w:b w:val="0"/>
                <w:bCs w:val="0"/>
                <w:snapToGrid w:val="0"/>
                <w:color w:val="auto"/>
                <w:sz w:val="21"/>
                <w:szCs w:val="21"/>
                <w:u w:val="none"/>
                <w:lang w:val="en-US" w:eastAsia="zh-CN"/>
              </w:rPr>
              <w:t>2、</w:t>
            </w:r>
            <w:r>
              <w:rPr>
                <w:rFonts w:hint="eastAsia" w:ascii="宋体" w:hAnsi="宋体" w:eastAsia="宋体" w:cs="宋体"/>
                <w:b w:val="0"/>
                <w:bCs w:val="0"/>
                <w:snapToGrid w:val="0"/>
                <w:color w:val="auto"/>
                <w:sz w:val="21"/>
                <w:szCs w:val="21"/>
                <w:u w:val="none"/>
              </w:rPr>
              <w:t>湛江220千伏芷寮至浅水第二回线路工程</w:t>
            </w:r>
            <w:r>
              <w:rPr>
                <w:rFonts w:hint="eastAsia" w:ascii="宋体" w:hAnsi="宋体" w:eastAsia="宋体" w:cs="宋体"/>
                <w:color w:val="auto"/>
                <w:sz w:val="21"/>
                <w:szCs w:val="21"/>
                <w:highlight w:val="none"/>
              </w:rPr>
              <w:t>可研勘察设计：</w:t>
            </w:r>
            <w:r>
              <w:rPr>
                <w:rFonts w:hint="eastAsia" w:ascii="宋体" w:hAnsi="宋体" w:eastAsia="宋体" w:cs="宋体"/>
                <w:color w:val="auto"/>
                <w:sz w:val="21"/>
                <w:szCs w:val="21"/>
                <w:highlight w:val="none"/>
                <w:lang w:eastAsia="zh-CN"/>
              </w:rPr>
              <w:t>可研</w:t>
            </w:r>
            <w:r>
              <w:rPr>
                <w:rFonts w:hint="eastAsia" w:ascii="宋体" w:hAnsi="宋体" w:eastAsia="宋体" w:cs="宋体"/>
                <w:color w:val="auto"/>
                <w:sz w:val="21"/>
                <w:szCs w:val="21"/>
                <w:highlight w:val="none"/>
                <w:lang w:val="en-US" w:eastAsia="zh-CN"/>
              </w:rPr>
              <w:t>与</w:t>
            </w:r>
            <w:r>
              <w:rPr>
                <w:rFonts w:hint="eastAsia" w:ascii="宋体" w:hAnsi="宋体" w:eastAsia="宋体" w:cs="宋体"/>
                <w:color w:val="auto"/>
                <w:sz w:val="21"/>
                <w:szCs w:val="21"/>
                <w:highlight w:val="none"/>
                <w:lang w:eastAsia="zh-CN"/>
              </w:rPr>
              <w:t>勘察设计（</w:t>
            </w:r>
            <w:r>
              <w:rPr>
                <w:rFonts w:hint="eastAsia" w:ascii="宋体" w:hAnsi="宋体" w:eastAsia="宋体" w:cs="宋体"/>
                <w:color w:val="auto"/>
                <w:sz w:val="21"/>
                <w:szCs w:val="21"/>
                <w:highlight w:val="none"/>
                <w:lang w:val="en-US" w:eastAsia="zh-CN"/>
              </w:rPr>
              <w:t>含施工图</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捆绑</w:t>
            </w:r>
            <w:r>
              <w:rPr>
                <w:rFonts w:hint="eastAsia" w:ascii="宋体" w:hAnsi="宋体" w:eastAsia="宋体" w:cs="宋体"/>
                <w:color w:val="auto"/>
                <w:sz w:val="21"/>
                <w:szCs w:val="21"/>
                <w:highlight w:val="none"/>
              </w:rPr>
              <w:t>招标。</w:t>
            </w:r>
          </w:p>
        </w:tc>
      </w:tr>
    </w:tbl>
    <w:p/>
    <w:p>
      <w:pPr>
        <w:pStyle w:val="2"/>
      </w:pPr>
    </w:p>
    <w:p>
      <w:pPr>
        <w:pStyle w:val="2"/>
      </w:pPr>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项目名称：220千伏西部输变电工程选址选线可研勘察设计</w:t>
      </w:r>
    </w:p>
    <w:tbl>
      <w:tblPr>
        <w:tblStyle w:val="5"/>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pPr>
              <w:pStyle w:val="3"/>
              <w:spacing w:line="360" w:lineRule="auto"/>
              <w:jc w:val="center"/>
              <w:rPr>
                <w:rFonts w:hint="eastAsia" w:ascii="宋体" w:hAnsi="宋体" w:eastAsia="宋体" w:cs="宋体"/>
                <w:kern w:val="0"/>
                <w:sz w:val="21"/>
                <w:szCs w:val="21"/>
                <w:highlight w:val="none"/>
                <w:u w:val="none"/>
                <w:lang w:val="en-US" w:eastAsia="zh-CN" w:bidi="ar-SA"/>
              </w:rPr>
            </w:pPr>
            <w:r>
              <w:rPr>
                <w:rFonts w:hint="eastAsia" w:ascii="宋体" w:hAnsi="宋体" w:eastAsia="宋体" w:cs="宋体"/>
                <w:color w:val="auto"/>
                <w:sz w:val="21"/>
                <w:szCs w:val="21"/>
                <w:u w:val="none"/>
                <w:lang w:val="en-US" w:eastAsia="zh-CN"/>
              </w:rPr>
              <w:t>广东电网公司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pPr>
              <w:pStyle w:val="3"/>
              <w:spacing w:line="360" w:lineRule="auto"/>
              <w:jc w:val="center"/>
              <w:rPr>
                <w:rFonts w:hint="eastAsia" w:ascii="宋体" w:hAnsi="宋体" w:eastAsia="宋体" w:cs="宋体"/>
                <w:kern w:val="0"/>
                <w:sz w:val="21"/>
                <w:szCs w:val="21"/>
                <w:highlight w:val="none"/>
                <w:u w:val="none"/>
                <w:lang w:val="en-US" w:eastAsia="zh-CN" w:bidi="ar-SA"/>
              </w:rPr>
            </w:pPr>
            <w:r>
              <w:rPr>
                <w:rFonts w:hint="eastAsia" w:ascii="宋体" w:hAnsi="宋体" w:eastAsia="宋体" w:cs="宋体"/>
                <w:color w:val="auto"/>
                <w:kern w:val="0"/>
                <w:sz w:val="21"/>
                <w:szCs w:val="21"/>
                <w:u w:val="none"/>
                <w:lang w:val="en-US" w:eastAsia="zh-CN" w:bidi="ar-SA"/>
              </w:rPr>
              <w:t>广州市花都区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项目概况</w:t>
            </w:r>
          </w:p>
        </w:tc>
        <w:tc>
          <w:tcPr>
            <w:tcW w:w="6965" w:type="dxa"/>
            <w:vAlign w:val="center"/>
          </w:tcPr>
          <w:p>
            <w:pPr>
              <w:pStyle w:val="3"/>
              <w:numPr>
                <w:ilvl w:val="0"/>
                <w:numId w:val="0"/>
              </w:numPr>
              <w:spacing w:line="360" w:lineRule="auto"/>
              <w:ind w:left="420" w:leftChars="0" w:firstLine="420" w:firstLineChars="200"/>
              <w:rPr>
                <w:rFonts w:hint="eastAsia" w:ascii="宋体" w:hAnsi="宋体" w:eastAsia="宋体" w:cs="宋体"/>
                <w:color w:val="auto"/>
                <w:kern w:val="2"/>
                <w:sz w:val="21"/>
                <w:szCs w:val="21"/>
                <w:highlight w:val="none"/>
                <w:u w:val="none"/>
                <w:vertAlign w:val="baseline"/>
                <w:lang w:val="en-US" w:eastAsia="zh-CN" w:bidi="ar-SA"/>
              </w:rPr>
            </w:pPr>
            <w:r>
              <w:rPr>
                <w:rFonts w:hint="eastAsia" w:hAnsi="宋体" w:cs="宋体"/>
                <w:color w:val="auto"/>
                <w:sz w:val="21"/>
                <w:szCs w:val="21"/>
                <w:highlight w:val="none"/>
                <w:lang w:val="en-US" w:eastAsia="zh-CN"/>
              </w:rPr>
              <w:t>为</w:t>
            </w:r>
            <w:r>
              <w:rPr>
                <w:rFonts w:hint="eastAsia" w:ascii="宋体" w:hAnsi="宋体" w:eastAsia="宋体" w:cs="宋体"/>
                <w:color w:val="auto"/>
                <w:sz w:val="21"/>
                <w:szCs w:val="21"/>
                <w:highlight w:val="none"/>
                <w:lang w:val="en-US" w:eastAsia="zh-CN"/>
              </w:rPr>
              <w:t>满足亚士创能公司、高景公司等花都汽车城项目用电的需求，满足花都汽车城片区负荷发展需要</w:t>
            </w:r>
            <w:r>
              <w:rPr>
                <w:rFonts w:hint="eastAsia"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规划新建1座220千伏变电站，4回解口花都~炭步双回线路，新增主变容量2×24万千伏安；新建220千伏线路4回，线路长度约28千米；新建110千伏线路8回，线路长度约40千米。项目投资约2.05亿元。规划2026年投产。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4</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lang w:val="en-US" w:eastAsia="zh-CN"/>
              </w:rPr>
            </w:pPr>
            <w:r>
              <w:rPr>
                <w:rFonts w:hint="eastAsia" w:hAnsi="宋体" w:cs="宋体"/>
                <w:b/>
                <w:bCs/>
                <w:color w:val="auto"/>
                <w:sz w:val="21"/>
                <w:szCs w:val="21"/>
                <w:highlight w:val="none"/>
                <w:u w:val="none"/>
                <w:lang w:val="en-US" w:eastAsia="zh-CN"/>
              </w:rPr>
              <w:t>招标范围</w:t>
            </w:r>
          </w:p>
        </w:tc>
        <w:tc>
          <w:tcPr>
            <w:tcW w:w="6965" w:type="dxa"/>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u w:val="none"/>
                <w:lang w:val="en-US" w:eastAsia="zh-CN" w:bidi="ar-SA"/>
              </w:rPr>
            </w:pPr>
            <w:r>
              <w:rPr>
                <w:rFonts w:hint="eastAsia" w:ascii="宋体" w:hAnsi="宋体" w:eastAsia="宋体" w:cs="宋体"/>
                <w:color w:val="auto"/>
                <w:sz w:val="21"/>
                <w:szCs w:val="21"/>
                <w:highlight w:val="none"/>
                <w:lang w:val="en-US" w:eastAsia="zh-CN"/>
              </w:rPr>
              <w:t>220千伏</w:t>
            </w:r>
            <w:r>
              <w:rPr>
                <w:rFonts w:hint="eastAsia" w:hAnsi="宋体" w:cs="宋体"/>
                <w:color w:val="auto"/>
                <w:sz w:val="21"/>
                <w:szCs w:val="21"/>
                <w:highlight w:val="none"/>
                <w:lang w:val="en-US" w:eastAsia="zh-CN"/>
              </w:rPr>
              <w:t>西部</w:t>
            </w:r>
            <w:r>
              <w:rPr>
                <w:rFonts w:hint="eastAsia" w:ascii="宋体" w:hAnsi="宋体" w:eastAsia="宋体" w:cs="宋体"/>
                <w:color w:val="auto"/>
                <w:sz w:val="21"/>
                <w:szCs w:val="21"/>
                <w:highlight w:val="none"/>
                <w:lang w:val="en-US" w:eastAsia="zh-CN"/>
              </w:rPr>
              <w:t>输变电工程选址选线、可研勘察设计：</w:t>
            </w:r>
            <w:r>
              <w:rPr>
                <w:rFonts w:hint="eastAsia" w:ascii="宋体" w:hAnsi="宋体" w:eastAsia="宋体" w:cs="宋体"/>
                <w:kern w:val="2"/>
                <w:sz w:val="21"/>
                <w:szCs w:val="21"/>
                <w:lang w:val="en-US" w:eastAsia="zh-CN" w:bidi="ar-SA"/>
              </w:rPr>
              <w:t>可研（含选址选线）与勘察设计（含施工图）捆绑招标</w:t>
            </w:r>
            <w:r>
              <w:rPr>
                <w:rFonts w:hint="eastAsia" w:ascii="宋体" w:hAnsi="宋体" w:eastAsia="宋体" w:cs="宋体"/>
                <w:color w:val="auto"/>
                <w:sz w:val="21"/>
                <w:szCs w:val="21"/>
                <w:highlight w:val="none"/>
                <w:lang w:val="en-US" w:eastAsia="zh-CN"/>
              </w:rPr>
              <w:t>。</w:t>
            </w:r>
          </w:p>
        </w:tc>
      </w:tr>
    </w:tbl>
    <w:p/>
    <w:p>
      <w:pPr>
        <w:pStyle w:val="2"/>
      </w:pPr>
    </w:p>
    <w:p>
      <w:pPr>
        <w:pStyle w:val="2"/>
      </w:pPr>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项目名称：东莞220千伏土塘输变电工程选址选线、可研勘察设计</w:t>
      </w:r>
    </w:p>
    <w:tbl>
      <w:tblPr>
        <w:tblStyle w:val="5"/>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pPr>
              <w:pStyle w:val="3"/>
              <w:spacing w:line="360" w:lineRule="auto"/>
              <w:jc w:val="center"/>
              <w:rPr>
                <w:rFonts w:hint="eastAsia" w:ascii="宋体" w:hAnsi="宋体" w:eastAsia="宋体" w:cs="宋体"/>
                <w:kern w:val="0"/>
                <w:sz w:val="21"/>
                <w:szCs w:val="21"/>
                <w:highlight w:val="none"/>
                <w:u w:val="none"/>
                <w:lang w:val="en-US" w:eastAsia="zh-CN" w:bidi="ar-SA"/>
              </w:rPr>
            </w:pPr>
            <w:r>
              <w:rPr>
                <w:rFonts w:hint="eastAsia" w:ascii="Arial" w:hAnsi="Arial" w:cs="Arial"/>
                <w:sz w:val="21"/>
                <w:szCs w:val="21"/>
              </w:rPr>
              <w:t>广东</w:t>
            </w:r>
            <w:r>
              <w:rPr>
                <w:rFonts w:hint="eastAsia" w:hAnsi="宋体" w:cs="宋体"/>
                <w:sz w:val="21"/>
                <w:szCs w:val="21"/>
              </w:rPr>
              <w:t>电网公司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pPr>
              <w:pStyle w:val="3"/>
              <w:spacing w:line="360" w:lineRule="auto"/>
              <w:jc w:val="center"/>
              <w:rPr>
                <w:rFonts w:hint="eastAsia" w:ascii="宋体" w:hAnsi="宋体" w:eastAsia="宋体" w:cs="宋体"/>
                <w:kern w:val="0"/>
                <w:sz w:val="21"/>
                <w:szCs w:val="21"/>
                <w:highlight w:val="none"/>
                <w:u w:val="none"/>
                <w:lang w:val="en-US" w:eastAsia="zh-CN" w:bidi="ar-SA"/>
              </w:rPr>
            </w:pPr>
            <w:r>
              <w:rPr>
                <w:rFonts w:hint="eastAsia" w:hAnsi="宋体" w:cs="宋体"/>
                <w:sz w:val="21"/>
                <w:szCs w:val="21"/>
                <w:highlight w:val="none"/>
                <w:u w:val="none"/>
                <w:lang w:val="en-US" w:eastAsia="zh-CN"/>
              </w:rPr>
              <w:t>东莞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项目概况</w:t>
            </w:r>
          </w:p>
        </w:tc>
        <w:tc>
          <w:tcPr>
            <w:tcW w:w="6965" w:type="dxa"/>
            <w:vAlign w:val="center"/>
          </w:tcPr>
          <w:p>
            <w:pPr>
              <w:keepNext w:val="0"/>
              <w:keepLines w:val="0"/>
              <w:pageBreakBefore w:val="0"/>
              <w:widowControl w:val="0"/>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color w:val="auto"/>
                <w:kern w:val="2"/>
                <w:sz w:val="21"/>
                <w:szCs w:val="21"/>
                <w:highlight w:val="none"/>
                <w:u w:val="none"/>
                <w:vertAlign w:val="baseline"/>
                <w:lang w:val="en-US" w:eastAsia="zh-CN" w:bidi="ar-SA"/>
              </w:rPr>
              <w:t>根据东莞常平镇近五年负荷和大用户报装情况，预测2024年、2025年变电站容载比将会进一步降低，无法满足新增负荷发展需要，需新增1座220千伏变电站（土塘站），新增主变容量2×24万千伏安；新建220千伏线路4回，形成横沥=元江=土塘=东莞的环链结合网架，线路长度约2×18千米。新建110千伏线路9回，新建110千伏线路长约3×2.5+2×12.5千米。工程总投资约4.28亿元，规划2026年投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4</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lang w:val="en-US" w:eastAsia="zh-CN"/>
              </w:rPr>
            </w:pPr>
            <w:r>
              <w:rPr>
                <w:rFonts w:hint="eastAsia" w:hAnsi="宋体" w:cs="宋体"/>
                <w:b/>
                <w:bCs/>
                <w:color w:val="auto"/>
                <w:sz w:val="21"/>
                <w:szCs w:val="21"/>
                <w:highlight w:val="none"/>
                <w:u w:val="none"/>
                <w:lang w:val="en-US" w:eastAsia="zh-CN"/>
              </w:rPr>
              <w:t>招标范围</w:t>
            </w:r>
          </w:p>
        </w:tc>
        <w:tc>
          <w:tcPr>
            <w:tcW w:w="6965" w:type="dxa"/>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u w:val="none"/>
                <w:lang w:val="en-US" w:eastAsia="zh-CN" w:bidi="ar-SA"/>
              </w:rPr>
            </w:pPr>
            <w:r>
              <w:rPr>
                <w:rFonts w:hint="eastAsia" w:ascii="宋体" w:hAnsi="宋体" w:eastAsia="宋体" w:cs="宋体"/>
                <w:color w:val="auto"/>
                <w:kern w:val="2"/>
                <w:sz w:val="21"/>
                <w:szCs w:val="21"/>
                <w:highlight w:val="none"/>
                <w:u w:val="none"/>
                <w:vertAlign w:val="baseline"/>
                <w:lang w:val="en-US" w:eastAsia="zh-CN" w:bidi="ar-SA"/>
              </w:rPr>
              <w:t>东莞220千伏土塘输变电工程选址选线、可研勘察设计：可研（含选址选线）与勘察设计（含施工图）捆绑招标。</w:t>
            </w:r>
          </w:p>
        </w:tc>
      </w:tr>
    </w:tbl>
    <w:p/>
    <w:p>
      <w:pPr>
        <w:pStyle w:val="2"/>
      </w:pPr>
    </w:p>
    <w:p>
      <w:pPr>
        <w:pStyle w:val="2"/>
      </w:pPr>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项目名称：东莞220千伏大塘朗（月山）输变电工程选址选线、可研勘察设计</w:t>
      </w:r>
    </w:p>
    <w:tbl>
      <w:tblPr>
        <w:tblStyle w:val="5"/>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pPr>
              <w:pStyle w:val="3"/>
              <w:spacing w:line="360" w:lineRule="auto"/>
              <w:jc w:val="center"/>
              <w:rPr>
                <w:rFonts w:hint="eastAsia" w:ascii="宋体" w:hAnsi="宋体" w:eastAsia="宋体" w:cs="宋体"/>
                <w:kern w:val="0"/>
                <w:sz w:val="21"/>
                <w:szCs w:val="21"/>
                <w:highlight w:val="none"/>
                <w:u w:val="none"/>
                <w:lang w:val="en-US" w:eastAsia="zh-CN" w:bidi="ar-SA"/>
              </w:rPr>
            </w:pPr>
            <w:r>
              <w:rPr>
                <w:rFonts w:hint="eastAsia" w:ascii="Arial" w:hAnsi="Arial" w:cs="Arial"/>
                <w:sz w:val="21"/>
                <w:szCs w:val="21"/>
              </w:rPr>
              <w:t>广东</w:t>
            </w:r>
            <w:r>
              <w:rPr>
                <w:rFonts w:hint="eastAsia" w:hAnsi="宋体" w:cs="宋体"/>
                <w:sz w:val="21"/>
                <w:szCs w:val="21"/>
              </w:rPr>
              <w:t>电网公司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pPr>
              <w:pStyle w:val="3"/>
              <w:spacing w:line="360" w:lineRule="auto"/>
              <w:jc w:val="center"/>
              <w:rPr>
                <w:rFonts w:hint="eastAsia" w:ascii="宋体" w:hAnsi="宋体" w:eastAsia="宋体" w:cs="宋体"/>
                <w:kern w:val="0"/>
                <w:sz w:val="21"/>
                <w:szCs w:val="21"/>
                <w:highlight w:val="none"/>
                <w:u w:val="none"/>
                <w:lang w:val="en-US" w:eastAsia="zh-CN" w:bidi="ar-SA"/>
              </w:rPr>
            </w:pPr>
            <w:r>
              <w:rPr>
                <w:rFonts w:hint="eastAsia" w:hAnsi="宋体" w:cs="宋体"/>
                <w:sz w:val="21"/>
                <w:szCs w:val="21"/>
                <w:highlight w:val="none"/>
                <w:u w:val="none"/>
                <w:lang w:val="en-US" w:eastAsia="zh-CN"/>
              </w:rPr>
              <w:t>东莞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项目概况</w:t>
            </w:r>
          </w:p>
        </w:tc>
        <w:tc>
          <w:tcPr>
            <w:tcW w:w="6965" w:type="dxa"/>
            <w:vAlign w:val="center"/>
          </w:tcPr>
          <w:p>
            <w:pPr>
              <w:keepNext w:val="0"/>
              <w:keepLines w:val="0"/>
              <w:pageBreakBefore w:val="0"/>
              <w:widowControl w:val="0"/>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color w:val="auto"/>
                <w:kern w:val="2"/>
                <w:sz w:val="21"/>
                <w:szCs w:val="21"/>
                <w:highlight w:val="none"/>
                <w:u w:val="none"/>
                <w:vertAlign w:val="baseline"/>
                <w:lang w:val="en-US" w:eastAsia="zh-CN" w:bidi="ar-SA"/>
              </w:rPr>
              <w:t>为满足大岭山镇及周边负荷发展，缓解220千伏和美站、跃立站、黎贝站供电压力，需要建设东莞220千伏大塘朗（月山）输变电工程。</w:t>
            </w:r>
          </w:p>
          <w:p>
            <w:pPr>
              <w:keepNext w:val="0"/>
              <w:keepLines w:val="0"/>
              <w:pageBreakBefore w:val="0"/>
              <w:widowControl w:val="0"/>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color w:val="auto"/>
                <w:kern w:val="2"/>
                <w:sz w:val="21"/>
                <w:szCs w:val="21"/>
                <w:highlight w:val="none"/>
                <w:u w:val="none"/>
                <w:vertAlign w:val="baseline"/>
                <w:lang w:val="en-US" w:eastAsia="zh-CN" w:bidi="ar-SA"/>
              </w:rPr>
              <w:t>新建1座220千伏变电站，新增主变容量2×24万千伏安；新建220千伏线路4回，形成莞城=大塘朗（月山）=和美=莞城的环网接线，线路长度约2×31千米；新建110千伏线路9回，线路长度约3×12.7+1×8+4×1千米。工程总投资约3.53亿元，规划2026年投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4</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lang w:val="en-US" w:eastAsia="zh-CN"/>
              </w:rPr>
            </w:pPr>
            <w:r>
              <w:rPr>
                <w:rFonts w:hint="eastAsia" w:hAnsi="宋体" w:cs="宋体"/>
                <w:b/>
                <w:bCs/>
                <w:color w:val="auto"/>
                <w:sz w:val="21"/>
                <w:szCs w:val="21"/>
                <w:highlight w:val="none"/>
                <w:u w:val="none"/>
                <w:lang w:val="en-US" w:eastAsia="zh-CN"/>
              </w:rPr>
              <w:t>招标范围</w:t>
            </w:r>
          </w:p>
        </w:tc>
        <w:tc>
          <w:tcPr>
            <w:tcW w:w="6965" w:type="dxa"/>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u w:val="none"/>
                <w:lang w:val="en-US" w:eastAsia="zh-CN" w:bidi="ar-SA"/>
              </w:rPr>
            </w:pPr>
            <w:r>
              <w:rPr>
                <w:rFonts w:hint="eastAsia" w:ascii="宋体" w:hAnsi="宋体" w:eastAsia="宋体" w:cs="宋体"/>
                <w:color w:val="auto"/>
                <w:kern w:val="2"/>
                <w:sz w:val="21"/>
                <w:szCs w:val="21"/>
                <w:highlight w:val="none"/>
                <w:u w:val="none"/>
                <w:vertAlign w:val="baseline"/>
                <w:lang w:val="en-US" w:eastAsia="zh-CN" w:bidi="ar-SA"/>
              </w:rPr>
              <w:t>东莞220千伏大塘朗（月山）输变电工程选址选线、可研勘察设计：可研（含选址选线）与勘察设计（含施工图）捆绑招标。</w:t>
            </w:r>
          </w:p>
        </w:tc>
      </w:tr>
    </w:tbl>
    <w:p/>
    <w:p>
      <w:pPr>
        <w:pStyle w:val="2"/>
      </w:pPr>
    </w:p>
    <w:p>
      <w:pPr>
        <w:pStyle w:val="2"/>
      </w:pPr>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项目名称：东莞500千伏东南站配套220千伏线路工程可研勘察设计</w:t>
      </w:r>
    </w:p>
    <w:tbl>
      <w:tblPr>
        <w:tblStyle w:val="5"/>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pPr>
              <w:pStyle w:val="3"/>
              <w:spacing w:line="360" w:lineRule="auto"/>
              <w:jc w:val="center"/>
              <w:rPr>
                <w:rFonts w:hint="eastAsia" w:ascii="宋体" w:hAnsi="宋体" w:eastAsia="宋体" w:cs="宋体"/>
                <w:kern w:val="0"/>
                <w:sz w:val="21"/>
                <w:szCs w:val="21"/>
                <w:highlight w:val="none"/>
                <w:u w:val="none"/>
                <w:lang w:val="en-US" w:eastAsia="zh-CN" w:bidi="ar-SA"/>
              </w:rPr>
            </w:pPr>
            <w:r>
              <w:rPr>
                <w:rFonts w:hint="eastAsia" w:ascii="Arial" w:hAnsi="Arial" w:cs="Arial"/>
                <w:sz w:val="21"/>
                <w:szCs w:val="21"/>
              </w:rPr>
              <w:t>广东</w:t>
            </w:r>
            <w:r>
              <w:rPr>
                <w:rFonts w:hint="eastAsia" w:hAnsi="宋体" w:cs="宋体"/>
                <w:sz w:val="21"/>
                <w:szCs w:val="21"/>
              </w:rPr>
              <w:t>电网公司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pPr>
              <w:pStyle w:val="3"/>
              <w:spacing w:line="360" w:lineRule="auto"/>
              <w:jc w:val="center"/>
              <w:rPr>
                <w:rFonts w:hint="eastAsia" w:ascii="宋体" w:hAnsi="宋体" w:eastAsia="宋体" w:cs="宋体"/>
                <w:kern w:val="0"/>
                <w:sz w:val="21"/>
                <w:szCs w:val="21"/>
                <w:highlight w:val="none"/>
                <w:u w:val="none"/>
                <w:lang w:val="en-US" w:eastAsia="zh-CN" w:bidi="ar-SA"/>
              </w:rPr>
            </w:pPr>
            <w:r>
              <w:rPr>
                <w:rFonts w:hint="eastAsia" w:ascii="Arial" w:hAnsi="Arial" w:cs="Arial"/>
                <w:sz w:val="21"/>
                <w:szCs w:val="21"/>
                <w:lang w:val="en-US" w:eastAsia="zh-CN"/>
              </w:rPr>
              <w:t>东莞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项目概况</w:t>
            </w:r>
          </w:p>
        </w:tc>
        <w:tc>
          <w:tcPr>
            <w:tcW w:w="6965" w:type="dxa"/>
            <w:vAlign w:val="center"/>
          </w:tcPr>
          <w:p>
            <w:pPr>
              <w:pStyle w:val="3"/>
              <w:spacing w:line="360" w:lineRule="auto"/>
              <w:ind w:firstLine="420" w:firstLineChars="200"/>
              <w:rPr>
                <w:rFonts w:hint="eastAsia" w:ascii="宋体" w:hAnsi="宋体" w:eastAsia="宋体" w:cs="宋体"/>
                <w:color w:val="auto"/>
                <w:kern w:val="2"/>
                <w:sz w:val="21"/>
                <w:szCs w:val="21"/>
                <w:highlight w:val="none"/>
                <w:u w:val="none"/>
                <w:vertAlign w:val="baseline"/>
                <w:lang w:val="en-US" w:eastAsia="zh-CN" w:bidi="ar-SA"/>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为满足东莞东南片区用电需求，满足粤东煤电送出需求，提高220千伏电网供电可靠性,需建设莞500千伏东南站配套220千伏线路工程。最终规模18回，本期出线10回。新建双解口220千伏白玉～玉泉线路入东南站线路，新建线路长度约2×2千米；新建东南站至莆心站2回线路，线路长度约2×20千米；新建东南站至天安站2回线路，线路长度约2×7千米；新建东南站至明湖站2回线路，线路长度约2×28千米。工程总投资约15.1亿元，规划2026年投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4</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lang w:val="en-US" w:eastAsia="zh-CN"/>
              </w:rPr>
            </w:pPr>
            <w:r>
              <w:rPr>
                <w:rFonts w:hint="eastAsia" w:hAnsi="宋体" w:cs="宋体"/>
                <w:b/>
                <w:bCs/>
                <w:color w:val="auto"/>
                <w:sz w:val="21"/>
                <w:szCs w:val="21"/>
                <w:highlight w:val="none"/>
                <w:u w:val="none"/>
                <w:lang w:val="en-US" w:eastAsia="zh-CN"/>
              </w:rPr>
              <w:t>招标范围</w:t>
            </w:r>
          </w:p>
        </w:tc>
        <w:tc>
          <w:tcPr>
            <w:tcW w:w="6965" w:type="dxa"/>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u w:val="none"/>
                <w:lang w:val="en-US" w:eastAsia="zh-CN" w:bidi="ar-SA"/>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东莞500千伏东南站配套220千伏线路工程可研勘察设计：</w:t>
            </w:r>
            <w:r>
              <w:rPr>
                <w:rFonts w:hint="eastAsia" w:hAnsi="宋体" w:cs="宋体"/>
                <w:color w:val="000000" w:themeColor="text1"/>
                <w:sz w:val="21"/>
                <w:szCs w:val="21"/>
                <w14:textFill>
                  <w14:solidFill>
                    <w14:schemeClr w14:val="tx1"/>
                  </w14:solidFill>
                </w14:textFill>
              </w:rPr>
              <w:t>可研</w:t>
            </w:r>
            <w:r>
              <w:rPr>
                <w:rFonts w:hint="eastAsia" w:hAnsi="宋体" w:cs="宋体"/>
                <w:color w:val="000000" w:themeColor="text1"/>
                <w:sz w:val="21"/>
                <w:szCs w:val="21"/>
                <w:lang w:val="en-US" w:eastAsia="zh-CN"/>
                <w14:textFill>
                  <w14:solidFill>
                    <w14:schemeClr w14:val="tx1"/>
                  </w14:solidFill>
                </w14:textFill>
              </w:rPr>
              <w:t>与</w:t>
            </w:r>
            <w:r>
              <w:rPr>
                <w:rFonts w:hint="eastAsia" w:hAnsi="宋体" w:cs="宋体"/>
                <w:color w:val="000000" w:themeColor="text1"/>
                <w:sz w:val="21"/>
                <w:szCs w:val="21"/>
                <w14:textFill>
                  <w14:solidFill>
                    <w14:schemeClr w14:val="tx1"/>
                  </w14:solidFill>
                </w14:textFill>
              </w:rPr>
              <w:t>勘察设计（含施工图）捆绑招标。</w:t>
            </w:r>
          </w:p>
        </w:tc>
      </w:tr>
    </w:tbl>
    <w:p/>
    <w:p>
      <w:pPr>
        <w:pStyle w:val="2"/>
      </w:pPr>
    </w:p>
    <w:p/>
    <w:p>
      <w:pPr>
        <w:pStyle w:val="2"/>
      </w:pPr>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项目名称：东莞220千伏华茂（长安3）输变电工程选址选线、可研勘察设计</w:t>
      </w:r>
    </w:p>
    <w:tbl>
      <w:tblPr>
        <w:tblStyle w:val="5"/>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pPr>
              <w:pStyle w:val="3"/>
              <w:spacing w:line="360" w:lineRule="auto"/>
              <w:jc w:val="center"/>
              <w:rPr>
                <w:rFonts w:hint="eastAsia" w:ascii="宋体" w:hAnsi="宋体" w:eastAsia="宋体" w:cs="宋体"/>
                <w:kern w:val="0"/>
                <w:sz w:val="21"/>
                <w:szCs w:val="21"/>
                <w:highlight w:val="none"/>
                <w:u w:val="none"/>
                <w:lang w:val="en-US" w:eastAsia="zh-CN" w:bidi="ar-SA"/>
              </w:rPr>
            </w:pPr>
            <w:r>
              <w:rPr>
                <w:rFonts w:hint="eastAsia" w:ascii="Arial" w:hAnsi="Arial" w:cs="Arial"/>
                <w:sz w:val="21"/>
                <w:szCs w:val="21"/>
              </w:rPr>
              <w:t>广东</w:t>
            </w:r>
            <w:r>
              <w:rPr>
                <w:rFonts w:hint="eastAsia" w:hAnsi="宋体" w:cs="宋体"/>
                <w:sz w:val="21"/>
                <w:szCs w:val="21"/>
              </w:rPr>
              <w:t>电网公司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pPr>
              <w:pStyle w:val="3"/>
              <w:spacing w:line="360" w:lineRule="auto"/>
              <w:jc w:val="center"/>
              <w:rPr>
                <w:rFonts w:hint="eastAsia" w:ascii="宋体" w:hAnsi="宋体" w:eastAsia="宋体" w:cs="宋体"/>
                <w:kern w:val="0"/>
                <w:sz w:val="21"/>
                <w:szCs w:val="21"/>
                <w:highlight w:val="none"/>
                <w:u w:val="none"/>
                <w:lang w:val="en-US" w:eastAsia="zh-CN" w:bidi="ar-SA"/>
              </w:rPr>
            </w:pPr>
            <w:r>
              <w:rPr>
                <w:rFonts w:hint="eastAsia" w:hAnsi="宋体" w:cs="宋体"/>
                <w:sz w:val="21"/>
                <w:szCs w:val="21"/>
                <w:highlight w:val="none"/>
                <w:u w:val="none"/>
                <w:lang w:val="en-US" w:eastAsia="zh-CN"/>
              </w:rPr>
              <w:t>东莞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项目概况</w:t>
            </w:r>
          </w:p>
        </w:tc>
        <w:tc>
          <w:tcPr>
            <w:tcW w:w="6965" w:type="dxa"/>
            <w:vAlign w:val="center"/>
          </w:tcPr>
          <w:p>
            <w:pPr>
              <w:pStyle w:val="3"/>
              <w:numPr>
                <w:ilvl w:val="0"/>
                <w:numId w:val="0"/>
              </w:numPr>
              <w:spacing w:line="360" w:lineRule="auto"/>
              <w:ind w:left="420" w:leftChars="0" w:firstLine="630" w:firstLineChars="300"/>
              <w:rPr>
                <w:rFonts w:hint="eastAsia" w:ascii="宋体" w:hAnsi="宋体" w:eastAsia="宋体" w:cs="宋体"/>
                <w:color w:val="auto"/>
                <w:kern w:val="2"/>
                <w:sz w:val="21"/>
                <w:szCs w:val="21"/>
                <w:highlight w:val="none"/>
                <w:u w:val="none"/>
                <w:vertAlign w:val="baseline"/>
                <w:lang w:val="en-US" w:eastAsia="zh-CN" w:bidi="ar-SA"/>
              </w:rPr>
            </w:pPr>
            <w:r>
              <w:rPr>
                <w:rFonts w:hint="eastAsia" w:asciiTheme="minorEastAsia" w:hAnsiTheme="minorEastAsia" w:eastAsiaTheme="minorEastAsia" w:cstheme="minorEastAsia"/>
                <w:sz w:val="21"/>
                <w:szCs w:val="21"/>
                <w:lang w:val="en-US" w:eastAsia="zh-CN"/>
              </w:rPr>
              <w:t>为</w:t>
            </w:r>
            <w:r>
              <w:rPr>
                <w:rFonts w:hint="eastAsia" w:asciiTheme="minorEastAsia" w:hAnsiTheme="minorEastAsia" w:eastAsiaTheme="minorEastAsia" w:cstheme="minorEastAsia"/>
                <w:sz w:val="21"/>
                <w:szCs w:val="21"/>
              </w:rPr>
              <w:t>满足长安镇及周边负荷发展，缓解220千伏长安站、振安站供电压力</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lang w:val="en-US" w:eastAsia="zh-CN"/>
              </w:rPr>
              <w:t>需</w:t>
            </w:r>
            <w:r>
              <w:rPr>
                <w:rFonts w:hint="eastAsia" w:asciiTheme="minorEastAsia" w:hAnsiTheme="minorEastAsia" w:eastAsiaTheme="minorEastAsia" w:cstheme="minorEastAsia"/>
                <w:sz w:val="21"/>
                <w:szCs w:val="21"/>
              </w:rPr>
              <w:t>新建1座220千伏变电站，新增主变容量2×24万千伏安；新建220千伏线路6回，形成”滨海=富安=华茂=滨海“和”华茂=如平=纵江“的环链结合网架结构，新建线路长度约4×3.5+2×12千米。新建110千伏线路7回，线路长度约3×1.0+2×2.2+1×0.8千米。工程总投资约3.24亿元，规划2026年投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4</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lang w:val="en-US" w:eastAsia="zh-CN"/>
              </w:rPr>
            </w:pPr>
            <w:r>
              <w:rPr>
                <w:rFonts w:hint="eastAsia" w:hAnsi="宋体" w:cs="宋体"/>
                <w:b/>
                <w:bCs/>
                <w:color w:val="auto"/>
                <w:sz w:val="21"/>
                <w:szCs w:val="21"/>
                <w:highlight w:val="none"/>
                <w:u w:val="none"/>
                <w:lang w:val="en-US" w:eastAsia="zh-CN"/>
              </w:rPr>
              <w:t>招标范围</w:t>
            </w:r>
          </w:p>
        </w:tc>
        <w:tc>
          <w:tcPr>
            <w:tcW w:w="6965" w:type="dxa"/>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u w:val="none"/>
                <w:lang w:val="en-US" w:eastAsia="zh-CN" w:bidi="ar-SA"/>
              </w:rPr>
            </w:pPr>
            <w:r>
              <w:rPr>
                <w:rFonts w:hint="eastAsia" w:hAnsi="宋体" w:cs="宋体"/>
                <w:color w:val="auto"/>
                <w:sz w:val="21"/>
                <w:szCs w:val="21"/>
                <w:highlight w:val="none"/>
                <w:lang w:val="en-US" w:eastAsia="zh-CN"/>
              </w:rPr>
              <w:t>东莞220千伏华茂（长安3）</w:t>
            </w:r>
            <w:r>
              <w:rPr>
                <w:rFonts w:hint="eastAsia" w:ascii="宋体" w:hAnsi="宋体" w:eastAsia="宋体" w:cs="宋体"/>
                <w:color w:val="auto"/>
                <w:sz w:val="21"/>
                <w:szCs w:val="21"/>
                <w:highlight w:val="none"/>
                <w:lang w:val="en-US" w:eastAsia="zh-CN"/>
              </w:rPr>
              <w:t>输变电工程选址选线</w:t>
            </w:r>
            <w:r>
              <w:rPr>
                <w:rFonts w:hint="eastAsia"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可研勘察设计：可研（含选址选线）与勘察设计（含施工图）捆绑招标。</w:t>
            </w:r>
          </w:p>
        </w:tc>
      </w:tr>
    </w:tbl>
    <w:p/>
    <w:p>
      <w:pPr>
        <w:pStyle w:val="2"/>
      </w:pPr>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项目名称：中海壳牌惠州三期乙烯项目用户站配套220千伏接入间隔扩建工程可研勘察设计和惠州220千伏滨海输变电工程选址选线、可研勘察设计</w:t>
      </w:r>
    </w:p>
    <w:tbl>
      <w:tblPr>
        <w:tblStyle w:val="5"/>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pPr>
              <w:pStyle w:val="3"/>
              <w:spacing w:line="360" w:lineRule="auto"/>
              <w:jc w:val="center"/>
              <w:rPr>
                <w:rFonts w:hint="eastAsia" w:ascii="宋体" w:hAnsi="宋体" w:eastAsia="宋体" w:cs="宋体"/>
                <w:kern w:val="0"/>
                <w:sz w:val="21"/>
                <w:szCs w:val="21"/>
                <w:highlight w:val="none"/>
                <w:u w:val="none"/>
                <w:lang w:val="en-US" w:eastAsia="zh-CN" w:bidi="ar-SA"/>
              </w:rPr>
            </w:pPr>
            <w:r>
              <w:rPr>
                <w:rFonts w:hint="eastAsia" w:hAnsi="宋体" w:cs="宋体"/>
                <w:color w:val="auto"/>
                <w:sz w:val="21"/>
                <w:szCs w:val="21"/>
                <w:highlight w:val="none"/>
                <w:u w:val="none"/>
                <w:lang w:val="en-US" w:eastAsia="zh-CN"/>
              </w:rPr>
              <w:t>广东电网公司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pPr>
              <w:pStyle w:val="3"/>
              <w:spacing w:line="360" w:lineRule="auto"/>
              <w:jc w:val="center"/>
              <w:rPr>
                <w:rFonts w:hint="eastAsia" w:ascii="宋体" w:hAnsi="宋体" w:eastAsia="宋体" w:cs="宋体"/>
                <w:kern w:val="0"/>
                <w:sz w:val="21"/>
                <w:szCs w:val="21"/>
                <w:highlight w:val="none"/>
                <w:u w:val="none"/>
                <w:lang w:val="en-US" w:eastAsia="zh-CN" w:bidi="ar-SA"/>
              </w:rPr>
            </w:pPr>
            <w:r>
              <w:rPr>
                <w:rFonts w:hint="eastAsia" w:hAnsi="宋体" w:cs="宋体"/>
                <w:color w:val="auto"/>
                <w:sz w:val="21"/>
                <w:szCs w:val="21"/>
                <w:highlight w:val="none"/>
                <w:u w:val="none"/>
                <w:lang w:val="en-US" w:eastAsia="zh-CN"/>
              </w:rPr>
              <w:t>惠州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项目概况</w:t>
            </w:r>
          </w:p>
        </w:tc>
        <w:tc>
          <w:tcPr>
            <w:tcW w:w="6965" w:type="dxa"/>
            <w:vAlign w:val="center"/>
          </w:tcPr>
          <w:p>
            <w:pPr>
              <w:adjustRightInd/>
              <w:spacing w:line="360" w:lineRule="auto"/>
              <w:ind w:firstLine="422" w:firstLineChars="200"/>
              <w:textAlignment w:val="auto"/>
              <w:rPr>
                <w:rFonts w:hint="eastAsia" w:ascii="宋体" w:hAnsi="宋体" w:cs="宋体"/>
                <w:b w:val="0"/>
                <w:bCs w:val="0"/>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1、中海壳牌惠州三期乙烯项目用户站配套220千伏接入间隔扩建工程可研勘察设计：</w:t>
            </w:r>
            <w:r>
              <w:rPr>
                <w:rFonts w:hint="eastAsia" w:ascii="宋体" w:hAnsi="宋体" w:eastAsia="宋体" w:cs="宋体"/>
                <w:b w:val="0"/>
                <w:bCs w:val="0"/>
                <w:color w:val="auto"/>
                <w:sz w:val="21"/>
                <w:szCs w:val="21"/>
                <w:highlight w:val="none"/>
                <w:lang w:val="en-US" w:eastAsia="zh-CN"/>
              </w:rPr>
              <w:t>为满足中海壳牌惠州三期乙烯项目用户站接入系统需求，拟在崇文站扩建1个220千伏间隔、中区站扩建1个220千伏间隔。工程总投资约900万元，规划投产时间2025年12月</w:t>
            </w:r>
            <w:r>
              <w:rPr>
                <w:rFonts w:hint="eastAsia" w:ascii="宋体" w:hAnsi="宋体" w:cs="宋体"/>
                <w:b w:val="0"/>
                <w:bCs w:val="0"/>
                <w:color w:val="auto"/>
                <w:sz w:val="21"/>
                <w:szCs w:val="21"/>
                <w:highlight w:val="none"/>
                <w:lang w:val="en-US" w:eastAsia="zh-CN"/>
              </w:rPr>
              <w:t>。</w:t>
            </w:r>
          </w:p>
          <w:p>
            <w:pPr>
              <w:pStyle w:val="3"/>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kern w:val="2"/>
                <w:sz w:val="21"/>
                <w:szCs w:val="21"/>
                <w:highlight w:val="none"/>
                <w:u w:val="none"/>
                <w:vertAlign w:val="baseline"/>
                <w:lang w:val="en-US" w:eastAsia="zh-CN" w:bidi="ar-SA"/>
              </w:rPr>
            </w:pPr>
            <w:r>
              <w:rPr>
                <w:rFonts w:hint="eastAsia" w:asciiTheme="minorEastAsia" w:hAnsiTheme="minorEastAsia" w:eastAsiaTheme="minorEastAsia" w:cstheme="minorEastAsia"/>
                <w:b/>
                <w:bCs/>
                <w:color w:val="auto"/>
                <w:sz w:val="21"/>
                <w:szCs w:val="21"/>
                <w:highlight w:val="none"/>
                <w:lang w:val="en-US" w:eastAsia="zh-CN"/>
              </w:rPr>
              <w:t>2、惠州220千伏滨海输变电工程选址选线、可研勘察设计：</w:t>
            </w:r>
            <w:r>
              <w:rPr>
                <w:rFonts w:hint="eastAsia" w:asciiTheme="minorEastAsia" w:hAnsiTheme="minorEastAsia" w:eastAsiaTheme="minorEastAsia" w:cstheme="minorEastAsia"/>
                <w:b w:val="0"/>
                <w:bCs w:val="0"/>
                <w:color w:val="auto"/>
                <w:sz w:val="21"/>
                <w:szCs w:val="21"/>
                <w:highlight w:val="none"/>
                <w:lang w:val="en-US" w:eastAsia="zh-CN"/>
              </w:rPr>
              <w:t>为满足惠东县稔平半岛区域负荷发展的需要，完善当地110kV网架结构，提高供电可靠性，促进当地经济发展，规划建设220千伏滨海输变电工程。新建1座220千伏变电站，新增主变容量2×18万千伏安；新建220千伏线路4回，线路总长约2×22千米，新建110千伏双回路线路总长约2×20.9千米。项目投资约3.85亿元，规划2028年6月投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4</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lang w:val="en-US" w:eastAsia="zh-CN"/>
              </w:rPr>
            </w:pPr>
            <w:r>
              <w:rPr>
                <w:rFonts w:hint="eastAsia" w:hAnsi="宋体" w:cs="宋体"/>
                <w:b/>
                <w:bCs/>
                <w:color w:val="auto"/>
                <w:sz w:val="21"/>
                <w:szCs w:val="21"/>
                <w:highlight w:val="none"/>
                <w:u w:val="none"/>
                <w:lang w:val="en-US" w:eastAsia="zh-CN"/>
              </w:rPr>
              <w:t>招标范围</w:t>
            </w:r>
          </w:p>
        </w:tc>
        <w:tc>
          <w:tcPr>
            <w:tcW w:w="6965" w:type="dxa"/>
            <w:vAlign w:val="center"/>
          </w:tcPr>
          <w:p>
            <w:pPr>
              <w:pStyle w:val="3"/>
              <w:spacing w:line="360" w:lineRule="auto"/>
              <w:ind w:firstLine="422" w:firstLineChars="200"/>
              <w:rPr>
                <w:rFonts w:hint="eastAsia" w:ascii="宋体" w:hAnsi="宋体" w:eastAsia="宋体" w:cs="宋体"/>
                <w:color w:val="auto"/>
                <w:sz w:val="21"/>
                <w:szCs w:val="21"/>
                <w:highlight w:val="none"/>
              </w:rPr>
            </w:pPr>
            <w:r>
              <w:rPr>
                <w:rFonts w:hint="eastAsia" w:hAnsi="宋体" w:cs="宋体"/>
                <w:b/>
                <w:bCs/>
                <w:color w:val="auto"/>
                <w:sz w:val="21"/>
                <w:szCs w:val="21"/>
                <w:highlight w:val="none"/>
                <w:lang w:val="en-US" w:eastAsia="zh-CN"/>
              </w:rPr>
              <w:t>1、</w:t>
            </w:r>
            <w:r>
              <w:rPr>
                <w:rFonts w:hint="eastAsia" w:ascii="宋体" w:hAnsi="宋体" w:eastAsia="宋体" w:cs="宋体"/>
                <w:b/>
                <w:bCs/>
                <w:color w:val="auto"/>
                <w:sz w:val="21"/>
                <w:szCs w:val="21"/>
                <w:highlight w:val="none"/>
                <w:lang w:val="en-US" w:eastAsia="zh-CN"/>
              </w:rPr>
              <w:t>中海壳牌惠州三期乙烯项目用户站配套220千伏接入间隔扩建工程</w:t>
            </w:r>
            <w:r>
              <w:rPr>
                <w:rFonts w:hint="eastAsia" w:ascii="宋体" w:hAnsi="宋体" w:eastAsia="宋体" w:cs="宋体"/>
                <w:b/>
                <w:bCs/>
                <w:color w:val="auto"/>
                <w:sz w:val="21"/>
                <w:szCs w:val="21"/>
                <w:highlight w:val="none"/>
              </w:rPr>
              <w:t>可研勘察设计：</w:t>
            </w:r>
            <w:r>
              <w:rPr>
                <w:rFonts w:hint="eastAsia" w:ascii="宋体" w:hAnsi="宋体" w:eastAsia="宋体" w:cs="宋体"/>
                <w:color w:val="auto"/>
                <w:sz w:val="21"/>
                <w:szCs w:val="21"/>
                <w:highlight w:val="none"/>
                <w:lang w:eastAsia="zh-CN"/>
              </w:rPr>
              <w:t>可研</w:t>
            </w:r>
            <w:r>
              <w:rPr>
                <w:rFonts w:hint="eastAsia" w:hAnsi="宋体" w:cs="宋体"/>
                <w:color w:val="auto"/>
                <w:sz w:val="21"/>
                <w:szCs w:val="21"/>
                <w:highlight w:val="none"/>
                <w:lang w:val="en-US" w:eastAsia="zh-CN"/>
              </w:rPr>
              <w:t>与</w:t>
            </w:r>
            <w:r>
              <w:rPr>
                <w:rFonts w:hint="eastAsia" w:ascii="宋体" w:hAnsi="宋体" w:eastAsia="宋体" w:cs="宋体"/>
                <w:color w:val="auto"/>
                <w:sz w:val="21"/>
                <w:szCs w:val="21"/>
                <w:highlight w:val="none"/>
                <w:lang w:eastAsia="zh-CN"/>
              </w:rPr>
              <w:t>勘察设计</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含施工图</w:t>
            </w:r>
            <w:r>
              <w:rPr>
                <w:rFonts w:hint="eastAsia" w:hAnsi="宋体" w:cs="宋体"/>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lang w:val="en-US" w:eastAsia="zh-CN"/>
              </w:rPr>
              <w:t>捆绑</w:t>
            </w:r>
            <w:r>
              <w:rPr>
                <w:rFonts w:hint="eastAsia" w:ascii="宋体" w:hAnsi="宋体" w:eastAsia="宋体" w:cs="宋体"/>
                <w:color w:val="auto"/>
                <w:sz w:val="21"/>
                <w:szCs w:val="21"/>
                <w:highlight w:val="none"/>
              </w:rPr>
              <w:t>招标。</w:t>
            </w:r>
          </w:p>
          <w:p>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jc w:val="both"/>
              <w:textAlignment w:val="auto"/>
              <w:outlineLvl w:val="9"/>
              <w:rPr>
                <w:rFonts w:hint="eastAsia" w:ascii="宋体" w:hAnsi="宋体" w:eastAsia="宋体" w:cs="宋体"/>
                <w:color w:val="auto"/>
                <w:kern w:val="2"/>
                <w:sz w:val="21"/>
                <w:szCs w:val="21"/>
                <w:highlight w:val="none"/>
                <w:u w:val="none"/>
                <w:lang w:val="en-US" w:eastAsia="zh-CN" w:bidi="ar-SA"/>
              </w:rPr>
            </w:pPr>
            <w:r>
              <w:rPr>
                <w:rFonts w:hint="eastAsia" w:asciiTheme="minorEastAsia" w:hAnsiTheme="minorEastAsia" w:eastAsiaTheme="minorEastAsia" w:cstheme="minorEastAsia"/>
                <w:b/>
                <w:bCs/>
                <w:color w:val="auto"/>
                <w:sz w:val="21"/>
                <w:szCs w:val="21"/>
                <w:highlight w:val="none"/>
                <w:lang w:val="en-US" w:eastAsia="zh-CN"/>
              </w:rPr>
              <w:t>2、</w:t>
            </w:r>
            <w:r>
              <w:rPr>
                <w:rFonts w:hint="eastAsia" w:asciiTheme="minorEastAsia" w:hAnsiTheme="minorEastAsia" w:eastAsiaTheme="minorEastAsia" w:cstheme="minorEastAsia"/>
                <w:b/>
                <w:bCs/>
                <w:color w:val="auto"/>
                <w:sz w:val="21"/>
                <w:szCs w:val="21"/>
                <w:highlight w:val="none"/>
              </w:rPr>
              <w:t>惠州220千伏滨海输变电工程选址选线</w:t>
            </w:r>
            <w:r>
              <w:rPr>
                <w:rFonts w:hint="eastAsia" w:asciiTheme="minorEastAsia" w:hAnsiTheme="minorEastAsia" w:eastAsiaTheme="minorEastAsia" w:cstheme="minorEastAsia"/>
                <w:b/>
                <w:bCs/>
                <w:color w:val="auto"/>
                <w:sz w:val="21"/>
                <w:szCs w:val="21"/>
                <w:highlight w:val="none"/>
                <w:lang w:eastAsia="zh-CN"/>
              </w:rPr>
              <w:t>、</w:t>
            </w:r>
            <w:r>
              <w:rPr>
                <w:rFonts w:hint="eastAsia" w:asciiTheme="minorEastAsia" w:hAnsiTheme="minorEastAsia" w:eastAsiaTheme="minorEastAsia" w:cstheme="minorEastAsia"/>
                <w:b/>
                <w:bCs/>
                <w:color w:val="auto"/>
                <w:sz w:val="21"/>
                <w:szCs w:val="21"/>
                <w:highlight w:val="none"/>
              </w:rPr>
              <w:t>可研勘察设计</w:t>
            </w:r>
            <w:r>
              <w:rPr>
                <w:rFonts w:hint="eastAsia" w:asciiTheme="minorEastAsia" w:hAnsiTheme="minorEastAsia" w:eastAsiaTheme="minorEastAsia" w:cstheme="minorEastAsia"/>
                <w:b/>
                <w:bCs/>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lang w:eastAsia="zh-CN"/>
              </w:rPr>
              <w:t>可研（含选址选线）与勘察设计（含施工图）捆绑招标。</w:t>
            </w:r>
          </w:p>
        </w:tc>
      </w:tr>
    </w:tbl>
    <w:p>
      <w:pPr>
        <w:pStyle w:val="2"/>
      </w:pPr>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项目名称：中山220千伏德隆站扩建第三台主变工程、中山220千伏中山站扩建第三台主变工程可研勘察设计及中山220千伏榄城输变电工程选址选线、可研勘察设计</w:t>
      </w:r>
    </w:p>
    <w:tbl>
      <w:tblPr>
        <w:tblStyle w:val="5"/>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1"/>
                <w:szCs w:val="21"/>
                <w:highlight w:val="none"/>
                <w:u w:val="none"/>
                <w:lang w:val="en-US" w:eastAsia="zh-CN" w:bidi="ar-SA"/>
              </w:rPr>
            </w:pPr>
            <w:r>
              <w:rPr>
                <w:rFonts w:hint="eastAsia" w:ascii="宋体" w:hAnsi="宋体" w:eastAsia="宋体" w:cs="宋体"/>
                <w:color w:val="auto"/>
                <w:sz w:val="21"/>
                <w:szCs w:val="21"/>
                <w:u w:val="none"/>
                <w:lang w:val="en-US" w:eastAsia="zh-CN"/>
              </w:rPr>
              <w:t>广东电网公司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1"/>
                <w:szCs w:val="21"/>
                <w:highlight w:val="none"/>
                <w:u w:val="none"/>
                <w:lang w:val="en-US" w:eastAsia="zh-CN" w:bidi="ar-SA"/>
              </w:rPr>
            </w:pPr>
            <w:r>
              <w:rPr>
                <w:rFonts w:hint="eastAsia" w:hAnsi="宋体" w:cs="宋体"/>
                <w:color w:val="auto"/>
                <w:sz w:val="21"/>
                <w:szCs w:val="21"/>
                <w:highlight w:val="none"/>
                <w:u w:val="none"/>
                <w:vertAlign w:val="baseline"/>
                <w:lang w:val="en-US" w:eastAsia="zh-CN"/>
              </w:rPr>
              <w:t>中山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项目概况</w:t>
            </w:r>
          </w:p>
        </w:tc>
        <w:tc>
          <w:tcPr>
            <w:tcW w:w="6965" w:type="dxa"/>
            <w:vAlign w:val="center"/>
          </w:tcPr>
          <w:p>
            <w:pPr>
              <w:pStyle w:val="3"/>
              <w:keepNext w:val="0"/>
              <w:keepLines w:val="0"/>
              <w:pageBreakBefore w:val="0"/>
              <w:widowControl w:val="0"/>
              <w:shd w:val="clear" w:color="auto" w:fill="auto"/>
              <w:kinsoku/>
              <w:wordWrap/>
              <w:overflowPunct/>
              <w:topLinePunct w:val="0"/>
              <w:autoSpaceDE/>
              <w:autoSpaceDN/>
              <w:bidi w:val="0"/>
              <w:adjustRightInd/>
              <w:snapToGrid w:val="0"/>
              <w:spacing w:line="360" w:lineRule="auto"/>
              <w:ind w:firstLine="482"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1、</w:t>
            </w:r>
            <w:r>
              <w:rPr>
                <w:rFonts w:hint="eastAsia" w:ascii="宋体" w:hAnsi="宋体" w:eastAsia="宋体" w:cs="宋体"/>
                <w:b/>
                <w:bCs/>
                <w:color w:val="auto"/>
                <w:sz w:val="24"/>
                <w:szCs w:val="24"/>
              </w:rPr>
              <w:t>中山220千伏德隆站扩建第三台主变工程可研勘察设计：</w:t>
            </w:r>
            <w:r>
              <w:rPr>
                <w:rFonts w:hint="eastAsia" w:ascii="宋体" w:hAnsi="宋体" w:eastAsia="宋体" w:cs="宋体"/>
                <w:color w:val="auto"/>
                <w:sz w:val="24"/>
                <w:szCs w:val="24"/>
              </w:rPr>
              <w:t>为满足中山市黄圃镇</w:t>
            </w:r>
            <w:r>
              <w:rPr>
                <w:rFonts w:hint="eastAsia" w:ascii="宋体" w:hAnsi="宋体" w:eastAsia="宋体" w:cs="宋体"/>
                <w:color w:val="auto"/>
                <w:sz w:val="24"/>
                <w:szCs w:val="24"/>
                <w:lang w:val="en-US" w:eastAsia="zh-CN"/>
              </w:rPr>
              <w:t>220千伏</w:t>
            </w:r>
            <w:r>
              <w:rPr>
                <w:rFonts w:hint="eastAsia" w:ascii="宋体" w:hAnsi="宋体" w:eastAsia="宋体" w:cs="宋体"/>
                <w:color w:val="auto"/>
                <w:sz w:val="24"/>
                <w:szCs w:val="24"/>
              </w:rPr>
              <w:t>德隆站供电区域用电负荷增长需求，需扩建德隆站第三台主变</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新增主变容量</w:t>
            </w:r>
            <w:r>
              <w:rPr>
                <w:rFonts w:hint="eastAsia" w:ascii="宋体" w:hAnsi="宋体" w:eastAsia="宋体" w:cs="宋体"/>
                <w:color w:val="auto"/>
                <w:sz w:val="24"/>
                <w:szCs w:val="24"/>
              </w:rPr>
              <w:t>1×24万千伏安</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项目投资约0.29亿元，规划2026年投产。</w:t>
            </w:r>
          </w:p>
          <w:p>
            <w:pPr>
              <w:pStyle w:val="3"/>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2、中山220千伏中山站扩建第三台主变工程可研勘察设计：</w:t>
            </w:r>
            <w:r>
              <w:rPr>
                <w:rFonts w:hint="eastAsia" w:ascii="宋体" w:hAnsi="宋体" w:eastAsia="宋体" w:cs="宋体"/>
                <w:color w:val="auto"/>
                <w:sz w:val="24"/>
                <w:szCs w:val="24"/>
                <w:lang w:val="en-US" w:eastAsia="zh-CN"/>
              </w:rPr>
              <w:t>为满足中山市东区220千伏中山站供电区域用电负荷增长需求，需扩建中山站第三台主变，新增主变容量1×24万千伏安。项目投资约0.29亿元，规划2027年投产。</w:t>
            </w:r>
          </w:p>
          <w:p>
            <w:pPr>
              <w:pStyle w:val="3"/>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lang w:val="en-US" w:eastAsia="zh-CN"/>
              </w:rPr>
              <w:t>中山</w:t>
            </w:r>
            <w:r>
              <w:rPr>
                <w:rFonts w:hint="eastAsia" w:ascii="宋体" w:hAnsi="宋体" w:eastAsia="宋体" w:cs="宋体"/>
                <w:b/>
                <w:bCs/>
                <w:color w:val="auto"/>
                <w:sz w:val="24"/>
                <w:szCs w:val="24"/>
              </w:rPr>
              <w:t>220千伏</w:t>
            </w:r>
            <w:r>
              <w:rPr>
                <w:rFonts w:hint="eastAsia" w:ascii="宋体" w:hAnsi="宋体" w:eastAsia="宋体" w:cs="宋体"/>
                <w:b/>
                <w:bCs/>
                <w:color w:val="auto"/>
                <w:sz w:val="24"/>
                <w:szCs w:val="24"/>
                <w:lang w:val="en-US" w:eastAsia="zh-CN"/>
              </w:rPr>
              <w:t>榄城</w:t>
            </w:r>
            <w:r>
              <w:rPr>
                <w:rFonts w:hint="eastAsia" w:ascii="宋体" w:hAnsi="宋体" w:eastAsia="宋体" w:cs="宋体"/>
                <w:b/>
                <w:bCs/>
                <w:color w:val="auto"/>
                <w:sz w:val="24"/>
                <w:szCs w:val="24"/>
              </w:rPr>
              <w:t>输变电工程</w:t>
            </w:r>
            <w:r>
              <w:rPr>
                <w:rFonts w:hint="eastAsia" w:ascii="宋体" w:hAnsi="宋体" w:eastAsia="宋体" w:cs="宋体"/>
                <w:b/>
                <w:bCs/>
                <w:color w:val="auto"/>
                <w:sz w:val="24"/>
                <w:szCs w:val="24"/>
                <w:lang w:val="en-US" w:eastAsia="zh-CN"/>
              </w:rPr>
              <w:t>选址选线、</w:t>
            </w:r>
            <w:r>
              <w:rPr>
                <w:rFonts w:hint="eastAsia" w:ascii="宋体" w:hAnsi="宋体" w:eastAsia="宋体" w:cs="宋体"/>
                <w:b/>
                <w:bCs/>
                <w:color w:val="auto"/>
                <w:sz w:val="24"/>
                <w:szCs w:val="24"/>
              </w:rPr>
              <w:t>可研勘察设计：</w:t>
            </w:r>
            <w:r>
              <w:rPr>
                <w:rFonts w:hint="eastAsia" w:ascii="宋体" w:hAnsi="宋体" w:eastAsia="宋体" w:cs="宋体"/>
                <w:color w:val="auto"/>
                <w:sz w:val="24"/>
                <w:szCs w:val="24"/>
              </w:rPr>
              <w:t>为满足中山市西北片区发展的供电需求，完善西北部电网结构，提高供电可靠性，需新建中山220千伏榄城输变电工程。</w:t>
            </w:r>
            <w:r>
              <w:rPr>
                <w:rFonts w:hint="eastAsia" w:ascii="宋体" w:hAnsi="宋体" w:eastAsia="宋体" w:cs="宋体"/>
                <w:color w:val="auto"/>
                <w:sz w:val="24"/>
                <w:szCs w:val="24"/>
                <w:lang w:val="en-US" w:eastAsia="zh-CN"/>
              </w:rPr>
              <w:t>本期新增主变容量</w:t>
            </w:r>
            <w:r>
              <w:rPr>
                <w:rFonts w:hint="eastAsia" w:hAnsi="宋体" w:cs="宋体"/>
                <w:color w:val="auto"/>
                <w:sz w:val="24"/>
                <w:szCs w:val="24"/>
                <w:lang w:val="en-US" w:eastAsia="zh-CN"/>
              </w:rPr>
              <w:t>3</w:t>
            </w:r>
            <w:r>
              <w:rPr>
                <w:rFonts w:hint="eastAsia" w:ascii="宋体" w:hAnsi="宋体" w:eastAsia="宋体" w:cs="宋体"/>
                <w:color w:val="auto"/>
                <w:sz w:val="24"/>
                <w:szCs w:val="24"/>
              </w:rPr>
              <w:t>×24</w:t>
            </w:r>
            <w:r>
              <w:rPr>
                <w:rFonts w:hint="eastAsia" w:ascii="宋体" w:hAnsi="宋体" w:eastAsia="宋体" w:cs="宋体"/>
                <w:color w:val="auto"/>
                <w:sz w:val="24"/>
                <w:szCs w:val="24"/>
                <w:lang w:val="en-US" w:eastAsia="zh-CN"/>
              </w:rPr>
              <w:t>万千伏安；新建220千伏线路4回，折合单回线路长度约2千米；新建110千伏线路5回，折合单回线路长度约8千米。项目投资约2.65亿元，</w:t>
            </w:r>
            <w:r>
              <w:rPr>
                <w:rFonts w:hint="eastAsia" w:ascii="宋体" w:hAnsi="宋体" w:eastAsia="宋体" w:cs="宋体"/>
                <w:color w:val="auto"/>
                <w:sz w:val="24"/>
                <w:szCs w:val="24"/>
                <w:highlight w:val="none"/>
                <w:lang w:val="en-US" w:eastAsia="zh-CN"/>
              </w:rPr>
              <w:t>规划</w:t>
            </w:r>
            <w:r>
              <w:rPr>
                <w:rFonts w:hint="eastAsia" w:ascii="宋体" w:hAnsi="宋体" w:eastAsia="宋体" w:cs="宋体"/>
                <w:color w:val="auto"/>
                <w:sz w:val="24"/>
                <w:szCs w:val="24"/>
                <w:highlight w:val="none"/>
              </w:rPr>
              <w:t>202</w:t>
            </w:r>
            <w:r>
              <w:rPr>
                <w:rFonts w:hint="eastAsia" w:ascii="宋体" w:hAnsi="宋体" w:eastAsia="宋体" w:cs="宋体"/>
                <w:color w:val="auto"/>
                <w:sz w:val="24"/>
                <w:szCs w:val="24"/>
                <w:highlight w:val="none"/>
                <w:lang w:val="en-US" w:eastAsia="zh-CN"/>
              </w:rPr>
              <w:t>8年</w:t>
            </w:r>
            <w:r>
              <w:rPr>
                <w:rFonts w:hint="eastAsia" w:ascii="宋体" w:hAnsi="宋体" w:eastAsia="宋体" w:cs="宋体"/>
                <w:color w:val="auto"/>
                <w:sz w:val="24"/>
                <w:szCs w:val="24"/>
                <w:highlight w:val="none"/>
              </w:rPr>
              <w:t>投产。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4</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lang w:val="en-US" w:eastAsia="zh-CN"/>
              </w:rPr>
            </w:pPr>
            <w:r>
              <w:rPr>
                <w:rFonts w:hint="eastAsia" w:hAnsi="宋体" w:cs="宋体"/>
                <w:b/>
                <w:bCs/>
                <w:color w:val="auto"/>
                <w:sz w:val="21"/>
                <w:szCs w:val="21"/>
                <w:highlight w:val="none"/>
                <w:u w:val="none"/>
                <w:lang w:val="en-US" w:eastAsia="zh-CN"/>
              </w:rPr>
              <w:t>招标范围</w:t>
            </w:r>
          </w:p>
        </w:tc>
        <w:tc>
          <w:tcPr>
            <w:tcW w:w="6965" w:type="dxa"/>
            <w:vAlign w:val="center"/>
          </w:tcPr>
          <w:p>
            <w:pPr>
              <w:pStyle w:val="3"/>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1、中山220千伏德隆站扩建第三台主变工程可研勘察设计：可研与勘察设计（含施工图）捆绑招标。</w:t>
            </w:r>
          </w:p>
          <w:p>
            <w:pPr>
              <w:pStyle w:val="3"/>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2、中山220千伏中山站扩建第三台主变工程可研勘察设计：可研与勘察设计（含施工图）捆绑招标。</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outlineLvl w:val="9"/>
              <w:rPr>
                <w:rFonts w:hint="eastAsia" w:ascii="宋体" w:hAnsi="宋体" w:eastAsia="宋体" w:cs="宋体"/>
                <w:color w:val="auto"/>
                <w:kern w:val="2"/>
                <w:sz w:val="21"/>
                <w:szCs w:val="21"/>
                <w:highlight w:val="none"/>
                <w:u w:val="none"/>
                <w:lang w:val="en-US" w:eastAsia="zh-CN" w:bidi="ar-SA"/>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lang w:val="en-US" w:eastAsia="zh-CN"/>
              </w:rPr>
              <w:t>中山</w:t>
            </w:r>
            <w:r>
              <w:rPr>
                <w:rFonts w:hint="eastAsia" w:ascii="宋体" w:hAnsi="宋体" w:eastAsia="宋体" w:cs="宋体"/>
                <w:color w:val="auto"/>
                <w:sz w:val="24"/>
                <w:szCs w:val="24"/>
                <w:lang w:eastAsia="zh-CN"/>
              </w:rPr>
              <w:t>220千伏</w:t>
            </w:r>
            <w:r>
              <w:rPr>
                <w:rFonts w:hint="eastAsia" w:ascii="宋体" w:hAnsi="宋体" w:eastAsia="宋体" w:cs="宋体"/>
                <w:color w:val="auto"/>
                <w:sz w:val="24"/>
                <w:szCs w:val="24"/>
                <w:lang w:val="en-US" w:eastAsia="zh-CN"/>
              </w:rPr>
              <w:t>榄城</w:t>
            </w:r>
            <w:r>
              <w:rPr>
                <w:rFonts w:hint="eastAsia" w:ascii="宋体" w:hAnsi="宋体" w:eastAsia="宋体" w:cs="宋体"/>
                <w:color w:val="auto"/>
                <w:sz w:val="24"/>
                <w:szCs w:val="24"/>
                <w:lang w:eastAsia="zh-CN"/>
              </w:rPr>
              <w:t>输变电工程</w:t>
            </w:r>
            <w:r>
              <w:rPr>
                <w:rFonts w:hint="eastAsia" w:ascii="宋体" w:hAnsi="宋体" w:eastAsia="宋体" w:cs="宋体"/>
                <w:color w:val="auto"/>
                <w:sz w:val="24"/>
                <w:szCs w:val="24"/>
                <w:lang w:val="en-US" w:eastAsia="zh-CN"/>
              </w:rPr>
              <w:t>选址选线</w:t>
            </w:r>
            <w:r>
              <w:rPr>
                <w:rFonts w:hint="eastAsia" w:ascii="宋体" w:hAnsi="宋体" w:eastAsia="宋体" w:cs="宋体"/>
                <w:color w:val="auto"/>
                <w:sz w:val="24"/>
                <w:szCs w:val="24"/>
                <w:lang w:eastAsia="zh-CN"/>
              </w:rPr>
              <w:t>、可研勘察设计：可研（含选址选线）与勘察设计（含施工图）捆绑招标。</w:t>
            </w:r>
          </w:p>
        </w:tc>
      </w:tr>
    </w:tbl>
    <w:p/>
    <w:p>
      <w:pPr>
        <w:pStyle w:val="2"/>
      </w:pPr>
    </w:p>
    <w:p/>
    <w:p>
      <w:pPr>
        <w:pStyle w:val="2"/>
      </w:pPr>
    </w:p>
    <w:p/>
    <w:p>
      <w:pPr>
        <w:pStyle w:val="2"/>
      </w:pPr>
    </w:p>
    <w:p>
      <w:pPr>
        <w:pStyle w:val="2"/>
      </w:pPr>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项目名称：220千伏海伦输变电工程选址选线可研勘察设计</w:t>
      </w:r>
    </w:p>
    <w:tbl>
      <w:tblPr>
        <w:tblStyle w:val="5"/>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pPr>
              <w:pStyle w:val="3"/>
              <w:spacing w:line="360" w:lineRule="auto"/>
              <w:jc w:val="center"/>
              <w:rPr>
                <w:rFonts w:hint="eastAsia" w:ascii="宋体" w:hAnsi="宋体" w:eastAsia="宋体" w:cs="宋体"/>
                <w:kern w:val="0"/>
                <w:sz w:val="21"/>
                <w:szCs w:val="21"/>
                <w:highlight w:val="none"/>
                <w:u w:val="none"/>
                <w:lang w:val="en-US" w:eastAsia="zh-CN" w:bidi="ar-SA"/>
              </w:rPr>
            </w:pPr>
            <w:r>
              <w:rPr>
                <w:rFonts w:hint="eastAsia" w:ascii="宋体" w:hAnsi="宋体" w:eastAsia="宋体" w:cs="宋体"/>
                <w:color w:val="auto"/>
                <w:sz w:val="21"/>
                <w:szCs w:val="21"/>
                <w:u w:val="none"/>
                <w:lang w:val="en-US" w:eastAsia="zh-CN"/>
              </w:rPr>
              <w:t>广东电网公司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pPr>
              <w:pStyle w:val="3"/>
              <w:spacing w:line="360" w:lineRule="auto"/>
              <w:jc w:val="center"/>
              <w:rPr>
                <w:rFonts w:hint="eastAsia" w:ascii="宋体" w:hAnsi="宋体" w:eastAsia="宋体" w:cs="宋体"/>
                <w:kern w:val="0"/>
                <w:sz w:val="21"/>
                <w:szCs w:val="21"/>
                <w:highlight w:val="none"/>
                <w:u w:val="none"/>
                <w:lang w:val="en-US" w:eastAsia="zh-CN" w:bidi="ar-SA"/>
              </w:rPr>
            </w:pPr>
            <w:r>
              <w:rPr>
                <w:rFonts w:hint="eastAsia" w:hAnsi="宋体" w:cs="宋体"/>
                <w:color w:val="auto"/>
                <w:sz w:val="21"/>
                <w:szCs w:val="21"/>
                <w:u w:val="none"/>
                <w:lang w:val="en-US" w:eastAsia="zh-CN"/>
              </w:rPr>
              <w:t>广州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项目概况</w:t>
            </w:r>
          </w:p>
        </w:tc>
        <w:tc>
          <w:tcPr>
            <w:tcW w:w="6965" w:type="dxa"/>
            <w:vAlign w:val="center"/>
          </w:tcPr>
          <w:p>
            <w:pPr>
              <w:pStyle w:val="3"/>
              <w:numPr>
                <w:ilvl w:val="0"/>
                <w:numId w:val="0"/>
              </w:numPr>
              <w:spacing w:line="360" w:lineRule="auto"/>
              <w:ind w:left="420" w:leftChars="0" w:firstLine="420" w:firstLineChars="200"/>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kern w:val="2"/>
                <w:sz w:val="21"/>
                <w:szCs w:val="21"/>
                <w:lang w:val="en-US" w:eastAsia="zh-CN" w:bidi="ar-SA"/>
              </w:rPr>
              <w:t>为满足番禺区南部区域负荷发展需要，优化番禺区市桥街、桥南街、沙湾镇等片区110kV网架接线，规划新建1座220千伏变电站，解口傍海</w:t>
            </w:r>
            <w:r>
              <w:rPr>
                <w:rFonts w:hint="eastAsia" w:hAnsi="宋体" w:cs="宋体"/>
                <w:kern w:val="2"/>
                <w:sz w:val="21"/>
                <w:szCs w:val="21"/>
                <w:lang w:val="en-US" w:eastAsia="zh-CN" w:bidi="ar-SA"/>
              </w:rPr>
              <w:t>至</w:t>
            </w:r>
            <w:r>
              <w:rPr>
                <w:rFonts w:hint="eastAsia" w:ascii="宋体" w:hAnsi="宋体" w:eastAsia="宋体" w:cs="宋体"/>
                <w:kern w:val="2"/>
                <w:sz w:val="21"/>
                <w:szCs w:val="21"/>
                <w:lang w:val="en-US" w:eastAsia="zh-CN" w:bidi="ar-SA"/>
              </w:rPr>
              <w:t>番禺双回线路，形成傍海</w:t>
            </w:r>
            <w:r>
              <w:rPr>
                <w:rFonts w:hint="eastAsia" w:hAnsi="宋体" w:cs="宋体"/>
                <w:kern w:val="2"/>
                <w:sz w:val="21"/>
                <w:szCs w:val="21"/>
                <w:lang w:val="en-US" w:eastAsia="zh-CN" w:bidi="ar-SA"/>
              </w:rPr>
              <w:t>-</w:t>
            </w:r>
            <w:r>
              <w:rPr>
                <w:rFonts w:hint="eastAsia" w:ascii="宋体" w:hAnsi="宋体" w:eastAsia="宋体" w:cs="宋体"/>
                <w:kern w:val="2"/>
                <w:sz w:val="21"/>
                <w:szCs w:val="21"/>
                <w:lang w:val="en-US" w:eastAsia="zh-CN" w:bidi="ar-SA"/>
              </w:rPr>
              <w:t>海伦</w:t>
            </w:r>
            <w:r>
              <w:rPr>
                <w:rFonts w:hint="eastAsia" w:hAnsi="宋体" w:cs="宋体"/>
                <w:kern w:val="2"/>
                <w:sz w:val="21"/>
                <w:szCs w:val="21"/>
                <w:lang w:val="en-US" w:eastAsia="zh-CN" w:bidi="ar-SA"/>
              </w:rPr>
              <w:t>-</w:t>
            </w:r>
            <w:r>
              <w:rPr>
                <w:rFonts w:hint="eastAsia" w:ascii="宋体" w:hAnsi="宋体" w:eastAsia="宋体" w:cs="宋体"/>
                <w:kern w:val="2"/>
                <w:sz w:val="21"/>
                <w:szCs w:val="21"/>
                <w:lang w:val="en-US" w:eastAsia="zh-CN" w:bidi="ar-SA"/>
              </w:rPr>
              <w:t>番禺</w:t>
            </w:r>
            <w:r>
              <w:rPr>
                <w:rFonts w:hint="eastAsia" w:hAnsi="宋体" w:cs="宋体"/>
                <w:kern w:val="2"/>
                <w:sz w:val="21"/>
                <w:szCs w:val="21"/>
                <w:lang w:val="en-US" w:eastAsia="zh-CN" w:bidi="ar-SA"/>
              </w:rPr>
              <w:t>-</w:t>
            </w:r>
            <w:r>
              <w:rPr>
                <w:rFonts w:hint="eastAsia" w:ascii="宋体" w:hAnsi="宋体" w:eastAsia="宋体" w:cs="宋体"/>
                <w:kern w:val="2"/>
                <w:sz w:val="21"/>
                <w:szCs w:val="21"/>
                <w:lang w:val="en-US" w:eastAsia="zh-CN" w:bidi="ar-SA"/>
              </w:rPr>
              <w:t>广南双回线路，新增主变容量2台24万千伏安。新建220千伏线路4回，线路长度约18.9千米；新建110千伏线路9回，线路长度约27.1千米。项目投资约5.53亿元。规划2025年投产。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4</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lang w:val="en-US" w:eastAsia="zh-CN"/>
              </w:rPr>
            </w:pPr>
            <w:r>
              <w:rPr>
                <w:rFonts w:hint="eastAsia" w:hAnsi="宋体" w:cs="宋体"/>
                <w:b/>
                <w:bCs/>
                <w:color w:val="auto"/>
                <w:sz w:val="21"/>
                <w:szCs w:val="21"/>
                <w:highlight w:val="none"/>
                <w:u w:val="none"/>
                <w:lang w:val="en-US" w:eastAsia="zh-CN"/>
              </w:rPr>
              <w:t>招标范围</w:t>
            </w:r>
          </w:p>
        </w:tc>
        <w:tc>
          <w:tcPr>
            <w:tcW w:w="6965" w:type="dxa"/>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u w:val="none"/>
                <w:lang w:val="en-US" w:eastAsia="zh-CN" w:bidi="ar-SA"/>
              </w:rPr>
            </w:pPr>
            <w:r>
              <w:rPr>
                <w:rFonts w:hint="eastAsia" w:ascii="宋体" w:hAnsi="宋体" w:eastAsia="宋体" w:cs="宋体"/>
                <w:kern w:val="2"/>
                <w:sz w:val="21"/>
                <w:szCs w:val="21"/>
                <w:lang w:val="en-US" w:eastAsia="zh-CN" w:bidi="ar-SA"/>
              </w:rPr>
              <w:t>220千伏海伦输变电工程选址选线</w:t>
            </w:r>
            <w:r>
              <w:rPr>
                <w:rFonts w:hint="eastAsia" w:hAnsi="宋体" w:cs="宋体"/>
                <w:kern w:val="2"/>
                <w:sz w:val="21"/>
                <w:szCs w:val="21"/>
                <w:lang w:val="en-US" w:eastAsia="zh-CN" w:bidi="ar-SA"/>
              </w:rPr>
              <w:t>、</w:t>
            </w:r>
            <w:r>
              <w:rPr>
                <w:rFonts w:hint="eastAsia" w:ascii="宋体" w:hAnsi="宋体" w:eastAsia="宋体" w:cs="宋体"/>
                <w:kern w:val="2"/>
                <w:sz w:val="21"/>
                <w:szCs w:val="21"/>
                <w:lang w:val="en-US" w:eastAsia="zh-CN" w:bidi="ar-SA"/>
              </w:rPr>
              <w:t>可研勘察设计：可研（含选址选线）与勘察设计（含施工图）捆绑招标。</w:t>
            </w:r>
          </w:p>
        </w:tc>
      </w:tr>
    </w:tbl>
    <w:p/>
    <w:p>
      <w:pPr>
        <w:pStyle w:val="2"/>
      </w:pPr>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项目名称：220kV寻甸输变电工程选址选线可研勘察设计</w:t>
      </w:r>
    </w:p>
    <w:tbl>
      <w:tblPr>
        <w:tblStyle w:val="5"/>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pPr>
              <w:pStyle w:val="3"/>
              <w:spacing w:line="360" w:lineRule="auto"/>
              <w:jc w:val="center"/>
              <w:rPr>
                <w:rFonts w:hint="eastAsia" w:ascii="宋体" w:hAnsi="宋体" w:eastAsia="宋体" w:cs="宋体"/>
                <w:kern w:val="0"/>
                <w:sz w:val="21"/>
                <w:szCs w:val="21"/>
                <w:highlight w:val="none"/>
                <w:u w:val="none"/>
                <w:lang w:val="en-US" w:eastAsia="zh-CN" w:bidi="ar-SA"/>
              </w:rPr>
            </w:pPr>
            <w:r>
              <w:rPr>
                <w:rFonts w:hint="eastAsia" w:hAnsi="宋体" w:cs="宋体"/>
                <w:sz w:val="21"/>
                <w:szCs w:val="21"/>
                <w:highlight w:val="none"/>
                <w:u w:val="none"/>
                <w:lang w:val="en-US" w:eastAsia="zh-CN"/>
              </w:rPr>
              <w:t>建设分公司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pPr>
              <w:pStyle w:val="3"/>
              <w:spacing w:line="360" w:lineRule="auto"/>
              <w:jc w:val="center"/>
              <w:rPr>
                <w:rFonts w:hint="eastAsia" w:ascii="宋体" w:hAnsi="宋体" w:eastAsia="宋体" w:cs="宋体"/>
                <w:kern w:val="0"/>
                <w:sz w:val="21"/>
                <w:szCs w:val="21"/>
                <w:highlight w:val="none"/>
                <w:u w:val="none"/>
                <w:lang w:val="en-US" w:eastAsia="zh-CN" w:bidi="ar-SA"/>
              </w:rPr>
            </w:pPr>
            <w:r>
              <w:rPr>
                <w:rFonts w:hint="eastAsia" w:hAnsi="宋体" w:cs="宋体"/>
                <w:sz w:val="21"/>
                <w:szCs w:val="21"/>
                <w:highlight w:val="none"/>
                <w:u w:val="none"/>
                <w:lang w:val="en-US" w:eastAsia="zh-CN"/>
              </w:rPr>
              <w:t>昆明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项目概况</w:t>
            </w:r>
          </w:p>
        </w:tc>
        <w:tc>
          <w:tcPr>
            <w:tcW w:w="6965" w:type="dxa"/>
            <w:vAlign w:val="center"/>
          </w:tcPr>
          <w:p>
            <w:pPr>
              <w:pStyle w:val="3"/>
              <w:spacing w:line="360" w:lineRule="auto"/>
              <w:ind w:firstLine="422" w:firstLineChars="200"/>
              <w:rPr>
                <w:rFonts w:hint="eastAsia" w:ascii="宋体" w:hAnsi="宋体" w:eastAsia="宋体" w:cs="宋体"/>
                <w:b w:val="0"/>
                <w:bCs w:val="0"/>
                <w:color w:val="auto"/>
                <w:sz w:val="21"/>
                <w:szCs w:val="21"/>
                <w:highlight w:val="none"/>
              </w:rPr>
            </w:pPr>
            <w:r>
              <w:rPr>
                <w:rFonts w:hint="eastAsia" w:hAnsi="宋体" w:cs="宋体"/>
                <w:b/>
                <w:bCs/>
                <w:color w:val="auto"/>
                <w:sz w:val="21"/>
                <w:szCs w:val="21"/>
                <w:highlight w:val="none"/>
                <w:lang w:val="en-US" w:eastAsia="zh-CN"/>
              </w:rPr>
              <w:t>1.建设背景：</w:t>
            </w:r>
            <w:r>
              <w:rPr>
                <w:rFonts w:hint="eastAsia" w:ascii="宋体" w:hAnsi="宋体" w:eastAsia="宋体" w:cs="宋体"/>
                <w:b w:val="0"/>
                <w:bCs w:val="0"/>
                <w:color w:val="auto"/>
                <w:sz w:val="21"/>
                <w:szCs w:val="21"/>
                <w:highlight w:val="none"/>
                <w:lang w:val="en-US" w:eastAsia="zh-CN"/>
              </w:rPr>
              <w:t>满足寻甸县负荷增长、</w:t>
            </w:r>
            <w:r>
              <w:rPr>
                <w:rFonts w:hint="eastAsia" w:hAnsi="宋体" w:cs="宋体"/>
                <w:b w:val="0"/>
                <w:bCs w:val="0"/>
                <w:color w:val="auto"/>
                <w:sz w:val="21"/>
                <w:szCs w:val="21"/>
                <w:highlight w:val="none"/>
                <w:lang w:val="en-US" w:eastAsia="zh-CN"/>
              </w:rPr>
              <w:t>为</w:t>
            </w:r>
            <w:r>
              <w:rPr>
                <w:rFonts w:hint="eastAsia" w:ascii="宋体" w:hAnsi="宋体" w:eastAsia="宋体" w:cs="宋体"/>
                <w:b w:val="0"/>
                <w:bCs w:val="0"/>
                <w:color w:val="auto"/>
                <w:sz w:val="21"/>
                <w:szCs w:val="21"/>
                <w:highlight w:val="none"/>
                <w:lang w:val="en-US" w:eastAsia="zh-CN"/>
              </w:rPr>
              <w:t>渝昆高铁田坝牵引站、雨海村牵引站</w:t>
            </w:r>
            <w:r>
              <w:rPr>
                <w:rFonts w:hint="eastAsia" w:hAnsi="宋体" w:cs="宋体"/>
                <w:b w:val="0"/>
                <w:bCs w:val="0"/>
                <w:color w:val="auto"/>
                <w:sz w:val="21"/>
                <w:szCs w:val="21"/>
                <w:highlight w:val="none"/>
                <w:lang w:val="en-US" w:eastAsia="zh-CN"/>
              </w:rPr>
              <w:t>和周边新能源提供接入点</w:t>
            </w:r>
            <w:r>
              <w:rPr>
                <w:rFonts w:hint="eastAsia" w:ascii="宋体" w:hAnsi="宋体" w:eastAsia="宋体" w:cs="宋体"/>
                <w:b w:val="0"/>
                <w:bCs w:val="0"/>
                <w:color w:val="auto"/>
                <w:sz w:val="21"/>
                <w:szCs w:val="21"/>
                <w:highlight w:val="none"/>
                <w:lang w:val="en-US" w:eastAsia="zh-CN"/>
              </w:rPr>
              <w:t>。</w:t>
            </w:r>
          </w:p>
          <w:p>
            <w:pPr>
              <w:adjustRightInd/>
              <w:spacing w:line="360" w:lineRule="auto"/>
              <w:ind w:firstLine="422" w:firstLineChars="200"/>
              <w:textAlignment w:val="auto"/>
              <w:rPr>
                <w:rFonts w:hint="eastAsia" w:ascii="宋体" w:hAnsi="宋体" w:eastAsia="宋体" w:cs="宋体"/>
                <w:color w:val="FF0000"/>
                <w:sz w:val="21"/>
                <w:szCs w:val="21"/>
                <w:highlight w:val="none"/>
                <w:lang w:val="en-US" w:eastAsia="zh-CN"/>
              </w:rPr>
            </w:pPr>
            <w:r>
              <w:rPr>
                <w:rFonts w:hint="eastAsia" w:ascii="宋体" w:hAnsi="宋体" w:cs="宋体"/>
                <w:b/>
                <w:bCs/>
                <w:color w:val="auto"/>
                <w:highlight w:val="none"/>
                <w:lang w:val="en-US" w:eastAsia="zh-CN"/>
              </w:rPr>
              <w:t>2.建设规模：</w:t>
            </w:r>
            <w:r>
              <w:rPr>
                <w:rFonts w:hint="eastAsia" w:ascii="宋体" w:hAnsi="宋体" w:eastAsia="宋体" w:cs="宋体"/>
                <w:b w:val="0"/>
                <w:bCs w:val="0"/>
                <w:color w:val="auto"/>
                <w:kern w:val="0"/>
                <w:sz w:val="21"/>
                <w:szCs w:val="21"/>
                <w:highlight w:val="none"/>
                <w:lang w:val="en-US" w:eastAsia="zh-CN" w:bidi="ar-SA"/>
              </w:rPr>
              <w:t>新建1台18万千伏安主变，220千伏出线两回π接新村～清水海线路，新建线路长度20千米。</w:t>
            </w:r>
          </w:p>
          <w:p>
            <w:pPr>
              <w:pStyle w:val="2"/>
              <w:ind w:firstLine="422" w:firstLineChars="200"/>
              <w:rPr>
                <w:rFonts w:hint="eastAsia" w:ascii="宋体" w:hAnsi="宋体" w:eastAsia="宋体" w:cs="宋体"/>
                <w:b w:val="0"/>
                <w:i w:val="0"/>
                <w:color w:val="auto"/>
                <w:kern w:val="2"/>
                <w:sz w:val="21"/>
                <w:szCs w:val="21"/>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3.预估投资：</w:t>
            </w:r>
            <w:r>
              <w:rPr>
                <w:rFonts w:hint="eastAsia" w:ascii="宋体" w:hAnsi="宋体" w:eastAsia="宋体" w:cs="宋体"/>
                <w:b w:val="0"/>
                <w:bCs w:val="0"/>
                <w:i w:val="0"/>
                <w:color w:val="auto"/>
                <w:kern w:val="0"/>
                <w:sz w:val="21"/>
                <w:szCs w:val="21"/>
                <w:highlight w:val="none"/>
                <w:lang w:val="en-US" w:eastAsia="zh-CN" w:bidi="ar-SA"/>
              </w:rPr>
              <w:t>工程总投资约11734万元</w:t>
            </w:r>
            <w:r>
              <w:rPr>
                <w:rFonts w:hint="eastAsia" w:ascii="宋体" w:hAnsi="宋体" w:cs="宋体"/>
                <w:b w:val="0"/>
                <w:bCs w:val="0"/>
                <w:i w:val="0"/>
                <w:color w:val="auto"/>
                <w:kern w:val="0"/>
                <w:sz w:val="21"/>
                <w:szCs w:val="21"/>
                <w:highlight w:val="none"/>
                <w:lang w:val="en-US" w:eastAsia="zh-CN" w:bidi="ar-SA"/>
              </w:rPr>
              <w:t>。</w:t>
            </w:r>
          </w:p>
          <w:p>
            <w:pPr>
              <w:adjustRightInd/>
              <w:spacing w:line="360" w:lineRule="auto"/>
              <w:ind w:firstLine="422" w:firstLineChars="200"/>
              <w:textAlignment w:val="auto"/>
              <w:rPr>
                <w:rFonts w:hint="default" w:ascii="宋体" w:hAnsi="宋体" w:eastAsia="宋体" w:cs="宋体"/>
                <w:b/>
                <w:bCs/>
                <w:i w:val="0"/>
                <w:color w:val="auto"/>
                <w:kern w:val="2"/>
                <w:sz w:val="21"/>
                <w:szCs w:val="22"/>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4.规划投产时间：</w:t>
            </w:r>
            <w:r>
              <w:rPr>
                <w:rFonts w:hint="eastAsia" w:ascii="宋体" w:hAnsi="宋体" w:eastAsia="宋体" w:cs="宋体"/>
                <w:b w:val="0"/>
                <w:bCs w:val="0"/>
                <w:color w:val="auto"/>
                <w:kern w:val="0"/>
                <w:sz w:val="21"/>
                <w:szCs w:val="21"/>
                <w:highlight w:val="none"/>
                <w:lang w:val="en-US" w:eastAsia="zh-CN" w:bidi="ar-SA"/>
              </w:rPr>
              <w:t>计划“十五五”初期建成投产。</w:t>
            </w:r>
          </w:p>
          <w:p>
            <w:pPr>
              <w:keepNext w:val="0"/>
              <w:keepLines w:val="0"/>
              <w:pageBreakBefore w:val="0"/>
              <w:widowControl w:val="0"/>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color w:val="auto"/>
                <w:kern w:val="2"/>
                <w:sz w:val="21"/>
                <w:szCs w:val="21"/>
                <w:highlight w:val="none"/>
                <w:u w:val="none"/>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4</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lang w:val="en-US" w:eastAsia="zh-CN"/>
              </w:rPr>
            </w:pPr>
            <w:r>
              <w:rPr>
                <w:rFonts w:hint="eastAsia" w:hAnsi="宋体" w:cs="宋体"/>
                <w:b/>
                <w:bCs/>
                <w:color w:val="auto"/>
                <w:sz w:val="21"/>
                <w:szCs w:val="21"/>
                <w:highlight w:val="none"/>
                <w:u w:val="none"/>
                <w:lang w:val="en-US" w:eastAsia="zh-CN"/>
              </w:rPr>
              <w:t>招标范围</w:t>
            </w:r>
          </w:p>
        </w:tc>
        <w:tc>
          <w:tcPr>
            <w:tcW w:w="6965" w:type="dxa"/>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u w:val="none"/>
                <w:lang w:val="en-US" w:eastAsia="zh-CN" w:bidi="ar-SA"/>
              </w:rPr>
            </w:pPr>
            <w:r>
              <w:rPr>
                <w:rFonts w:hint="eastAsia" w:hAnsi="宋体" w:cs="宋体"/>
                <w:color w:val="auto"/>
                <w:sz w:val="21"/>
                <w:szCs w:val="21"/>
                <w:highlight w:val="none"/>
                <w:lang w:val="en-US" w:eastAsia="zh-CN"/>
              </w:rPr>
              <w:t>220kV寻甸输变电工程</w:t>
            </w:r>
            <w:r>
              <w:rPr>
                <w:rFonts w:hint="eastAsia" w:ascii="宋体" w:hAnsi="宋体" w:eastAsia="宋体" w:cs="宋体"/>
                <w:color w:val="auto"/>
                <w:sz w:val="21"/>
                <w:szCs w:val="21"/>
                <w:highlight w:val="none"/>
              </w:rPr>
              <w:t>可研勘察设计：</w:t>
            </w:r>
            <w:r>
              <w:rPr>
                <w:rFonts w:hint="eastAsia" w:ascii="宋体" w:hAnsi="宋体" w:eastAsia="宋体" w:cs="宋体"/>
                <w:color w:val="auto"/>
                <w:sz w:val="21"/>
                <w:szCs w:val="21"/>
                <w:highlight w:val="none"/>
                <w:lang w:eastAsia="zh-CN"/>
              </w:rPr>
              <w:t>可研</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含选址选线</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与</w:t>
            </w:r>
            <w:r>
              <w:rPr>
                <w:rFonts w:hint="eastAsia" w:ascii="宋体" w:hAnsi="宋体" w:eastAsia="宋体" w:cs="宋体"/>
                <w:color w:val="auto"/>
                <w:sz w:val="21"/>
                <w:szCs w:val="21"/>
                <w:highlight w:val="none"/>
                <w:lang w:eastAsia="zh-CN"/>
              </w:rPr>
              <w:t>勘察设计</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含施工图</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捆绑</w:t>
            </w:r>
            <w:r>
              <w:rPr>
                <w:rFonts w:hint="eastAsia" w:ascii="宋体" w:hAnsi="宋体" w:eastAsia="宋体" w:cs="宋体"/>
                <w:color w:val="auto"/>
                <w:sz w:val="21"/>
                <w:szCs w:val="21"/>
                <w:highlight w:val="none"/>
              </w:rPr>
              <w:t>招标。</w:t>
            </w:r>
          </w:p>
        </w:tc>
      </w:tr>
    </w:tbl>
    <w:p/>
    <w:p>
      <w:pPr>
        <w:pStyle w:val="2"/>
      </w:pPr>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项目名称：昆明北部网架加强工程选址选线可研勘察设计</w:t>
      </w:r>
    </w:p>
    <w:tbl>
      <w:tblPr>
        <w:tblStyle w:val="5"/>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pPr>
              <w:pStyle w:val="3"/>
              <w:spacing w:line="360" w:lineRule="auto"/>
              <w:jc w:val="center"/>
              <w:rPr>
                <w:rFonts w:hint="eastAsia" w:ascii="宋体" w:hAnsi="宋体" w:eastAsia="宋体" w:cs="宋体"/>
                <w:kern w:val="0"/>
                <w:sz w:val="21"/>
                <w:szCs w:val="21"/>
                <w:highlight w:val="none"/>
                <w:u w:val="none"/>
                <w:lang w:val="en-US" w:eastAsia="zh-CN" w:bidi="ar-SA"/>
              </w:rPr>
            </w:pPr>
            <w:r>
              <w:rPr>
                <w:rFonts w:hint="eastAsia" w:hAnsi="宋体" w:cs="宋体"/>
                <w:sz w:val="21"/>
                <w:szCs w:val="21"/>
                <w:highlight w:val="none"/>
                <w:u w:val="none"/>
                <w:lang w:val="en-US" w:eastAsia="zh-CN"/>
              </w:rPr>
              <w:t>昆明供电局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pPr>
              <w:pStyle w:val="3"/>
              <w:spacing w:line="360" w:lineRule="auto"/>
              <w:jc w:val="center"/>
              <w:rPr>
                <w:rFonts w:hint="eastAsia" w:ascii="宋体" w:hAnsi="宋体" w:eastAsia="宋体" w:cs="宋体"/>
                <w:kern w:val="0"/>
                <w:sz w:val="21"/>
                <w:szCs w:val="21"/>
                <w:highlight w:val="none"/>
                <w:u w:val="none"/>
                <w:lang w:val="en-US" w:eastAsia="zh-CN" w:bidi="ar-SA"/>
              </w:rPr>
            </w:pPr>
            <w:r>
              <w:rPr>
                <w:rFonts w:hint="eastAsia" w:hAnsi="宋体" w:cs="宋体"/>
                <w:sz w:val="21"/>
                <w:szCs w:val="21"/>
                <w:highlight w:val="none"/>
                <w:u w:val="none"/>
                <w:lang w:val="en-US" w:eastAsia="zh-CN"/>
              </w:rPr>
              <w:t>昆明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项目概况</w:t>
            </w:r>
          </w:p>
        </w:tc>
        <w:tc>
          <w:tcPr>
            <w:tcW w:w="6965" w:type="dxa"/>
            <w:vAlign w:val="center"/>
          </w:tcPr>
          <w:p>
            <w:pPr>
              <w:pStyle w:val="3"/>
              <w:spacing w:line="360" w:lineRule="auto"/>
              <w:ind w:firstLine="422" w:firstLineChars="200"/>
              <w:rPr>
                <w:rFonts w:hint="eastAsia" w:ascii="宋体" w:hAnsi="宋体" w:eastAsia="宋体" w:cs="宋体"/>
                <w:b w:val="0"/>
                <w:bCs w:val="0"/>
                <w:color w:val="auto"/>
                <w:sz w:val="21"/>
                <w:szCs w:val="21"/>
                <w:highlight w:val="none"/>
              </w:rPr>
            </w:pPr>
            <w:r>
              <w:rPr>
                <w:rFonts w:hint="eastAsia" w:hAnsi="宋体" w:cs="宋体"/>
                <w:b/>
                <w:bCs/>
                <w:color w:val="auto"/>
                <w:sz w:val="21"/>
                <w:szCs w:val="21"/>
                <w:highlight w:val="none"/>
                <w:lang w:val="en-US" w:eastAsia="zh-CN"/>
              </w:rPr>
              <w:t>1.建设背景：</w:t>
            </w:r>
            <w:r>
              <w:rPr>
                <w:rFonts w:hint="eastAsia" w:ascii="宋体" w:hAnsi="宋体" w:eastAsia="宋体" w:cs="宋体"/>
                <w:b w:val="0"/>
                <w:bCs w:val="0"/>
                <w:color w:val="auto"/>
                <w:sz w:val="21"/>
                <w:szCs w:val="21"/>
                <w:highlight w:val="none"/>
                <w:lang w:val="en-US" w:eastAsia="zh-CN"/>
              </w:rPr>
              <w:t>解决禄劝、富民地区送出受阻问题，加强中屏变、三朵变、赤鹫变、狮山变整体至厂口变送出断面送电能力，满足昆明北部新能源、水电送出需求。</w:t>
            </w:r>
          </w:p>
          <w:p>
            <w:pPr>
              <w:adjustRightInd/>
              <w:spacing w:line="360" w:lineRule="auto"/>
              <w:ind w:firstLine="422" w:firstLineChars="200"/>
              <w:textAlignment w:val="auto"/>
              <w:rPr>
                <w:rFonts w:hint="eastAsia" w:ascii="宋体" w:hAnsi="宋体" w:eastAsia="宋体" w:cs="宋体"/>
                <w:color w:val="FF0000"/>
                <w:sz w:val="21"/>
                <w:szCs w:val="21"/>
                <w:highlight w:val="none"/>
                <w:lang w:val="en-US" w:eastAsia="zh-CN"/>
              </w:rPr>
            </w:pPr>
            <w:r>
              <w:rPr>
                <w:rFonts w:hint="eastAsia" w:ascii="宋体" w:hAnsi="宋体" w:cs="宋体"/>
                <w:b/>
                <w:bCs/>
                <w:color w:val="auto"/>
                <w:highlight w:val="none"/>
                <w:lang w:val="en-US" w:eastAsia="zh-CN"/>
              </w:rPr>
              <w:t>2.建设规模：</w:t>
            </w:r>
            <w:r>
              <w:rPr>
                <w:rFonts w:hint="eastAsia" w:ascii="宋体" w:hAnsi="宋体" w:eastAsia="宋体" w:cs="宋体"/>
                <w:b w:val="0"/>
                <w:bCs w:val="0"/>
                <w:color w:val="auto"/>
                <w:kern w:val="0"/>
                <w:sz w:val="21"/>
                <w:szCs w:val="21"/>
                <w:highlight w:val="none"/>
                <w:lang w:val="en-US" w:eastAsia="zh-CN" w:bidi="ar-SA"/>
              </w:rPr>
              <w:t>新建1回三朵～厂口220千伏线路，新建线路长度35千米。</w:t>
            </w:r>
          </w:p>
          <w:p>
            <w:pPr>
              <w:pStyle w:val="2"/>
              <w:ind w:firstLine="422" w:firstLineChars="200"/>
              <w:rPr>
                <w:rFonts w:hint="eastAsia" w:ascii="宋体" w:hAnsi="宋体" w:eastAsia="宋体" w:cs="宋体"/>
                <w:b w:val="0"/>
                <w:i w:val="0"/>
                <w:color w:val="auto"/>
                <w:kern w:val="2"/>
                <w:sz w:val="21"/>
                <w:szCs w:val="21"/>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3.预估投资：</w:t>
            </w:r>
            <w:r>
              <w:rPr>
                <w:rFonts w:hint="eastAsia" w:ascii="宋体" w:hAnsi="宋体" w:eastAsia="宋体" w:cs="宋体"/>
                <w:b w:val="0"/>
                <w:bCs w:val="0"/>
                <w:i w:val="0"/>
                <w:color w:val="auto"/>
                <w:kern w:val="0"/>
                <w:sz w:val="21"/>
                <w:szCs w:val="21"/>
                <w:highlight w:val="none"/>
                <w:lang w:val="en-US" w:eastAsia="zh-CN" w:bidi="ar-SA"/>
              </w:rPr>
              <w:t>工程总投资约5220万元</w:t>
            </w:r>
            <w:r>
              <w:rPr>
                <w:rFonts w:hint="eastAsia" w:ascii="宋体" w:hAnsi="宋体" w:cs="宋体"/>
                <w:b w:val="0"/>
                <w:bCs w:val="0"/>
                <w:i w:val="0"/>
                <w:color w:val="auto"/>
                <w:kern w:val="0"/>
                <w:sz w:val="21"/>
                <w:szCs w:val="21"/>
                <w:highlight w:val="none"/>
                <w:lang w:val="en-US" w:eastAsia="zh-CN" w:bidi="ar-SA"/>
              </w:rPr>
              <w:t>。</w:t>
            </w:r>
          </w:p>
          <w:p>
            <w:pPr>
              <w:adjustRightInd/>
              <w:spacing w:line="360" w:lineRule="auto"/>
              <w:ind w:firstLine="422" w:firstLineChars="200"/>
              <w:textAlignment w:val="auto"/>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b/>
                <w:bCs/>
                <w:i w:val="0"/>
                <w:color w:val="auto"/>
                <w:kern w:val="2"/>
                <w:sz w:val="21"/>
                <w:szCs w:val="22"/>
                <w:highlight w:val="none"/>
                <w:lang w:val="en-US" w:eastAsia="zh-CN" w:bidi="ar-SA"/>
              </w:rPr>
              <w:t>4.规划投产时间：</w:t>
            </w:r>
            <w:r>
              <w:rPr>
                <w:rFonts w:hint="eastAsia" w:ascii="宋体" w:hAnsi="宋体" w:eastAsia="宋体" w:cs="宋体"/>
                <w:b w:val="0"/>
                <w:bCs w:val="0"/>
                <w:color w:val="auto"/>
                <w:kern w:val="0"/>
                <w:sz w:val="21"/>
                <w:szCs w:val="21"/>
                <w:highlight w:val="none"/>
                <w:lang w:val="en-US" w:eastAsia="zh-CN" w:bidi="ar-SA"/>
              </w:rPr>
              <w:t>计划2025年建成投产</w:t>
            </w:r>
            <w:r>
              <w:rPr>
                <w:rFonts w:hint="eastAsia" w:ascii="宋体" w:hAnsi="宋体" w:cs="宋体"/>
                <w:b w:val="0"/>
                <w:bCs w:val="0"/>
                <w:color w:val="auto"/>
                <w:kern w:val="0"/>
                <w:sz w:val="21"/>
                <w:szCs w:val="21"/>
                <w:highlight w:val="none"/>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4</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lang w:val="en-US" w:eastAsia="zh-CN"/>
              </w:rPr>
            </w:pPr>
            <w:r>
              <w:rPr>
                <w:rFonts w:hint="eastAsia" w:hAnsi="宋体" w:cs="宋体"/>
                <w:b/>
                <w:bCs/>
                <w:color w:val="auto"/>
                <w:sz w:val="21"/>
                <w:szCs w:val="21"/>
                <w:highlight w:val="none"/>
                <w:u w:val="none"/>
                <w:lang w:val="en-US" w:eastAsia="zh-CN"/>
              </w:rPr>
              <w:t>招标范围</w:t>
            </w:r>
          </w:p>
        </w:tc>
        <w:tc>
          <w:tcPr>
            <w:tcW w:w="6965" w:type="dxa"/>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u w:val="none"/>
                <w:lang w:val="en-US" w:eastAsia="zh-CN" w:bidi="ar-SA"/>
              </w:rPr>
            </w:pPr>
            <w:r>
              <w:rPr>
                <w:rFonts w:hint="eastAsia" w:hAnsi="宋体" w:cs="宋体"/>
                <w:color w:val="auto"/>
                <w:sz w:val="21"/>
                <w:szCs w:val="21"/>
                <w:highlight w:val="none"/>
                <w:lang w:val="en-US" w:eastAsia="zh-CN"/>
              </w:rPr>
              <w:t>昆明北部网架加强工程</w:t>
            </w:r>
            <w:r>
              <w:rPr>
                <w:rFonts w:hint="eastAsia" w:ascii="宋体" w:hAnsi="宋体" w:eastAsia="宋体" w:cs="宋体"/>
                <w:color w:val="auto"/>
                <w:sz w:val="21"/>
                <w:szCs w:val="21"/>
                <w:highlight w:val="none"/>
              </w:rPr>
              <w:t>可研勘察设计：</w:t>
            </w:r>
            <w:r>
              <w:rPr>
                <w:rFonts w:hint="eastAsia" w:ascii="宋体" w:hAnsi="宋体" w:eastAsia="宋体" w:cs="宋体"/>
                <w:color w:val="auto"/>
                <w:sz w:val="21"/>
                <w:szCs w:val="21"/>
                <w:highlight w:val="none"/>
                <w:lang w:eastAsia="zh-CN"/>
              </w:rPr>
              <w:t>可研</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含选址选线</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与</w:t>
            </w:r>
            <w:r>
              <w:rPr>
                <w:rFonts w:hint="eastAsia" w:ascii="宋体" w:hAnsi="宋体" w:eastAsia="宋体" w:cs="宋体"/>
                <w:color w:val="auto"/>
                <w:sz w:val="21"/>
                <w:szCs w:val="21"/>
                <w:highlight w:val="none"/>
                <w:lang w:eastAsia="zh-CN"/>
              </w:rPr>
              <w:t>勘察设计</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含施工图</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捆绑</w:t>
            </w:r>
            <w:r>
              <w:rPr>
                <w:rFonts w:hint="eastAsia" w:ascii="宋体" w:hAnsi="宋体" w:eastAsia="宋体" w:cs="宋体"/>
                <w:color w:val="auto"/>
                <w:sz w:val="21"/>
                <w:szCs w:val="21"/>
                <w:highlight w:val="none"/>
              </w:rPr>
              <w:t>招标。</w:t>
            </w:r>
          </w:p>
        </w:tc>
      </w:tr>
    </w:tbl>
    <w:p/>
    <w:p>
      <w:pPr>
        <w:pStyle w:val="2"/>
      </w:pPr>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w:t>
      </w:r>
      <w:r>
        <w:rPr>
          <w:rFonts w:hint="eastAsia" w:asciiTheme="minorEastAsia" w:hAnsiTheme="minorEastAsia" w:eastAsiaTheme="minorEastAsia" w:cstheme="minorEastAsia"/>
          <w:b/>
          <w:bCs/>
          <w:snapToGrid w:val="0"/>
          <w:color w:val="auto"/>
          <w:sz w:val="24"/>
          <w:szCs w:val="24"/>
          <w:highlight w:val="none"/>
          <w:u w:val="none"/>
        </w:rPr>
        <w:t>220kV樟木箐变扩建第三台主变工程选址选线可研勘察设计</w:t>
      </w:r>
    </w:p>
    <w:tbl>
      <w:tblPr>
        <w:tblStyle w:val="5"/>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pPr>
              <w:pStyle w:val="3"/>
              <w:spacing w:line="360" w:lineRule="auto"/>
              <w:jc w:val="center"/>
              <w:rPr>
                <w:rFonts w:hint="eastAsia" w:ascii="宋体" w:hAnsi="宋体" w:eastAsia="宋体" w:cs="宋体"/>
                <w:kern w:val="0"/>
                <w:sz w:val="21"/>
                <w:szCs w:val="21"/>
                <w:highlight w:val="none"/>
                <w:u w:val="none"/>
                <w:lang w:val="en-US" w:eastAsia="zh-CN" w:bidi="ar-SA"/>
              </w:rPr>
            </w:pPr>
            <w:r>
              <w:rPr>
                <w:rFonts w:hint="eastAsia" w:hAnsi="宋体" w:cs="宋体"/>
                <w:sz w:val="21"/>
                <w:szCs w:val="21"/>
                <w:highlight w:val="none"/>
                <w:u w:val="none"/>
                <w:lang w:val="en-US" w:eastAsia="zh-CN"/>
              </w:rPr>
              <w:t>昆明供电局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pPr>
              <w:pStyle w:val="3"/>
              <w:spacing w:line="360" w:lineRule="auto"/>
              <w:jc w:val="center"/>
              <w:rPr>
                <w:rFonts w:hint="eastAsia" w:ascii="宋体" w:hAnsi="宋体" w:eastAsia="宋体" w:cs="宋体"/>
                <w:kern w:val="0"/>
                <w:sz w:val="21"/>
                <w:szCs w:val="21"/>
                <w:highlight w:val="none"/>
                <w:u w:val="none"/>
                <w:lang w:val="en-US" w:eastAsia="zh-CN" w:bidi="ar-SA"/>
              </w:rPr>
            </w:pPr>
            <w:r>
              <w:rPr>
                <w:rFonts w:hint="eastAsia" w:hAnsi="宋体" w:cs="宋体"/>
                <w:sz w:val="21"/>
                <w:szCs w:val="21"/>
                <w:highlight w:val="none"/>
                <w:u w:val="none"/>
                <w:lang w:val="en-US" w:eastAsia="zh-CN"/>
              </w:rPr>
              <w:t>昆明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项目概况</w:t>
            </w:r>
          </w:p>
        </w:tc>
        <w:tc>
          <w:tcPr>
            <w:tcW w:w="6965" w:type="dxa"/>
            <w:vAlign w:val="center"/>
          </w:tcPr>
          <w:p>
            <w:pPr>
              <w:pStyle w:val="3"/>
              <w:spacing w:line="360" w:lineRule="auto"/>
              <w:ind w:firstLine="422" w:firstLineChars="200"/>
              <w:rPr>
                <w:rFonts w:hint="eastAsia" w:ascii="宋体" w:hAnsi="宋体" w:eastAsia="宋体" w:cs="宋体"/>
                <w:b w:val="0"/>
                <w:bCs w:val="0"/>
                <w:color w:val="auto"/>
                <w:sz w:val="21"/>
                <w:szCs w:val="21"/>
                <w:highlight w:val="none"/>
              </w:rPr>
            </w:pPr>
            <w:r>
              <w:rPr>
                <w:rFonts w:hint="eastAsia" w:hAnsi="宋体" w:cs="宋体"/>
                <w:b/>
                <w:bCs/>
                <w:color w:val="auto"/>
                <w:sz w:val="21"/>
                <w:szCs w:val="21"/>
                <w:highlight w:val="none"/>
                <w:lang w:val="en-US" w:eastAsia="zh-CN"/>
              </w:rPr>
              <w:t>1.建设背景：</w:t>
            </w:r>
            <w:r>
              <w:rPr>
                <w:rFonts w:hint="eastAsia" w:ascii="宋体" w:hAnsi="宋体" w:eastAsia="宋体" w:cs="宋体"/>
                <w:b w:val="0"/>
                <w:bCs w:val="0"/>
                <w:color w:val="auto"/>
                <w:sz w:val="21"/>
                <w:szCs w:val="21"/>
                <w:highlight w:val="none"/>
                <w:lang w:val="en-US" w:eastAsia="zh-CN"/>
              </w:rPr>
              <w:t>满足海口工业园区负荷发展需求。</w:t>
            </w:r>
          </w:p>
          <w:p>
            <w:pPr>
              <w:adjustRightInd/>
              <w:spacing w:line="360" w:lineRule="auto"/>
              <w:ind w:firstLine="422" w:firstLineChars="200"/>
              <w:textAlignment w:val="auto"/>
              <w:rPr>
                <w:rFonts w:hint="eastAsia" w:ascii="宋体" w:hAnsi="宋体" w:eastAsia="宋体" w:cs="宋体"/>
                <w:color w:val="FF0000"/>
                <w:sz w:val="21"/>
                <w:szCs w:val="21"/>
                <w:highlight w:val="none"/>
                <w:lang w:val="en-US" w:eastAsia="zh-CN"/>
              </w:rPr>
            </w:pPr>
            <w:r>
              <w:rPr>
                <w:rFonts w:hint="eastAsia" w:ascii="宋体" w:hAnsi="宋体" w:cs="宋体"/>
                <w:b/>
                <w:bCs/>
                <w:color w:val="auto"/>
                <w:highlight w:val="none"/>
                <w:lang w:val="en-US" w:eastAsia="zh-CN"/>
              </w:rPr>
              <w:t>2.建设规模：</w:t>
            </w:r>
            <w:r>
              <w:rPr>
                <w:rFonts w:hint="eastAsia" w:ascii="宋体" w:hAnsi="宋体" w:eastAsia="宋体" w:cs="宋体"/>
                <w:b w:val="0"/>
                <w:bCs w:val="0"/>
                <w:color w:val="auto"/>
                <w:kern w:val="0"/>
                <w:sz w:val="21"/>
                <w:szCs w:val="21"/>
                <w:highlight w:val="none"/>
                <w:lang w:val="en-US" w:eastAsia="zh-CN" w:bidi="ar-SA"/>
              </w:rPr>
              <w:t>新建1台24万千伏安主变。</w:t>
            </w:r>
          </w:p>
          <w:p>
            <w:pPr>
              <w:pStyle w:val="2"/>
              <w:ind w:firstLine="422" w:firstLineChars="200"/>
              <w:rPr>
                <w:rFonts w:hint="eastAsia" w:ascii="宋体" w:hAnsi="宋体" w:eastAsia="宋体" w:cs="宋体"/>
                <w:b w:val="0"/>
                <w:i w:val="0"/>
                <w:color w:val="auto"/>
                <w:kern w:val="2"/>
                <w:sz w:val="21"/>
                <w:szCs w:val="21"/>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3.预估投资：</w:t>
            </w:r>
            <w:r>
              <w:rPr>
                <w:rFonts w:hint="eastAsia" w:ascii="宋体" w:hAnsi="宋体" w:eastAsia="宋体" w:cs="宋体"/>
                <w:b w:val="0"/>
                <w:bCs w:val="0"/>
                <w:i w:val="0"/>
                <w:color w:val="auto"/>
                <w:kern w:val="0"/>
                <w:sz w:val="21"/>
                <w:szCs w:val="21"/>
                <w:highlight w:val="none"/>
                <w:lang w:val="en-US" w:eastAsia="zh-CN" w:bidi="ar-SA"/>
              </w:rPr>
              <w:t>工程总投资约2628万元</w:t>
            </w:r>
            <w:r>
              <w:rPr>
                <w:rFonts w:hint="eastAsia" w:ascii="宋体" w:hAnsi="宋体" w:cs="宋体"/>
                <w:b w:val="0"/>
                <w:bCs w:val="0"/>
                <w:i w:val="0"/>
                <w:color w:val="auto"/>
                <w:kern w:val="0"/>
                <w:sz w:val="21"/>
                <w:szCs w:val="21"/>
                <w:highlight w:val="none"/>
                <w:lang w:val="en-US" w:eastAsia="zh-CN" w:bidi="ar-SA"/>
              </w:rPr>
              <w:t>。</w:t>
            </w:r>
          </w:p>
          <w:p>
            <w:pPr>
              <w:adjustRightInd/>
              <w:spacing w:line="360" w:lineRule="auto"/>
              <w:ind w:firstLine="422" w:firstLineChars="200"/>
              <w:textAlignment w:val="auto"/>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b/>
                <w:bCs/>
                <w:i w:val="0"/>
                <w:color w:val="auto"/>
                <w:kern w:val="2"/>
                <w:sz w:val="21"/>
                <w:szCs w:val="22"/>
                <w:highlight w:val="none"/>
                <w:lang w:val="en-US" w:eastAsia="zh-CN" w:bidi="ar-SA"/>
              </w:rPr>
              <w:t>4.规划投产时间：</w:t>
            </w:r>
            <w:r>
              <w:rPr>
                <w:rFonts w:hint="eastAsia" w:ascii="宋体" w:hAnsi="宋体" w:eastAsia="宋体" w:cs="宋体"/>
                <w:b w:val="0"/>
                <w:bCs w:val="0"/>
                <w:color w:val="auto"/>
                <w:kern w:val="0"/>
                <w:sz w:val="21"/>
                <w:szCs w:val="21"/>
                <w:highlight w:val="none"/>
                <w:lang w:val="en-US" w:eastAsia="zh-CN" w:bidi="ar-SA"/>
              </w:rPr>
              <w:t>计划2025年建成投产</w:t>
            </w:r>
            <w:r>
              <w:rPr>
                <w:rFonts w:hint="eastAsia" w:ascii="宋体" w:hAnsi="宋体" w:cs="宋体"/>
                <w:b w:val="0"/>
                <w:bCs w:val="0"/>
                <w:color w:val="auto"/>
                <w:kern w:val="0"/>
                <w:sz w:val="21"/>
                <w:szCs w:val="21"/>
                <w:highlight w:val="none"/>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4</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lang w:val="en-US" w:eastAsia="zh-CN"/>
              </w:rPr>
            </w:pPr>
            <w:r>
              <w:rPr>
                <w:rFonts w:hint="eastAsia" w:hAnsi="宋体" w:cs="宋体"/>
                <w:b/>
                <w:bCs/>
                <w:color w:val="auto"/>
                <w:sz w:val="21"/>
                <w:szCs w:val="21"/>
                <w:highlight w:val="none"/>
                <w:u w:val="none"/>
                <w:lang w:val="en-US" w:eastAsia="zh-CN"/>
              </w:rPr>
              <w:t>招标范围</w:t>
            </w:r>
          </w:p>
        </w:tc>
        <w:tc>
          <w:tcPr>
            <w:tcW w:w="6965" w:type="dxa"/>
            <w:vAlign w:val="center"/>
          </w:tcPr>
          <w:p>
            <w:pPr>
              <w:pStyle w:val="3"/>
              <w:spacing w:line="360" w:lineRule="auto"/>
              <w:ind w:firstLine="420" w:firstLineChars="200"/>
              <w:rPr>
                <w:rFonts w:hint="eastAsia" w:ascii="宋体" w:hAnsi="宋体" w:eastAsia="宋体" w:cs="宋体"/>
                <w:color w:val="auto"/>
                <w:kern w:val="2"/>
                <w:sz w:val="21"/>
                <w:szCs w:val="21"/>
                <w:highlight w:val="none"/>
                <w:u w:val="none"/>
                <w:lang w:val="en-US" w:eastAsia="zh-CN" w:bidi="ar-SA"/>
              </w:rPr>
            </w:pPr>
            <w:r>
              <w:rPr>
                <w:rFonts w:hint="eastAsia" w:hAnsi="宋体" w:cs="宋体"/>
                <w:color w:val="auto"/>
                <w:sz w:val="21"/>
                <w:szCs w:val="21"/>
                <w:highlight w:val="none"/>
                <w:lang w:val="en-US" w:eastAsia="zh-CN"/>
              </w:rPr>
              <w:t>220kV樟木箐变扩建第三台主变工程</w:t>
            </w:r>
            <w:r>
              <w:rPr>
                <w:rFonts w:hint="eastAsia" w:ascii="宋体" w:hAnsi="宋体" w:eastAsia="宋体" w:cs="宋体"/>
                <w:color w:val="auto"/>
                <w:sz w:val="21"/>
                <w:szCs w:val="21"/>
                <w:highlight w:val="none"/>
              </w:rPr>
              <w:t>可研勘察设计：</w:t>
            </w:r>
            <w:r>
              <w:rPr>
                <w:rFonts w:hint="eastAsia" w:ascii="宋体" w:hAnsi="宋体" w:eastAsia="宋体" w:cs="宋体"/>
                <w:color w:val="auto"/>
                <w:sz w:val="21"/>
                <w:szCs w:val="21"/>
                <w:highlight w:val="none"/>
                <w:lang w:eastAsia="zh-CN"/>
              </w:rPr>
              <w:t>可研</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含选址选线</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与</w:t>
            </w:r>
            <w:r>
              <w:rPr>
                <w:rFonts w:hint="eastAsia" w:ascii="宋体" w:hAnsi="宋体" w:eastAsia="宋体" w:cs="宋体"/>
                <w:color w:val="auto"/>
                <w:sz w:val="21"/>
                <w:szCs w:val="21"/>
                <w:highlight w:val="none"/>
                <w:lang w:eastAsia="zh-CN"/>
              </w:rPr>
              <w:t>勘察设计</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含施工图</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捆绑</w:t>
            </w:r>
            <w:r>
              <w:rPr>
                <w:rFonts w:hint="eastAsia" w:ascii="宋体" w:hAnsi="宋体" w:eastAsia="宋体" w:cs="宋体"/>
                <w:color w:val="auto"/>
                <w:sz w:val="21"/>
                <w:szCs w:val="21"/>
                <w:highlight w:val="none"/>
              </w:rPr>
              <w:t>招标。</w:t>
            </w:r>
          </w:p>
        </w:tc>
      </w:tr>
    </w:tbl>
    <w:p>
      <w:pPr>
        <w:pStyle w:val="2"/>
      </w:pPr>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w:t>
      </w:r>
      <w:r>
        <w:rPr>
          <w:rFonts w:hint="eastAsia" w:asciiTheme="minorEastAsia" w:hAnsiTheme="minorEastAsia" w:eastAsiaTheme="minorEastAsia" w:cstheme="minorEastAsia"/>
          <w:b/>
          <w:bCs/>
          <w:snapToGrid w:val="0"/>
          <w:color w:val="auto"/>
          <w:sz w:val="23"/>
          <w:szCs w:val="23"/>
          <w:highlight w:val="none"/>
          <w:u w:val="none"/>
        </w:rPr>
        <w:t>220kV清水海变至500kV龙海变第二回线路工程选址选线可研勘察设计</w:t>
      </w:r>
    </w:p>
    <w:tbl>
      <w:tblPr>
        <w:tblStyle w:val="5"/>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pPr>
              <w:pStyle w:val="3"/>
              <w:spacing w:line="360" w:lineRule="auto"/>
              <w:jc w:val="center"/>
              <w:rPr>
                <w:rFonts w:hint="eastAsia" w:ascii="宋体" w:hAnsi="宋体" w:eastAsia="宋体" w:cs="宋体"/>
                <w:kern w:val="0"/>
                <w:sz w:val="21"/>
                <w:szCs w:val="21"/>
                <w:highlight w:val="none"/>
                <w:u w:val="none"/>
                <w:lang w:val="en-US" w:eastAsia="zh-CN" w:bidi="ar-SA"/>
              </w:rPr>
            </w:pPr>
            <w:r>
              <w:rPr>
                <w:rFonts w:hint="eastAsia" w:hAnsi="宋体" w:cs="宋体"/>
                <w:sz w:val="21"/>
                <w:szCs w:val="21"/>
                <w:highlight w:val="none"/>
                <w:u w:val="none"/>
                <w:lang w:val="en-US" w:eastAsia="zh-CN"/>
              </w:rPr>
              <w:t>建设分公司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pPr>
              <w:pStyle w:val="3"/>
              <w:spacing w:line="360" w:lineRule="auto"/>
              <w:jc w:val="center"/>
              <w:rPr>
                <w:rFonts w:hint="eastAsia" w:ascii="宋体" w:hAnsi="宋体" w:eastAsia="宋体" w:cs="宋体"/>
                <w:kern w:val="0"/>
                <w:sz w:val="21"/>
                <w:szCs w:val="21"/>
                <w:highlight w:val="none"/>
                <w:u w:val="none"/>
                <w:lang w:val="en-US" w:eastAsia="zh-CN" w:bidi="ar-SA"/>
              </w:rPr>
            </w:pPr>
            <w:r>
              <w:rPr>
                <w:rFonts w:hint="eastAsia" w:hAnsi="宋体" w:cs="宋体"/>
                <w:sz w:val="21"/>
                <w:szCs w:val="21"/>
                <w:highlight w:val="none"/>
                <w:u w:val="none"/>
                <w:lang w:val="en-US" w:eastAsia="zh-CN"/>
              </w:rPr>
              <w:t>昆明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项目概况</w:t>
            </w:r>
          </w:p>
        </w:tc>
        <w:tc>
          <w:tcPr>
            <w:tcW w:w="6965" w:type="dxa"/>
            <w:vAlign w:val="center"/>
          </w:tcPr>
          <w:p>
            <w:pPr>
              <w:pStyle w:val="3"/>
              <w:spacing w:line="360" w:lineRule="auto"/>
              <w:ind w:firstLine="422" w:firstLineChars="200"/>
              <w:rPr>
                <w:rFonts w:hint="eastAsia" w:ascii="宋体" w:hAnsi="宋体" w:eastAsia="宋体" w:cs="宋体"/>
                <w:b w:val="0"/>
                <w:bCs w:val="0"/>
                <w:color w:val="auto"/>
                <w:sz w:val="21"/>
                <w:szCs w:val="21"/>
                <w:highlight w:val="none"/>
              </w:rPr>
            </w:pPr>
            <w:r>
              <w:rPr>
                <w:rFonts w:hint="eastAsia" w:hAnsi="宋体" w:cs="宋体"/>
                <w:b/>
                <w:bCs/>
                <w:color w:val="auto"/>
                <w:sz w:val="21"/>
                <w:szCs w:val="21"/>
                <w:highlight w:val="none"/>
                <w:lang w:val="en-US" w:eastAsia="zh-CN"/>
              </w:rPr>
              <w:t>1.建设背景：</w:t>
            </w:r>
            <w:r>
              <w:rPr>
                <w:rFonts w:hint="eastAsia" w:ascii="宋体" w:hAnsi="宋体" w:eastAsia="宋体" w:cs="宋体"/>
                <w:b w:val="0"/>
                <w:bCs w:val="0"/>
                <w:color w:val="auto"/>
                <w:sz w:val="21"/>
                <w:szCs w:val="21"/>
                <w:highlight w:val="none"/>
                <w:lang w:val="en-US" w:eastAsia="zh-CN"/>
              </w:rPr>
              <w:t>解决寻甸、东川地区送出受阻问题，加强清水变片区至龙海变送出断面送电能力，满足昆明北部新能源送出需求。</w:t>
            </w:r>
          </w:p>
          <w:p>
            <w:pPr>
              <w:adjustRightInd/>
              <w:spacing w:line="360" w:lineRule="auto"/>
              <w:ind w:firstLine="422" w:firstLineChars="200"/>
              <w:textAlignment w:val="auto"/>
              <w:rPr>
                <w:rFonts w:hint="eastAsia" w:ascii="宋体" w:hAnsi="宋体" w:eastAsia="宋体" w:cs="宋体"/>
                <w:color w:val="FF0000"/>
                <w:sz w:val="21"/>
                <w:szCs w:val="21"/>
                <w:highlight w:val="none"/>
                <w:lang w:val="en-US" w:eastAsia="zh-CN"/>
              </w:rPr>
            </w:pPr>
            <w:r>
              <w:rPr>
                <w:rFonts w:hint="eastAsia" w:ascii="宋体" w:hAnsi="宋体" w:cs="宋体"/>
                <w:b/>
                <w:bCs/>
                <w:color w:val="auto"/>
                <w:highlight w:val="none"/>
                <w:lang w:val="en-US" w:eastAsia="zh-CN"/>
              </w:rPr>
              <w:t>2.建设规模：</w:t>
            </w:r>
            <w:r>
              <w:rPr>
                <w:rFonts w:hint="eastAsia" w:ascii="宋体" w:hAnsi="宋体" w:eastAsia="宋体" w:cs="宋体"/>
                <w:b w:val="0"/>
                <w:bCs w:val="0"/>
                <w:color w:val="auto"/>
                <w:kern w:val="0"/>
                <w:sz w:val="21"/>
                <w:szCs w:val="21"/>
                <w:highlight w:val="none"/>
                <w:lang w:val="en-US" w:eastAsia="zh-CN" w:bidi="ar-SA"/>
              </w:rPr>
              <w:t>新建220千伏清水海变至500千伏龙海变第二回线路，新建线路长度42千米。</w:t>
            </w:r>
          </w:p>
          <w:p>
            <w:pPr>
              <w:pStyle w:val="2"/>
              <w:ind w:firstLine="422" w:firstLineChars="200"/>
              <w:rPr>
                <w:rFonts w:hint="eastAsia" w:ascii="宋体" w:hAnsi="宋体" w:eastAsia="宋体" w:cs="宋体"/>
                <w:b w:val="0"/>
                <w:i w:val="0"/>
                <w:color w:val="auto"/>
                <w:kern w:val="2"/>
                <w:sz w:val="21"/>
                <w:szCs w:val="21"/>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3.预估投资：</w:t>
            </w:r>
            <w:r>
              <w:rPr>
                <w:rFonts w:hint="eastAsia" w:ascii="宋体" w:hAnsi="宋体" w:eastAsia="宋体" w:cs="宋体"/>
                <w:b w:val="0"/>
                <w:bCs w:val="0"/>
                <w:i w:val="0"/>
                <w:color w:val="auto"/>
                <w:kern w:val="0"/>
                <w:sz w:val="21"/>
                <w:szCs w:val="21"/>
                <w:highlight w:val="none"/>
                <w:lang w:val="en-US" w:eastAsia="zh-CN" w:bidi="ar-SA"/>
              </w:rPr>
              <w:t>工程总投资约8620万元</w:t>
            </w:r>
            <w:r>
              <w:rPr>
                <w:rFonts w:hint="eastAsia" w:ascii="宋体" w:hAnsi="宋体" w:cs="宋体"/>
                <w:b w:val="0"/>
                <w:bCs w:val="0"/>
                <w:i w:val="0"/>
                <w:color w:val="auto"/>
                <w:kern w:val="0"/>
                <w:sz w:val="21"/>
                <w:szCs w:val="21"/>
                <w:highlight w:val="none"/>
                <w:lang w:val="en-US" w:eastAsia="zh-CN" w:bidi="ar-SA"/>
              </w:rPr>
              <w:t>。</w:t>
            </w:r>
          </w:p>
          <w:p>
            <w:pPr>
              <w:adjustRightInd/>
              <w:spacing w:line="360" w:lineRule="auto"/>
              <w:ind w:firstLine="422" w:firstLineChars="200"/>
              <w:textAlignment w:val="auto"/>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b/>
                <w:bCs/>
                <w:i w:val="0"/>
                <w:color w:val="auto"/>
                <w:kern w:val="2"/>
                <w:sz w:val="21"/>
                <w:szCs w:val="22"/>
                <w:highlight w:val="none"/>
                <w:lang w:val="en-US" w:eastAsia="zh-CN" w:bidi="ar-SA"/>
              </w:rPr>
              <w:t>4.规划投产时间：</w:t>
            </w:r>
            <w:r>
              <w:rPr>
                <w:rFonts w:hint="eastAsia" w:ascii="宋体" w:hAnsi="宋体" w:eastAsia="宋体" w:cs="宋体"/>
                <w:b w:val="0"/>
                <w:bCs w:val="0"/>
                <w:color w:val="auto"/>
                <w:kern w:val="0"/>
                <w:sz w:val="21"/>
                <w:szCs w:val="21"/>
                <w:highlight w:val="none"/>
                <w:lang w:val="en-US" w:eastAsia="zh-CN" w:bidi="ar-SA"/>
              </w:rPr>
              <w:t>计划2025年建成投产</w:t>
            </w:r>
            <w:r>
              <w:rPr>
                <w:rFonts w:hint="eastAsia" w:ascii="宋体" w:hAnsi="宋体" w:cs="宋体"/>
                <w:b w:val="0"/>
                <w:bCs w:val="0"/>
                <w:color w:val="auto"/>
                <w:kern w:val="0"/>
                <w:sz w:val="21"/>
                <w:szCs w:val="21"/>
                <w:highlight w:val="none"/>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4</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lang w:val="en-US" w:eastAsia="zh-CN"/>
              </w:rPr>
            </w:pPr>
            <w:r>
              <w:rPr>
                <w:rFonts w:hint="eastAsia" w:hAnsi="宋体" w:cs="宋体"/>
                <w:b/>
                <w:bCs/>
                <w:color w:val="auto"/>
                <w:sz w:val="21"/>
                <w:szCs w:val="21"/>
                <w:highlight w:val="none"/>
                <w:u w:val="none"/>
                <w:lang w:val="en-US" w:eastAsia="zh-CN"/>
              </w:rPr>
              <w:t>招标范围</w:t>
            </w:r>
          </w:p>
        </w:tc>
        <w:tc>
          <w:tcPr>
            <w:tcW w:w="6965" w:type="dxa"/>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u w:val="none"/>
                <w:lang w:val="en-US" w:eastAsia="zh-CN" w:bidi="ar-SA"/>
              </w:rPr>
            </w:pPr>
            <w:r>
              <w:rPr>
                <w:rFonts w:hint="eastAsia" w:hAnsi="宋体" w:cs="宋体"/>
                <w:color w:val="auto"/>
                <w:sz w:val="21"/>
                <w:szCs w:val="21"/>
                <w:highlight w:val="none"/>
                <w:lang w:val="en-US" w:eastAsia="zh-CN"/>
              </w:rPr>
              <w:t>220kV清水海变至500kV龙海变第二回线路工程</w:t>
            </w:r>
            <w:r>
              <w:rPr>
                <w:rFonts w:hint="eastAsia" w:ascii="宋体" w:hAnsi="宋体" w:eastAsia="宋体" w:cs="宋体"/>
                <w:color w:val="auto"/>
                <w:sz w:val="21"/>
                <w:szCs w:val="21"/>
                <w:highlight w:val="none"/>
              </w:rPr>
              <w:t>可研勘察设计：</w:t>
            </w:r>
            <w:r>
              <w:rPr>
                <w:rFonts w:hint="eastAsia" w:ascii="宋体" w:hAnsi="宋体" w:eastAsia="宋体" w:cs="宋体"/>
                <w:color w:val="auto"/>
                <w:sz w:val="21"/>
                <w:szCs w:val="21"/>
                <w:highlight w:val="none"/>
                <w:lang w:eastAsia="zh-CN"/>
              </w:rPr>
              <w:t>可研</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含选址选线</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与</w:t>
            </w:r>
            <w:r>
              <w:rPr>
                <w:rFonts w:hint="eastAsia" w:ascii="宋体" w:hAnsi="宋体" w:eastAsia="宋体" w:cs="宋体"/>
                <w:color w:val="auto"/>
                <w:sz w:val="21"/>
                <w:szCs w:val="21"/>
                <w:highlight w:val="none"/>
                <w:lang w:eastAsia="zh-CN"/>
              </w:rPr>
              <w:t>勘察设计</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含施工图</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捆绑</w:t>
            </w:r>
            <w:r>
              <w:rPr>
                <w:rFonts w:hint="eastAsia" w:ascii="宋体" w:hAnsi="宋体" w:eastAsia="宋体" w:cs="宋体"/>
                <w:color w:val="auto"/>
                <w:sz w:val="21"/>
                <w:szCs w:val="21"/>
                <w:highlight w:val="none"/>
              </w:rPr>
              <w:t>招标。</w:t>
            </w:r>
          </w:p>
        </w:tc>
      </w:tr>
    </w:tbl>
    <w:p/>
    <w:p>
      <w:pPr>
        <w:pStyle w:val="2"/>
      </w:pPr>
    </w:p>
    <w:p>
      <w:pPr>
        <w:pStyle w:val="2"/>
      </w:pPr>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w:t>
      </w:r>
      <w:r>
        <w:rPr>
          <w:rFonts w:hint="eastAsia" w:asciiTheme="minorEastAsia" w:hAnsiTheme="minorEastAsia" w:eastAsiaTheme="minorEastAsia" w:cstheme="minorEastAsia"/>
          <w:b/>
          <w:bCs/>
          <w:snapToGrid w:val="0"/>
          <w:color w:val="auto"/>
          <w:sz w:val="24"/>
          <w:szCs w:val="24"/>
          <w:highlight w:val="none"/>
          <w:u w:val="none"/>
        </w:rPr>
        <w:t>220kV盐井输变电工程选址选线可研勘察设计</w:t>
      </w:r>
    </w:p>
    <w:tbl>
      <w:tblPr>
        <w:tblStyle w:val="5"/>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pPr>
              <w:pStyle w:val="3"/>
              <w:spacing w:line="360" w:lineRule="auto"/>
              <w:jc w:val="center"/>
              <w:rPr>
                <w:rFonts w:hint="eastAsia" w:ascii="宋体" w:hAnsi="宋体" w:eastAsia="宋体" w:cs="宋体"/>
                <w:kern w:val="0"/>
                <w:sz w:val="21"/>
                <w:szCs w:val="21"/>
                <w:highlight w:val="none"/>
                <w:u w:val="none"/>
                <w:lang w:val="en-US" w:eastAsia="zh-CN" w:bidi="ar-SA"/>
              </w:rPr>
            </w:pPr>
            <w:r>
              <w:rPr>
                <w:rFonts w:hint="eastAsia" w:hAnsi="宋体" w:cs="宋体"/>
                <w:sz w:val="21"/>
                <w:szCs w:val="21"/>
                <w:highlight w:val="none"/>
                <w:u w:val="none"/>
                <w:lang w:val="en-US" w:eastAsia="zh-CN"/>
              </w:rPr>
              <w:t>建设分公司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pPr>
              <w:pStyle w:val="3"/>
              <w:spacing w:line="360" w:lineRule="auto"/>
              <w:jc w:val="center"/>
              <w:rPr>
                <w:rFonts w:hint="eastAsia" w:ascii="宋体" w:hAnsi="宋体" w:eastAsia="宋体" w:cs="宋体"/>
                <w:kern w:val="0"/>
                <w:sz w:val="21"/>
                <w:szCs w:val="21"/>
                <w:highlight w:val="none"/>
                <w:u w:val="none"/>
                <w:lang w:val="en-US" w:eastAsia="zh-CN" w:bidi="ar-SA"/>
              </w:rPr>
            </w:pPr>
            <w:r>
              <w:rPr>
                <w:rFonts w:hint="eastAsia" w:hAnsi="宋体" w:cs="宋体"/>
                <w:sz w:val="21"/>
                <w:szCs w:val="21"/>
                <w:highlight w:val="none"/>
                <w:u w:val="none"/>
                <w:lang w:val="en-US" w:eastAsia="zh-CN"/>
              </w:rPr>
              <w:t>昭通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项目概况</w:t>
            </w:r>
          </w:p>
        </w:tc>
        <w:tc>
          <w:tcPr>
            <w:tcW w:w="6965" w:type="dxa"/>
            <w:vAlign w:val="center"/>
          </w:tcPr>
          <w:p>
            <w:pPr>
              <w:pStyle w:val="3"/>
              <w:spacing w:line="360" w:lineRule="auto"/>
              <w:ind w:firstLine="422" w:firstLineChars="200"/>
              <w:rPr>
                <w:rFonts w:hint="eastAsia" w:ascii="宋体" w:hAnsi="宋体" w:eastAsia="宋体" w:cs="宋体"/>
                <w:b w:val="0"/>
                <w:bCs w:val="0"/>
                <w:color w:val="auto"/>
                <w:sz w:val="21"/>
                <w:szCs w:val="21"/>
                <w:highlight w:val="none"/>
              </w:rPr>
            </w:pPr>
            <w:r>
              <w:rPr>
                <w:rFonts w:hint="eastAsia" w:hAnsi="宋体" w:cs="宋体"/>
                <w:b/>
                <w:bCs/>
                <w:color w:val="auto"/>
                <w:sz w:val="21"/>
                <w:szCs w:val="21"/>
                <w:highlight w:val="none"/>
                <w:lang w:val="en-US" w:eastAsia="zh-CN"/>
              </w:rPr>
              <w:t>1.建设背景：</w:t>
            </w:r>
            <w:r>
              <w:rPr>
                <w:rFonts w:hint="eastAsia" w:ascii="宋体" w:hAnsi="宋体" w:eastAsia="宋体" w:cs="宋体"/>
                <w:b w:val="0"/>
                <w:bCs w:val="0"/>
                <w:color w:val="auto"/>
                <w:sz w:val="21"/>
                <w:szCs w:val="21"/>
                <w:highlight w:val="none"/>
                <w:lang w:val="en-US" w:eastAsia="zh-CN"/>
              </w:rPr>
              <w:t>一是满足大关县、盐津县负荷发展，解决大关变、盐津变主变不满足N-1问题。二是满足渝昆高铁盐津牵引站接入</w:t>
            </w:r>
            <w:r>
              <w:rPr>
                <w:rFonts w:hint="eastAsia" w:hAnsi="宋体" w:cs="宋体"/>
                <w:b w:val="0"/>
                <w:bCs w:val="0"/>
                <w:color w:val="auto"/>
                <w:sz w:val="21"/>
                <w:szCs w:val="21"/>
                <w:highlight w:val="none"/>
                <w:lang w:val="en-US" w:eastAsia="zh-CN"/>
              </w:rPr>
              <w:t>，优化区域220kV网架</w:t>
            </w:r>
            <w:r>
              <w:rPr>
                <w:rFonts w:hint="eastAsia" w:ascii="宋体" w:hAnsi="宋体" w:eastAsia="宋体" w:cs="宋体"/>
                <w:b w:val="0"/>
                <w:bCs w:val="0"/>
                <w:color w:val="auto"/>
                <w:sz w:val="21"/>
                <w:szCs w:val="21"/>
                <w:highlight w:val="none"/>
                <w:lang w:val="en-US" w:eastAsia="zh-CN"/>
              </w:rPr>
              <w:t>。</w:t>
            </w:r>
          </w:p>
          <w:p>
            <w:pPr>
              <w:adjustRightInd/>
              <w:spacing w:line="360" w:lineRule="auto"/>
              <w:ind w:firstLine="422" w:firstLineChars="200"/>
              <w:textAlignment w:val="auto"/>
              <w:rPr>
                <w:rFonts w:hint="eastAsia" w:ascii="宋体" w:hAnsi="宋体" w:eastAsia="宋体" w:cs="宋体"/>
                <w:color w:val="FF0000"/>
                <w:sz w:val="21"/>
                <w:szCs w:val="21"/>
                <w:highlight w:val="none"/>
                <w:lang w:val="en-US" w:eastAsia="zh-CN"/>
              </w:rPr>
            </w:pPr>
            <w:r>
              <w:rPr>
                <w:rFonts w:hint="eastAsia" w:ascii="宋体" w:hAnsi="宋体" w:cs="宋体"/>
                <w:b/>
                <w:bCs/>
                <w:color w:val="auto"/>
                <w:highlight w:val="none"/>
                <w:lang w:val="en-US" w:eastAsia="zh-CN"/>
              </w:rPr>
              <w:t>2.建设规模：</w:t>
            </w:r>
            <w:r>
              <w:rPr>
                <w:rFonts w:hint="eastAsia" w:ascii="宋体" w:hAnsi="宋体" w:eastAsia="宋体" w:cs="宋体"/>
                <w:b w:val="0"/>
                <w:bCs w:val="0"/>
                <w:color w:val="auto"/>
                <w:kern w:val="0"/>
                <w:sz w:val="21"/>
                <w:szCs w:val="21"/>
                <w:highlight w:val="none"/>
                <w:lang w:val="en-US" w:eastAsia="zh-CN" w:bidi="ar-SA"/>
              </w:rPr>
              <w:t>新建1台18万千伏安主变，220千伏出线两回π接盐津～大关线路，220千伏出线两回π接盐津～甘顶线路，新建线路长度40千米。</w:t>
            </w:r>
          </w:p>
          <w:p>
            <w:pPr>
              <w:pStyle w:val="2"/>
              <w:ind w:firstLine="422" w:firstLineChars="200"/>
              <w:rPr>
                <w:rFonts w:hint="eastAsia" w:ascii="宋体" w:hAnsi="宋体" w:eastAsia="宋体" w:cs="宋体"/>
                <w:b w:val="0"/>
                <w:i w:val="0"/>
                <w:color w:val="auto"/>
                <w:kern w:val="2"/>
                <w:sz w:val="21"/>
                <w:szCs w:val="21"/>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3.预估投资：</w:t>
            </w:r>
            <w:r>
              <w:rPr>
                <w:rFonts w:hint="eastAsia" w:ascii="宋体" w:hAnsi="宋体" w:eastAsia="宋体" w:cs="宋体"/>
                <w:b w:val="0"/>
                <w:bCs w:val="0"/>
                <w:i w:val="0"/>
                <w:color w:val="auto"/>
                <w:kern w:val="0"/>
                <w:sz w:val="21"/>
                <w:szCs w:val="21"/>
                <w:highlight w:val="none"/>
                <w:lang w:val="en-US" w:eastAsia="zh-CN" w:bidi="ar-SA"/>
              </w:rPr>
              <w:t>工程总投资约15800万元</w:t>
            </w:r>
            <w:r>
              <w:rPr>
                <w:rFonts w:hint="eastAsia" w:ascii="宋体" w:hAnsi="宋体" w:cs="宋体"/>
                <w:b w:val="0"/>
                <w:bCs w:val="0"/>
                <w:i w:val="0"/>
                <w:color w:val="auto"/>
                <w:kern w:val="0"/>
                <w:sz w:val="21"/>
                <w:szCs w:val="21"/>
                <w:highlight w:val="none"/>
                <w:lang w:val="en-US" w:eastAsia="zh-CN" w:bidi="ar-SA"/>
              </w:rPr>
              <w:t>。</w:t>
            </w:r>
          </w:p>
          <w:p>
            <w:pPr>
              <w:adjustRightInd/>
              <w:spacing w:line="360" w:lineRule="auto"/>
              <w:ind w:firstLine="422" w:firstLineChars="200"/>
              <w:textAlignment w:val="auto"/>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b/>
                <w:bCs/>
                <w:i w:val="0"/>
                <w:color w:val="auto"/>
                <w:kern w:val="2"/>
                <w:sz w:val="21"/>
                <w:szCs w:val="22"/>
                <w:highlight w:val="none"/>
                <w:lang w:val="en-US" w:eastAsia="zh-CN" w:bidi="ar-SA"/>
              </w:rPr>
              <w:t>4.规划投产时间：</w:t>
            </w:r>
            <w:r>
              <w:rPr>
                <w:rFonts w:hint="eastAsia" w:ascii="宋体" w:hAnsi="宋体" w:eastAsia="宋体" w:cs="宋体"/>
                <w:b w:val="0"/>
                <w:bCs w:val="0"/>
                <w:color w:val="auto"/>
                <w:kern w:val="0"/>
                <w:sz w:val="21"/>
                <w:szCs w:val="21"/>
                <w:highlight w:val="none"/>
                <w:lang w:val="en-US" w:eastAsia="zh-CN" w:bidi="ar-SA"/>
              </w:rPr>
              <w:t>计划“十五五”初期建成投产。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4</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lang w:val="en-US" w:eastAsia="zh-CN"/>
              </w:rPr>
            </w:pPr>
            <w:r>
              <w:rPr>
                <w:rFonts w:hint="eastAsia" w:hAnsi="宋体" w:cs="宋体"/>
                <w:b/>
                <w:bCs/>
                <w:color w:val="auto"/>
                <w:sz w:val="21"/>
                <w:szCs w:val="21"/>
                <w:highlight w:val="none"/>
                <w:u w:val="none"/>
                <w:lang w:val="en-US" w:eastAsia="zh-CN"/>
              </w:rPr>
              <w:t>招标范围</w:t>
            </w:r>
          </w:p>
        </w:tc>
        <w:tc>
          <w:tcPr>
            <w:tcW w:w="6965" w:type="dxa"/>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u w:val="none"/>
                <w:lang w:val="en-US" w:eastAsia="zh-CN" w:bidi="ar-SA"/>
              </w:rPr>
            </w:pPr>
            <w:r>
              <w:rPr>
                <w:rFonts w:hint="eastAsia" w:hAnsi="宋体" w:cs="宋体"/>
                <w:color w:val="auto"/>
                <w:sz w:val="21"/>
                <w:szCs w:val="21"/>
                <w:highlight w:val="none"/>
                <w:lang w:val="en-US" w:eastAsia="zh-CN"/>
              </w:rPr>
              <w:t>220kV盐井输变电工程</w:t>
            </w:r>
            <w:r>
              <w:rPr>
                <w:rFonts w:hint="eastAsia" w:ascii="宋体" w:hAnsi="宋体" w:eastAsia="宋体" w:cs="宋体"/>
                <w:color w:val="auto"/>
                <w:sz w:val="21"/>
                <w:szCs w:val="21"/>
                <w:highlight w:val="none"/>
              </w:rPr>
              <w:t>可研勘察设计：</w:t>
            </w:r>
            <w:r>
              <w:rPr>
                <w:rFonts w:hint="eastAsia" w:ascii="宋体" w:hAnsi="宋体" w:eastAsia="宋体" w:cs="宋体"/>
                <w:color w:val="auto"/>
                <w:sz w:val="21"/>
                <w:szCs w:val="21"/>
                <w:highlight w:val="none"/>
                <w:lang w:eastAsia="zh-CN"/>
              </w:rPr>
              <w:t>可研</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含选址选线</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与</w:t>
            </w:r>
            <w:r>
              <w:rPr>
                <w:rFonts w:hint="eastAsia" w:ascii="宋体" w:hAnsi="宋体" w:eastAsia="宋体" w:cs="宋体"/>
                <w:color w:val="auto"/>
                <w:sz w:val="21"/>
                <w:szCs w:val="21"/>
                <w:highlight w:val="none"/>
                <w:lang w:eastAsia="zh-CN"/>
              </w:rPr>
              <w:t>勘察设计</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含施工图</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捆绑</w:t>
            </w:r>
            <w:r>
              <w:rPr>
                <w:rFonts w:hint="eastAsia" w:ascii="宋体" w:hAnsi="宋体" w:eastAsia="宋体" w:cs="宋体"/>
                <w:color w:val="auto"/>
                <w:sz w:val="21"/>
                <w:szCs w:val="21"/>
                <w:highlight w:val="none"/>
              </w:rPr>
              <w:t>招标。</w:t>
            </w:r>
          </w:p>
        </w:tc>
      </w:tr>
    </w:tbl>
    <w:p/>
    <w:p>
      <w:pPr>
        <w:pStyle w:val="2"/>
      </w:pPr>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w:t>
      </w:r>
      <w:r>
        <w:rPr>
          <w:rFonts w:hint="eastAsia" w:asciiTheme="minorEastAsia" w:hAnsiTheme="minorEastAsia" w:eastAsiaTheme="minorEastAsia" w:cstheme="minorEastAsia"/>
          <w:b/>
          <w:bCs/>
          <w:snapToGrid w:val="0"/>
          <w:color w:val="auto"/>
          <w:sz w:val="24"/>
          <w:szCs w:val="24"/>
          <w:highlight w:val="none"/>
          <w:u w:val="none"/>
        </w:rPr>
        <w:t>500kV水富变220kV接入系统工程选址选线可研勘察设计</w:t>
      </w:r>
    </w:p>
    <w:tbl>
      <w:tblPr>
        <w:tblStyle w:val="5"/>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pPr>
              <w:pStyle w:val="3"/>
              <w:spacing w:line="360" w:lineRule="auto"/>
              <w:jc w:val="center"/>
              <w:rPr>
                <w:rFonts w:hint="eastAsia" w:ascii="宋体" w:hAnsi="宋体" w:eastAsia="宋体" w:cs="宋体"/>
                <w:kern w:val="0"/>
                <w:sz w:val="21"/>
                <w:szCs w:val="21"/>
                <w:highlight w:val="none"/>
                <w:u w:val="none"/>
                <w:lang w:val="en-US" w:eastAsia="zh-CN" w:bidi="ar-SA"/>
              </w:rPr>
            </w:pPr>
            <w:r>
              <w:rPr>
                <w:rFonts w:hint="eastAsia" w:hAnsi="宋体" w:cs="宋体"/>
                <w:sz w:val="21"/>
                <w:szCs w:val="21"/>
                <w:highlight w:val="none"/>
                <w:u w:val="none"/>
                <w:lang w:val="en-US" w:eastAsia="zh-CN"/>
              </w:rPr>
              <w:t>建设分公司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pPr>
              <w:pStyle w:val="3"/>
              <w:spacing w:line="360" w:lineRule="auto"/>
              <w:jc w:val="center"/>
              <w:rPr>
                <w:rFonts w:hint="eastAsia" w:ascii="宋体" w:hAnsi="宋体" w:eastAsia="宋体" w:cs="宋体"/>
                <w:kern w:val="0"/>
                <w:sz w:val="21"/>
                <w:szCs w:val="21"/>
                <w:highlight w:val="none"/>
                <w:u w:val="none"/>
                <w:lang w:val="en-US" w:eastAsia="zh-CN" w:bidi="ar-SA"/>
              </w:rPr>
            </w:pPr>
            <w:r>
              <w:rPr>
                <w:rFonts w:hint="eastAsia" w:hAnsi="宋体" w:cs="宋体"/>
                <w:sz w:val="21"/>
                <w:szCs w:val="21"/>
                <w:highlight w:val="none"/>
                <w:u w:val="none"/>
                <w:lang w:val="en-US" w:eastAsia="zh-CN"/>
              </w:rPr>
              <w:t>昭通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项目概况</w:t>
            </w:r>
          </w:p>
        </w:tc>
        <w:tc>
          <w:tcPr>
            <w:tcW w:w="6965" w:type="dxa"/>
            <w:vAlign w:val="center"/>
          </w:tcPr>
          <w:p>
            <w:pPr>
              <w:pStyle w:val="3"/>
              <w:spacing w:line="360" w:lineRule="auto"/>
              <w:ind w:firstLine="422" w:firstLineChars="200"/>
              <w:rPr>
                <w:rFonts w:hint="eastAsia" w:ascii="宋体" w:hAnsi="宋体" w:eastAsia="宋体" w:cs="宋体"/>
                <w:b w:val="0"/>
                <w:bCs w:val="0"/>
                <w:color w:val="auto"/>
                <w:sz w:val="21"/>
                <w:szCs w:val="21"/>
                <w:highlight w:val="none"/>
                <w:lang w:val="en-US" w:eastAsia="zh-CN"/>
              </w:rPr>
            </w:pPr>
            <w:r>
              <w:rPr>
                <w:rFonts w:hint="eastAsia" w:hAnsi="宋体" w:cs="宋体"/>
                <w:b/>
                <w:bCs/>
                <w:color w:val="auto"/>
                <w:sz w:val="21"/>
                <w:szCs w:val="21"/>
                <w:highlight w:val="none"/>
                <w:lang w:val="en-US" w:eastAsia="zh-CN"/>
              </w:rPr>
              <w:t>1.建设背景：</w:t>
            </w:r>
            <w:r>
              <w:rPr>
                <w:rFonts w:hint="eastAsia" w:ascii="宋体" w:hAnsi="宋体" w:eastAsia="宋体" w:cs="宋体"/>
                <w:b w:val="0"/>
                <w:bCs w:val="0"/>
                <w:color w:val="auto"/>
                <w:sz w:val="21"/>
                <w:szCs w:val="21"/>
                <w:highlight w:val="none"/>
                <w:lang w:val="en-US" w:eastAsia="zh-CN"/>
              </w:rPr>
              <w:t>一是，满足水富经济技术开发区负荷发展需要。二是，完善昭通北部220千伏网架，解决水富市事故事件。</w:t>
            </w:r>
          </w:p>
          <w:p>
            <w:pPr>
              <w:adjustRightInd/>
              <w:spacing w:line="360" w:lineRule="auto"/>
              <w:ind w:firstLine="422" w:firstLineChars="200"/>
              <w:textAlignment w:val="auto"/>
              <w:rPr>
                <w:rFonts w:hint="eastAsia" w:ascii="宋体" w:hAnsi="宋体" w:eastAsia="宋体" w:cs="宋体"/>
                <w:color w:val="FF0000"/>
                <w:sz w:val="21"/>
                <w:szCs w:val="21"/>
                <w:highlight w:val="none"/>
                <w:lang w:val="en-US" w:eastAsia="zh-CN"/>
              </w:rPr>
            </w:pPr>
            <w:r>
              <w:rPr>
                <w:rFonts w:hint="eastAsia" w:ascii="宋体" w:hAnsi="宋体" w:cs="宋体"/>
                <w:b/>
                <w:bCs/>
                <w:color w:val="auto"/>
                <w:highlight w:val="none"/>
                <w:lang w:val="en-US" w:eastAsia="zh-CN"/>
              </w:rPr>
              <w:t>2.建设规模：</w:t>
            </w:r>
            <w:r>
              <w:rPr>
                <w:rFonts w:hint="eastAsia" w:ascii="宋体" w:hAnsi="宋体" w:eastAsia="宋体" w:cs="宋体"/>
                <w:b w:val="0"/>
                <w:bCs w:val="0"/>
                <w:color w:val="auto"/>
                <w:kern w:val="0"/>
                <w:sz w:val="21"/>
                <w:szCs w:val="21"/>
                <w:highlight w:val="none"/>
                <w:lang w:val="en-US" w:eastAsia="zh-CN" w:bidi="ar-SA"/>
              </w:rPr>
              <w:t>水富变新建2回220千伏线路“π”接新城-北门220千伏线路，新建1回220千伏线路接至新城变，新建线路长度20千米。</w:t>
            </w:r>
          </w:p>
          <w:p>
            <w:pPr>
              <w:pStyle w:val="2"/>
              <w:ind w:firstLine="422" w:firstLineChars="200"/>
              <w:rPr>
                <w:rFonts w:hint="eastAsia" w:ascii="宋体" w:hAnsi="宋体" w:eastAsia="宋体" w:cs="宋体"/>
                <w:b w:val="0"/>
                <w:i w:val="0"/>
                <w:color w:val="auto"/>
                <w:kern w:val="2"/>
                <w:sz w:val="21"/>
                <w:szCs w:val="21"/>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3.预估投资：</w:t>
            </w:r>
            <w:r>
              <w:rPr>
                <w:rFonts w:hint="eastAsia" w:ascii="宋体" w:hAnsi="宋体" w:eastAsia="宋体" w:cs="宋体"/>
                <w:b w:val="0"/>
                <w:bCs w:val="0"/>
                <w:i w:val="0"/>
                <w:color w:val="auto"/>
                <w:kern w:val="0"/>
                <w:sz w:val="21"/>
                <w:szCs w:val="21"/>
                <w:highlight w:val="none"/>
                <w:lang w:val="en-US" w:eastAsia="zh-CN" w:bidi="ar-SA"/>
              </w:rPr>
              <w:t>工程总投资约3785万元</w:t>
            </w:r>
            <w:r>
              <w:rPr>
                <w:rFonts w:hint="eastAsia" w:ascii="宋体" w:hAnsi="宋体" w:cs="宋体"/>
                <w:b w:val="0"/>
                <w:bCs w:val="0"/>
                <w:i w:val="0"/>
                <w:color w:val="auto"/>
                <w:kern w:val="0"/>
                <w:sz w:val="21"/>
                <w:szCs w:val="21"/>
                <w:highlight w:val="none"/>
                <w:lang w:val="en-US" w:eastAsia="zh-CN" w:bidi="ar-SA"/>
              </w:rPr>
              <w:t>。</w:t>
            </w:r>
          </w:p>
          <w:p>
            <w:pPr>
              <w:adjustRightInd/>
              <w:spacing w:line="360" w:lineRule="auto"/>
              <w:ind w:firstLine="422" w:firstLineChars="200"/>
              <w:textAlignment w:val="auto"/>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b/>
                <w:bCs/>
                <w:i w:val="0"/>
                <w:color w:val="auto"/>
                <w:kern w:val="2"/>
                <w:sz w:val="21"/>
                <w:szCs w:val="22"/>
                <w:highlight w:val="none"/>
                <w:lang w:val="en-US" w:eastAsia="zh-CN" w:bidi="ar-SA"/>
              </w:rPr>
              <w:t>4.规划投产时间：</w:t>
            </w:r>
            <w:r>
              <w:rPr>
                <w:rFonts w:hint="eastAsia" w:ascii="宋体" w:hAnsi="宋体" w:eastAsia="宋体" w:cs="宋体"/>
                <w:b w:val="0"/>
                <w:bCs w:val="0"/>
                <w:color w:val="auto"/>
                <w:kern w:val="0"/>
                <w:sz w:val="21"/>
                <w:szCs w:val="21"/>
                <w:highlight w:val="none"/>
                <w:lang w:val="en-US" w:eastAsia="zh-CN" w:bidi="ar-SA"/>
              </w:rPr>
              <w:t>计划“十五五”初期建成投产。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4</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lang w:val="en-US" w:eastAsia="zh-CN"/>
              </w:rPr>
            </w:pPr>
            <w:r>
              <w:rPr>
                <w:rFonts w:hint="eastAsia" w:hAnsi="宋体" w:cs="宋体"/>
                <w:b/>
                <w:bCs/>
                <w:color w:val="auto"/>
                <w:sz w:val="21"/>
                <w:szCs w:val="21"/>
                <w:highlight w:val="none"/>
                <w:u w:val="none"/>
                <w:lang w:val="en-US" w:eastAsia="zh-CN"/>
              </w:rPr>
              <w:t>招标范围</w:t>
            </w:r>
          </w:p>
        </w:tc>
        <w:tc>
          <w:tcPr>
            <w:tcW w:w="6965" w:type="dxa"/>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u w:val="none"/>
                <w:lang w:val="en-US" w:eastAsia="zh-CN" w:bidi="ar-SA"/>
              </w:rPr>
            </w:pPr>
            <w:r>
              <w:rPr>
                <w:rFonts w:hint="eastAsia" w:hAnsi="宋体" w:cs="宋体"/>
                <w:color w:val="auto"/>
                <w:sz w:val="21"/>
                <w:szCs w:val="21"/>
                <w:highlight w:val="none"/>
                <w:lang w:val="en-US" w:eastAsia="zh-CN"/>
              </w:rPr>
              <w:t>500kV水富变220kV接入系统工程</w:t>
            </w:r>
            <w:r>
              <w:rPr>
                <w:rFonts w:hint="eastAsia" w:ascii="宋体" w:hAnsi="宋体" w:eastAsia="宋体" w:cs="宋体"/>
                <w:color w:val="auto"/>
                <w:sz w:val="21"/>
                <w:szCs w:val="21"/>
                <w:highlight w:val="none"/>
              </w:rPr>
              <w:t>可研勘察设计：</w:t>
            </w:r>
            <w:r>
              <w:rPr>
                <w:rFonts w:hint="eastAsia" w:ascii="宋体" w:hAnsi="宋体" w:eastAsia="宋体" w:cs="宋体"/>
                <w:color w:val="auto"/>
                <w:sz w:val="21"/>
                <w:szCs w:val="21"/>
                <w:highlight w:val="none"/>
                <w:lang w:eastAsia="zh-CN"/>
              </w:rPr>
              <w:t>可研</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含选址选线</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与</w:t>
            </w:r>
            <w:r>
              <w:rPr>
                <w:rFonts w:hint="eastAsia" w:ascii="宋体" w:hAnsi="宋体" w:eastAsia="宋体" w:cs="宋体"/>
                <w:color w:val="auto"/>
                <w:sz w:val="21"/>
                <w:szCs w:val="21"/>
                <w:highlight w:val="none"/>
                <w:lang w:eastAsia="zh-CN"/>
              </w:rPr>
              <w:t>勘察设计</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含施工图</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捆绑</w:t>
            </w:r>
            <w:r>
              <w:rPr>
                <w:rFonts w:hint="eastAsia" w:ascii="宋体" w:hAnsi="宋体" w:eastAsia="宋体" w:cs="宋体"/>
                <w:color w:val="auto"/>
                <w:sz w:val="21"/>
                <w:szCs w:val="21"/>
                <w:highlight w:val="none"/>
              </w:rPr>
              <w:t>招标。</w:t>
            </w:r>
          </w:p>
        </w:tc>
      </w:tr>
    </w:tbl>
    <w:p/>
    <w:p>
      <w:pPr>
        <w:pStyle w:val="2"/>
      </w:pPr>
    </w:p>
    <w:p>
      <w:pPr>
        <w:pStyle w:val="2"/>
      </w:pPr>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w:t>
      </w:r>
      <w:r>
        <w:rPr>
          <w:rFonts w:hint="eastAsia" w:asciiTheme="minorEastAsia" w:hAnsiTheme="minorEastAsia" w:eastAsiaTheme="minorEastAsia" w:cstheme="minorEastAsia"/>
          <w:b/>
          <w:bCs/>
          <w:snapToGrid w:val="0"/>
          <w:color w:val="auto"/>
          <w:sz w:val="24"/>
          <w:szCs w:val="24"/>
          <w:highlight w:val="none"/>
          <w:u w:val="none"/>
        </w:rPr>
        <w:t>220kV西衙门变扩建第三台主变工程选址选线可研勘察设计</w:t>
      </w:r>
    </w:p>
    <w:tbl>
      <w:tblPr>
        <w:tblStyle w:val="5"/>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pPr>
              <w:pStyle w:val="3"/>
              <w:spacing w:line="360" w:lineRule="auto"/>
              <w:jc w:val="center"/>
              <w:rPr>
                <w:rFonts w:hint="eastAsia" w:ascii="宋体" w:hAnsi="宋体" w:eastAsia="宋体" w:cs="宋体"/>
                <w:kern w:val="0"/>
                <w:sz w:val="21"/>
                <w:szCs w:val="21"/>
                <w:highlight w:val="none"/>
                <w:u w:val="none"/>
                <w:lang w:val="en-US" w:eastAsia="zh-CN" w:bidi="ar-SA"/>
              </w:rPr>
            </w:pPr>
            <w:r>
              <w:rPr>
                <w:rFonts w:hint="eastAsia" w:hAnsi="宋体" w:cs="宋体"/>
                <w:sz w:val="21"/>
                <w:szCs w:val="21"/>
                <w:highlight w:val="none"/>
                <w:u w:val="none"/>
                <w:lang w:val="en-US" w:eastAsia="zh-CN"/>
              </w:rPr>
              <w:t>昭通供电局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pPr>
              <w:pStyle w:val="3"/>
              <w:spacing w:line="360" w:lineRule="auto"/>
              <w:jc w:val="center"/>
              <w:rPr>
                <w:rFonts w:hint="eastAsia" w:ascii="宋体" w:hAnsi="宋体" w:eastAsia="宋体" w:cs="宋体"/>
                <w:kern w:val="0"/>
                <w:sz w:val="21"/>
                <w:szCs w:val="21"/>
                <w:highlight w:val="none"/>
                <w:u w:val="none"/>
                <w:lang w:val="en-US" w:eastAsia="zh-CN" w:bidi="ar-SA"/>
              </w:rPr>
            </w:pPr>
            <w:r>
              <w:rPr>
                <w:rFonts w:hint="eastAsia" w:hAnsi="宋体" w:cs="宋体"/>
                <w:sz w:val="21"/>
                <w:szCs w:val="21"/>
                <w:highlight w:val="none"/>
                <w:u w:val="none"/>
                <w:lang w:val="en-US" w:eastAsia="zh-CN"/>
              </w:rPr>
              <w:t>昭通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项目概况</w:t>
            </w:r>
          </w:p>
        </w:tc>
        <w:tc>
          <w:tcPr>
            <w:tcW w:w="6965" w:type="dxa"/>
            <w:vAlign w:val="center"/>
          </w:tcPr>
          <w:p>
            <w:pPr>
              <w:pStyle w:val="3"/>
              <w:spacing w:line="360" w:lineRule="auto"/>
              <w:ind w:firstLine="422" w:firstLineChars="200"/>
              <w:rPr>
                <w:rFonts w:hint="eastAsia" w:ascii="宋体" w:hAnsi="宋体" w:eastAsia="宋体" w:cs="宋体"/>
                <w:b w:val="0"/>
                <w:bCs w:val="0"/>
                <w:color w:val="auto"/>
                <w:sz w:val="21"/>
                <w:szCs w:val="21"/>
                <w:highlight w:val="none"/>
              </w:rPr>
            </w:pPr>
            <w:r>
              <w:rPr>
                <w:rFonts w:hint="eastAsia" w:hAnsi="宋体" w:cs="宋体"/>
                <w:b/>
                <w:bCs/>
                <w:color w:val="auto"/>
                <w:sz w:val="21"/>
                <w:szCs w:val="21"/>
                <w:highlight w:val="none"/>
                <w:lang w:val="en-US" w:eastAsia="zh-CN"/>
              </w:rPr>
              <w:t>1.建设背景：</w:t>
            </w:r>
            <w:r>
              <w:rPr>
                <w:rFonts w:hint="eastAsia" w:ascii="宋体" w:hAnsi="宋体" w:eastAsia="宋体" w:cs="宋体"/>
                <w:b w:val="0"/>
                <w:bCs w:val="0"/>
                <w:color w:val="auto"/>
                <w:sz w:val="21"/>
                <w:szCs w:val="21"/>
                <w:highlight w:val="none"/>
                <w:lang w:val="en-US" w:eastAsia="zh-CN"/>
              </w:rPr>
              <w:t>满足西衙门供电片区负荷发展需求，缓解</w:t>
            </w:r>
            <w:r>
              <w:rPr>
                <w:rFonts w:hint="eastAsia" w:hAnsi="宋体" w:cs="宋体"/>
                <w:b w:val="0"/>
                <w:bCs w:val="0"/>
                <w:color w:val="auto"/>
                <w:sz w:val="21"/>
                <w:szCs w:val="21"/>
                <w:highlight w:val="none"/>
                <w:lang w:val="en-US" w:eastAsia="zh-CN"/>
              </w:rPr>
              <w:t>昭阳区</w:t>
            </w:r>
            <w:r>
              <w:rPr>
                <w:rFonts w:hint="eastAsia" w:ascii="宋体" w:hAnsi="宋体" w:eastAsia="宋体" w:cs="宋体"/>
                <w:b w:val="0"/>
                <w:bCs w:val="0"/>
                <w:color w:val="auto"/>
                <w:sz w:val="21"/>
                <w:szCs w:val="21"/>
                <w:highlight w:val="none"/>
                <w:lang w:val="en-US" w:eastAsia="zh-CN"/>
              </w:rPr>
              <w:t>供电压力。</w:t>
            </w:r>
          </w:p>
          <w:p>
            <w:pPr>
              <w:adjustRightInd/>
              <w:spacing w:line="360" w:lineRule="auto"/>
              <w:ind w:firstLine="422" w:firstLineChars="200"/>
              <w:textAlignment w:val="auto"/>
              <w:rPr>
                <w:rFonts w:hint="eastAsia" w:ascii="宋体" w:hAnsi="宋体" w:eastAsia="宋体" w:cs="宋体"/>
                <w:color w:val="FF0000"/>
                <w:sz w:val="21"/>
                <w:szCs w:val="21"/>
                <w:highlight w:val="none"/>
                <w:lang w:val="en-US" w:eastAsia="zh-CN"/>
              </w:rPr>
            </w:pPr>
            <w:r>
              <w:rPr>
                <w:rFonts w:hint="eastAsia" w:ascii="宋体" w:hAnsi="宋体" w:cs="宋体"/>
                <w:b/>
                <w:bCs/>
                <w:color w:val="auto"/>
                <w:highlight w:val="none"/>
                <w:lang w:val="en-US" w:eastAsia="zh-CN"/>
              </w:rPr>
              <w:t>2.建设规模：</w:t>
            </w:r>
            <w:r>
              <w:rPr>
                <w:rFonts w:hint="eastAsia" w:ascii="宋体" w:hAnsi="宋体" w:eastAsia="宋体" w:cs="宋体"/>
                <w:b w:val="0"/>
                <w:bCs w:val="0"/>
                <w:color w:val="auto"/>
                <w:kern w:val="0"/>
                <w:sz w:val="21"/>
                <w:szCs w:val="21"/>
                <w:highlight w:val="none"/>
                <w:lang w:val="en-US" w:eastAsia="zh-CN" w:bidi="ar-SA"/>
              </w:rPr>
              <w:t>新建1台18万千伏安主变。</w:t>
            </w:r>
          </w:p>
          <w:p>
            <w:pPr>
              <w:pStyle w:val="2"/>
              <w:ind w:firstLine="422" w:firstLineChars="200"/>
              <w:rPr>
                <w:rFonts w:hint="eastAsia" w:ascii="宋体" w:hAnsi="宋体" w:eastAsia="宋体" w:cs="宋体"/>
                <w:b w:val="0"/>
                <w:i w:val="0"/>
                <w:color w:val="auto"/>
                <w:kern w:val="2"/>
                <w:sz w:val="21"/>
                <w:szCs w:val="21"/>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3.预估投资：</w:t>
            </w:r>
            <w:r>
              <w:rPr>
                <w:rFonts w:hint="eastAsia" w:ascii="宋体" w:hAnsi="宋体" w:eastAsia="宋体" w:cs="宋体"/>
                <w:b w:val="0"/>
                <w:bCs w:val="0"/>
                <w:i w:val="0"/>
                <w:color w:val="auto"/>
                <w:kern w:val="0"/>
                <w:sz w:val="21"/>
                <w:szCs w:val="21"/>
                <w:highlight w:val="none"/>
                <w:lang w:val="en-US" w:eastAsia="zh-CN" w:bidi="ar-SA"/>
              </w:rPr>
              <w:t>工程总投资约1890万元</w:t>
            </w:r>
            <w:r>
              <w:rPr>
                <w:rFonts w:hint="eastAsia" w:ascii="宋体" w:hAnsi="宋体" w:cs="宋体"/>
                <w:b w:val="0"/>
                <w:bCs w:val="0"/>
                <w:i w:val="0"/>
                <w:color w:val="auto"/>
                <w:kern w:val="0"/>
                <w:sz w:val="21"/>
                <w:szCs w:val="21"/>
                <w:highlight w:val="none"/>
                <w:lang w:val="en-US" w:eastAsia="zh-CN" w:bidi="ar-SA"/>
              </w:rPr>
              <w:t>。</w:t>
            </w:r>
          </w:p>
          <w:p>
            <w:pPr>
              <w:adjustRightInd/>
              <w:spacing w:line="360" w:lineRule="auto"/>
              <w:ind w:firstLine="422" w:firstLineChars="200"/>
              <w:textAlignment w:val="auto"/>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b/>
                <w:bCs/>
                <w:i w:val="0"/>
                <w:color w:val="auto"/>
                <w:kern w:val="2"/>
                <w:sz w:val="21"/>
                <w:szCs w:val="22"/>
                <w:highlight w:val="none"/>
                <w:lang w:val="en-US" w:eastAsia="zh-CN" w:bidi="ar-SA"/>
              </w:rPr>
              <w:t>4.规划投产时间：</w:t>
            </w:r>
            <w:r>
              <w:rPr>
                <w:rFonts w:hint="eastAsia" w:ascii="宋体" w:hAnsi="宋体" w:eastAsia="宋体" w:cs="宋体"/>
                <w:b w:val="0"/>
                <w:bCs w:val="0"/>
                <w:color w:val="auto"/>
                <w:kern w:val="0"/>
                <w:sz w:val="21"/>
                <w:szCs w:val="21"/>
                <w:highlight w:val="none"/>
                <w:lang w:val="en-US" w:eastAsia="zh-CN" w:bidi="ar-SA"/>
              </w:rPr>
              <w:t>计划2025年建成投产。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4</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lang w:val="en-US" w:eastAsia="zh-CN"/>
              </w:rPr>
            </w:pPr>
            <w:r>
              <w:rPr>
                <w:rFonts w:hint="eastAsia" w:hAnsi="宋体" w:cs="宋体"/>
                <w:b/>
                <w:bCs/>
                <w:color w:val="auto"/>
                <w:sz w:val="21"/>
                <w:szCs w:val="21"/>
                <w:highlight w:val="none"/>
                <w:u w:val="none"/>
                <w:lang w:val="en-US" w:eastAsia="zh-CN"/>
              </w:rPr>
              <w:t>招标范围</w:t>
            </w:r>
          </w:p>
        </w:tc>
        <w:tc>
          <w:tcPr>
            <w:tcW w:w="6965" w:type="dxa"/>
            <w:vAlign w:val="center"/>
          </w:tcPr>
          <w:p>
            <w:pPr>
              <w:pStyle w:val="3"/>
              <w:spacing w:line="360" w:lineRule="auto"/>
              <w:ind w:firstLine="420" w:firstLineChars="200"/>
              <w:rPr>
                <w:rFonts w:hint="eastAsia" w:ascii="宋体" w:hAnsi="宋体" w:eastAsia="宋体" w:cs="宋体"/>
                <w:color w:val="auto"/>
                <w:kern w:val="2"/>
                <w:sz w:val="21"/>
                <w:szCs w:val="21"/>
                <w:highlight w:val="none"/>
                <w:u w:val="none"/>
                <w:lang w:val="en-US" w:eastAsia="zh-CN" w:bidi="ar-SA"/>
              </w:rPr>
            </w:pPr>
            <w:r>
              <w:rPr>
                <w:rFonts w:hint="eastAsia" w:hAnsi="宋体" w:cs="宋体"/>
                <w:color w:val="auto"/>
                <w:sz w:val="21"/>
                <w:szCs w:val="21"/>
                <w:highlight w:val="none"/>
                <w:lang w:val="en-US" w:eastAsia="zh-CN"/>
              </w:rPr>
              <w:t>220kV西衙门变扩建第三台主变工程</w:t>
            </w:r>
            <w:r>
              <w:rPr>
                <w:rFonts w:hint="eastAsia" w:ascii="宋体" w:hAnsi="宋体" w:eastAsia="宋体" w:cs="宋体"/>
                <w:color w:val="auto"/>
                <w:sz w:val="21"/>
                <w:szCs w:val="21"/>
                <w:highlight w:val="none"/>
              </w:rPr>
              <w:t>可研勘察设计：</w:t>
            </w:r>
            <w:r>
              <w:rPr>
                <w:rFonts w:hint="eastAsia" w:ascii="宋体" w:hAnsi="宋体" w:eastAsia="宋体" w:cs="宋体"/>
                <w:color w:val="auto"/>
                <w:sz w:val="21"/>
                <w:szCs w:val="21"/>
                <w:highlight w:val="none"/>
                <w:lang w:eastAsia="zh-CN"/>
              </w:rPr>
              <w:t>可研</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含选址选线</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与</w:t>
            </w:r>
            <w:r>
              <w:rPr>
                <w:rFonts w:hint="eastAsia" w:ascii="宋体" w:hAnsi="宋体" w:eastAsia="宋体" w:cs="宋体"/>
                <w:color w:val="auto"/>
                <w:sz w:val="21"/>
                <w:szCs w:val="21"/>
                <w:highlight w:val="none"/>
                <w:lang w:eastAsia="zh-CN"/>
              </w:rPr>
              <w:t>勘察设计</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含施工图</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捆绑</w:t>
            </w:r>
            <w:r>
              <w:rPr>
                <w:rFonts w:hint="eastAsia" w:ascii="宋体" w:hAnsi="宋体" w:eastAsia="宋体" w:cs="宋体"/>
                <w:color w:val="auto"/>
                <w:sz w:val="21"/>
                <w:szCs w:val="21"/>
                <w:highlight w:val="none"/>
              </w:rPr>
              <w:t>招标。</w:t>
            </w:r>
          </w:p>
        </w:tc>
      </w:tr>
    </w:tbl>
    <w:p/>
    <w:p>
      <w:pPr>
        <w:pStyle w:val="2"/>
      </w:pPr>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w:t>
      </w:r>
      <w:r>
        <w:rPr>
          <w:rFonts w:hint="eastAsia" w:asciiTheme="minorEastAsia" w:hAnsiTheme="minorEastAsia" w:eastAsiaTheme="minorEastAsia" w:cstheme="minorEastAsia"/>
          <w:b/>
          <w:bCs/>
          <w:snapToGrid w:val="0"/>
          <w:color w:val="auto"/>
          <w:sz w:val="24"/>
          <w:szCs w:val="24"/>
          <w:highlight w:val="none"/>
          <w:u w:val="none"/>
        </w:rPr>
        <w:t>500kV江城变220kV接入系统</w:t>
      </w:r>
      <w:r>
        <w:rPr>
          <w:rFonts w:hint="eastAsia" w:asciiTheme="minorEastAsia" w:hAnsiTheme="minorEastAsia" w:eastAsiaTheme="minorEastAsia" w:cstheme="minorEastAsia"/>
          <w:b/>
          <w:bCs/>
          <w:snapToGrid w:val="0"/>
          <w:color w:val="auto"/>
          <w:sz w:val="24"/>
          <w:szCs w:val="24"/>
          <w:highlight w:val="none"/>
          <w:u w:val="none"/>
          <w:lang w:val="en-US" w:eastAsia="zh-CN"/>
        </w:rPr>
        <w:t>工程</w:t>
      </w:r>
      <w:r>
        <w:rPr>
          <w:rFonts w:hint="eastAsia" w:asciiTheme="minorEastAsia" w:hAnsiTheme="minorEastAsia" w:eastAsiaTheme="minorEastAsia" w:cstheme="minorEastAsia"/>
          <w:b/>
          <w:bCs/>
          <w:snapToGrid w:val="0"/>
          <w:color w:val="auto"/>
          <w:sz w:val="24"/>
          <w:szCs w:val="24"/>
          <w:highlight w:val="none"/>
          <w:u w:val="none"/>
        </w:rPr>
        <w:t>选址选线可研勘察设计</w:t>
      </w:r>
    </w:p>
    <w:tbl>
      <w:tblPr>
        <w:tblStyle w:val="5"/>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pPr>
              <w:pStyle w:val="3"/>
              <w:spacing w:line="360" w:lineRule="auto"/>
              <w:jc w:val="center"/>
              <w:rPr>
                <w:rFonts w:hint="eastAsia" w:ascii="宋体" w:hAnsi="宋体" w:eastAsia="宋体" w:cs="宋体"/>
                <w:kern w:val="0"/>
                <w:sz w:val="21"/>
                <w:szCs w:val="21"/>
                <w:highlight w:val="none"/>
                <w:u w:val="none"/>
                <w:lang w:val="en-US" w:eastAsia="zh-CN" w:bidi="ar-SA"/>
              </w:rPr>
            </w:pPr>
            <w:r>
              <w:rPr>
                <w:rFonts w:hint="eastAsia" w:hAnsi="宋体" w:cs="宋体"/>
                <w:sz w:val="21"/>
                <w:szCs w:val="21"/>
                <w:highlight w:val="none"/>
                <w:u w:val="none"/>
                <w:lang w:val="en-US" w:eastAsia="zh-CN"/>
              </w:rPr>
              <w:t>建设分公司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pPr>
              <w:pStyle w:val="3"/>
              <w:spacing w:line="360" w:lineRule="auto"/>
              <w:jc w:val="center"/>
              <w:rPr>
                <w:rFonts w:hint="eastAsia" w:ascii="宋体" w:hAnsi="宋体" w:eastAsia="宋体" w:cs="宋体"/>
                <w:kern w:val="0"/>
                <w:sz w:val="21"/>
                <w:szCs w:val="21"/>
                <w:highlight w:val="none"/>
                <w:u w:val="none"/>
                <w:lang w:val="en-US" w:eastAsia="zh-CN" w:bidi="ar-SA"/>
              </w:rPr>
            </w:pPr>
            <w:r>
              <w:rPr>
                <w:rFonts w:hint="eastAsia" w:hAnsi="宋体" w:cs="宋体"/>
                <w:sz w:val="21"/>
                <w:szCs w:val="21"/>
                <w:highlight w:val="none"/>
                <w:u w:val="none"/>
                <w:lang w:val="en-US" w:eastAsia="zh-CN"/>
              </w:rPr>
              <w:t>普洱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项目概况</w:t>
            </w:r>
          </w:p>
        </w:tc>
        <w:tc>
          <w:tcPr>
            <w:tcW w:w="6965" w:type="dxa"/>
            <w:vAlign w:val="center"/>
          </w:tcPr>
          <w:p>
            <w:pPr>
              <w:pStyle w:val="3"/>
              <w:spacing w:line="360" w:lineRule="auto"/>
              <w:ind w:firstLine="422" w:firstLineChars="200"/>
              <w:rPr>
                <w:rFonts w:hint="eastAsia" w:ascii="宋体" w:hAnsi="宋体" w:eastAsia="宋体" w:cs="宋体"/>
                <w:b w:val="0"/>
                <w:bCs w:val="0"/>
                <w:color w:val="auto"/>
                <w:sz w:val="21"/>
                <w:szCs w:val="21"/>
                <w:highlight w:val="none"/>
              </w:rPr>
            </w:pPr>
            <w:r>
              <w:rPr>
                <w:rFonts w:hint="eastAsia" w:hAnsi="宋体" w:cs="宋体"/>
                <w:b/>
                <w:bCs/>
                <w:color w:val="auto"/>
                <w:sz w:val="21"/>
                <w:szCs w:val="21"/>
                <w:highlight w:val="none"/>
                <w:lang w:val="en-US" w:eastAsia="zh-CN"/>
              </w:rPr>
              <w:t>1.建设背景：</w:t>
            </w:r>
            <w:r>
              <w:rPr>
                <w:rFonts w:hint="eastAsia" w:ascii="宋体" w:hAnsi="宋体" w:eastAsia="宋体" w:cs="宋体"/>
                <w:b w:val="0"/>
                <w:bCs w:val="0"/>
                <w:color w:val="auto"/>
                <w:sz w:val="21"/>
                <w:szCs w:val="21"/>
                <w:highlight w:val="none"/>
                <w:lang w:val="en-US" w:eastAsia="zh-CN"/>
              </w:rPr>
              <w:t>一是，优化普洱中部及南部220千伏网架。二是，缓解500千伏墨江变上网压力，满足片区新能源送出需求。</w:t>
            </w:r>
          </w:p>
          <w:p>
            <w:pPr>
              <w:adjustRightInd/>
              <w:spacing w:line="360" w:lineRule="auto"/>
              <w:ind w:firstLine="422" w:firstLineChars="200"/>
              <w:textAlignment w:val="auto"/>
              <w:rPr>
                <w:rFonts w:hint="eastAsia" w:ascii="宋体" w:hAnsi="宋体" w:eastAsia="宋体" w:cs="宋体"/>
                <w:color w:val="FF0000"/>
                <w:sz w:val="21"/>
                <w:szCs w:val="21"/>
                <w:highlight w:val="none"/>
                <w:lang w:val="en-US" w:eastAsia="zh-CN"/>
              </w:rPr>
            </w:pPr>
            <w:r>
              <w:rPr>
                <w:rFonts w:hint="eastAsia" w:ascii="宋体" w:hAnsi="宋体" w:cs="宋体"/>
                <w:b/>
                <w:bCs/>
                <w:color w:val="auto"/>
                <w:highlight w:val="none"/>
                <w:lang w:val="en-US" w:eastAsia="zh-CN"/>
              </w:rPr>
              <w:t>2.建设规模：</w:t>
            </w:r>
            <w:r>
              <w:rPr>
                <w:rFonts w:hint="eastAsia" w:ascii="宋体" w:hAnsi="宋体" w:eastAsia="宋体" w:cs="宋体"/>
                <w:b w:val="0"/>
                <w:bCs w:val="0"/>
                <w:color w:val="auto"/>
                <w:kern w:val="0"/>
                <w:sz w:val="21"/>
                <w:szCs w:val="21"/>
                <w:highlight w:val="none"/>
                <w:lang w:val="en-US" w:eastAsia="zh-CN" w:bidi="ar-SA"/>
              </w:rPr>
              <w:t>将原接入500千伏墨江变的龙马、居普渡、戈兰滩及土卡河电站改接入500千伏江城变，新建倚像～江城220千伏线路，新建线路长度160千米。</w:t>
            </w:r>
          </w:p>
          <w:p>
            <w:pPr>
              <w:pStyle w:val="2"/>
              <w:ind w:firstLine="422" w:firstLineChars="200"/>
              <w:rPr>
                <w:rFonts w:hint="eastAsia" w:ascii="宋体" w:hAnsi="宋体" w:eastAsia="宋体" w:cs="宋体"/>
                <w:b w:val="0"/>
                <w:i w:val="0"/>
                <w:color w:val="auto"/>
                <w:kern w:val="2"/>
                <w:sz w:val="21"/>
                <w:szCs w:val="21"/>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3.预估投资：</w:t>
            </w:r>
            <w:r>
              <w:rPr>
                <w:rFonts w:hint="eastAsia" w:ascii="宋体" w:hAnsi="宋体" w:eastAsia="宋体" w:cs="宋体"/>
                <w:b w:val="0"/>
                <w:bCs w:val="0"/>
                <w:i w:val="0"/>
                <w:color w:val="auto"/>
                <w:kern w:val="0"/>
                <w:sz w:val="21"/>
                <w:szCs w:val="21"/>
                <w:highlight w:val="none"/>
                <w:lang w:val="en-US" w:eastAsia="zh-CN" w:bidi="ar-SA"/>
              </w:rPr>
              <w:t>工程总投资约19840万元</w:t>
            </w:r>
            <w:r>
              <w:rPr>
                <w:rFonts w:hint="eastAsia" w:ascii="宋体" w:hAnsi="宋体" w:cs="宋体"/>
                <w:b w:val="0"/>
                <w:bCs w:val="0"/>
                <w:i w:val="0"/>
                <w:color w:val="auto"/>
                <w:kern w:val="0"/>
                <w:sz w:val="21"/>
                <w:szCs w:val="21"/>
                <w:highlight w:val="none"/>
                <w:lang w:val="en-US" w:eastAsia="zh-CN" w:bidi="ar-SA"/>
              </w:rPr>
              <w:t>。</w:t>
            </w:r>
          </w:p>
          <w:p>
            <w:pPr>
              <w:adjustRightInd/>
              <w:spacing w:line="360" w:lineRule="auto"/>
              <w:ind w:firstLine="422" w:firstLineChars="200"/>
              <w:textAlignment w:val="auto"/>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b/>
                <w:bCs/>
                <w:i w:val="0"/>
                <w:color w:val="auto"/>
                <w:kern w:val="2"/>
                <w:sz w:val="21"/>
                <w:szCs w:val="22"/>
                <w:highlight w:val="none"/>
                <w:lang w:val="en-US" w:eastAsia="zh-CN" w:bidi="ar-SA"/>
              </w:rPr>
              <w:t>4.规划投产时间：</w:t>
            </w:r>
            <w:r>
              <w:rPr>
                <w:rFonts w:hint="eastAsia" w:ascii="宋体" w:hAnsi="宋体" w:eastAsia="宋体" w:cs="宋体"/>
                <w:b w:val="0"/>
                <w:bCs w:val="0"/>
                <w:color w:val="auto"/>
                <w:kern w:val="0"/>
                <w:sz w:val="21"/>
                <w:szCs w:val="21"/>
                <w:highlight w:val="none"/>
                <w:lang w:val="en-US" w:eastAsia="zh-CN" w:bidi="ar-SA"/>
              </w:rPr>
              <w:t>计划“十五五”初期建成投产。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4</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lang w:val="en-US" w:eastAsia="zh-CN"/>
              </w:rPr>
            </w:pPr>
            <w:r>
              <w:rPr>
                <w:rFonts w:hint="eastAsia" w:hAnsi="宋体" w:cs="宋体"/>
                <w:b/>
                <w:bCs/>
                <w:color w:val="auto"/>
                <w:sz w:val="21"/>
                <w:szCs w:val="21"/>
                <w:highlight w:val="none"/>
                <w:u w:val="none"/>
                <w:lang w:val="en-US" w:eastAsia="zh-CN"/>
              </w:rPr>
              <w:t>招标范围</w:t>
            </w:r>
          </w:p>
        </w:tc>
        <w:tc>
          <w:tcPr>
            <w:tcW w:w="6965" w:type="dxa"/>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u w:val="none"/>
                <w:lang w:val="en-US" w:eastAsia="zh-CN" w:bidi="ar-SA"/>
              </w:rPr>
            </w:pPr>
            <w:r>
              <w:rPr>
                <w:rFonts w:hint="eastAsia" w:hAnsi="宋体" w:cs="宋体"/>
                <w:color w:val="auto"/>
                <w:sz w:val="21"/>
                <w:szCs w:val="21"/>
                <w:highlight w:val="none"/>
                <w:lang w:val="en-US" w:eastAsia="zh-CN"/>
              </w:rPr>
              <w:t>500kV江城变220kV接入系统工程</w:t>
            </w:r>
            <w:r>
              <w:rPr>
                <w:rFonts w:hint="eastAsia" w:ascii="宋体" w:hAnsi="宋体" w:eastAsia="宋体" w:cs="宋体"/>
                <w:color w:val="auto"/>
                <w:sz w:val="21"/>
                <w:szCs w:val="21"/>
                <w:highlight w:val="none"/>
              </w:rPr>
              <w:t>可研勘察设计：</w:t>
            </w:r>
            <w:r>
              <w:rPr>
                <w:rFonts w:hint="eastAsia" w:ascii="宋体" w:hAnsi="宋体" w:eastAsia="宋体" w:cs="宋体"/>
                <w:color w:val="auto"/>
                <w:sz w:val="21"/>
                <w:szCs w:val="21"/>
                <w:highlight w:val="none"/>
                <w:lang w:eastAsia="zh-CN"/>
              </w:rPr>
              <w:t>可研</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含选址选线</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与</w:t>
            </w:r>
            <w:r>
              <w:rPr>
                <w:rFonts w:hint="eastAsia" w:ascii="宋体" w:hAnsi="宋体" w:eastAsia="宋体" w:cs="宋体"/>
                <w:color w:val="auto"/>
                <w:sz w:val="21"/>
                <w:szCs w:val="21"/>
                <w:highlight w:val="none"/>
                <w:lang w:eastAsia="zh-CN"/>
              </w:rPr>
              <w:t>勘察设计</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含施工图</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捆绑</w:t>
            </w:r>
            <w:r>
              <w:rPr>
                <w:rFonts w:hint="eastAsia" w:ascii="宋体" w:hAnsi="宋体" w:eastAsia="宋体" w:cs="宋体"/>
                <w:color w:val="auto"/>
                <w:sz w:val="21"/>
                <w:szCs w:val="21"/>
                <w:highlight w:val="none"/>
              </w:rPr>
              <w:t>招标。</w:t>
            </w:r>
          </w:p>
        </w:tc>
      </w:tr>
    </w:tbl>
    <w:p/>
    <w:p>
      <w:pPr>
        <w:pStyle w:val="2"/>
      </w:pPr>
    </w:p>
    <w:p>
      <w:pPr>
        <w:pStyle w:val="2"/>
      </w:pPr>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w:t>
      </w:r>
      <w:r>
        <w:rPr>
          <w:rFonts w:hint="eastAsia" w:asciiTheme="minorEastAsia" w:hAnsiTheme="minorEastAsia" w:eastAsiaTheme="minorEastAsia" w:cstheme="minorEastAsia"/>
          <w:b/>
          <w:bCs/>
          <w:snapToGrid w:val="0"/>
          <w:color w:val="auto"/>
          <w:sz w:val="24"/>
          <w:szCs w:val="24"/>
          <w:highlight w:val="none"/>
          <w:u w:val="none"/>
        </w:rPr>
        <w:t>220kV青云开关站扩建主变工程选址选线可研勘察设计</w:t>
      </w:r>
    </w:p>
    <w:tbl>
      <w:tblPr>
        <w:tblStyle w:val="5"/>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pPr>
              <w:pStyle w:val="3"/>
              <w:spacing w:line="360" w:lineRule="auto"/>
              <w:jc w:val="center"/>
              <w:rPr>
                <w:rFonts w:hint="eastAsia" w:ascii="宋体" w:hAnsi="宋体" w:eastAsia="宋体" w:cs="宋体"/>
                <w:kern w:val="0"/>
                <w:sz w:val="21"/>
                <w:szCs w:val="21"/>
                <w:highlight w:val="none"/>
                <w:u w:val="none"/>
                <w:lang w:val="en-US" w:eastAsia="zh-CN" w:bidi="ar-SA"/>
              </w:rPr>
            </w:pPr>
            <w:r>
              <w:rPr>
                <w:rFonts w:hint="eastAsia" w:hAnsi="宋体" w:cs="宋体"/>
                <w:sz w:val="21"/>
                <w:szCs w:val="21"/>
                <w:highlight w:val="none"/>
                <w:u w:val="none"/>
                <w:lang w:val="en-US" w:eastAsia="zh-CN"/>
              </w:rPr>
              <w:t>西双版纳供电局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pPr>
              <w:pStyle w:val="3"/>
              <w:spacing w:line="360" w:lineRule="auto"/>
              <w:jc w:val="center"/>
              <w:rPr>
                <w:rFonts w:hint="eastAsia" w:ascii="宋体" w:hAnsi="宋体" w:eastAsia="宋体" w:cs="宋体"/>
                <w:kern w:val="0"/>
                <w:sz w:val="21"/>
                <w:szCs w:val="21"/>
                <w:highlight w:val="none"/>
                <w:u w:val="none"/>
                <w:lang w:val="en-US" w:eastAsia="zh-CN" w:bidi="ar-SA"/>
              </w:rPr>
            </w:pPr>
            <w:r>
              <w:rPr>
                <w:rFonts w:hint="eastAsia" w:hAnsi="宋体" w:cs="宋体"/>
                <w:sz w:val="21"/>
                <w:szCs w:val="21"/>
                <w:highlight w:val="none"/>
                <w:u w:val="none"/>
                <w:lang w:val="en-US" w:eastAsia="zh-CN"/>
              </w:rPr>
              <w:t>西双版纳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项目概况</w:t>
            </w:r>
          </w:p>
        </w:tc>
        <w:tc>
          <w:tcPr>
            <w:tcW w:w="6965" w:type="dxa"/>
            <w:vAlign w:val="center"/>
          </w:tcPr>
          <w:p>
            <w:pPr>
              <w:pStyle w:val="3"/>
              <w:spacing w:line="360" w:lineRule="auto"/>
              <w:ind w:firstLine="422" w:firstLineChars="200"/>
              <w:rPr>
                <w:rFonts w:hint="eastAsia" w:ascii="宋体" w:hAnsi="宋体" w:eastAsia="宋体" w:cs="宋体"/>
                <w:b w:val="0"/>
                <w:bCs w:val="0"/>
                <w:color w:val="auto"/>
                <w:sz w:val="21"/>
                <w:szCs w:val="21"/>
                <w:highlight w:val="none"/>
              </w:rPr>
            </w:pPr>
            <w:r>
              <w:rPr>
                <w:rFonts w:hint="eastAsia" w:hAnsi="宋体" w:cs="宋体"/>
                <w:b/>
                <w:bCs/>
                <w:color w:val="auto"/>
                <w:sz w:val="21"/>
                <w:szCs w:val="21"/>
                <w:highlight w:val="none"/>
                <w:lang w:val="en-US" w:eastAsia="zh-CN"/>
              </w:rPr>
              <w:t>1.建设背景：</w:t>
            </w:r>
            <w:r>
              <w:rPr>
                <w:rFonts w:hint="eastAsia" w:ascii="宋体" w:hAnsi="宋体" w:eastAsia="宋体" w:cs="宋体"/>
                <w:b w:val="0"/>
                <w:bCs w:val="0"/>
                <w:color w:val="auto"/>
                <w:sz w:val="21"/>
                <w:szCs w:val="21"/>
                <w:highlight w:val="none"/>
                <w:lang w:val="en-US" w:eastAsia="zh-CN"/>
              </w:rPr>
              <w:t>缓解220kV景洪变供电压力，改善景洪北部片区的110千伏网架结构，提高片区电网供电可靠性。</w:t>
            </w:r>
          </w:p>
          <w:p>
            <w:pPr>
              <w:adjustRightInd/>
              <w:spacing w:line="360" w:lineRule="auto"/>
              <w:ind w:firstLine="422" w:firstLineChars="200"/>
              <w:textAlignment w:val="auto"/>
              <w:rPr>
                <w:rFonts w:hint="eastAsia" w:ascii="宋体" w:hAnsi="宋体" w:eastAsia="宋体" w:cs="宋体"/>
                <w:color w:val="FF0000"/>
                <w:sz w:val="21"/>
                <w:szCs w:val="21"/>
                <w:highlight w:val="none"/>
                <w:lang w:val="en-US" w:eastAsia="zh-CN"/>
              </w:rPr>
            </w:pPr>
            <w:r>
              <w:rPr>
                <w:rFonts w:hint="eastAsia" w:ascii="宋体" w:hAnsi="宋体" w:cs="宋体"/>
                <w:b/>
                <w:bCs/>
                <w:color w:val="auto"/>
                <w:highlight w:val="none"/>
                <w:lang w:val="en-US" w:eastAsia="zh-CN"/>
              </w:rPr>
              <w:t>2.建设规模：</w:t>
            </w:r>
            <w:r>
              <w:rPr>
                <w:rFonts w:hint="eastAsia" w:ascii="宋体" w:hAnsi="宋体" w:eastAsia="宋体" w:cs="宋体"/>
                <w:b w:val="0"/>
                <w:bCs w:val="0"/>
                <w:color w:val="auto"/>
                <w:kern w:val="0"/>
                <w:sz w:val="21"/>
                <w:szCs w:val="21"/>
                <w:highlight w:val="none"/>
                <w:lang w:val="en-US" w:eastAsia="zh-CN" w:bidi="ar-SA"/>
              </w:rPr>
              <w:t>新建1台18万千伏安主变。</w:t>
            </w:r>
          </w:p>
          <w:p>
            <w:pPr>
              <w:pStyle w:val="2"/>
              <w:ind w:firstLine="422" w:firstLineChars="200"/>
              <w:rPr>
                <w:rFonts w:hint="eastAsia" w:ascii="宋体" w:hAnsi="宋体" w:eastAsia="宋体" w:cs="宋体"/>
                <w:b w:val="0"/>
                <w:bCs w:val="0"/>
                <w:i w:val="0"/>
                <w:color w:val="auto"/>
                <w:kern w:val="0"/>
                <w:sz w:val="21"/>
                <w:szCs w:val="21"/>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3.预估投资：</w:t>
            </w:r>
            <w:r>
              <w:rPr>
                <w:rFonts w:hint="eastAsia" w:ascii="宋体" w:hAnsi="宋体" w:eastAsia="宋体" w:cs="宋体"/>
                <w:b w:val="0"/>
                <w:bCs w:val="0"/>
                <w:i w:val="0"/>
                <w:color w:val="auto"/>
                <w:kern w:val="0"/>
                <w:sz w:val="21"/>
                <w:szCs w:val="21"/>
                <w:highlight w:val="none"/>
                <w:lang w:val="en-US" w:eastAsia="zh-CN" w:bidi="ar-SA"/>
              </w:rPr>
              <w:t>工程总投资约1890万元</w:t>
            </w:r>
            <w:r>
              <w:rPr>
                <w:rFonts w:hint="eastAsia" w:ascii="宋体" w:hAnsi="宋体" w:cs="宋体"/>
                <w:b w:val="0"/>
                <w:bCs w:val="0"/>
                <w:i w:val="0"/>
                <w:color w:val="auto"/>
                <w:kern w:val="0"/>
                <w:sz w:val="21"/>
                <w:szCs w:val="21"/>
                <w:highlight w:val="none"/>
                <w:lang w:val="en-US" w:eastAsia="zh-CN" w:bidi="ar-SA"/>
              </w:rPr>
              <w:t>。</w:t>
            </w:r>
          </w:p>
          <w:p>
            <w:pPr>
              <w:adjustRightInd/>
              <w:spacing w:line="360" w:lineRule="auto"/>
              <w:ind w:firstLine="422" w:firstLineChars="200"/>
              <w:textAlignment w:val="auto"/>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b/>
                <w:bCs/>
                <w:i w:val="0"/>
                <w:color w:val="auto"/>
                <w:kern w:val="2"/>
                <w:sz w:val="21"/>
                <w:szCs w:val="22"/>
                <w:highlight w:val="none"/>
                <w:lang w:val="en-US" w:eastAsia="zh-CN" w:bidi="ar-SA"/>
              </w:rPr>
              <w:t>4.规划投产时间：</w:t>
            </w:r>
            <w:r>
              <w:rPr>
                <w:rFonts w:hint="eastAsia" w:ascii="宋体" w:hAnsi="宋体" w:eastAsia="宋体" w:cs="宋体"/>
                <w:b w:val="0"/>
                <w:bCs w:val="0"/>
                <w:color w:val="auto"/>
                <w:kern w:val="0"/>
                <w:sz w:val="21"/>
                <w:szCs w:val="21"/>
                <w:highlight w:val="none"/>
                <w:lang w:val="en-US" w:eastAsia="zh-CN" w:bidi="ar-SA"/>
              </w:rPr>
              <w:t>计划2026年建成投产。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4</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lang w:val="en-US" w:eastAsia="zh-CN"/>
              </w:rPr>
            </w:pPr>
            <w:r>
              <w:rPr>
                <w:rFonts w:hint="eastAsia" w:hAnsi="宋体" w:cs="宋体"/>
                <w:b/>
                <w:bCs/>
                <w:color w:val="auto"/>
                <w:sz w:val="21"/>
                <w:szCs w:val="21"/>
                <w:highlight w:val="none"/>
                <w:u w:val="none"/>
                <w:lang w:val="en-US" w:eastAsia="zh-CN"/>
              </w:rPr>
              <w:t>招标范围</w:t>
            </w:r>
          </w:p>
        </w:tc>
        <w:tc>
          <w:tcPr>
            <w:tcW w:w="6965" w:type="dxa"/>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u w:val="none"/>
                <w:lang w:val="en-US" w:eastAsia="zh-CN" w:bidi="ar-SA"/>
              </w:rPr>
            </w:pPr>
            <w:r>
              <w:rPr>
                <w:rFonts w:hint="eastAsia" w:hAnsi="宋体" w:cs="宋体"/>
                <w:color w:val="auto"/>
                <w:sz w:val="21"/>
                <w:szCs w:val="21"/>
                <w:highlight w:val="none"/>
                <w:lang w:val="en-US" w:eastAsia="zh-CN"/>
              </w:rPr>
              <w:t>220kV青云开关站扩建主变工程</w:t>
            </w:r>
            <w:r>
              <w:rPr>
                <w:rFonts w:hint="eastAsia" w:ascii="宋体" w:hAnsi="宋体" w:eastAsia="宋体" w:cs="宋体"/>
                <w:color w:val="auto"/>
                <w:sz w:val="21"/>
                <w:szCs w:val="21"/>
                <w:highlight w:val="none"/>
              </w:rPr>
              <w:t>可研勘察设计：</w:t>
            </w:r>
            <w:r>
              <w:rPr>
                <w:rFonts w:hint="eastAsia" w:ascii="宋体" w:hAnsi="宋体" w:eastAsia="宋体" w:cs="宋体"/>
                <w:color w:val="auto"/>
                <w:sz w:val="21"/>
                <w:szCs w:val="21"/>
                <w:highlight w:val="none"/>
                <w:lang w:eastAsia="zh-CN"/>
              </w:rPr>
              <w:t>可研</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含选址选线</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与</w:t>
            </w:r>
            <w:r>
              <w:rPr>
                <w:rFonts w:hint="eastAsia" w:ascii="宋体" w:hAnsi="宋体" w:eastAsia="宋体" w:cs="宋体"/>
                <w:color w:val="auto"/>
                <w:sz w:val="21"/>
                <w:szCs w:val="21"/>
                <w:highlight w:val="none"/>
                <w:lang w:eastAsia="zh-CN"/>
              </w:rPr>
              <w:t>勘察设计</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含施工图</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捆绑</w:t>
            </w:r>
            <w:r>
              <w:rPr>
                <w:rFonts w:hint="eastAsia" w:ascii="宋体" w:hAnsi="宋体" w:eastAsia="宋体" w:cs="宋体"/>
                <w:color w:val="auto"/>
                <w:sz w:val="21"/>
                <w:szCs w:val="21"/>
                <w:highlight w:val="none"/>
              </w:rPr>
              <w:t>招标。</w:t>
            </w:r>
          </w:p>
        </w:tc>
      </w:tr>
    </w:tbl>
    <w:p/>
    <w:p>
      <w:pPr>
        <w:pStyle w:val="2"/>
      </w:pPr>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w:t>
      </w:r>
      <w:r>
        <w:rPr>
          <w:rFonts w:hint="eastAsia" w:asciiTheme="minorEastAsia" w:hAnsiTheme="minorEastAsia" w:eastAsiaTheme="minorEastAsia" w:cstheme="minorEastAsia"/>
          <w:b/>
          <w:bCs/>
          <w:snapToGrid w:val="0"/>
          <w:color w:val="auto"/>
          <w:sz w:val="24"/>
          <w:szCs w:val="24"/>
          <w:highlight w:val="none"/>
          <w:u w:val="none"/>
        </w:rPr>
        <w:t>500kV幸福变220kV接入系统</w:t>
      </w:r>
      <w:r>
        <w:rPr>
          <w:rFonts w:hint="eastAsia" w:asciiTheme="minorEastAsia" w:hAnsiTheme="minorEastAsia" w:eastAsiaTheme="minorEastAsia" w:cstheme="minorEastAsia"/>
          <w:b/>
          <w:bCs/>
          <w:snapToGrid w:val="0"/>
          <w:color w:val="auto"/>
          <w:sz w:val="24"/>
          <w:szCs w:val="24"/>
          <w:highlight w:val="none"/>
          <w:u w:val="none"/>
          <w:lang w:val="en-US" w:eastAsia="zh-CN"/>
        </w:rPr>
        <w:t>工程</w:t>
      </w:r>
      <w:r>
        <w:rPr>
          <w:rFonts w:hint="eastAsia" w:asciiTheme="minorEastAsia" w:hAnsiTheme="minorEastAsia" w:eastAsiaTheme="minorEastAsia" w:cstheme="minorEastAsia"/>
          <w:b/>
          <w:bCs/>
          <w:snapToGrid w:val="0"/>
          <w:color w:val="auto"/>
          <w:sz w:val="24"/>
          <w:szCs w:val="24"/>
          <w:highlight w:val="none"/>
          <w:u w:val="none"/>
        </w:rPr>
        <w:t>选址选线可研勘察设计</w:t>
      </w:r>
    </w:p>
    <w:tbl>
      <w:tblPr>
        <w:tblStyle w:val="5"/>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pPr>
              <w:pStyle w:val="3"/>
              <w:spacing w:line="360" w:lineRule="auto"/>
              <w:jc w:val="center"/>
              <w:rPr>
                <w:rFonts w:hint="eastAsia" w:ascii="宋体" w:hAnsi="宋体" w:eastAsia="宋体" w:cs="宋体"/>
                <w:kern w:val="0"/>
                <w:sz w:val="21"/>
                <w:szCs w:val="21"/>
                <w:highlight w:val="none"/>
                <w:u w:val="none"/>
                <w:lang w:val="en-US" w:eastAsia="zh-CN" w:bidi="ar-SA"/>
              </w:rPr>
            </w:pPr>
            <w:r>
              <w:rPr>
                <w:rFonts w:hint="eastAsia" w:hAnsi="宋体" w:cs="宋体"/>
                <w:sz w:val="21"/>
                <w:szCs w:val="21"/>
                <w:highlight w:val="none"/>
                <w:u w:val="none"/>
                <w:lang w:val="en-US" w:eastAsia="zh-CN"/>
              </w:rPr>
              <w:t>建设分公司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pPr>
              <w:pStyle w:val="3"/>
              <w:spacing w:line="360" w:lineRule="auto"/>
              <w:jc w:val="center"/>
              <w:rPr>
                <w:rFonts w:hint="eastAsia" w:ascii="宋体" w:hAnsi="宋体" w:eastAsia="宋体" w:cs="宋体"/>
                <w:kern w:val="0"/>
                <w:sz w:val="21"/>
                <w:szCs w:val="21"/>
                <w:highlight w:val="none"/>
                <w:u w:val="none"/>
                <w:lang w:val="en-US" w:eastAsia="zh-CN" w:bidi="ar-SA"/>
              </w:rPr>
            </w:pPr>
            <w:r>
              <w:rPr>
                <w:rFonts w:hint="eastAsia" w:hAnsi="宋体" w:cs="宋体"/>
                <w:sz w:val="21"/>
                <w:szCs w:val="21"/>
                <w:highlight w:val="none"/>
                <w:u w:val="none"/>
                <w:lang w:val="en-US" w:eastAsia="zh-CN"/>
              </w:rPr>
              <w:t>临沧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项目概况</w:t>
            </w:r>
          </w:p>
        </w:tc>
        <w:tc>
          <w:tcPr>
            <w:tcW w:w="6965" w:type="dxa"/>
            <w:vAlign w:val="center"/>
          </w:tcPr>
          <w:p>
            <w:pPr>
              <w:pStyle w:val="3"/>
              <w:spacing w:line="360" w:lineRule="auto"/>
              <w:ind w:firstLine="422" w:firstLineChars="200"/>
              <w:rPr>
                <w:rFonts w:hint="eastAsia" w:ascii="宋体" w:hAnsi="宋体" w:eastAsia="宋体" w:cs="宋体"/>
                <w:b w:val="0"/>
                <w:bCs w:val="0"/>
                <w:color w:val="auto"/>
                <w:sz w:val="21"/>
                <w:szCs w:val="21"/>
                <w:highlight w:val="none"/>
              </w:rPr>
            </w:pPr>
            <w:r>
              <w:rPr>
                <w:rFonts w:hint="eastAsia" w:hAnsi="宋体" w:cs="宋体"/>
                <w:b/>
                <w:bCs/>
                <w:color w:val="auto"/>
                <w:sz w:val="21"/>
                <w:szCs w:val="21"/>
                <w:highlight w:val="none"/>
                <w:lang w:val="en-US" w:eastAsia="zh-CN"/>
              </w:rPr>
              <w:t>1.建设背景：</w:t>
            </w:r>
            <w:r>
              <w:rPr>
                <w:rFonts w:hint="eastAsia" w:ascii="宋体" w:hAnsi="宋体" w:eastAsia="宋体" w:cs="宋体"/>
                <w:b w:val="0"/>
                <w:bCs w:val="0"/>
                <w:color w:val="auto"/>
                <w:sz w:val="21"/>
                <w:szCs w:val="21"/>
                <w:highlight w:val="none"/>
                <w:lang w:val="en-US" w:eastAsia="zh-CN"/>
              </w:rPr>
              <w:t>一是，优化临沧北部220千伏网架。二是，满足片区新能源送出需求。</w:t>
            </w:r>
          </w:p>
          <w:p>
            <w:pPr>
              <w:adjustRightInd/>
              <w:spacing w:line="360" w:lineRule="auto"/>
              <w:ind w:firstLine="422" w:firstLineChars="200"/>
              <w:textAlignment w:val="auto"/>
              <w:rPr>
                <w:rFonts w:hint="eastAsia" w:ascii="宋体" w:hAnsi="宋体" w:eastAsia="宋体" w:cs="宋体"/>
                <w:color w:val="FF0000"/>
                <w:sz w:val="21"/>
                <w:szCs w:val="21"/>
                <w:highlight w:val="none"/>
                <w:lang w:val="en-US" w:eastAsia="zh-CN"/>
              </w:rPr>
            </w:pPr>
            <w:r>
              <w:rPr>
                <w:rFonts w:hint="eastAsia" w:ascii="宋体" w:hAnsi="宋体" w:cs="宋体"/>
                <w:b/>
                <w:bCs/>
                <w:color w:val="auto"/>
                <w:highlight w:val="none"/>
                <w:lang w:val="en-US" w:eastAsia="zh-CN"/>
              </w:rPr>
              <w:t>2.建设规模：</w:t>
            </w:r>
            <w:r>
              <w:rPr>
                <w:rFonts w:hint="eastAsia" w:ascii="宋体" w:hAnsi="宋体" w:eastAsia="宋体" w:cs="宋体"/>
                <w:b w:val="0"/>
                <w:bCs w:val="0"/>
                <w:color w:val="auto"/>
                <w:kern w:val="0"/>
                <w:sz w:val="21"/>
                <w:szCs w:val="21"/>
                <w:highlight w:val="none"/>
                <w:lang w:val="en-US" w:eastAsia="zh-CN" w:bidi="ar-SA"/>
              </w:rPr>
              <w:t>新建220千伏出线两回π接新云～临沧线路，新建220千伏出线接入文华变，新建线路长度</w:t>
            </w:r>
            <w:r>
              <w:rPr>
                <w:rFonts w:hint="eastAsia" w:ascii="宋体" w:hAnsi="宋体" w:cs="宋体"/>
                <w:b w:val="0"/>
                <w:bCs w:val="0"/>
                <w:color w:val="auto"/>
                <w:kern w:val="0"/>
                <w:sz w:val="21"/>
                <w:szCs w:val="21"/>
                <w:highlight w:val="none"/>
                <w:lang w:val="en-US" w:eastAsia="zh-CN" w:bidi="ar-SA"/>
              </w:rPr>
              <w:t>1</w:t>
            </w:r>
            <w:r>
              <w:rPr>
                <w:rFonts w:hint="eastAsia" w:ascii="宋体" w:hAnsi="宋体" w:eastAsia="宋体" w:cs="宋体"/>
                <w:b w:val="0"/>
                <w:bCs w:val="0"/>
                <w:color w:val="auto"/>
                <w:kern w:val="0"/>
                <w:sz w:val="21"/>
                <w:szCs w:val="21"/>
                <w:highlight w:val="none"/>
                <w:lang w:val="en-US" w:eastAsia="zh-CN" w:bidi="ar-SA"/>
              </w:rPr>
              <w:t>61千米。</w:t>
            </w:r>
          </w:p>
          <w:p>
            <w:pPr>
              <w:pStyle w:val="2"/>
              <w:ind w:firstLine="422" w:firstLineChars="200"/>
              <w:rPr>
                <w:rFonts w:hint="eastAsia" w:ascii="宋体" w:hAnsi="宋体" w:eastAsia="宋体" w:cs="宋体"/>
                <w:b w:val="0"/>
                <w:i w:val="0"/>
                <w:color w:val="auto"/>
                <w:kern w:val="2"/>
                <w:sz w:val="21"/>
                <w:szCs w:val="21"/>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3.预估投资：</w:t>
            </w:r>
            <w:r>
              <w:rPr>
                <w:rFonts w:hint="eastAsia" w:ascii="宋体" w:hAnsi="宋体" w:eastAsia="宋体" w:cs="宋体"/>
                <w:b w:val="0"/>
                <w:bCs w:val="0"/>
                <w:i w:val="0"/>
                <w:color w:val="auto"/>
                <w:kern w:val="0"/>
                <w:sz w:val="21"/>
                <w:szCs w:val="21"/>
                <w:highlight w:val="none"/>
                <w:lang w:val="en-US" w:eastAsia="zh-CN" w:bidi="ar-SA"/>
              </w:rPr>
              <w:t>工程总投资约</w:t>
            </w:r>
            <w:r>
              <w:rPr>
                <w:rFonts w:hint="eastAsia" w:ascii="宋体" w:hAnsi="宋体" w:cs="宋体"/>
                <w:b w:val="0"/>
                <w:bCs w:val="0"/>
                <w:i w:val="0"/>
                <w:color w:val="auto"/>
                <w:kern w:val="0"/>
                <w:sz w:val="21"/>
                <w:szCs w:val="21"/>
                <w:highlight w:val="none"/>
                <w:lang w:val="en-US" w:eastAsia="zh-CN" w:bidi="ar-SA"/>
              </w:rPr>
              <w:t>24</w:t>
            </w:r>
            <w:r>
              <w:rPr>
                <w:rFonts w:hint="eastAsia" w:ascii="宋体" w:hAnsi="宋体" w:eastAsia="宋体" w:cs="宋体"/>
                <w:b w:val="0"/>
                <w:bCs w:val="0"/>
                <w:i w:val="0"/>
                <w:color w:val="auto"/>
                <w:kern w:val="0"/>
                <w:sz w:val="21"/>
                <w:szCs w:val="21"/>
                <w:highlight w:val="none"/>
                <w:lang w:val="en-US" w:eastAsia="zh-CN" w:bidi="ar-SA"/>
              </w:rPr>
              <w:t>560万元</w:t>
            </w:r>
            <w:r>
              <w:rPr>
                <w:rFonts w:hint="eastAsia" w:ascii="宋体" w:hAnsi="宋体" w:cs="宋体"/>
                <w:b w:val="0"/>
                <w:bCs w:val="0"/>
                <w:i w:val="0"/>
                <w:color w:val="auto"/>
                <w:kern w:val="0"/>
                <w:sz w:val="21"/>
                <w:szCs w:val="21"/>
                <w:highlight w:val="none"/>
                <w:lang w:val="en-US" w:eastAsia="zh-CN" w:bidi="ar-SA"/>
              </w:rPr>
              <w:t>。</w:t>
            </w:r>
          </w:p>
          <w:p>
            <w:pPr>
              <w:adjustRightInd/>
              <w:spacing w:line="360" w:lineRule="auto"/>
              <w:ind w:firstLine="422" w:firstLineChars="200"/>
              <w:textAlignment w:val="auto"/>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b/>
                <w:bCs/>
                <w:i w:val="0"/>
                <w:color w:val="auto"/>
                <w:kern w:val="2"/>
                <w:sz w:val="21"/>
                <w:szCs w:val="22"/>
                <w:highlight w:val="none"/>
                <w:lang w:val="en-US" w:eastAsia="zh-CN" w:bidi="ar-SA"/>
              </w:rPr>
              <w:t>4.规划投产时间：</w:t>
            </w:r>
            <w:r>
              <w:rPr>
                <w:rFonts w:hint="eastAsia" w:ascii="宋体" w:hAnsi="宋体" w:eastAsia="宋体" w:cs="宋体"/>
                <w:b w:val="0"/>
                <w:bCs w:val="0"/>
                <w:color w:val="auto"/>
                <w:kern w:val="0"/>
                <w:sz w:val="21"/>
                <w:szCs w:val="21"/>
                <w:highlight w:val="none"/>
                <w:lang w:val="en-US" w:eastAsia="zh-CN" w:bidi="ar-SA"/>
              </w:rPr>
              <w:t>计划“十五五”初期建成投产。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4</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lang w:val="en-US" w:eastAsia="zh-CN"/>
              </w:rPr>
            </w:pPr>
            <w:r>
              <w:rPr>
                <w:rFonts w:hint="eastAsia" w:hAnsi="宋体" w:cs="宋体"/>
                <w:b/>
                <w:bCs/>
                <w:color w:val="auto"/>
                <w:sz w:val="21"/>
                <w:szCs w:val="21"/>
                <w:highlight w:val="none"/>
                <w:u w:val="none"/>
                <w:lang w:val="en-US" w:eastAsia="zh-CN"/>
              </w:rPr>
              <w:t>招标范围</w:t>
            </w:r>
          </w:p>
        </w:tc>
        <w:tc>
          <w:tcPr>
            <w:tcW w:w="6965" w:type="dxa"/>
            <w:vAlign w:val="center"/>
          </w:tcPr>
          <w:p>
            <w:pPr>
              <w:pStyle w:val="3"/>
              <w:spacing w:line="360" w:lineRule="auto"/>
              <w:ind w:firstLine="420" w:firstLineChars="200"/>
              <w:rPr>
                <w:rFonts w:hint="eastAsia" w:ascii="宋体" w:hAnsi="宋体" w:eastAsia="宋体" w:cs="宋体"/>
                <w:color w:val="auto"/>
                <w:kern w:val="2"/>
                <w:sz w:val="21"/>
                <w:szCs w:val="21"/>
                <w:highlight w:val="none"/>
                <w:u w:val="none"/>
                <w:lang w:val="en-US" w:eastAsia="zh-CN" w:bidi="ar-SA"/>
              </w:rPr>
            </w:pPr>
            <w:r>
              <w:rPr>
                <w:rFonts w:hint="eastAsia" w:hAnsi="宋体" w:cs="宋体"/>
                <w:color w:val="auto"/>
                <w:sz w:val="21"/>
                <w:szCs w:val="21"/>
                <w:highlight w:val="none"/>
                <w:lang w:val="en-US" w:eastAsia="zh-CN"/>
              </w:rPr>
              <w:t>500kV幸福变220kV接入系统工程</w:t>
            </w:r>
            <w:r>
              <w:rPr>
                <w:rFonts w:hint="eastAsia" w:ascii="宋体" w:hAnsi="宋体" w:eastAsia="宋体" w:cs="宋体"/>
                <w:color w:val="auto"/>
                <w:sz w:val="21"/>
                <w:szCs w:val="21"/>
                <w:highlight w:val="none"/>
              </w:rPr>
              <w:t>可研勘察设计：</w:t>
            </w:r>
            <w:r>
              <w:rPr>
                <w:rFonts w:hint="eastAsia" w:ascii="宋体" w:hAnsi="宋体" w:eastAsia="宋体" w:cs="宋体"/>
                <w:color w:val="auto"/>
                <w:sz w:val="21"/>
                <w:szCs w:val="21"/>
                <w:highlight w:val="none"/>
                <w:lang w:eastAsia="zh-CN"/>
              </w:rPr>
              <w:t>可研</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含选址选线</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与</w:t>
            </w:r>
            <w:r>
              <w:rPr>
                <w:rFonts w:hint="eastAsia" w:ascii="宋体" w:hAnsi="宋体" w:eastAsia="宋体" w:cs="宋体"/>
                <w:color w:val="auto"/>
                <w:sz w:val="21"/>
                <w:szCs w:val="21"/>
                <w:highlight w:val="none"/>
                <w:lang w:eastAsia="zh-CN"/>
              </w:rPr>
              <w:t>勘察设计</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含施工图</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捆绑</w:t>
            </w:r>
            <w:r>
              <w:rPr>
                <w:rFonts w:hint="eastAsia" w:ascii="宋体" w:hAnsi="宋体" w:eastAsia="宋体" w:cs="宋体"/>
                <w:color w:val="auto"/>
                <w:sz w:val="21"/>
                <w:szCs w:val="21"/>
                <w:highlight w:val="none"/>
              </w:rPr>
              <w:t>招标。</w:t>
            </w:r>
          </w:p>
        </w:tc>
      </w:tr>
    </w:tbl>
    <w:p/>
    <w:p>
      <w:pPr>
        <w:pStyle w:val="2"/>
      </w:pPr>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w:t>
      </w:r>
      <w:r>
        <w:rPr>
          <w:rFonts w:hint="eastAsia" w:asciiTheme="minorEastAsia" w:hAnsiTheme="minorEastAsia" w:eastAsiaTheme="minorEastAsia" w:cstheme="minorEastAsia"/>
          <w:b/>
          <w:bCs/>
          <w:snapToGrid w:val="0"/>
          <w:color w:val="auto"/>
          <w:sz w:val="24"/>
          <w:szCs w:val="24"/>
          <w:highlight w:val="none"/>
          <w:u w:val="none"/>
        </w:rPr>
        <w:t>500kV越州变220kV接入系统工程选址选线可研勘察设计</w:t>
      </w:r>
    </w:p>
    <w:tbl>
      <w:tblPr>
        <w:tblStyle w:val="5"/>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pPr>
              <w:pStyle w:val="3"/>
              <w:spacing w:line="360" w:lineRule="auto"/>
              <w:jc w:val="center"/>
              <w:rPr>
                <w:rFonts w:hint="eastAsia" w:ascii="宋体" w:hAnsi="宋体" w:eastAsia="宋体" w:cs="宋体"/>
                <w:kern w:val="0"/>
                <w:sz w:val="21"/>
                <w:szCs w:val="21"/>
                <w:highlight w:val="none"/>
                <w:u w:val="none"/>
                <w:lang w:val="en-US" w:eastAsia="zh-CN" w:bidi="ar-SA"/>
              </w:rPr>
            </w:pPr>
            <w:r>
              <w:rPr>
                <w:rFonts w:hint="eastAsia" w:hAnsi="宋体" w:cs="宋体"/>
                <w:sz w:val="21"/>
                <w:szCs w:val="21"/>
                <w:highlight w:val="none"/>
                <w:u w:val="none"/>
                <w:lang w:val="en-US" w:eastAsia="zh-CN"/>
              </w:rPr>
              <w:t>建设分公司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pPr>
              <w:pStyle w:val="3"/>
              <w:spacing w:line="360" w:lineRule="auto"/>
              <w:jc w:val="center"/>
              <w:rPr>
                <w:rFonts w:hint="eastAsia" w:ascii="宋体" w:hAnsi="宋体" w:eastAsia="宋体" w:cs="宋体"/>
                <w:kern w:val="0"/>
                <w:sz w:val="21"/>
                <w:szCs w:val="21"/>
                <w:highlight w:val="none"/>
                <w:u w:val="none"/>
                <w:lang w:val="en-US" w:eastAsia="zh-CN" w:bidi="ar-SA"/>
              </w:rPr>
            </w:pPr>
            <w:r>
              <w:rPr>
                <w:rFonts w:hint="eastAsia" w:hAnsi="宋体" w:cs="宋体"/>
                <w:sz w:val="21"/>
                <w:szCs w:val="21"/>
                <w:highlight w:val="none"/>
                <w:u w:val="none"/>
                <w:lang w:val="en-US" w:eastAsia="zh-CN"/>
              </w:rPr>
              <w:t>曲靖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0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项目概况</w:t>
            </w:r>
          </w:p>
        </w:tc>
        <w:tc>
          <w:tcPr>
            <w:tcW w:w="6965" w:type="dxa"/>
            <w:vAlign w:val="center"/>
          </w:tcPr>
          <w:p>
            <w:pPr>
              <w:pStyle w:val="3"/>
              <w:spacing w:line="360" w:lineRule="auto"/>
              <w:ind w:firstLine="422" w:firstLineChars="200"/>
              <w:rPr>
                <w:rFonts w:hint="eastAsia" w:ascii="宋体" w:hAnsi="宋体" w:eastAsia="宋体" w:cs="宋体"/>
                <w:b w:val="0"/>
                <w:bCs w:val="0"/>
                <w:color w:val="auto"/>
                <w:sz w:val="21"/>
                <w:szCs w:val="21"/>
                <w:highlight w:val="none"/>
              </w:rPr>
            </w:pPr>
            <w:r>
              <w:rPr>
                <w:rFonts w:hint="eastAsia" w:hAnsi="宋体" w:cs="宋体"/>
                <w:b/>
                <w:bCs/>
                <w:color w:val="auto"/>
                <w:sz w:val="21"/>
                <w:szCs w:val="21"/>
                <w:highlight w:val="none"/>
                <w:lang w:val="en-US" w:eastAsia="zh-CN"/>
              </w:rPr>
              <w:t>1.建设背景：</w:t>
            </w:r>
            <w:r>
              <w:rPr>
                <w:rFonts w:hint="eastAsia" w:ascii="宋体" w:hAnsi="宋体" w:eastAsia="宋体" w:cs="宋体"/>
                <w:b w:val="0"/>
                <w:bCs w:val="0"/>
                <w:color w:val="auto"/>
                <w:sz w:val="21"/>
                <w:szCs w:val="21"/>
                <w:highlight w:val="none"/>
                <w:lang w:val="en-US" w:eastAsia="zh-CN"/>
              </w:rPr>
              <w:t>一是，满足越州工业园区负荷发展需要，缓解500千伏曲靖变供电压力。二是，完善曲靖中部220千伏网架。</w:t>
            </w:r>
          </w:p>
          <w:p>
            <w:pPr>
              <w:adjustRightInd/>
              <w:spacing w:line="360" w:lineRule="auto"/>
              <w:ind w:firstLine="422" w:firstLineChars="200"/>
              <w:textAlignment w:val="auto"/>
              <w:rPr>
                <w:rFonts w:hint="eastAsia" w:ascii="宋体" w:hAnsi="宋体" w:eastAsia="宋体" w:cs="宋体"/>
                <w:color w:val="FF0000"/>
                <w:sz w:val="21"/>
                <w:szCs w:val="21"/>
                <w:highlight w:val="none"/>
                <w:lang w:val="en-US" w:eastAsia="zh-CN"/>
              </w:rPr>
            </w:pPr>
            <w:r>
              <w:rPr>
                <w:rFonts w:hint="eastAsia" w:ascii="宋体" w:hAnsi="宋体" w:cs="宋体"/>
                <w:b/>
                <w:bCs/>
                <w:color w:val="auto"/>
                <w:highlight w:val="none"/>
                <w:lang w:val="en-US" w:eastAsia="zh-CN"/>
              </w:rPr>
              <w:t>2.建设规模：</w:t>
            </w:r>
            <w:r>
              <w:rPr>
                <w:rFonts w:hint="eastAsia" w:ascii="宋体" w:hAnsi="宋体" w:eastAsia="宋体" w:cs="宋体"/>
                <w:b w:val="0"/>
                <w:bCs w:val="0"/>
                <w:color w:val="auto"/>
                <w:kern w:val="0"/>
                <w:sz w:val="21"/>
                <w:szCs w:val="21"/>
                <w:highlight w:val="none"/>
                <w:lang w:val="en-US" w:eastAsia="zh-CN" w:bidi="ar-SA"/>
              </w:rPr>
              <w:t>π接恩洪电厂至同乐变1回220千伏线路，同时将营上变至曲靖变1回220千伏线路改接至500千伏越州变，新建2回220千伏线路至220千伏芳华变，新建线路长度80千米。</w:t>
            </w:r>
          </w:p>
          <w:p>
            <w:pPr>
              <w:pStyle w:val="2"/>
              <w:ind w:firstLine="422" w:firstLineChars="200"/>
              <w:rPr>
                <w:rFonts w:hint="eastAsia" w:ascii="宋体" w:hAnsi="宋体" w:eastAsia="宋体" w:cs="宋体"/>
                <w:b w:val="0"/>
                <w:i w:val="0"/>
                <w:color w:val="auto"/>
                <w:kern w:val="2"/>
                <w:sz w:val="21"/>
                <w:szCs w:val="21"/>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3.预估投资：</w:t>
            </w:r>
            <w:r>
              <w:rPr>
                <w:rFonts w:hint="eastAsia" w:ascii="宋体" w:hAnsi="宋体" w:eastAsia="宋体" w:cs="宋体"/>
                <w:b w:val="0"/>
                <w:bCs w:val="0"/>
                <w:i w:val="0"/>
                <w:color w:val="auto"/>
                <w:kern w:val="0"/>
                <w:sz w:val="21"/>
                <w:szCs w:val="21"/>
                <w:highlight w:val="none"/>
                <w:lang w:val="en-US" w:eastAsia="zh-CN" w:bidi="ar-SA"/>
              </w:rPr>
              <w:t>工程总投资约9920万元</w:t>
            </w:r>
            <w:r>
              <w:rPr>
                <w:rFonts w:hint="eastAsia" w:ascii="宋体" w:hAnsi="宋体" w:cs="宋体"/>
                <w:b w:val="0"/>
                <w:bCs w:val="0"/>
                <w:i w:val="0"/>
                <w:color w:val="auto"/>
                <w:kern w:val="0"/>
                <w:sz w:val="21"/>
                <w:szCs w:val="21"/>
                <w:highlight w:val="none"/>
                <w:lang w:val="en-US" w:eastAsia="zh-CN" w:bidi="ar-SA"/>
              </w:rPr>
              <w:t>。</w:t>
            </w:r>
          </w:p>
          <w:p>
            <w:pPr>
              <w:adjustRightInd/>
              <w:spacing w:line="360" w:lineRule="auto"/>
              <w:ind w:firstLine="422" w:firstLineChars="200"/>
              <w:textAlignment w:val="auto"/>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b/>
                <w:bCs/>
                <w:i w:val="0"/>
                <w:color w:val="auto"/>
                <w:kern w:val="2"/>
                <w:sz w:val="21"/>
                <w:szCs w:val="22"/>
                <w:highlight w:val="none"/>
                <w:lang w:val="en-US" w:eastAsia="zh-CN" w:bidi="ar-SA"/>
              </w:rPr>
              <w:t>4.规划投产时间：</w:t>
            </w:r>
            <w:r>
              <w:rPr>
                <w:rFonts w:hint="eastAsia" w:ascii="宋体" w:hAnsi="宋体" w:eastAsia="宋体" w:cs="宋体"/>
                <w:b w:val="0"/>
                <w:bCs w:val="0"/>
                <w:color w:val="auto"/>
                <w:kern w:val="0"/>
                <w:sz w:val="21"/>
                <w:szCs w:val="21"/>
                <w:highlight w:val="none"/>
                <w:lang w:val="en-US" w:eastAsia="zh-CN" w:bidi="ar-SA"/>
              </w:rPr>
              <w:t>计划2026年建成投产。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4</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lang w:val="en-US" w:eastAsia="zh-CN"/>
              </w:rPr>
            </w:pPr>
            <w:r>
              <w:rPr>
                <w:rFonts w:hint="eastAsia" w:hAnsi="宋体" w:cs="宋体"/>
                <w:b/>
                <w:bCs/>
                <w:color w:val="auto"/>
                <w:sz w:val="21"/>
                <w:szCs w:val="21"/>
                <w:highlight w:val="none"/>
                <w:u w:val="none"/>
                <w:lang w:val="en-US" w:eastAsia="zh-CN"/>
              </w:rPr>
              <w:t>招标范围</w:t>
            </w:r>
          </w:p>
        </w:tc>
        <w:tc>
          <w:tcPr>
            <w:tcW w:w="6965" w:type="dxa"/>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u w:val="none"/>
                <w:lang w:val="en-US" w:eastAsia="zh-CN" w:bidi="ar-SA"/>
              </w:rPr>
            </w:pPr>
            <w:r>
              <w:rPr>
                <w:rFonts w:hint="eastAsia" w:hAnsi="宋体" w:cs="宋体"/>
                <w:color w:val="auto"/>
                <w:sz w:val="21"/>
                <w:szCs w:val="21"/>
                <w:highlight w:val="none"/>
                <w:lang w:val="en-US" w:eastAsia="zh-CN"/>
              </w:rPr>
              <w:t>500kV越州变220kV接入系统工程</w:t>
            </w:r>
            <w:r>
              <w:rPr>
                <w:rFonts w:hint="eastAsia" w:ascii="宋体" w:hAnsi="宋体" w:eastAsia="宋体" w:cs="宋体"/>
                <w:color w:val="auto"/>
                <w:sz w:val="21"/>
                <w:szCs w:val="21"/>
                <w:highlight w:val="none"/>
              </w:rPr>
              <w:t>可研勘察设计：</w:t>
            </w:r>
            <w:r>
              <w:rPr>
                <w:rFonts w:hint="eastAsia" w:ascii="宋体" w:hAnsi="宋体" w:eastAsia="宋体" w:cs="宋体"/>
                <w:color w:val="auto"/>
                <w:sz w:val="21"/>
                <w:szCs w:val="21"/>
                <w:highlight w:val="none"/>
                <w:lang w:eastAsia="zh-CN"/>
              </w:rPr>
              <w:t>可研</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含选址选线</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与</w:t>
            </w:r>
            <w:r>
              <w:rPr>
                <w:rFonts w:hint="eastAsia" w:ascii="宋体" w:hAnsi="宋体" w:eastAsia="宋体" w:cs="宋体"/>
                <w:color w:val="auto"/>
                <w:sz w:val="21"/>
                <w:szCs w:val="21"/>
                <w:highlight w:val="none"/>
                <w:lang w:eastAsia="zh-CN"/>
              </w:rPr>
              <w:t>勘察设计</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含施工图</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捆绑</w:t>
            </w:r>
            <w:r>
              <w:rPr>
                <w:rFonts w:hint="eastAsia" w:ascii="宋体" w:hAnsi="宋体" w:eastAsia="宋体" w:cs="宋体"/>
                <w:color w:val="auto"/>
                <w:sz w:val="21"/>
                <w:szCs w:val="21"/>
                <w:highlight w:val="none"/>
              </w:rPr>
              <w:t>招标。</w:t>
            </w:r>
          </w:p>
        </w:tc>
      </w:tr>
    </w:tbl>
    <w:p/>
    <w:p>
      <w:pPr>
        <w:pStyle w:val="2"/>
      </w:pPr>
    </w:p>
    <w:p>
      <w:pPr>
        <w:pStyle w:val="2"/>
      </w:pPr>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w:t>
      </w:r>
      <w:r>
        <w:rPr>
          <w:rFonts w:hint="eastAsia" w:asciiTheme="minorEastAsia" w:hAnsiTheme="minorEastAsia" w:eastAsiaTheme="minorEastAsia" w:cstheme="minorEastAsia"/>
          <w:b/>
          <w:bCs/>
          <w:snapToGrid w:val="0"/>
          <w:color w:val="auto"/>
          <w:sz w:val="24"/>
          <w:szCs w:val="24"/>
          <w:highlight w:val="none"/>
          <w:u w:val="none"/>
        </w:rPr>
        <w:t>220kV西河输变电工程选址选线可研勘察设计</w:t>
      </w:r>
    </w:p>
    <w:tbl>
      <w:tblPr>
        <w:tblStyle w:val="5"/>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pPr>
              <w:pStyle w:val="3"/>
              <w:spacing w:line="360" w:lineRule="auto"/>
              <w:jc w:val="center"/>
              <w:rPr>
                <w:rFonts w:hint="eastAsia" w:ascii="宋体" w:hAnsi="宋体" w:eastAsia="宋体" w:cs="宋体"/>
                <w:kern w:val="0"/>
                <w:sz w:val="21"/>
                <w:szCs w:val="21"/>
                <w:highlight w:val="none"/>
                <w:u w:val="none"/>
                <w:lang w:val="en-US" w:eastAsia="zh-CN" w:bidi="ar-SA"/>
              </w:rPr>
            </w:pPr>
            <w:r>
              <w:rPr>
                <w:rFonts w:hint="eastAsia" w:hAnsi="宋体" w:cs="宋体"/>
                <w:sz w:val="21"/>
                <w:szCs w:val="21"/>
                <w:highlight w:val="none"/>
                <w:u w:val="none"/>
                <w:lang w:val="en-US" w:eastAsia="zh-CN"/>
              </w:rPr>
              <w:t>建设分公司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pPr>
              <w:pStyle w:val="3"/>
              <w:spacing w:line="360" w:lineRule="auto"/>
              <w:jc w:val="center"/>
              <w:rPr>
                <w:rFonts w:hint="eastAsia" w:ascii="宋体" w:hAnsi="宋体" w:eastAsia="宋体" w:cs="宋体"/>
                <w:kern w:val="0"/>
                <w:sz w:val="21"/>
                <w:szCs w:val="21"/>
                <w:highlight w:val="none"/>
                <w:u w:val="none"/>
                <w:lang w:val="en-US" w:eastAsia="zh-CN" w:bidi="ar-SA"/>
              </w:rPr>
            </w:pPr>
            <w:r>
              <w:rPr>
                <w:rFonts w:hint="eastAsia" w:hAnsi="宋体" w:cs="宋体"/>
                <w:sz w:val="21"/>
                <w:szCs w:val="21"/>
                <w:highlight w:val="none"/>
                <w:u w:val="none"/>
                <w:lang w:val="en-US" w:eastAsia="zh-CN"/>
              </w:rPr>
              <w:t>曲靖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项目概况</w:t>
            </w:r>
          </w:p>
        </w:tc>
        <w:tc>
          <w:tcPr>
            <w:tcW w:w="6965" w:type="dxa"/>
            <w:vAlign w:val="center"/>
          </w:tcPr>
          <w:p>
            <w:pPr>
              <w:pStyle w:val="3"/>
              <w:spacing w:line="360" w:lineRule="auto"/>
              <w:ind w:firstLine="422" w:firstLineChars="200"/>
              <w:rPr>
                <w:rFonts w:hint="eastAsia" w:ascii="宋体" w:hAnsi="宋体" w:eastAsia="宋体" w:cs="宋体"/>
                <w:b w:val="0"/>
                <w:bCs w:val="0"/>
                <w:color w:val="auto"/>
                <w:sz w:val="21"/>
                <w:szCs w:val="21"/>
                <w:highlight w:val="none"/>
              </w:rPr>
            </w:pPr>
            <w:r>
              <w:rPr>
                <w:rFonts w:hint="eastAsia" w:hAnsi="宋体" w:cs="宋体"/>
                <w:b/>
                <w:bCs/>
                <w:color w:val="auto"/>
                <w:sz w:val="21"/>
                <w:szCs w:val="21"/>
                <w:highlight w:val="none"/>
                <w:lang w:val="en-US" w:eastAsia="zh-CN"/>
              </w:rPr>
              <w:t>1.建设背景：</w:t>
            </w:r>
            <w:r>
              <w:rPr>
                <w:rFonts w:hint="eastAsia" w:ascii="宋体" w:hAnsi="宋体" w:eastAsia="宋体" w:cs="宋体"/>
                <w:b w:val="0"/>
                <w:bCs w:val="0"/>
                <w:color w:val="auto"/>
                <w:sz w:val="21"/>
                <w:szCs w:val="21"/>
                <w:highlight w:val="none"/>
                <w:lang w:val="en-US" w:eastAsia="zh-CN"/>
              </w:rPr>
              <w:t>一是，满足沾益工业园区负荷发展需要，缓解沾益</w:t>
            </w:r>
            <w:r>
              <w:rPr>
                <w:rFonts w:hint="eastAsia" w:hAnsi="宋体" w:cs="宋体"/>
                <w:b w:val="0"/>
                <w:bCs w:val="0"/>
                <w:color w:val="auto"/>
                <w:sz w:val="21"/>
                <w:szCs w:val="21"/>
                <w:highlight w:val="none"/>
                <w:lang w:val="en-US" w:eastAsia="zh-CN"/>
              </w:rPr>
              <w:t>片区220kV变电站</w:t>
            </w:r>
            <w:r>
              <w:rPr>
                <w:rFonts w:hint="eastAsia" w:ascii="宋体" w:hAnsi="宋体" w:eastAsia="宋体" w:cs="宋体"/>
                <w:b w:val="0"/>
                <w:bCs w:val="0"/>
                <w:color w:val="auto"/>
                <w:sz w:val="21"/>
                <w:szCs w:val="21"/>
                <w:highlight w:val="none"/>
                <w:lang w:val="en-US" w:eastAsia="zh-CN"/>
              </w:rPr>
              <w:t>供电压力。二是，完善沾益110千伏网架。</w:t>
            </w:r>
          </w:p>
          <w:p>
            <w:pPr>
              <w:adjustRightInd/>
              <w:spacing w:line="360" w:lineRule="auto"/>
              <w:ind w:firstLine="422" w:firstLineChars="200"/>
              <w:textAlignment w:val="auto"/>
              <w:rPr>
                <w:rFonts w:hint="eastAsia" w:ascii="宋体" w:hAnsi="宋体" w:eastAsia="宋体" w:cs="宋体"/>
                <w:color w:val="FF0000"/>
                <w:sz w:val="21"/>
                <w:szCs w:val="21"/>
                <w:highlight w:val="none"/>
                <w:lang w:val="en-US" w:eastAsia="zh-CN"/>
              </w:rPr>
            </w:pPr>
            <w:r>
              <w:rPr>
                <w:rFonts w:hint="eastAsia" w:ascii="宋体" w:hAnsi="宋体" w:cs="宋体"/>
                <w:b/>
                <w:bCs/>
                <w:color w:val="auto"/>
                <w:highlight w:val="none"/>
                <w:lang w:val="en-US" w:eastAsia="zh-CN"/>
              </w:rPr>
              <w:t>2.建设规模：</w:t>
            </w:r>
            <w:r>
              <w:rPr>
                <w:rFonts w:hint="eastAsia" w:ascii="宋体" w:hAnsi="宋体" w:eastAsia="宋体" w:cs="宋体"/>
                <w:b w:val="0"/>
                <w:bCs w:val="0"/>
                <w:color w:val="auto"/>
                <w:kern w:val="0"/>
                <w:sz w:val="21"/>
                <w:szCs w:val="21"/>
                <w:highlight w:val="none"/>
                <w:lang w:val="en-US" w:eastAsia="zh-CN" w:bidi="ar-SA"/>
              </w:rPr>
              <w:t>新建2台24万千伏安主变，220千伏出线四回双π尖山-沾益220千伏双回线，同时新建1回220千伏线路至喜平变，新建线路长度35千米。</w:t>
            </w:r>
          </w:p>
          <w:p>
            <w:pPr>
              <w:pStyle w:val="2"/>
              <w:ind w:firstLine="422" w:firstLineChars="200"/>
              <w:rPr>
                <w:rFonts w:hint="eastAsia" w:ascii="宋体" w:hAnsi="宋体" w:eastAsia="宋体" w:cs="宋体"/>
                <w:b w:val="0"/>
                <w:i w:val="0"/>
                <w:color w:val="auto"/>
                <w:kern w:val="2"/>
                <w:sz w:val="21"/>
                <w:szCs w:val="21"/>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3.预估投资：</w:t>
            </w:r>
            <w:r>
              <w:rPr>
                <w:rFonts w:hint="eastAsia" w:ascii="宋体" w:hAnsi="宋体" w:eastAsia="宋体" w:cs="宋体"/>
                <w:b w:val="0"/>
                <w:bCs w:val="0"/>
                <w:i w:val="0"/>
                <w:color w:val="auto"/>
                <w:kern w:val="0"/>
                <w:sz w:val="21"/>
                <w:szCs w:val="21"/>
                <w:highlight w:val="none"/>
                <w:lang w:val="en-US" w:eastAsia="zh-CN" w:bidi="ar-SA"/>
              </w:rPr>
              <w:t>工程总投资约13954万元</w:t>
            </w:r>
            <w:r>
              <w:rPr>
                <w:rFonts w:hint="eastAsia" w:ascii="宋体" w:hAnsi="宋体" w:cs="宋体"/>
                <w:b w:val="0"/>
                <w:bCs w:val="0"/>
                <w:i w:val="0"/>
                <w:color w:val="auto"/>
                <w:kern w:val="0"/>
                <w:sz w:val="21"/>
                <w:szCs w:val="21"/>
                <w:highlight w:val="none"/>
                <w:lang w:val="en-US" w:eastAsia="zh-CN" w:bidi="ar-SA"/>
              </w:rPr>
              <w:t>。</w:t>
            </w:r>
          </w:p>
          <w:p>
            <w:pPr>
              <w:adjustRightInd/>
              <w:spacing w:line="360" w:lineRule="auto"/>
              <w:ind w:firstLine="422" w:firstLineChars="200"/>
              <w:textAlignment w:val="auto"/>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b/>
                <w:bCs/>
                <w:i w:val="0"/>
                <w:color w:val="auto"/>
                <w:kern w:val="2"/>
                <w:sz w:val="21"/>
                <w:szCs w:val="22"/>
                <w:highlight w:val="none"/>
                <w:lang w:val="en-US" w:eastAsia="zh-CN" w:bidi="ar-SA"/>
              </w:rPr>
              <w:t>4.规划投产时间：</w:t>
            </w:r>
            <w:r>
              <w:rPr>
                <w:rFonts w:hint="eastAsia" w:ascii="宋体" w:hAnsi="宋体" w:eastAsia="宋体" w:cs="宋体"/>
                <w:b w:val="0"/>
                <w:bCs w:val="0"/>
                <w:color w:val="auto"/>
                <w:kern w:val="0"/>
                <w:sz w:val="21"/>
                <w:szCs w:val="21"/>
                <w:highlight w:val="none"/>
                <w:lang w:val="en-US" w:eastAsia="zh-CN" w:bidi="ar-SA"/>
              </w:rPr>
              <w:t>计划2025年建成投产。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4</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lang w:val="en-US" w:eastAsia="zh-CN"/>
              </w:rPr>
            </w:pPr>
            <w:r>
              <w:rPr>
                <w:rFonts w:hint="eastAsia" w:hAnsi="宋体" w:cs="宋体"/>
                <w:b/>
                <w:bCs/>
                <w:color w:val="auto"/>
                <w:sz w:val="21"/>
                <w:szCs w:val="21"/>
                <w:highlight w:val="none"/>
                <w:u w:val="none"/>
                <w:lang w:val="en-US" w:eastAsia="zh-CN"/>
              </w:rPr>
              <w:t>招标范围</w:t>
            </w:r>
          </w:p>
        </w:tc>
        <w:tc>
          <w:tcPr>
            <w:tcW w:w="6965" w:type="dxa"/>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u w:val="none"/>
                <w:lang w:val="en-US" w:eastAsia="zh-CN" w:bidi="ar-SA"/>
              </w:rPr>
            </w:pPr>
            <w:r>
              <w:rPr>
                <w:rFonts w:hint="eastAsia" w:hAnsi="宋体" w:cs="宋体"/>
                <w:color w:val="auto"/>
                <w:sz w:val="21"/>
                <w:szCs w:val="21"/>
                <w:highlight w:val="none"/>
                <w:lang w:val="en-US" w:eastAsia="zh-CN"/>
              </w:rPr>
              <w:t>220kV西河输变电工程</w:t>
            </w:r>
            <w:r>
              <w:rPr>
                <w:rFonts w:hint="eastAsia" w:ascii="宋体" w:hAnsi="宋体" w:eastAsia="宋体" w:cs="宋体"/>
                <w:color w:val="auto"/>
                <w:sz w:val="21"/>
                <w:szCs w:val="21"/>
                <w:highlight w:val="none"/>
              </w:rPr>
              <w:t>可研勘察设计：</w:t>
            </w:r>
            <w:r>
              <w:rPr>
                <w:rFonts w:hint="eastAsia" w:ascii="宋体" w:hAnsi="宋体" w:eastAsia="宋体" w:cs="宋体"/>
                <w:color w:val="auto"/>
                <w:sz w:val="21"/>
                <w:szCs w:val="21"/>
                <w:highlight w:val="none"/>
                <w:lang w:eastAsia="zh-CN"/>
              </w:rPr>
              <w:t>可研</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含选址选线</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与</w:t>
            </w:r>
            <w:r>
              <w:rPr>
                <w:rFonts w:hint="eastAsia" w:ascii="宋体" w:hAnsi="宋体" w:eastAsia="宋体" w:cs="宋体"/>
                <w:color w:val="auto"/>
                <w:sz w:val="21"/>
                <w:szCs w:val="21"/>
                <w:highlight w:val="none"/>
                <w:lang w:eastAsia="zh-CN"/>
              </w:rPr>
              <w:t>勘察设计</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含施工图</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捆绑</w:t>
            </w:r>
            <w:r>
              <w:rPr>
                <w:rFonts w:hint="eastAsia" w:ascii="宋体" w:hAnsi="宋体" w:eastAsia="宋体" w:cs="宋体"/>
                <w:color w:val="auto"/>
                <w:sz w:val="21"/>
                <w:szCs w:val="21"/>
                <w:highlight w:val="none"/>
              </w:rPr>
              <w:t>招标。</w:t>
            </w:r>
          </w:p>
        </w:tc>
      </w:tr>
    </w:tbl>
    <w:p/>
    <w:p>
      <w:pPr>
        <w:pStyle w:val="2"/>
      </w:pPr>
    </w:p>
    <w:p>
      <w:pPr>
        <w:pStyle w:val="2"/>
      </w:pPr>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w:t>
      </w:r>
      <w:r>
        <w:rPr>
          <w:rFonts w:hint="eastAsia" w:asciiTheme="minorEastAsia" w:hAnsiTheme="minorEastAsia" w:eastAsiaTheme="minorEastAsia" w:cstheme="minorEastAsia"/>
          <w:b/>
          <w:bCs/>
          <w:snapToGrid w:val="0"/>
          <w:color w:val="auto"/>
          <w:sz w:val="24"/>
          <w:szCs w:val="24"/>
          <w:highlight w:val="none"/>
          <w:u w:val="none"/>
        </w:rPr>
        <w:t>220kV吾者变扩建第三台主变工程选址选线可研勘察设计</w:t>
      </w:r>
    </w:p>
    <w:tbl>
      <w:tblPr>
        <w:tblStyle w:val="5"/>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pPr>
              <w:pStyle w:val="3"/>
              <w:spacing w:line="360" w:lineRule="auto"/>
              <w:jc w:val="center"/>
              <w:rPr>
                <w:rFonts w:hint="eastAsia" w:ascii="宋体" w:hAnsi="宋体" w:eastAsia="宋体" w:cs="宋体"/>
                <w:kern w:val="0"/>
                <w:sz w:val="21"/>
                <w:szCs w:val="21"/>
                <w:highlight w:val="none"/>
                <w:u w:val="none"/>
                <w:lang w:val="en-US" w:eastAsia="zh-CN" w:bidi="ar-SA"/>
              </w:rPr>
            </w:pPr>
            <w:r>
              <w:rPr>
                <w:rFonts w:hint="eastAsia" w:hAnsi="宋体" w:cs="宋体"/>
                <w:sz w:val="21"/>
                <w:szCs w:val="21"/>
                <w:highlight w:val="none"/>
                <w:u w:val="none"/>
                <w:lang w:val="en-US" w:eastAsia="zh-CN"/>
              </w:rPr>
              <w:t>红河供电局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pPr>
              <w:pStyle w:val="3"/>
              <w:spacing w:line="360" w:lineRule="auto"/>
              <w:jc w:val="center"/>
              <w:rPr>
                <w:rFonts w:hint="eastAsia" w:ascii="宋体" w:hAnsi="宋体" w:eastAsia="宋体" w:cs="宋体"/>
                <w:kern w:val="0"/>
                <w:sz w:val="21"/>
                <w:szCs w:val="21"/>
                <w:highlight w:val="none"/>
                <w:u w:val="none"/>
                <w:lang w:val="en-US" w:eastAsia="zh-CN" w:bidi="ar-SA"/>
              </w:rPr>
            </w:pPr>
            <w:r>
              <w:rPr>
                <w:rFonts w:hint="eastAsia" w:hAnsi="宋体" w:cs="宋体"/>
                <w:sz w:val="21"/>
                <w:szCs w:val="21"/>
                <w:highlight w:val="none"/>
                <w:u w:val="none"/>
                <w:lang w:val="en-US" w:eastAsia="zh-CN"/>
              </w:rPr>
              <w:t>红河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项目概况</w:t>
            </w:r>
          </w:p>
        </w:tc>
        <w:tc>
          <w:tcPr>
            <w:tcW w:w="6965" w:type="dxa"/>
            <w:vAlign w:val="center"/>
          </w:tcPr>
          <w:p>
            <w:pPr>
              <w:pStyle w:val="3"/>
              <w:spacing w:line="360" w:lineRule="auto"/>
              <w:ind w:firstLine="422" w:firstLineChars="200"/>
              <w:rPr>
                <w:rFonts w:hint="eastAsia" w:ascii="宋体" w:hAnsi="宋体" w:eastAsia="宋体" w:cs="宋体"/>
                <w:b w:val="0"/>
                <w:bCs w:val="0"/>
                <w:color w:val="auto"/>
                <w:sz w:val="21"/>
                <w:szCs w:val="21"/>
                <w:highlight w:val="none"/>
              </w:rPr>
            </w:pPr>
            <w:r>
              <w:rPr>
                <w:rFonts w:hint="eastAsia" w:hAnsi="宋体" w:cs="宋体"/>
                <w:b/>
                <w:bCs/>
                <w:color w:val="auto"/>
                <w:sz w:val="21"/>
                <w:szCs w:val="21"/>
                <w:highlight w:val="none"/>
                <w:lang w:val="en-US" w:eastAsia="zh-CN"/>
              </w:rPr>
              <w:t>1.建设背景：</w:t>
            </w:r>
            <w:r>
              <w:rPr>
                <w:rFonts w:hint="eastAsia" w:ascii="宋体" w:hAnsi="宋体" w:eastAsia="宋体" w:cs="宋体"/>
                <w:b w:val="0"/>
                <w:bCs w:val="0"/>
                <w:color w:val="auto"/>
                <w:sz w:val="21"/>
                <w:szCs w:val="21"/>
                <w:highlight w:val="none"/>
                <w:lang w:val="en-US" w:eastAsia="zh-CN"/>
              </w:rPr>
              <w:t>满足泸西绿色低碳产业园区负荷增长需求。</w:t>
            </w:r>
          </w:p>
          <w:p>
            <w:pPr>
              <w:adjustRightInd/>
              <w:spacing w:line="360" w:lineRule="auto"/>
              <w:ind w:firstLine="422" w:firstLineChars="200"/>
              <w:textAlignment w:val="auto"/>
              <w:rPr>
                <w:rFonts w:hint="eastAsia" w:ascii="宋体" w:hAnsi="宋体" w:eastAsia="宋体" w:cs="宋体"/>
                <w:color w:val="FF0000"/>
                <w:sz w:val="21"/>
                <w:szCs w:val="21"/>
                <w:highlight w:val="none"/>
                <w:lang w:val="en-US" w:eastAsia="zh-CN"/>
              </w:rPr>
            </w:pPr>
            <w:r>
              <w:rPr>
                <w:rFonts w:hint="eastAsia" w:ascii="宋体" w:hAnsi="宋体" w:cs="宋体"/>
                <w:b/>
                <w:bCs/>
                <w:color w:val="auto"/>
                <w:highlight w:val="none"/>
                <w:lang w:val="en-US" w:eastAsia="zh-CN"/>
              </w:rPr>
              <w:t>2.建设规模：</w:t>
            </w:r>
            <w:r>
              <w:rPr>
                <w:rFonts w:hint="eastAsia" w:ascii="宋体" w:hAnsi="宋体" w:eastAsia="宋体" w:cs="宋体"/>
                <w:b w:val="0"/>
                <w:bCs w:val="0"/>
                <w:color w:val="auto"/>
                <w:kern w:val="0"/>
                <w:sz w:val="21"/>
                <w:szCs w:val="21"/>
                <w:highlight w:val="none"/>
                <w:lang w:val="en-US" w:eastAsia="zh-CN" w:bidi="ar-SA"/>
              </w:rPr>
              <w:t>新建1台18万千伏安主变。</w:t>
            </w:r>
          </w:p>
          <w:p>
            <w:pPr>
              <w:pStyle w:val="2"/>
              <w:ind w:firstLine="422" w:firstLineChars="200"/>
              <w:rPr>
                <w:rFonts w:hint="eastAsia" w:ascii="宋体" w:hAnsi="宋体" w:eastAsia="宋体" w:cs="宋体"/>
                <w:b w:val="0"/>
                <w:i w:val="0"/>
                <w:color w:val="auto"/>
                <w:kern w:val="2"/>
                <w:sz w:val="21"/>
                <w:szCs w:val="21"/>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3.预估投资：</w:t>
            </w:r>
            <w:r>
              <w:rPr>
                <w:rFonts w:hint="eastAsia" w:ascii="宋体" w:hAnsi="宋体" w:eastAsia="宋体" w:cs="宋体"/>
                <w:b w:val="0"/>
                <w:bCs w:val="0"/>
                <w:i w:val="0"/>
                <w:color w:val="auto"/>
                <w:kern w:val="0"/>
                <w:sz w:val="21"/>
                <w:szCs w:val="21"/>
                <w:highlight w:val="none"/>
                <w:lang w:val="en-US" w:eastAsia="zh-CN" w:bidi="ar-SA"/>
              </w:rPr>
              <w:t>工程总投资约1890万元</w:t>
            </w:r>
            <w:r>
              <w:rPr>
                <w:rFonts w:hint="eastAsia" w:ascii="宋体" w:hAnsi="宋体" w:cs="宋体"/>
                <w:b w:val="0"/>
                <w:bCs w:val="0"/>
                <w:i w:val="0"/>
                <w:color w:val="auto"/>
                <w:kern w:val="0"/>
                <w:sz w:val="21"/>
                <w:szCs w:val="21"/>
                <w:highlight w:val="none"/>
                <w:lang w:val="en-US" w:eastAsia="zh-CN" w:bidi="ar-SA"/>
              </w:rPr>
              <w:t>。</w:t>
            </w:r>
          </w:p>
          <w:p>
            <w:pPr>
              <w:adjustRightInd/>
              <w:spacing w:line="360" w:lineRule="auto"/>
              <w:ind w:firstLine="422" w:firstLineChars="200"/>
              <w:textAlignment w:val="auto"/>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b/>
                <w:bCs/>
                <w:i w:val="0"/>
                <w:color w:val="auto"/>
                <w:kern w:val="2"/>
                <w:sz w:val="21"/>
                <w:szCs w:val="22"/>
                <w:highlight w:val="none"/>
                <w:lang w:val="en-US" w:eastAsia="zh-CN" w:bidi="ar-SA"/>
              </w:rPr>
              <w:t>4.规划投产时间：</w:t>
            </w:r>
            <w:r>
              <w:rPr>
                <w:rFonts w:hint="eastAsia" w:ascii="宋体" w:hAnsi="宋体" w:eastAsia="宋体" w:cs="宋体"/>
                <w:b w:val="0"/>
                <w:bCs w:val="0"/>
                <w:color w:val="auto"/>
                <w:kern w:val="0"/>
                <w:sz w:val="21"/>
                <w:szCs w:val="21"/>
                <w:highlight w:val="none"/>
                <w:lang w:val="en-US" w:eastAsia="zh-CN" w:bidi="ar-SA"/>
              </w:rPr>
              <w:t>计划2025年建成投产。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4</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lang w:val="en-US" w:eastAsia="zh-CN"/>
              </w:rPr>
            </w:pPr>
            <w:r>
              <w:rPr>
                <w:rFonts w:hint="eastAsia" w:hAnsi="宋体" w:cs="宋体"/>
                <w:b/>
                <w:bCs/>
                <w:color w:val="auto"/>
                <w:sz w:val="21"/>
                <w:szCs w:val="21"/>
                <w:highlight w:val="none"/>
                <w:u w:val="none"/>
                <w:lang w:val="en-US" w:eastAsia="zh-CN"/>
              </w:rPr>
              <w:t>招标范围</w:t>
            </w:r>
          </w:p>
        </w:tc>
        <w:tc>
          <w:tcPr>
            <w:tcW w:w="6965" w:type="dxa"/>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u w:val="none"/>
                <w:lang w:val="en-US" w:eastAsia="zh-CN" w:bidi="ar-SA"/>
              </w:rPr>
            </w:pPr>
            <w:r>
              <w:rPr>
                <w:rFonts w:hint="eastAsia" w:hAnsi="宋体" w:cs="宋体"/>
                <w:color w:val="auto"/>
                <w:sz w:val="21"/>
                <w:szCs w:val="21"/>
                <w:highlight w:val="none"/>
                <w:lang w:val="en-US" w:eastAsia="zh-CN"/>
              </w:rPr>
              <w:t>220kV吾者变扩建第三台主变工程</w:t>
            </w:r>
            <w:r>
              <w:rPr>
                <w:rFonts w:hint="eastAsia" w:ascii="宋体" w:hAnsi="宋体" w:eastAsia="宋体" w:cs="宋体"/>
                <w:color w:val="auto"/>
                <w:sz w:val="21"/>
                <w:szCs w:val="21"/>
                <w:highlight w:val="none"/>
              </w:rPr>
              <w:t>可研勘察设计：</w:t>
            </w:r>
            <w:r>
              <w:rPr>
                <w:rFonts w:hint="eastAsia" w:ascii="宋体" w:hAnsi="宋体" w:eastAsia="宋体" w:cs="宋体"/>
                <w:color w:val="auto"/>
                <w:sz w:val="21"/>
                <w:szCs w:val="21"/>
                <w:highlight w:val="none"/>
                <w:lang w:eastAsia="zh-CN"/>
              </w:rPr>
              <w:t>可研</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含选址选线</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与</w:t>
            </w:r>
            <w:r>
              <w:rPr>
                <w:rFonts w:hint="eastAsia" w:ascii="宋体" w:hAnsi="宋体" w:eastAsia="宋体" w:cs="宋体"/>
                <w:color w:val="auto"/>
                <w:sz w:val="21"/>
                <w:szCs w:val="21"/>
                <w:highlight w:val="none"/>
                <w:lang w:eastAsia="zh-CN"/>
              </w:rPr>
              <w:t>勘察设计</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含施工图</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捆绑</w:t>
            </w:r>
            <w:r>
              <w:rPr>
                <w:rFonts w:hint="eastAsia" w:ascii="宋体" w:hAnsi="宋体" w:eastAsia="宋体" w:cs="宋体"/>
                <w:color w:val="auto"/>
                <w:sz w:val="21"/>
                <w:szCs w:val="21"/>
                <w:highlight w:val="none"/>
              </w:rPr>
              <w:t>招标。</w:t>
            </w:r>
          </w:p>
        </w:tc>
      </w:tr>
    </w:tbl>
    <w:p/>
    <w:p>
      <w:pPr>
        <w:pStyle w:val="2"/>
      </w:pPr>
    </w:p>
    <w:p>
      <w:pPr>
        <w:pStyle w:val="2"/>
      </w:pPr>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w:t>
      </w:r>
      <w:r>
        <w:rPr>
          <w:rFonts w:hint="eastAsia" w:asciiTheme="minorEastAsia" w:hAnsiTheme="minorEastAsia" w:eastAsiaTheme="minorEastAsia" w:cstheme="minorEastAsia"/>
          <w:b/>
          <w:bCs/>
          <w:snapToGrid w:val="0"/>
          <w:color w:val="auto"/>
          <w:sz w:val="24"/>
          <w:szCs w:val="24"/>
          <w:highlight w:val="none"/>
          <w:u w:val="none"/>
        </w:rPr>
        <w:t>500kV南屏220kV接入系统工程选址选线可研勘察设计</w:t>
      </w:r>
    </w:p>
    <w:tbl>
      <w:tblPr>
        <w:tblStyle w:val="5"/>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pPr>
              <w:pStyle w:val="3"/>
              <w:spacing w:line="360" w:lineRule="auto"/>
              <w:jc w:val="center"/>
              <w:rPr>
                <w:rFonts w:hint="eastAsia" w:ascii="宋体" w:hAnsi="宋体" w:eastAsia="宋体" w:cs="宋体"/>
                <w:kern w:val="0"/>
                <w:sz w:val="21"/>
                <w:szCs w:val="21"/>
                <w:highlight w:val="none"/>
                <w:u w:val="none"/>
                <w:lang w:val="en-US" w:eastAsia="zh-CN" w:bidi="ar-SA"/>
              </w:rPr>
            </w:pPr>
            <w:r>
              <w:rPr>
                <w:rFonts w:hint="eastAsia" w:hAnsi="宋体" w:cs="宋体"/>
                <w:sz w:val="21"/>
                <w:szCs w:val="21"/>
                <w:highlight w:val="none"/>
                <w:u w:val="none"/>
                <w:lang w:val="en-US" w:eastAsia="zh-CN"/>
              </w:rPr>
              <w:t>建设分公司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pPr>
              <w:pStyle w:val="3"/>
              <w:spacing w:line="360" w:lineRule="auto"/>
              <w:jc w:val="center"/>
              <w:rPr>
                <w:rFonts w:hint="eastAsia" w:ascii="宋体" w:hAnsi="宋体" w:eastAsia="宋体" w:cs="宋体"/>
                <w:kern w:val="0"/>
                <w:sz w:val="21"/>
                <w:szCs w:val="21"/>
                <w:highlight w:val="none"/>
                <w:u w:val="none"/>
                <w:lang w:val="en-US" w:eastAsia="zh-CN" w:bidi="ar-SA"/>
              </w:rPr>
            </w:pPr>
            <w:r>
              <w:rPr>
                <w:rFonts w:hint="eastAsia" w:hAnsi="宋体" w:cs="宋体"/>
                <w:sz w:val="21"/>
                <w:szCs w:val="21"/>
                <w:highlight w:val="none"/>
                <w:u w:val="none"/>
                <w:lang w:val="en-US" w:eastAsia="zh-CN"/>
              </w:rPr>
              <w:t>文山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项目概况</w:t>
            </w:r>
          </w:p>
        </w:tc>
        <w:tc>
          <w:tcPr>
            <w:tcW w:w="6965" w:type="dxa"/>
            <w:vAlign w:val="center"/>
          </w:tcPr>
          <w:p>
            <w:pPr>
              <w:pStyle w:val="3"/>
              <w:spacing w:line="360" w:lineRule="auto"/>
              <w:ind w:firstLine="422" w:firstLineChars="200"/>
              <w:rPr>
                <w:rFonts w:hint="eastAsia" w:ascii="宋体" w:hAnsi="宋体" w:eastAsia="宋体" w:cs="宋体"/>
                <w:b w:val="0"/>
                <w:bCs w:val="0"/>
                <w:color w:val="auto"/>
                <w:sz w:val="21"/>
                <w:szCs w:val="21"/>
                <w:highlight w:val="none"/>
              </w:rPr>
            </w:pPr>
            <w:r>
              <w:rPr>
                <w:rFonts w:hint="eastAsia" w:hAnsi="宋体" w:cs="宋体"/>
                <w:b/>
                <w:bCs/>
                <w:color w:val="auto"/>
                <w:sz w:val="21"/>
                <w:szCs w:val="21"/>
                <w:highlight w:val="none"/>
                <w:lang w:val="en-US" w:eastAsia="zh-CN"/>
              </w:rPr>
              <w:t>1.建设背景：</w:t>
            </w:r>
            <w:r>
              <w:rPr>
                <w:rFonts w:hint="eastAsia" w:ascii="宋体" w:hAnsi="宋体" w:eastAsia="宋体" w:cs="宋体"/>
                <w:b w:val="0"/>
                <w:bCs w:val="0"/>
                <w:color w:val="auto"/>
                <w:sz w:val="21"/>
                <w:szCs w:val="21"/>
                <w:highlight w:val="none"/>
                <w:lang w:val="en-US" w:eastAsia="zh-CN"/>
              </w:rPr>
              <w:t>一是，满足文山</w:t>
            </w:r>
            <w:r>
              <w:rPr>
                <w:rFonts w:hint="eastAsia" w:hAnsi="宋体" w:cs="宋体"/>
                <w:b w:val="0"/>
                <w:bCs w:val="0"/>
                <w:color w:val="auto"/>
                <w:sz w:val="21"/>
                <w:szCs w:val="21"/>
                <w:highlight w:val="none"/>
                <w:lang w:val="en-US" w:eastAsia="zh-CN"/>
              </w:rPr>
              <w:t>东部广南、富宁片区</w:t>
            </w:r>
            <w:r>
              <w:rPr>
                <w:rFonts w:hint="eastAsia" w:ascii="宋体" w:hAnsi="宋体" w:eastAsia="宋体" w:cs="宋体"/>
                <w:b w:val="0"/>
                <w:bCs w:val="0"/>
                <w:color w:val="auto"/>
                <w:sz w:val="21"/>
                <w:szCs w:val="21"/>
                <w:highlight w:val="none"/>
                <w:lang w:val="en-US" w:eastAsia="zh-CN"/>
              </w:rPr>
              <w:t>负荷发展需要，缓解500千伏富宁变、砚山变供电压力。二是，完善文山东部220千伏网架。</w:t>
            </w:r>
          </w:p>
          <w:p>
            <w:pPr>
              <w:adjustRightInd/>
              <w:spacing w:line="360" w:lineRule="auto"/>
              <w:ind w:firstLine="422" w:firstLineChars="200"/>
              <w:textAlignment w:val="auto"/>
              <w:rPr>
                <w:rFonts w:hint="eastAsia" w:ascii="宋体" w:hAnsi="宋体" w:eastAsia="宋体" w:cs="宋体"/>
                <w:color w:val="FF0000"/>
                <w:sz w:val="21"/>
                <w:szCs w:val="21"/>
                <w:highlight w:val="none"/>
                <w:lang w:val="en-US" w:eastAsia="zh-CN"/>
              </w:rPr>
            </w:pPr>
            <w:r>
              <w:rPr>
                <w:rFonts w:hint="eastAsia" w:ascii="宋体" w:hAnsi="宋体" w:cs="宋体"/>
                <w:b/>
                <w:bCs/>
                <w:color w:val="auto"/>
                <w:highlight w:val="none"/>
                <w:lang w:val="en-US" w:eastAsia="zh-CN"/>
              </w:rPr>
              <w:t>2.建设规模：</w:t>
            </w:r>
            <w:r>
              <w:rPr>
                <w:rFonts w:hint="eastAsia" w:ascii="宋体" w:hAnsi="宋体" w:eastAsia="宋体" w:cs="宋体"/>
                <w:b w:val="0"/>
                <w:bCs w:val="0"/>
                <w:color w:val="auto"/>
                <w:kern w:val="0"/>
                <w:sz w:val="21"/>
                <w:szCs w:val="21"/>
                <w:highlight w:val="none"/>
                <w:lang w:val="en-US" w:eastAsia="zh-CN" w:bidi="ar-SA"/>
              </w:rPr>
              <w:t>新建4回220千伏出线，双“π”松林坡～莲城220千伏线路，新建线路长度40千米。</w:t>
            </w:r>
          </w:p>
          <w:p>
            <w:pPr>
              <w:pStyle w:val="2"/>
              <w:ind w:firstLine="422" w:firstLineChars="200"/>
              <w:rPr>
                <w:rFonts w:hint="eastAsia" w:ascii="宋体" w:hAnsi="宋体" w:eastAsia="宋体" w:cs="宋体"/>
                <w:b w:val="0"/>
                <w:i w:val="0"/>
                <w:color w:val="auto"/>
                <w:kern w:val="2"/>
                <w:sz w:val="21"/>
                <w:szCs w:val="21"/>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3.预估投资：</w:t>
            </w:r>
            <w:r>
              <w:rPr>
                <w:rFonts w:hint="eastAsia" w:ascii="宋体" w:hAnsi="宋体" w:eastAsia="宋体" w:cs="宋体"/>
                <w:b w:val="0"/>
                <w:bCs w:val="0"/>
                <w:i w:val="0"/>
                <w:color w:val="auto"/>
                <w:kern w:val="0"/>
                <w:sz w:val="21"/>
                <w:szCs w:val="21"/>
                <w:highlight w:val="none"/>
                <w:lang w:val="en-US" w:eastAsia="zh-CN" w:bidi="ar-SA"/>
              </w:rPr>
              <w:t>工程总投资约5200万元</w:t>
            </w:r>
            <w:r>
              <w:rPr>
                <w:rFonts w:hint="eastAsia" w:ascii="宋体" w:hAnsi="宋体" w:cs="宋体"/>
                <w:b w:val="0"/>
                <w:bCs w:val="0"/>
                <w:i w:val="0"/>
                <w:color w:val="auto"/>
                <w:kern w:val="0"/>
                <w:sz w:val="21"/>
                <w:szCs w:val="21"/>
                <w:highlight w:val="none"/>
                <w:lang w:val="en-US" w:eastAsia="zh-CN" w:bidi="ar-SA"/>
              </w:rPr>
              <w:t>。</w:t>
            </w:r>
          </w:p>
          <w:p>
            <w:pPr>
              <w:adjustRightInd/>
              <w:spacing w:line="360" w:lineRule="auto"/>
              <w:ind w:firstLine="422" w:firstLineChars="200"/>
              <w:textAlignment w:val="auto"/>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b/>
                <w:bCs/>
                <w:i w:val="0"/>
                <w:color w:val="auto"/>
                <w:kern w:val="2"/>
                <w:sz w:val="21"/>
                <w:szCs w:val="22"/>
                <w:highlight w:val="none"/>
                <w:lang w:val="en-US" w:eastAsia="zh-CN" w:bidi="ar-SA"/>
              </w:rPr>
              <w:t>4.规划投产时间：</w:t>
            </w:r>
            <w:r>
              <w:rPr>
                <w:rFonts w:hint="eastAsia" w:ascii="宋体" w:hAnsi="宋体" w:eastAsia="宋体" w:cs="宋体"/>
                <w:b w:val="0"/>
                <w:bCs w:val="0"/>
                <w:color w:val="auto"/>
                <w:kern w:val="0"/>
                <w:sz w:val="21"/>
                <w:szCs w:val="21"/>
                <w:highlight w:val="none"/>
                <w:lang w:val="en-US" w:eastAsia="zh-CN" w:bidi="ar-SA"/>
              </w:rPr>
              <w:t>计划“十五五”初期建成投产。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4</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lang w:val="en-US" w:eastAsia="zh-CN"/>
              </w:rPr>
            </w:pPr>
            <w:r>
              <w:rPr>
                <w:rFonts w:hint="eastAsia" w:hAnsi="宋体" w:cs="宋体"/>
                <w:b/>
                <w:bCs/>
                <w:color w:val="auto"/>
                <w:sz w:val="21"/>
                <w:szCs w:val="21"/>
                <w:highlight w:val="none"/>
                <w:u w:val="none"/>
                <w:lang w:val="en-US" w:eastAsia="zh-CN"/>
              </w:rPr>
              <w:t>招标范围</w:t>
            </w:r>
          </w:p>
        </w:tc>
        <w:tc>
          <w:tcPr>
            <w:tcW w:w="6965" w:type="dxa"/>
            <w:vAlign w:val="center"/>
          </w:tcPr>
          <w:p>
            <w:pPr>
              <w:pStyle w:val="3"/>
              <w:spacing w:line="360" w:lineRule="auto"/>
              <w:ind w:firstLine="420" w:firstLineChars="200"/>
              <w:rPr>
                <w:rFonts w:hint="eastAsia" w:ascii="宋体" w:hAnsi="宋体" w:eastAsia="宋体" w:cs="宋体"/>
                <w:color w:val="auto"/>
                <w:kern w:val="2"/>
                <w:sz w:val="21"/>
                <w:szCs w:val="21"/>
                <w:highlight w:val="none"/>
                <w:u w:val="none"/>
                <w:lang w:val="en-US" w:eastAsia="zh-CN" w:bidi="ar-SA"/>
              </w:rPr>
            </w:pPr>
            <w:r>
              <w:rPr>
                <w:rFonts w:hint="eastAsia" w:hAnsi="宋体" w:cs="宋体"/>
                <w:color w:val="auto"/>
                <w:sz w:val="21"/>
                <w:szCs w:val="21"/>
                <w:highlight w:val="none"/>
                <w:lang w:val="en-US" w:eastAsia="zh-CN"/>
              </w:rPr>
              <w:t>500kV南屏220kV接入系统工程</w:t>
            </w:r>
            <w:r>
              <w:rPr>
                <w:rFonts w:hint="eastAsia" w:ascii="宋体" w:hAnsi="宋体" w:eastAsia="宋体" w:cs="宋体"/>
                <w:color w:val="auto"/>
                <w:sz w:val="21"/>
                <w:szCs w:val="21"/>
                <w:highlight w:val="none"/>
              </w:rPr>
              <w:t>可研勘察设计：</w:t>
            </w:r>
            <w:r>
              <w:rPr>
                <w:rFonts w:hint="eastAsia" w:ascii="宋体" w:hAnsi="宋体" w:eastAsia="宋体" w:cs="宋体"/>
                <w:color w:val="auto"/>
                <w:sz w:val="21"/>
                <w:szCs w:val="21"/>
                <w:highlight w:val="none"/>
                <w:lang w:eastAsia="zh-CN"/>
              </w:rPr>
              <w:t>可研</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含选址选线</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与</w:t>
            </w:r>
            <w:r>
              <w:rPr>
                <w:rFonts w:hint="eastAsia" w:ascii="宋体" w:hAnsi="宋体" w:eastAsia="宋体" w:cs="宋体"/>
                <w:color w:val="auto"/>
                <w:sz w:val="21"/>
                <w:szCs w:val="21"/>
                <w:highlight w:val="none"/>
                <w:lang w:eastAsia="zh-CN"/>
              </w:rPr>
              <w:t>勘察设计</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含施工图</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捆绑</w:t>
            </w:r>
            <w:r>
              <w:rPr>
                <w:rFonts w:hint="eastAsia" w:ascii="宋体" w:hAnsi="宋体" w:eastAsia="宋体" w:cs="宋体"/>
                <w:color w:val="auto"/>
                <w:sz w:val="21"/>
                <w:szCs w:val="21"/>
                <w:highlight w:val="none"/>
              </w:rPr>
              <w:t>招标。</w:t>
            </w:r>
          </w:p>
        </w:tc>
      </w:tr>
    </w:tbl>
    <w:p/>
    <w:p>
      <w:pPr>
        <w:pStyle w:val="2"/>
      </w:pPr>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w:t>
      </w:r>
      <w:r>
        <w:rPr>
          <w:rFonts w:hint="eastAsia" w:asciiTheme="minorEastAsia" w:hAnsiTheme="minorEastAsia" w:eastAsiaTheme="minorEastAsia" w:cstheme="minorEastAsia"/>
          <w:b/>
          <w:bCs/>
          <w:snapToGrid w:val="0"/>
          <w:color w:val="auto"/>
          <w:kern w:val="0"/>
          <w:sz w:val="24"/>
          <w:szCs w:val="24"/>
          <w:highlight w:val="none"/>
          <w:u w:val="none"/>
          <w:lang w:val="en-US" w:eastAsia="zh-CN"/>
        </w:rPr>
        <w:t>500千伏毕节西变220千伏送出工程、220千伏扎佐东牵引变可靠性提升工程可研勘察设计</w:t>
      </w:r>
    </w:p>
    <w:tbl>
      <w:tblPr>
        <w:tblStyle w:val="5"/>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u w:val="none"/>
                <w:vertAlign w:val="baseline"/>
                <w:lang w:val="en-US" w:eastAsia="zh-CN" w:bidi="ar-SA"/>
              </w:rPr>
            </w:pPr>
            <w:r>
              <w:rPr>
                <w:rFonts w:hint="eastAsia" w:hAnsi="宋体" w:cs="宋体"/>
                <w:color w:val="auto"/>
                <w:sz w:val="21"/>
                <w:szCs w:val="21"/>
                <w:highlight w:val="none"/>
                <w:u w:val="none"/>
                <w:vertAlign w:val="baseline"/>
                <w:lang w:val="en-US" w:eastAsia="zh-CN"/>
              </w:rPr>
              <w:t>贵州电网公司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u w:val="none"/>
                <w:vertAlign w:val="baseline"/>
                <w:lang w:val="en-US" w:eastAsia="zh-CN" w:bidi="ar-SA"/>
              </w:rPr>
            </w:pPr>
            <w:r>
              <w:rPr>
                <w:rFonts w:hint="eastAsia" w:ascii="Arial" w:hAnsi="Arial" w:cs="Arial"/>
                <w:color w:val="auto"/>
                <w:sz w:val="21"/>
                <w:szCs w:val="21"/>
                <w:highlight w:val="none"/>
                <w:u w:val="none"/>
                <w:vertAlign w:val="baseline"/>
                <w:lang w:val="en-US" w:eastAsia="zh-CN"/>
              </w:rPr>
              <w:t>贵州</w:t>
            </w:r>
            <w:r>
              <w:rPr>
                <w:rFonts w:hint="eastAsia" w:hAnsi="宋体" w:cs="宋体"/>
                <w:color w:val="auto"/>
                <w:sz w:val="21"/>
                <w:szCs w:val="21"/>
                <w:highlight w:val="none"/>
                <w:u w:val="none"/>
                <w:vertAlign w:val="baseline"/>
                <w:lang w:val="en-US" w:eastAsia="zh-CN"/>
              </w:rPr>
              <w:t>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项目概况</w:t>
            </w:r>
          </w:p>
        </w:tc>
        <w:tc>
          <w:tcPr>
            <w:tcW w:w="6965" w:type="dxa"/>
            <w:vAlign w:val="center"/>
          </w:tcPr>
          <w:p>
            <w:pPr>
              <w:pStyle w:val="3"/>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1.500千伏毕节西变220千伏送出工程</w:t>
            </w:r>
          </w:p>
          <w:p>
            <w:pPr>
              <w:pStyle w:val="3"/>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（1）建设背景：满足500千伏毕节西变配套新能源送出需求。“十四五”期间，为满足毕节西部地区新能源外送需求，该区域规划新建500千伏毕节西输变电工程，需配套建设毕节西变220千伏配套送出线路工程。</w:t>
            </w:r>
          </w:p>
          <w:p>
            <w:pPr>
              <w:pStyle w:val="3"/>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（2）建设规模：计划新建220千伏线路60km。</w:t>
            </w:r>
          </w:p>
          <w:p>
            <w:pPr>
              <w:pStyle w:val="3"/>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（3）预估投资：</w:t>
            </w:r>
            <w:r>
              <w:rPr>
                <w:rFonts w:hint="eastAsia"/>
                <w:kern w:val="0"/>
                <w:sz w:val="24"/>
                <w:szCs w:val="24"/>
              </w:rPr>
              <w:t>1</w:t>
            </w:r>
            <w:r>
              <w:rPr>
                <w:rFonts w:hint="eastAsia"/>
                <w:kern w:val="0"/>
                <w:sz w:val="24"/>
                <w:szCs w:val="24"/>
                <w:lang w:val="en-US" w:eastAsia="zh-CN"/>
              </w:rPr>
              <w:t>.</w:t>
            </w:r>
            <w:r>
              <w:rPr>
                <w:rFonts w:hint="eastAsia"/>
                <w:kern w:val="0"/>
                <w:sz w:val="24"/>
                <w:szCs w:val="24"/>
              </w:rPr>
              <w:t>442</w:t>
            </w:r>
            <w:r>
              <w:rPr>
                <w:rFonts w:hint="eastAsia"/>
                <w:kern w:val="0"/>
                <w:sz w:val="24"/>
                <w:szCs w:val="24"/>
                <w:lang w:val="en-US" w:eastAsia="zh-CN"/>
              </w:rPr>
              <w:t>亿元</w:t>
            </w:r>
            <w:r>
              <w:rPr>
                <w:rFonts w:hint="eastAsia" w:asciiTheme="minorEastAsia" w:hAnsiTheme="minorEastAsia" w:eastAsiaTheme="minorEastAsia" w:cstheme="minorEastAsia"/>
                <w:color w:val="auto"/>
                <w:sz w:val="21"/>
                <w:szCs w:val="21"/>
                <w:highlight w:val="none"/>
                <w:lang w:val="en-US" w:eastAsia="zh-CN"/>
              </w:rPr>
              <w:t>。</w:t>
            </w:r>
          </w:p>
          <w:p>
            <w:pPr>
              <w:pStyle w:val="3"/>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（4）规划投产时间：2027年6月。</w:t>
            </w:r>
          </w:p>
          <w:p>
            <w:pPr>
              <w:pStyle w:val="3"/>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2.220千伏扎佐东牵引变可靠性提升工程</w:t>
            </w:r>
          </w:p>
          <w:p>
            <w:pPr>
              <w:pStyle w:val="3"/>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建设背景：提220千伏扎佐东牵引变供电可靠性问题。根据公司《关于开展铁路牵引变网架完善和供电方案研究工作的通知》（办规划〔2021〕52号）相关要求，同塔线路跳闸或变电站全站失压等严重故障导致同一供电片区的同一铁路线相邻两个及以上铁路牵引变同时失压风险的，需研究提出网架完善和供电方案，提升高速铁路牵引变安全供电可靠性。扎佐东220千伏牵引变和息烽南220千伏牵引变同属于500千伏息烽变供区，为渝黔高速铁路供电。若发生500千伏息烽变220千伏母线及主变全失，将导致渝黔高速铁路上的息烽南220千伏牵引变和扎佐东220千伏牵引变同时失去电力供应，造成铁路停运或严重事故。</w:t>
            </w:r>
          </w:p>
          <w:p>
            <w:pPr>
              <w:pStyle w:val="3"/>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（2）建设规模：开断500千伏贵阳变-万松变220千伏干万线，利旧靠近贵阳变侧线路，并延伸出线至扎佐东牵引变，新建线路长度约20km。</w:t>
            </w:r>
          </w:p>
          <w:p>
            <w:pPr>
              <w:pStyle w:val="3"/>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（3）预估投资：9000万元。</w:t>
            </w:r>
          </w:p>
          <w:p>
            <w:pPr>
              <w:pStyle w:val="3"/>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kern w:val="2"/>
                <w:sz w:val="21"/>
                <w:szCs w:val="21"/>
                <w:highlight w:val="none"/>
                <w:u w:val="none"/>
                <w:vertAlign w:val="baseline"/>
                <w:lang w:val="en-US" w:eastAsia="zh-CN" w:bidi="ar-SA"/>
              </w:rPr>
            </w:pPr>
            <w:r>
              <w:rPr>
                <w:rFonts w:hint="eastAsia" w:asciiTheme="minorEastAsia" w:hAnsiTheme="minorEastAsia" w:eastAsiaTheme="minorEastAsia" w:cstheme="minorEastAsia"/>
                <w:color w:val="auto"/>
                <w:sz w:val="21"/>
                <w:szCs w:val="21"/>
                <w:highlight w:val="none"/>
                <w:lang w:val="en-US" w:eastAsia="zh-CN"/>
              </w:rPr>
              <w:t>（4）规划投产时间：2026年6月。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4</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lang w:val="en-US" w:eastAsia="zh-CN"/>
              </w:rPr>
            </w:pPr>
            <w:r>
              <w:rPr>
                <w:rFonts w:hint="eastAsia" w:hAnsi="宋体" w:cs="宋体"/>
                <w:b/>
                <w:bCs/>
                <w:color w:val="auto"/>
                <w:sz w:val="21"/>
                <w:szCs w:val="21"/>
                <w:highlight w:val="none"/>
                <w:u w:val="none"/>
                <w:lang w:val="en-US" w:eastAsia="zh-CN"/>
              </w:rPr>
              <w:t>招标范围</w:t>
            </w:r>
          </w:p>
        </w:tc>
        <w:tc>
          <w:tcPr>
            <w:tcW w:w="6965" w:type="dxa"/>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u w:val="none"/>
                <w:lang w:val="en-US" w:eastAsia="zh-CN" w:bidi="ar-SA"/>
              </w:rPr>
            </w:pPr>
            <w:r>
              <w:rPr>
                <w:rFonts w:hint="eastAsia" w:asciiTheme="minorEastAsia" w:hAnsiTheme="minorEastAsia" w:eastAsiaTheme="minorEastAsia" w:cstheme="minorEastAsia"/>
                <w:color w:val="auto"/>
                <w:sz w:val="21"/>
                <w:szCs w:val="21"/>
                <w:highlight w:val="none"/>
                <w:lang w:val="en-US" w:eastAsia="zh-CN"/>
              </w:rPr>
              <w:t>500千伏毕节西变220千伏送出工程、220千伏扎佐东牵引变可靠性提升工程可研勘察</w:t>
            </w:r>
            <w:r>
              <w:rPr>
                <w:rFonts w:hint="eastAsia" w:asciiTheme="minorEastAsia" w:hAnsiTheme="minorEastAsia" w:eastAsiaTheme="minorEastAsia" w:cstheme="minorEastAsia"/>
                <w:color w:val="auto"/>
                <w:sz w:val="21"/>
                <w:szCs w:val="21"/>
              </w:rPr>
              <w:t>设计：可研勘测设计招标。</w:t>
            </w:r>
          </w:p>
        </w:tc>
      </w:tr>
    </w:tbl>
    <w:p/>
    <w:p>
      <w:pPr>
        <w:pStyle w:val="2"/>
      </w:pPr>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w:t>
      </w:r>
      <w:r>
        <w:rPr>
          <w:rFonts w:hint="eastAsia" w:asciiTheme="minorEastAsia" w:hAnsiTheme="minorEastAsia" w:eastAsiaTheme="minorEastAsia" w:cstheme="minorEastAsia"/>
          <w:b/>
          <w:bCs/>
          <w:snapToGrid w:val="0"/>
          <w:color w:val="auto"/>
          <w:kern w:val="0"/>
          <w:sz w:val="24"/>
          <w:szCs w:val="24"/>
          <w:highlight w:val="none"/>
          <w:u w:val="none"/>
          <w:lang w:val="en-US" w:eastAsia="zh-CN"/>
        </w:rPr>
        <w:t>500千伏都匀毛尖变220千伏送出工程、220千伏东风电厂送出优化工程可研勘察设计</w:t>
      </w:r>
    </w:p>
    <w:tbl>
      <w:tblPr>
        <w:tblStyle w:val="5"/>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u w:val="none"/>
                <w:vertAlign w:val="baseline"/>
                <w:lang w:val="en-US" w:eastAsia="zh-CN" w:bidi="ar-SA"/>
              </w:rPr>
            </w:pPr>
            <w:r>
              <w:rPr>
                <w:rFonts w:hint="eastAsia" w:hAnsi="宋体" w:cs="宋体"/>
                <w:color w:val="auto"/>
                <w:sz w:val="21"/>
                <w:szCs w:val="21"/>
                <w:highlight w:val="none"/>
                <w:u w:val="none"/>
                <w:vertAlign w:val="baseline"/>
                <w:lang w:val="en-US" w:eastAsia="zh-CN"/>
              </w:rPr>
              <w:t>贵州电网公司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u w:val="none"/>
                <w:vertAlign w:val="baseline"/>
                <w:lang w:val="en-US" w:eastAsia="zh-CN" w:bidi="ar-SA"/>
              </w:rPr>
            </w:pPr>
            <w:r>
              <w:rPr>
                <w:rFonts w:hint="eastAsia" w:ascii="Arial" w:hAnsi="Arial" w:cs="Arial"/>
                <w:color w:val="auto"/>
                <w:sz w:val="21"/>
                <w:szCs w:val="21"/>
                <w:highlight w:val="none"/>
                <w:u w:val="none"/>
                <w:vertAlign w:val="baseline"/>
                <w:lang w:val="en-US" w:eastAsia="zh-CN"/>
              </w:rPr>
              <w:t>贵州</w:t>
            </w:r>
            <w:r>
              <w:rPr>
                <w:rFonts w:hint="eastAsia" w:hAnsi="宋体" w:cs="宋体"/>
                <w:color w:val="auto"/>
                <w:sz w:val="21"/>
                <w:szCs w:val="21"/>
                <w:highlight w:val="none"/>
                <w:u w:val="none"/>
                <w:vertAlign w:val="baseline"/>
                <w:lang w:val="en-US" w:eastAsia="zh-CN"/>
              </w:rPr>
              <w:t>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项目概况</w:t>
            </w:r>
          </w:p>
        </w:tc>
        <w:tc>
          <w:tcPr>
            <w:tcW w:w="6965" w:type="dxa"/>
            <w:vAlign w:val="center"/>
          </w:tcPr>
          <w:p>
            <w:pPr>
              <w:pStyle w:val="3"/>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1.500千伏毛尖变220千伏线路送出工程</w:t>
            </w:r>
          </w:p>
          <w:p>
            <w:pPr>
              <w:pStyle w:val="3"/>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0" w:firstLineChars="200"/>
              <w:textAlignment w:val="auto"/>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（1）建设背景：满足500千伏黔南毛尖变新能源送出需求。“十四五”期间，为满足黔南罗甸、平塘等地区新能源外送需求，该区域规划新建500千伏毛尖输变电工程，需配套建设毛尖变220千伏配套送出线路工程。</w:t>
            </w:r>
          </w:p>
          <w:p>
            <w:pPr>
              <w:pStyle w:val="3"/>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（2）建设规模：毛尖变新建4回220千伏配套送出线路，其中1回接入220千伏东山新能源汇集站，线路长度约12千米；2回接入220千伏栗木变，线路长度约80千米；1回接入220千伏双桥变，线路长度约60千米。</w:t>
            </w:r>
          </w:p>
          <w:p>
            <w:pPr>
              <w:pStyle w:val="3"/>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（3）预估投资：</w:t>
            </w:r>
            <w:r>
              <w:rPr>
                <w:rFonts w:hint="eastAsia"/>
                <w:kern w:val="0"/>
                <w:sz w:val="24"/>
                <w:szCs w:val="24"/>
              </w:rPr>
              <w:t>2828</w:t>
            </w:r>
            <w:r>
              <w:rPr>
                <w:rFonts w:hint="eastAsia"/>
                <w:kern w:val="0"/>
                <w:sz w:val="24"/>
                <w:szCs w:val="24"/>
                <w:lang w:val="en-US" w:eastAsia="zh-CN"/>
              </w:rPr>
              <w:t>万元</w:t>
            </w:r>
            <w:r>
              <w:rPr>
                <w:rFonts w:hint="eastAsia" w:asciiTheme="minorEastAsia" w:hAnsiTheme="minorEastAsia" w:eastAsiaTheme="minorEastAsia" w:cstheme="minorEastAsia"/>
                <w:color w:val="auto"/>
                <w:sz w:val="21"/>
                <w:szCs w:val="21"/>
                <w:highlight w:val="none"/>
                <w:lang w:val="en-US" w:eastAsia="zh-CN"/>
              </w:rPr>
              <w:t>。</w:t>
            </w:r>
          </w:p>
          <w:p>
            <w:pPr>
              <w:pStyle w:val="3"/>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（4）规划投产时间：2027年6月。</w:t>
            </w:r>
          </w:p>
          <w:p>
            <w:pPr>
              <w:pStyle w:val="3"/>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2.220千伏东风电厂送出优化工程</w:t>
            </w:r>
          </w:p>
          <w:p>
            <w:pPr>
              <w:pStyle w:val="3"/>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建设背景：解决贵曹双回线路不满足N-1问题。东风电厂（3×19+12.5万千瓦，并列运行）、红枫梯级四级（5.4万千瓦）、五级电站（13.5万千瓦）均通过曹官变-贵阳变双回220千伏线路向贵阳负荷中心供电。曹官变-贵阳变双回220千伏线路为1×500mm2和2×300mm2混合架空导线，线路热稳极限为34万千瓦。丰大方式下，曹官变至贵阳变任一线路发生N-1故障，将导致另一回线路过载，线路最大负载率达194%，不满足N-1运行要求，存在突破安全稳定导则问题。220千伏贵阳变-曹官变双回线路增容改造工程已纳入《贵州电网公司“十四五”电网发展规划》，但在工程前期论证阶段，对220千伏贵曹Ⅰ、Ⅱ回线进行现场勘查发现，该改造工程涉及大量不可避让的基本农田和生态保护红线，总体实施难度较大、费用较高，且经济性较差。</w:t>
            </w:r>
          </w:p>
          <w:p>
            <w:pPr>
              <w:pStyle w:val="3"/>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（2）建设规模：开断东风电厂-曹官变Ⅱ回，新建一回220千伏线路从中铝用户变至东曹Ⅱ回开断处，新建线路长度约8千米。</w:t>
            </w:r>
          </w:p>
          <w:p>
            <w:pPr>
              <w:pStyle w:val="3"/>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（3）预估投资：5300万元。</w:t>
            </w:r>
          </w:p>
          <w:p>
            <w:pPr>
              <w:pStyle w:val="3"/>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kern w:val="2"/>
                <w:sz w:val="21"/>
                <w:szCs w:val="21"/>
                <w:highlight w:val="none"/>
                <w:u w:val="none"/>
                <w:vertAlign w:val="baseline"/>
                <w:lang w:val="en-US" w:eastAsia="zh-CN" w:bidi="ar-SA"/>
              </w:rPr>
            </w:pPr>
            <w:r>
              <w:rPr>
                <w:rFonts w:hint="eastAsia" w:asciiTheme="minorEastAsia" w:hAnsiTheme="minorEastAsia" w:eastAsiaTheme="minorEastAsia" w:cstheme="minorEastAsia"/>
                <w:color w:val="auto"/>
                <w:sz w:val="21"/>
                <w:szCs w:val="21"/>
                <w:highlight w:val="none"/>
                <w:lang w:val="en-US" w:eastAsia="zh-CN"/>
              </w:rPr>
              <w:t>（4）规划投产时间：2025年12月。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4</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lang w:val="en-US" w:eastAsia="zh-CN"/>
              </w:rPr>
            </w:pPr>
            <w:r>
              <w:rPr>
                <w:rFonts w:hint="eastAsia" w:hAnsi="宋体" w:cs="宋体"/>
                <w:b/>
                <w:bCs/>
                <w:color w:val="auto"/>
                <w:sz w:val="21"/>
                <w:szCs w:val="21"/>
                <w:highlight w:val="none"/>
                <w:u w:val="none"/>
                <w:lang w:val="en-US" w:eastAsia="zh-CN"/>
              </w:rPr>
              <w:t>招标范围</w:t>
            </w:r>
          </w:p>
        </w:tc>
        <w:tc>
          <w:tcPr>
            <w:tcW w:w="6965" w:type="dxa"/>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u w:val="none"/>
                <w:lang w:val="en-US" w:eastAsia="zh-CN" w:bidi="ar-SA"/>
              </w:rPr>
            </w:pPr>
            <w:r>
              <w:rPr>
                <w:rFonts w:hint="eastAsia" w:asciiTheme="minorEastAsia" w:hAnsiTheme="minorEastAsia" w:eastAsiaTheme="minorEastAsia" w:cstheme="minorEastAsia"/>
                <w:color w:val="auto"/>
                <w:sz w:val="21"/>
                <w:szCs w:val="21"/>
                <w:highlight w:val="none"/>
                <w:lang w:val="en-US" w:eastAsia="zh-CN"/>
              </w:rPr>
              <w:t>500千伏都匀毛尖变220千伏送出工程、220千伏东风电厂送出优化工程可研勘察</w:t>
            </w:r>
            <w:r>
              <w:rPr>
                <w:rFonts w:hint="eastAsia" w:asciiTheme="minorEastAsia" w:hAnsiTheme="minorEastAsia" w:eastAsiaTheme="minorEastAsia" w:cstheme="minorEastAsia"/>
                <w:color w:val="auto"/>
                <w:sz w:val="21"/>
                <w:szCs w:val="21"/>
              </w:rPr>
              <w:t>设计：可研勘测设计招标。</w:t>
            </w:r>
          </w:p>
        </w:tc>
      </w:tr>
    </w:tbl>
    <w:p/>
    <w:p>
      <w:pPr>
        <w:pStyle w:val="2"/>
      </w:pPr>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w:t>
      </w:r>
      <w:r>
        <w:rPr>
          <w:rFonts w:hint="eastAsia" w:asciiTheme="minorEastAsia" w:hAnsiTheme="minorEastAsia" w:eastAsiaTheme="minorEastAsia" w:cstheme="minorEastAsia"/>
          <w:b/>
          <w:bCs/>
          <w:snapToGrid w:val="0"/>
          <w:color w:val="auto"/>
          <w:sz w:val="24"/>
          <w:szCs w:val="24"/>
          <w:highlight w:val="none"/>
          <w:u w:val="none"/>
          <w:lang w:val="en-US" w:eastAsia="zh-CN"/>
        </w:rPr>
        <w:t>三亚110kV荔枝沟站升压改造</w:t>
      </w:r>
      <w:r>
        <w:rPr>
          <w:rFonts w:hint="eastAsia" w:asciiTheme="minorEastAsia" w:hAnsiTheme="minorEastAsia" w:eastAsiaTheme="minorEastAsia" w:cstheme="minorEastAsia"/>
          <w:b/>
          <w:bCs/>
          <w:snapToGrid w:val="0"/>
          <w:color w:val="auto"/>
          <w:sz w:val="24"/>
          <w:szCs w:val="24"/>
          <w:highlight w:val="none"/>
          <w:u w:val="none"/>
        </w:rPr>
        <w:t>工程可研勘察设计</w:t>
      </w:r>
    </w:p>
    <w:tbl>
      <w:tblPr>
        <w:tblStyle w:val="5"/>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u w:val="none"/>
                <w:vertAlign w:val="baseline"/>
                <w:lang w:val="en-US" w:eastAsia="zh-CN" w:bidi="ar-SA"/>
              </w:rPr>
            </w:pPr>
            <w:r>
              <w:rPr>
                <w:rFonts w:hint="eastAsia" w:ascii="Arial" w:hAnsi="Arial" w:cs="Arial"/>
                <w:color w:val="auto"/>
                <w:sz w:val="21"/>
                <w:szCs w:val="21"/>
                <w:highlight w:val="none"/>
                <w:u w:val="none"/>
                <w:vertAlign w:val="baseline"/>
                <w:lang w:val="en-US" w:eastAsia="zh-CN"/>
              </w:rPr>
              <w:t>海南电网有限责任公司建设分公司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u w:val="none"/>
                <w:vertAlign w:val="baseline"/>
                <w:lang w:val="en-US" w:eastAsia="zh-CN" w:bidi="ar-SA"/>
              </w:rPr>
            </w:pPr>
            <w:r>
              <w:rPr>
                <w:rFonts w:hint="eastAsia" w:ascii="Arial" w:hAnsi="Arial" w:cs="Arial"/>
                <w:color w:val="auto"/>
                <w:sz w:val="21"/>
                <w:szCs w:val="21"/>
                <w:highlight w:val="none"/>
                <w:u w:val="none"/>
                <w:vertAlign w:val="baseline"/>
                <w:lang w:val="en-US" w:eastAsia="zh-CN"/>
              </w:rPr>
              <w:t>海南</w:t>
            </w:r>
            <w:r>
              <w:rPr>
                <w:rFonts w:hint="eastAsia" w:hAnsi="宋体" w:cs="宋体"/>
                <w:color w:val="auto"/>
                <w:sz w:val="21"/>
                <w:szCs w:val="21"/>
                <w:highlight w:val="none"/>
                <w:u w:val="none"/>
                <w:vertAlign w:val="baseline"/>
                <w:lang w:val="en-US" w:eastAsia="zh-CN"/>
              </w:rPr>
              <w:t>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项目概况</w:t>
            </w:r>
          </w:p>
        </w:tc>
        <w:tc>
          <w:tcPr>
            <w:tcW w:w="6965" w:type="dxa"/>
            <w:vAlign w:val="center"/>
          </w:tcPr>
          <w:p>
            <w:pPr>
              <w:pStyle w:val="3"/>
              <w:spacing w:line="360" w:lineRule="auto"/>
              <w:ind w:firstLine="422" w:firstLineChars="200"/>
              <w:rPr>
                <w:rFonts w:hint="eastAsia" w:ascii="宋体" w:hAnsi="宋体" w:eastAsia="宋体" w:cs="宋体"/>
                <w:b w:val="0"/>
                <w:bCs w:val="0"/>
                <w:color w:val="auto"/>
                <w:sz w:val="21"/>
                <w:szCs w:val="21"/>
                <w:highlight w:val="none"/>
              </w:rPr>
            </w:pPr>
            <w:r>
              <w:rPr>
                <w:rFonts w:hint="eastAsia" w:hAnsi="宋体" w:cs="宋体"/>
                <w:b/>
                <w:bCs/>
                <w:color w:val="auto"/>
                <w:sz w:val="21"/>
                <w:szCs w:val="21"/>
                <w:highlight w:val="none"/>
                <w:lang w:val="en-US" w:eastAsia="zh-CN"/>
              </w:rPr>
              <w:t>1.建设背景：</w:t>
            </w:r>
            <w:r>
              <w:rPr>
                <w:rFonts w:hint="eastAsia" w:asciiTheme="minorEastAsia" w:hAnsiTheme="minorEastAsia" w:eastAsiaTheme="minorEastAsia" w:cstheme="minorEastAsia"/>
                <w:color w:val="auto"/>
                <w:sz w:val="21"/>
                <w:szCs w:val="21"/>
                <w:highlight w:val="none"/>
                <w:lang w:val="en-US" w:eastAsia="zh-CN"/>
              </w:rPr>
              <w:t>为满足三亚中心城区负荷增长需求</w:t>
            </w:r>
            <w:r>
              <w:rPr>
                <w:rFonts w:hint="eastAsia" w:ascii="宋体" w:hAnsi="宋体" w:eastAsia="宋体" w:cs="宋体"/>
                <w:b w:val="0"/>
                <w:bCs w:val="0"/>
                <w:color w:val="auto"/>
                <w:sz w:val="21"/>
                <w:szCs w:val="21"/>
                <w:highlight w:val="none"/>
                <w:lang w:val="en-US" w:eastAsia="zh-CN"/>
              </w:rPr>
              <w:t>。</w:t>
            </w:r>
          </w:p>
          <w:p>
            <w:pPr>
              <w:adjustRightInd/>
              <w:spacing w:line="360" w:lineRule="auto"/>
              <w:ind w:firstLine="422"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b/>
                <w:bCs/>
                <w:color w:val="auto"/>
                <w:highlight w:val="none"/>
                <w:lang w:val="en-US" w:eastAsia="zh-CN"/>
              </w:rPr>
              <w:t>2.建设规模：</w:t>
            </w:r>
            <w:r>
              <w:rPr>
                <w:rFonts w:hint="eastAsia" w:asciiTheme="minorEastAsia" w:hAnsiTheme="minorEastAsia" w:eastAsiaTheme="minorEastAsia" w:cstheme="minorEastAsia"/>
                <w:color w:val="auto"/>
                <w:sz w:val="21"/>
                <w:szCs w:val="21"/>
                <w:highlight w:val="none"/>
                <w:lang w:val="en-US" w:eastAsia="zh-CN"/>
              </w:rPr>
              <w:t>将110kV荔枝沟站升压为220kV变电站，本期主变容量3×24万千伏安，本期220千伏出线4回，新建线路26千米，规划2回接至吉阳站，2回接至海岸站</w:t>
            </w:r>
            <w:r>
              <w:rPr>
                <w:rFonts w:hint="eastAsia" w:ascii="宋体" w:hAnsi="宋体" w:eastAsia="宋体" w:cs="宋体"/>
                <w:b w:val="0"/>
                <w:bCs w:val="0"/>
                <w:color w:val="auto"/>
                <w:kern w:val="0"/>
                <w:sz w:val="21"/>
                <w:szCs w:val="21"/>
                <w:highlight w:val="none"/>
                <w:lang w:val="en-US" w:eastAsia="zh-CN" w:bidi="ar-SA"/>
              </w:rPr>
              <w:t>。</w:t>
            </w:r>
          </w:p>
          <w:p>
            <w:pPr>
              <w:pStyle w:val="2"/>
              <w:ind w:firstLine="422" w:firstLineChars="200"/>
              <w:rPr>
                <w:rFonts w:hint="eastAsia" w:ascii="宋体" w:hAnsi="宋体" w:eastAsia="宋体" w:cs="宋体"/>
                <w:b w:val="0"/>
                <w:i w:val="0"/>
                <w:color w:val="auto"/>
                <w:kern w:val="2"/>
                <w:sz w:val="21"/>
                <w:szCs w:val="21"/>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3.预估投资：</w:t>
            </w:r>
            <w:r>
              <w:rPr>
                <w:rFonts w:hint="eastAsia" w:asciiTheme="minorEastAsia" w:hAnsiTheme="minorEastAsia" w:eastAsiaTheme="minorEastAsia" w:cstheme="minorEastAsia"/>
                <w:b w:val="0"/>
                <w:i w:val="0"/>
                <w:color w:val="auto"/>
                <w:kern w:val="2"/>
                <w:sz w:val="21"/>
                <w:szCs w:val="21"/>
                <w:highlight w:val="none"/>
                <w:lang w:val="en-US" w:eastAsia="zh-CN" w:bidi="ar-SA"/>
              </w:rPr>
              <w:t>21136万元</w:t>
            </w:r>
            <w:r>
              <w:rPr>
                <w:rFonts w:hint="eastAsia" w:ascii="宋体" w:hAnsi="宋体" w:eastAsia="宋体" w:cs="宋体"/>
                <w:b w:val="0"/>
                <w:bCs w:val="0"/>
                <w:i w:val="0"/>
                <w:color w:val="auto"/>
                <w:kern w:val="0"/>
                <w:sz w:val="21"/>
                <w:szCs w:val="21"/>
                <w:highlight w:val="none"/>
                <w:lang w:val="en-US" w:eastAsia="zh-CN" w:bidi="ar-SA"/>
              </w:rPr>
              <w:t>。</w:t>
            </w:r>
          </w:p>
          <w:p>
            <w:pPr>
              <w:adjustRightInd/>
              <w:spacing w:line="360" w:lineRule="auto"/>
              <w:ind w:firstLine="422" w:firstLineChars="200"/>
              <w:textAlignment w:val="auto"/>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b/>
                <w:bCs/>
                <w:i w:val="0"/>
                <w:color w:val="auto"/>
                <w:kern w:val="2"/>
                <w:sz w:val="21"/>
                <w:szCs w:val="22"/>
                <w:highlight w:val="none"/>
                <w:lang w:val="en-US" w:eastAsia="zh-CN" w:bidi="ar-SA"/>
              </w:rPr>
              <w:t>4.规划投产时间：</w:t>
            </w:r>
            <w:r>
              <w:rPr>
                <w:rFonts w:hint="eastAsia" w:ascii="宋体" w:hAnsi="宋体" w:cs="宋体"/>
                <w:b w:val="0"/>
                <w:bCs w:val="0"/>
                <w:color w:val="auto"/>
                <w:kern w:val="0"/>
                <w:sz w:val="21"/>
                <w:szCs w:val="21"/>
                <w:highlight w:val="none"/>
                <w:lang w:val="en-US" w:eastAsia="zh-CN" w:bidi="ar-SA"/>
              </w:rPr>
              <w:t>2026年</w:t>
            </w:r>
            <w:r>
              <w:rPr>
                <w:rFonts w:hint="eastAsia" w:ascii="宋体" w:hAnsi="宋体" w:eastAsia="宋体" w:cs="宋体"/>
                <w:b w:val="0"/>
                <w:bCs w:val="0"/>
                <w:color w:val="auto"/>
                <w:kern w:val="0"/>
                <w:sz w:val="21"/>
                <w:szCs w:val="21"/>
                <w:highlight w:val="none"/>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4</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lang w:val="en-US" w:eastAsia="zh-CN"/>
              </w:rPr>
            </w:pPr>
            <w:r>
              <w:rPr>
                <w:rFonts w:hint="eastAsia" w:hAnsi="宋体" w:cs="宋体"/>
                <w:b/>
                <w:bCs/>
                <w:color w:val="auto"/>
                <w:sz w:val="21"/>
                <w:szCs w:val="21"/>
                <w:highlight w:val="none"/>
                <w:u w:val="none"/>
                <w:lang w:val="en-US" w:eastAsia="zh-CN"/>
              </w:rPr>
              <w:t>招标范围</w:t>
            </w:r>
          </w:p>
        </w:tc>
        <w:tc>
          <w:tcPr>
            <w:tcW w:w="6965" w:type="dxa"/>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u w:val="none"/>
                <w:lang w:val="en-US" w:eastAsia="zh-CN" w:bidi="ar-SA"/>
              </w:rPr>
            </w:pPr>
            <w:r>
              <w:rPr>
                <w:rFonts w:hint="eastAsia" w:ascii="宋体" w:hAnsi="宋体" w:eastAsia="宋体" w:cs="宋体"/>
                <w:color w:val="auto"/>
                <w:sz w:val="21"/>
                <w:szCs w:val="21"/>
                <w:highlight w:val="none"/>
                <w:lang w:val="en-US" w:eastAsia="zh-CN"/>
              </w:rPr>
              <w:t>三亚110kV荔枝沟站升压改造工程</w:t>
            </w:r>
            <w:r>
              <w:rPr>
                <w:rFonts w:hint="eastAsia" w:ascii="宋体" w:hAnsi="宋体" w:eastAsia="宋体" w:cs="宋体"/>
                <w:color w:val="auto"/>
                <w:sz w:val="21"/>
                <w:szCs w:val="21"/>
                <w:highlight w:val="none"/>
              </w:rPr>
              <w:t>可研勘察设计：</w:t>
            </w:r>
            <w:r>
              <w:rPr>
                <w:rFonts w:hint="eastAsia" w:ascii="宋体" w:hAnsi="宋体" w:eastAsia="宋体" w:cs="宋体"/>
                <w:color w:val="auto"/>
                <w:sz w:val="21"/>
                <w:szCs w:val="21"/>
                <w:highlight w:val="none"/>
                <w:lang w:eastAsia="zh-CN"/>
              </w:rPr>
              <w:t>可研</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含选址选线</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与</w:t>
            </w:r>
            <w:r>
              <w:rPr>
                <w:rFonts w:hint="eastAsia" w:ascii="宋体" w:hAnsi="宋体" w:eastAsia="宋体" w:cs="宋体"/>
                <w:color w:val="auto"/>
                <w:sz w:val="21"/>
                <w:szCs w:val="21"/>
                <w:highlight w:val="none"/>
                <w:lang w:eastAsia="zh-CN"/>
              </w:rPr>
              <w:t>勘察设计</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含施工图</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捆绑</w:t>
            </w:r>
            <w:r>
              <w:rPr>
                <w:rFonts w:hint="eastAsia" w:ascii="宋体" w:hAnsi="宋体" w:eastAsia="宋体" w:cs="宋体"/>
                <w:color w:val="auto"/>
                <w:sz w:val="21"/>
                <w:szCs w:val="21"/>
                <w:highlight w:val="none"/>
              </w:rPr>
              <w:t>招标。</w:t>
            </w:r>
          </w:p>
        </w:tc>
      </w:tr>
    </w:tbl>
    <w:p/>
    <w:p>
      <w:pPr>
        <w:pStyle w:val="2"/>
      </w:pPr>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w:t>
      </w:r>
      <w:r>
        <w:rPr>
          <w:rFonts w:hint="eastAsia" w:asciiTheme="minorEastAsia" w:hAnsiTheme="minorEastAsia" w:eastAsiaTheme="minorEastAsia" w:cstheme="minorEastAsia"/>
          <w:b/>
          <w:bCs/>
          <w:snapToGrid w:val="0"/>
          <w:color w:val="auto"/>
          <w:sz w:val="24"/>
          <w:szCs w:val="24"/>
          <w:highlight w:val="none"/>
          <w:u w:val="none"/>
          <w:lang w:val="en-US" w:eastAsia="zh-CN"/>
        </w:rPr>
        <w:t>五指山220kV冲山输变电新建工程</w:t>
      </w:r>
      <w:r>
        <w:rPr>
          <w:rFonts w:hint="eastAsia" w:asciiTheme="minorEastAsia" w:hAnsiTheme="minorEastAsia" w:eastAsiaTheme="minorEastAsia" w:cstheme="minorEastAsia"/>
          <w:b/>
          <w:bCs/>
          <w:snapToGrid w:val="0"/>
          <w:color w:val="auto"/>
          <w:sz w:val="24"/>
          <w:szCs w:val="24"/>
          <w:highlight w:val="none"/>
          <w:u w:val="none"/>
        </w:rPr>
        <w:t>可研勘察设计</w:t>
      </w:r>
    </w:p>
    <w:tbl>
      <w:tblPr>
        <w:tblStyle w:val="5"/>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u w:val="none"/>
                <w:vertAlign w:val="baseline"/>
                <w:lang w:val="en-US" w:eastAsia="zh-CN" w:bidi="ar-SA"/>
              </w:rPr>
            </w:pPr>
            <w:r>
              <w:rPr>
                <w:rFonts w:hint="eastAsia" w:ascii="Arial" w:hAnsi="Arial" w:cs="Arial"/>
                <w:color w:val="auto"/>
                <w:sz w:val="21"/>
                <w:szCs w:val="21"/>
                <w:highlight w:val="none"/>
                <w:u w:val="none"/>
                <w:vertAlign w:val="baseline"/>
                <w:lang w:val="en-US" w:eastAsia="zh-CN"/>
              </w:rPr>
              <w:t>海南电网有限责任公司建设分公司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u w:val="none"/>
                <w:vertAlign w:val="baseline"/>
                <w:lang w:val="en-US" w:eastAsia="zh-CN" w:bidi="ar-SA"/>
              </w:rPr>
            </w:pPr>
            <w:r>
              <w:rPr>
                <w:rFonts w:hint="eastAsia" w:ascii="Arial" w:hAnsi="Arial" w:cs="Arial"/>
                <w:color w:val="auto"/>
                <w:sz w:val="21"/>
                <w:szCs w:val="21"/>
                <w:highlight w:val="none"/>
                <w:u w:val="none"/>
                <w:vertAlign w:val="baseline"/>
                <w:lang w:val="en-US" w:eastAsia="zh-CN"/>
              </w:rPr>
              <w:t>海南</w:t>
            </w:r>
            <w:r>
              <w:rPr>
                <w:rFonts w:hint="eastAsia" w:hAnsi="宋体" w:cs="宋体"/>
                <w:color w:val="auto"/>
                <w:sz w:val="21"/>
                <w:szCs w:val="21"/>
                <w:highlight w:val="none"/>
                <w:u w:val="none"/>
                <w:vertAlign w:val="baseline"/>
                <w:lang w:val="en-US" w:eastAsia="zh-CN"/>
              </w:rPr>
              <w:t>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项目概况</w:t>
            </w:r>
          </w:p>
        </w:tc>
        <w:tc>
          <w:tcPr>
            <w:tcW w:w="6965" w:type="dxa"/>
            <w:vAlign w:val="center"/>
          </w:tcPr>
          <w:p>
            <w:pPr>
              <w:pStyle w:val="3"/>
              <w:spacing w:line="360" w:lineRule="auto"/>
              <w:ind w:firstLine="422" w:firstLineChars="200"/>
              <w:rPr>
                <w:rFonts w:hint="eastAsia" w:ascii="宋体" w:hAnsi="宋体" w:eastAsia="宋体" w:cs="宋体"/>
                <w:b w:val="0"/>
                <w:bCs w:val="0"/>
                <w:color w:val="auto"/>
                <w:sz w:val="21"/>
                <w:szCs w:val="21"/>
                <w:highlight w:val="none"/>
              </w:rPr>
            </w:pPr>
            <w:r>
              <w:rPr>
                <w:rFonts w:hint="eastAsia" w:hAnsi="宋体" w:cs="宋体"/>
                <w:b/>
                <w:bCs/>
                <w:color w:val="auto"/>
                <w:sz w:val="21"/>
                <w:szCs w:val="21"/>
                <w:highlight w:val="none"/>
                <w:lang w:val="en-US" w:eastAsia="zh-CN"/>
              </w:rPr>
              <w:t>1.建设背景：</w:t>
            </w:r>
            <w:r>
              <w:rPr>
                <w:rFonts w:hint="eastAsia" w:asciiTheme="minorEastAsia" w:hAnsiTheme="minorEastAsia" w:eastAsiaTheme="minorEastAsia" w:cstheme="minorEastAsia"/>
                <w:color w:val="auto"/>
                <w:sz w:val="21"/>
                <w:szCs w:val="21"/>
                <w:highlight w:val="none"/>
                <w:lang w:val="en-US" w:eastAsia="zh-CN"/>
              </w:rPr>
              <w:t>满足五指山地区负荷增长需求，提升地区供电可靠性和极端自然灾害情况下的供电保障能力，加快形成全省各市县220千伏变电站全覆盖的供电格局。</w:t>
            </w:r>
          </w:p>
          <w:p>
            <w:pPr>
              <w:adjustRightInd/>
              <w:spacing w:line="360" w:lineRule="auto"/>
              <w:ind w:firstLine="422"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b/>
                <w:bCs/>
                <w:color w:val="auto"/>
                <w:highlight w:val="none"/>
                <w:lang w:val="en-US" w:eastAsia="zh-CN"/>
              </w:rPr>
              <w:t>2.建设规模：</w:t>
            </w:r>
            <w:r>
              <w:rPr>
                <w:rFonts w:hint="eastAsia" w:asciiTheme="minorEastAsia" w:hAnsiTheme="minorEastAsia" w:eastAsiaTheme="minorEastAsia" w:cstheme="minorEastAsia"/>
                <w:color w:val="auto"/>
                <w:sz w:val="21"/>
                <w:szCs w:val="21"/>
                <w:highlight w:val="none"/>
                <w:lang w:val="en-US" w:eastAsia="zh-CN"/>
              </w:rPr>
              <w:t>建设220kV冲山输变电新建工程，本期主变容量2×18万千伏安，220千伏出线4回，新建线路24千米。规划双π接入龙北至高峰220千伏线路</w:t>
            </w:r>
            <w:r>
              <w:rPr>
                <w:rFonts w:hint="eastAsia" w:ascii="宋体" w:hAnsi="宋体" w:eastAsia="宋体" w:cs="宋体"/>
                <w:b w:val="0"/>
                <w:bCs w:val="0"/>
                <w:color w:val="auto"/>
                <w:kern w:val="0"/>
                <w:sz w:val="21"/>
                <w:szCs w:val="21"/>
                <w:highlight w:val="none"/>
                <w:lang w:val="en-US" w:eastAsia="zh-CN" w:bidi="ar-SA"/>
              </w:rPr>
              <w:t>。</w:t>
            </w:r>
          </w:p>
          <w:p>
            <w:pPr>
              <w:pStyle w:val="2"/>
              <w:ind w:firstLine="422" w:firstLineChars="200"/>
              <w:rPr>
                <w:rFonts w:hint="eastAsia" w:ascii="宋体" w:hAnsi="宋体" w:eastAsia="宋体" w:cs="宋体"/>
                <w:b w:val="0"/>
                <w:i w:val="0"/>
                <w:color w:val="auto"/>
                <w:kern w:val="2"/>
                <w:sz w:val="21"/>
                <w:szCs w:val="21"/>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3.预估投资：</w:t>
            </w:r>
            <w:r>
              <w:rPr>
                <w:rFonts w:hint="eastAsia" w:asciiTheme="minorEastAsia" w:hAnsiTheme="minorEastAsia" w:eastAsiaTheme="minorEastAsia" w:cstheme="minorEastAsia"/>
                <w:b w:val="0"/>
                <w:i w:val="0"/>
                <w:color w:val="auto"/>
                <w:kern w:val="2"/>
                <w:sz w:val="21"/>
                <w:szCs w:val="21"/>
                <w:highlight w:val="none"/>
                <w:lang w:val="en-US" w:eastAsia="zh-CN" w:bidi="ar-SA"/>
              </w:rPr>
              <w:t>20200万元</w:t>
            </w:r>
            <w:r>
              <w:rPr>
                <w:rFonts w:hint="eastAsia" w:ascii="宋体" w:hAnsi="宋体" w:eastAsia="宋体" w:cs="宋体"/>
                <w:b w:val="0"/>
                <w:bCs w:val="0"/>
                <w:i w:val="0"/>
                <w:color w:val="auto"/>
                <w:kern w:val="0"/>
                <w:sz w:val="21"/>
                <w:szCs w:val="21"/>
                <w:highlight w:val="none"/>
                <w:lang w:val="en-US" w:eastAsia="zh-CN" w:bidi="ar-SA"/>
              </w:rPr>
              <w:t>。</w:t>
            </w:r>
          </w:p>
          <w:p>
            <w:pPr>
              <w:adjustRightInd/>
              <w:spacing w:line="360" w:lineRule="auto"/>
              <w:ind w:firstLine="422" w:firstLineChars="200"/>
              <w:textAlignment w:val="auto"/>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b/>
                <w:bCs/>
                <w:i w:val="0"/>
                <w:color w:val="auto"/>
                <w:kern w:val="2"/>
                <w:sz w:val="21"/>
                <w:szCs w:val="22"/>
                <w:highlight w:val="none"/>
                <w:lang w:val="en-US" w:eastAsia="zh-CN" w:bidi="ar-SA"/>
              </w:rPr>
              <w:t>4.规划投产时间：</w:t>
            </w:r>
            <w:r>
              <w:rPr>
                <w:rFonts w:hint="eastAsia" w:ascii="宋体" w:hAnsi="宋体" w:cs="宋体"/>
                <w:b w:val="0"/>
                <w:bCs w:val="0"/>
                <w:color w:val="auto"/>
                <w:kern w:val="0"/>
                <w:sz w:val="21"/>
                <w:szCs w:val="21"/>
                <w:highlight w:val="none"/>
                <w:lang w:val="en-US" w:eastAsia="zh-CN" w:bidi="ar-SA"/>
              </w:rPr>
              <w:t>2027年</w:t>
            </w:r>
            <w:r>
              <w:rPr>
                <w:rFonts w:hint="eastAsia" w:ascii="宋体" w:hAnsi="宋体" w:eastAsia="宋体" w:cs="宋体"/>
                <w:b w:val="0"/>
                <w:bCs w:val="0"/>
                <w:color w:val="auto"/>
                <w:kern w:val="0"/>
                <w:sz w:val="21"/>
                <w:szCs w:val="21"/>
                <w:highlight w:val="none"/>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4</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lang w:val="en-US" w:eastAsia="zh-CN"/>
              </w:rPr>
            </w:pPr>
            <w:r>
              <w:rPr>
                <w:rFonts w:hint="eastAsia" w:hAnsi="宋体" w:cs="宋体"/>
                <w:b/>
                <w:bCs/>
                <w:color w:val="auto"/>
                <w:sz w:val="21"/>
                <w:szCs w:val="21"/>
                <w:highlight w:val="none"/>
                <w:u w:val="none"/>
                <w:lang w:val="en-US" w:eastAsia="zh-CN"/>
              </w:rPr>
              <w:t>招标范围</w:t>
            </w:r>
          </w:p>
        </w:tc>
        <w:tc>
          <w:tcPr>
            <w:tcW w:w="6965" w:type="dxa"/>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u w:val="none"/>
                <w:lang w:val="en-US" w:eastAsia="zh-CN" w:bidi="ar-SA"/>
              </w:rPr>
            </w:pPr>
            <w:r>
              <w:rPr>
                <w:rFonts w:hint="eastAsia" w:hAnsi="宋体" w:cs="宋体"/>
                <w:color w:val="auto"/>
                <w:sz w:val="21"/>
                <w:szCs w:val="21"/>
                <w:highlight w:val="none"/>
                <w:lang w:val="en-US" w:eastAsia="zh-CN"/>
              </w:rPr>
              <w:t>五指山220kV冲山输变电新建工程</w:t>
            </w:r>
            <w:r>
              <w:rPr>
                <w:rFonts w:hint="eastAsia" w:ascii="宋体" w:hAnsi="宋体" w:eastAsia="宋体" w:cs="宋体"/>
                <w:color w:val="auto"/>
                <w:sz w:val="21"/>
                <w:szCs w:val="21"/>
                <w:highlight w:val="none"/>
              </w:rPr>
              <w:t>可研勘察设计：</w:t>
            </w:r>
            <w:r>
              <w:rPr>
                <w:rFonts w:hint="eastAsia" w:ascii="宋体" w:hAnsi="宋体" w:eastAsia="宋体" w:cs="宋体"/>
                <w:color w:val="auto"/>
                <w:sz w:val="21"/>
                <w:szCs w:val="21"/>
                <w:highlight w:val="none"/>
                <w:lang w:eastAsia="zh-CN"/>
              </w:rPr>
              <w:t>可研</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含选址选线</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与</w:t>
            </w:r>
            <w:r>
              <w:rPr>
                <w:rFonts w:hint="eastAsia" w:ascii="宋体" w:hAnsi="宋体" w:eastAsia="宋体" w:cs="宋体"/>
                <w:color w:val="auto"/>
                <w:sz w:val="21"/>
                <w:szCs w:val="21"/>
                <w:highlight w:val="none"/>
                <w:lang w:eastAsia="zh-CN"/>
              </w:rPr>
              <w:t>勘察设计</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含施工图</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捆绑</w:t>
            </w:r>
            <w:r>
              <w:rPr>
                <w:rFonts w:hint="eastAsia" w:ascii="宋体" w:hAnsi="宋体" w:eastAsia="宋体" w:cs="宋体"/>
                <w:color w:val="auto"/>
                <w:sz w:val="21"/>
                <w:szCs w:val="21"/>
                <w:highlight w:val="none"/>
              </w:rPr>
              <w:t>招标。</w:t>
            </w:r>
          </w:p>
        </w:tc>
      </w:tr>
    </w:tbl>
    <w:p/>
    <w:p>
      <w:pPr>
        <w:pStyle w:val="2"/>
      </w:pPr>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w:t>
      </w:r>
      <w:r>
        <w:rPr>
          <w:rFonts w:hint="eastAsia" w:asciiTheme="minorEastAsia" w:hAnsiTheme="minorEastAsia" w:eastAsiaTheme="minorEastAsia" w:cstheme="minorEastAsia"/>
          <w:b/>
          <w:bCs/>
          <w:snapToGrid w:val="0"/>
          <w:color w:val="auto"/>
          <w:sz w:val="24"/>
          <w:szCs w:val="24"/>
          <w:highlight w:val="none"/>
          <w:u w:val="none"/>
          <w:lang w:val="en-US" w:eastAsia="zh-CN"/>
        </w:rPr>
        <w:t>白沙220kV可好输变电新建工程</w:t>
      </w:r>
      <w:r>
        <w:rPr>
          <w:rFonts w:hint="eastAsia" w:asciiTheme="minorEastAsia" w:hAnsiTheme="minorEastAsia" w:eastAsiaTheme="minorEastAsia" w:cstheme="minorEastAsia"/>
          <w:b/>
          <w:bCs/>
          <w:snapToGrid w:val="0"/>
          <w:color w:val="auto"/>
          <w:sz w:val="24"/>
          <w:szCs w:val="24"/>
          <w:highlight w:val="none"/>
          <w:u w:val="none"/>
        </w:rPr>
        <w:t>可研勘察设计</w:t>
      </w:r>
    </w:p>
    <w:tbl>
      <w:tblPr>
        <w:tblStyle w:val="5"/>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u w:val="none"/>
                <w:vertAlign w:val="baseline"/>
                <w:lang w:val="en-US" w:eastAsia="zh-CN" w:bidi="ar-SA"/>
              </w:rPr>
            </w:pPr>
            <w:r>
              <w:rPr>
                <w:rFonts w:hint="eastAsia" w:ascii="Arial" w:hAnsi="Arial" w:cs="Arial"/>
                <w:color w:val="auto"/>
                <w:sz w:val="21"/>
                <w:szCs w:val="21"/>
                <w:highlight w:val="none"/>
                <w:u w:val="none"/>
                <w:vertAlign w:val="baseline"/>
                <w:lang w:val="en-US" w:eastAsia="zh-CN"/>
              </w:rPr>
              <w:t>海南电网有限责任公司建设分公司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u w:val="none"/>
                <w:vertAlign w:val="baseline"/>
                <w:lang w:val="en-US" w:eastAsia="zh-CN" w:bidi="ar-SA"/>
              </w:rPr>
            </w:pPr>
            <w:r>
              <w:rPr>
                <w:rFonts w:hint="eastAsia" w:ascii="Arial" w:hAnsi="Arial" w:cs="Arial"/>
                <w:color w:val="auto"/>
                <w:sz w:val="21"/>
                <w:szCs w:val="21"/>
                <w:highlight w:val="none"/>
                <w:u w:val="none"/>
                <w:vertAlign w:val="baseline"/>
                <w:lang w:val="en-US" w:eastAsia="zh-CN"/>
              </w:rPr>
              <w:t>海南</w:t>
            </w:r>
            <w:r>
              <w:rPr>
                <w:rFonts w:hint="eastAsia" w:hAnsi="宋体" w:cs="宋体"/>
                <w:color w:val="auto"/>
                <w:sz w:val="21"/>
                <w:szCs w:val="21"/>
                <w:highlight w:val="none"/>
                <w:u w:val="none"/>
                <w:vertAlign w:val="baseline"/>
                <w:lang w:val="en-US" w:eastAsia="zh-CN"/>
              </w:rPr>
              <w:t>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项目概况</w:t>
            </w:r>
          </w:p>
        </w:tc>
        <w:tc>
          <w:tcPr>
            <w:tcW w:w="6965" w:type="dxa"/>
            <w:vAlign w:val="center"/>
          </w:tcPr>
          <w:p>
            <w:pPr>
              <w:pStyle w:val="3"/>
              <w:spacing w:line="360" w:lineRule="auto"/>
              <w:ind w:firstLine="422" w:firstLineChars="200"/>
              <w:rPr>
                <w:rFonts w:hint="eastAsia" w:ascii="宋体" w:hAnsi="宋体" w:eastAsia="宋体" w:cs="宋体"/>
                <w:b w:val="0"/>
                <w:bCs w:val="0"/>
                <w:color w:val="auto"/>
                <w:sz w:val="21"/>
                <w:szCs w:val="21"/>
                <w:highlight w:val="none"/>
              </w:rPr>
            </w:pPr>
            <w:r>
              <w:rPr>
                <w:rFonts w:hint="eastAsia" w:hAnsi="宋体" w:cs="宋体"/>
                <w:b/>
                <w:bCs/>
                <w:color w:val="auto"/>
                <w:sz w:val="21"/>
                <w:szCs w:val="21"/>
                <w:highlight w:val="none"/>
                <w:lang w:val="en-US" w:eastAsia="zh-CN"/>
              </w:rPr>
              <w:t>1.建设背景：</w:t>
            </w:r>
            <w:r>
              <w:rPr>
                <w:rFonts w:hint="eastAsia" w:asciiTheme="minorEastAsia" w:hAnsiTheme="minorEastAsia" w:eastAsiaTheme="minorEastAsia" w:cstheme="minorEastAsia"/>
                <w:color w:val="auto"/>
                <w:sz w:val="21"/>
                <w:szCs w:val="21"/>
                <w:highlight w:val="none"/>
                <w:lang w:val="en-US" w:eastAsia="zh-CN"/>
              </w:rPr>
              <w:t>满足白沙地区负荷增长需求，提升地区供电可靠性和极端自然灾害情况下的供电保障能力，加快形成全省各市县220千伏变电站全覆盖的供电格局。</w:t>
            </w:r>
          </w:p>
          <w:p>
            <w:pPr>
              <w:adjustRightInd/>
              <w:spacing w:line="360" w:lineRule="auto"/>
              <w:ind w:firstLine="422"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b/>
                <w:bCs/>
                <w:color w:val="auto"/>
                <w:highlight w:val="none"/>
                <w:lang w:val="en-US" w:eastAsia="zh-CN"/>
              </w:rPr>
              <w:t>2.建设规模：</w:t>
            </w:r>
            <w:r>
              <w:rPr>
                <w:rFonts w:hint="eastAsia" w:asciiTheme="minorEastAsia" w:hAnsiTheme="minorEastAsia" w:eastAsiaTheme="minorEastAsia" w:cstheme="minorEastAsia"/>
                <w:color w:val="auto"/>
                <w:sz w:val="21"/>
                <w:szCs w:val="21"/>
                <w:highlight w:val="none"/>
                <w:lang w:val="en-US" w:eastAsia="zh-CN"/>
              </w:rPr>
              <w:t>建设白沙220kV可好输变电新建工程，本期主变容量2×18万千伏安，220千伏出线2回，新建线路70千米。规划2回接至500千伏昌化站</w:t>
            </w:r>
            <w:r>
              <w:rPr>
                <w:rFonts w:hint="eastAsia" w:ascii="宋体" w:hAnsi="宋体" w:eastAsia="宋体" w:cs="宋体"/>
                <w:b w:val="0"/>
                <w:bCs w:val="0"/>
                <w:color w:val="auto"/>
                <w:kern w:val="0"/>
                <w:sz w:val="21"/>
                <w:szCs w:val="21"/>
                <w:highlight w:val="none"/>
                <w:lang w:val="en-US" w:eastAsia="zh-CN" w:bidi="ar-SA"/>
              </w:rPr>
              <w:t>。</w:t>
            </w:r>
          </w:p>
          <w:p>
            <w:pPr>
              <w:pStyle w:val="2"/>
              <w:ind w:firstLine="422" w:firstLineChars="200"/>
              <w:rPr>
                <w:rFonts w:hint="eastAsia" w:ascii="宋体" w:hAnsi="宋体" w:eastAsia="宋体" w:cs="宋体"/>
                <w:b w:val="0"/>
                <w:i w:val="0"/>
                <w:color w:val="auto"/>
                <w:kern w:val="2"/>
                <w:sz w:val="21"/>
                <w:szCs w:val="21"/>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3.预估投资：</w:t>
            </w:r>
            <w:r>
              <w:rPr>
                <w:rFonts w:hint="eastAsia" w:asciiTheme="minorEastAsia" w:hAnsiTheme="minorEastAsia" w:eastAsiaTheme="minorEastAsia" w:cstheme="minorEastAsia"/>
                <w:b w:val="0"/>
                <w:i w:val="0"/>
                <w:color w:val="auto"/>
                <w:kern w:val="2"/>
                <w:sz w:val="21"/>
                <w:szCs w:val="21"/>
                <w:highlight w:val="none"/>
                <w:lang w:val="en-US" w:eastAsia="zh-CN" w:bidi="ar-SA"/>
              </w:rPr>
              <w:t>28500万元</w:t>
            </w:r>
            <w:r>
              <w:rPr>
                <w:rFonts w:hint="eastAsia" w:ascii="宋体" w:hAnsi="宋体" w:eastAsia="宋体" w:cs="宋体"/>
                <w:b w:val="0"/>
                <w:bCs w:val="0"/>
                <w:i w:val="0"/>
                <w:color w:val="auto"/>
                <w:kern w:val="0"/>
                <w:sz w:val="21"/>
                <w:szCs w:val="21"/>
                <w:highlight w:val="none"/>
                <w:lang w:val="en-US" w:eastAsia="zh-CN" w:bidi="ar-SA"/>
              </w:rPr>
              <w:t>。</w:t>
            </w:r>
          </w:p>
          <w:p>
            <w:pPr>
              <w:adjustRightInd/>
              <w:spacing w:line="360" w:lineRule="auto"/>
              <w:ind w:firstLine="422" w:firstLineChars="200"/>
              <w:textAlignment w:val="auto"/>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b/>
                <w:bCs/>
                <w:i w:val="0"/>
                <w:color w:val="auto"/>
                <w:kern w:val="2"/>
                <w:sz w:val="21"/>
                <w:szCs w:val="22"/>
                <w:highlight w:val="none"/>
                <w:lang w:val="en-US" w:eastAsia="zh-CN" w:bidi="ar-SA"/>
              </w:rPr>
              <w:t>4.规划投产时间：</w:t>
            </w:r>
            <w:r>
              <w:rPr>
                <w:rFonts w:hint="eastAsia" w:ascii="宋体" w:hAnsi="宋体" w:cs="宋体"/>
                <w:b w:val="0"/>
                <w:bCs w:val="0"/>
                <w:color w:val="auto"/>
                <w:kern w:val="0"/>
                <w:sz w:val="21"/>
                <w:szCs w:val="21"/>
                <w:highlight w:val="none"/>
                <w:lang w:val="en-US" w:eastAsia="zh-CN" w:bidi="ar-SA"/>
              </w:rPr>
              <w:t>2027年</w:t>
            </w:r>
            <w:r>
              <w:rPr>
                <w:rFonts w:hint="eastAsia" w:ascii="宋体" w:hAnsi="宋体" w:eastAsia="宋体" w:cs="宋体"/>
                <w:b w:val="0"/>
                <w:bCs w:val="0"/>
                <w:color w:val="auto"/>
                <w:kern w:val="0"/>
                <w:sz w:val="21"/>
                <w:szCs w:val="21"/>
                <w:highlight w:val="none"/>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4</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lang w:val="en-US" w:eastAsia="zh-CN"/>
              </w:rPr>
            </w:pPr>
            <w:r>
              <w:rPr>
                <w:rFonts w:hint="eastAsia" w:hAnsi="宋体" w:cs="宋体"/>
                <w:b/>
                <w:bCs/>
                <w:color w:val="auto"/>
                <w:sz w:val="21"/>
                <w:szCs w:val="21"/>
                <w:highlight w:val="none"/>
                <w:u w:val="none"/>
                <w:lang w:val="en-US" w:eastAsia="zh-CN"/>
              </w:rPr>
              <w:t>招标范围</w:t>
            </w:r>
          </w:p>
        </w:tc>
        <w:tc>
          <w:tcPr>
            <w:tcW w:w="6965" w:type="dxa"/>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u w:val="none"/>
                <w:lang w:val="en-US" w:eastAsia="zh-CN" w:bidi="ar-SA"/>
              </w:rPr>
            </w:pPr>
            <w:r>
              <w:rPr>
                <w:rFonts w:hint="eastAsia" w:ascii="宋体" w:hAnsi="宋体" w:eastAsia="宋体" w:cs="宋体"/>
                <w:color w:val="auto"/>
                <w:sz w:val="21"/>
                <w:szCs w:val="21"/>
                <w:highlight w:val="none"/>
                <w:lang w:val="en-US" w:eastAsia="zh-CN"/>
              </w:rPr>
              <w:t>白沙220kV可好输变电新建工程</w:t>
            </w:r>
            <w:r>
              <w:rPr>
                <w:rFonts w:hint="eastAsia" w:ascii="宋体" w:hAnsi="宋体" w:eastAsia="宋体" w:cs="宋体"/>
                <w:color w:val="auto"/>
                <w:sz w:val="21"/>
                <w:szCs w:val="21"/>
                <w:highlight w:val="none"/>
              </w:rPr>
              <w:t>可研勘察设计：</w:t>
            </w:r>
            <w:r>
              <w:rPr>
                <w:rFonts w:hint="eastAsia" w:ascii="宋体" w:hAnsi="宋体" w:eastAsia="宋体" w:cs="宋体"/>
                <w:color w:val="auto"/>
                <w:sz w:val="21"/>
                <w:szCs w:val="21"/>
                <w:highlight w:val="none"/>
                <w:lang w:eastAsia="zh-CN"/>
              </w:rPr>
              <w:t>可研</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含选址选线</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与</w:t>
            </w:r>
            <w:r>
              <w:rPr>
                <w:rFonts w:hint="eastAsia" w:ascii="宋体" w:hAnsi="宋体" w:eastAsia="宋体" w:cs="宋体"/>
                <w:color w:val="auto"/>
                <w:sz w:val="21"/>
                <w:szCs w:val="21"/>
                <w:highlight w:val="none"/>
                <w:lang w:eastAsia="zh-CN"/>
              </w:rPr>
              <w:t>勘察设计</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含施工图</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捆绑</w:t>
            </w:r>
            <w:r>
              <w:rPr>
                <w:rFonts w:hint="eastAsia" w:ascii="宋体" w:hAnsi="宋体" w:eastAsia="宋体" w:cs="宋体"/>
                <w:color w:val="auto"/>
                <w:sz w:val="21"/>
                <w:szCs w:val="21"/>
                <w:highlight w:val="none"/>
              </w:rPr>
              <w:t>招标。</w:t>
            </w:r>
          </w:p>
        </w:tc>
      </w:tr>
    </w:tbl>
    <w:p/>
    <w:p>
      <w:pPr>
        <w:pStyle w:val="2"/>
      </w:pPr>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w:t>
      </w:r>
      <w:r>
        <w:rPr>
          <w:rFonts w:hint="eastAsia" w:asciiTheme="minorEastAsia" w:hAnsiTheme="minorEastAsia" w:eastAsiaTheme="minorEastAsia" w:cstheme="minorEastAsia"/>
          <w:b/>
          <w:bCs/>
          <w:snapToGrid w:val="0"/>
          <w:color w:val="auto"/>
          <w:sz w:val="24"/>
          <w:szCs w:val="24"/>
          <w:highlight w:val="none"/>
          <w:u w:val="none"/>
          <w:lang w:val="en-US" w:eastAsia="zh-CN"/>
        </w:rPr>
        <w:t>海口220kV那盈输变电新建工程</w:t>
      </w:r>
      <w:r>
        <w:rPr>
          <w:rFonts w:hint="eastAsia" w:asciiTheme="minorEastAsia" w:hAnsiTheme="minorEastAsia" w:eastAsiaTheme="minorEastAsia" w:cstheme="minorEastAsia"/>
          <w:b/>
          <w:bCs/>
          <w:snapToGrid w:val="0"/>
          <w:color w:val="auto"/>
          <w:sz w:val="24"/>
          <w:szCs w:val="24"/>
          <w:highlight w:val="none"/>
          <w:u w:val="none"/>
        </w:rPr>
        <w:t>可研勘察设计</w:t>
      </w:r>
    </w:p>
    <w:tbl>
      <w:tblPr>
        <w:tblStyle w:val="5"/>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u w:val="none"/>
                <w:vertAlign w:val="baseline"/>
                <w:lang w:val="en-US" w:eastAsia="zh-CN" w:bidi="ar-SA"/>
              </w:rPr>
            </w:pPr>
            <w:r>
              <w:rPr>
                <w:rFonts w:hint="eastAsia" w:ascii="Arial" w:hAnsi="Arial" w:cs="Arial"/>
                <w:color w:val="auto"/>
                <w:sz w:val="21"/>
                <w:szCs w:val="21"/>
                <w:highlight w:val="none"/>
                <w:u w:val="none"/>
                <w:vertAlign w:val="baseline"/>
                <w:lang w:val="en-US" w:eastAsia="zh-CN"/>
              </w:rPr>
              <w:t>海南电网有限责任公司建设分公司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u w:val="none"/>
                <w:vertAlign w:val="baseline"/>
                <w:lang w:val="en-US" w:eastAsia="zh-CN" w:bidi="ar-SA"/>
              </w:rPr>
            </w:pPr>
            <w:r>
              <w:rPr>
                <w:rFonts w:hint="eastAsia" w:ascii="Arial" w:hAnsi="Arial" w:cs="Arial"/>
                <w:color w:val="auto"/>
                <w:sz w:val="21"/>
                <w:szCs w:val="21"/>
                <w:highlight w:val="none"/>
                <w:u w:val="none"/>
                <w:vertAlign w:val="baseline"/>
                <w:lang w:val="en-US" w:eastAsia="zh-CN"/>
              </w:rPr>
              <w:t>海南</w:t>
            </w:r>
            <w:r>
              <w:rPr>
                <w:rFonts w:hint="eastAsia" w:hAnsi="宋体" w:cs="宋体"/>
                <w:color w:val="auto"/>
                <w:sz w:val="21"/>
                <w:szCs w:val="21"/>
                <w:highlight w:val="none"/>
                <w:u w:val="none"/>
                <w:vertAlign w:val="baseline"/>
                <w:lang w:val="en-US" w:eastAsia="zh-CN"/>
              </w:rPr>
              <w:t>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3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项目概况</w:t>
            </w:r>
          </w:p>
        </w:tc>
        <w:tc>
          <w:tcPr>
            <w:tcW w:w="6965" w:type="dxa"/>
            <w:vAlign w:val="center"/>
          </w:tcPr>
          <w:p>
            <w:pPr>
              <w:pStyle w:val="3"/>
              <w:spacing w:line="360" w:lineRule="auto"/>
              <w:ind w:firstLine="422" w:firstLineChars="200"/>
              <w:rPr>
                <w:rFonts w:hint="eastAsia" w:ascii="宋体" w:hAnsi="宋体" w:eastAsia="宋体" w:cs="宋体"/>
                <w:b w:val="0"/>
                <w:bCs w:val="0"/>
                <w:color w:val="auto"/>
                <w:sz w:val="21"/>
                <w:szCs w:val="21"/>
                <w:highlight w:val="none"/>
              </w:rPr>
            </w:pPr>
            <w:r>
              <w:rPr>
                <w:rFonts w:hint="eastAsia" w:hAnsi="宋体" w:cs="宋体"/>
                <w:b/>
                <w:bCs/>
                <w:color w:val="auto"/>
                <w:sz w:val="21"/>
                <w:szCs w:val="21"/>
                <w:highlight w:val="none"/>
                <w:lang w:val="en-US" w:eastAsia="zh-CN"/>
              </w:rPr>
              <w:t>1.建设背景：</w:t>
            </w:r>
            <w:r>
              <w:rPr>
                <w:rFonts w:hint="eastAsia" w:asciiTheme="minorEastAsia" w:hAnsiTheme="minorEastAsia" w:eastAsiaTheme="minorEastAsia" w:cstheme="minorEastAsia"/>
                <w:color w:val="auto"/>
                <w:sz w:val="21"/>
                <w:szCs w:val="21"/>
                <w:highlight w:val="none"/>
                <w:lang w:val="en-US" w:eastAsia="zh-CN"/>
              </w:rPr>
              <w:t>满足海口地区负荷增长需求。</w:t>
            </w:r>
          </w:p>
          <w:p>
            <w:pPr>
              <w:adjustRightInd/>
              <w:spacing w:line="360" w:lineRule="auto"/>
              <w:ind w:firstLine="422"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b/>
                <w:bCs/>
                <w:color w:val="auto"/>
                <w:highlight w:val="none"/>
                <w:lang w:val="en-US" w:eastAsia="zh-CN"/>
              </w:rPr>
              <w:t>2.建设规模：</w:t>
            </w:r>
            <w:r>
              <w:rPr>
                <w:rFonts w:hint="eastAsia" w:asciiTheme="minorEastAsia" w:hAnsiTheme="minorEastAsia" w:eastAsiaTheme="minorEastAsia" w:cstheme="minorEastAsia"/>
                <w:color w:val="auto"/>
                <w:sz w:val="21"/>
                <w:szCs w:val="21"/>
                <w:highlight w:val="none"/>
                <w:lang w:val="en-US" w:eastAsia="zh-CN"/>
              </w:rPr>
              <w:t>建设海口220kV那盈输变电新建工程，本期主变容量2×18万千伏安，220千伏出线4回，新建线路8千米，规划双π接入大丰～头铺双回线</w:t>
            </w:r>
            <w:r>
              <w:rPr>
                <w:rFonts w:hint="eastAsia" w:ascii="宋体" w:hAnsi="宋体" w:eastAsia="宋体" w:cs="宋体"/>
                <w:b w:val="0"/>
                <w:bCs w:val="0"/>
                <w:color w:val="auto"/>
                <w:kern w:val="0"/>
                <w:sz w:val="21"/>
                <w:szCs w:val="21"/>
                <w:highlight w:val="none"/>
                <w:lang w:val="en-US" w:eastAsia="zh-CN" w:bidi="ar-SA"/>
              </w:rPr>
              <w:t>。</w:t>
            </w:r>
          </w:p>
          <w:p>
            <w:pPr>
              <w:pStyle w:val="2"/>
              <w:ind w:firstLine="422" w:firstLineChars="200"/>
              <w:rPr>
                <w:rFonts w:hint="eastAsia" w:ascii="宋体" w:hAnsi="宋体" w:eastAsia="宋体" w:cs="宋体"/>
                <w:b w:val="0"/>
                <w:i w:val="0"/>
                <w:color w:val="auto"/>
                <w:kern w:val="2"/>
                <w:sz w:val="21"/>
                <w:szCs w:val="21"/>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3.预估投资：</w:t>
            </w:r>
            <w:r>
              <w:rPr>
                <w:rFonts w:hint="eastAsia" w:asciiTheme="minorEastAsia" w:hAnsiTheme="minorEastAsia" w:eastAsiaTheme="minorEastAsia" w:cstheme="minorEastAsia"/>
                <w:b w:val="0"/>
                <w:i w:val="0"/>
                <w:color w:val="auto"/>
                <w:kern w:val="2"/>
                <w:sz w:val="21"/>
                <w:szCs w:val="21"/>
                <w:highlight w:val="none"/>
                <w:lang w:val="en-US" w:eastAsia="zh-CN" w:bidi="ar-SA"/>
              </w:rPr>
              <w:t>21500万元</w:t>
            </w:r>
            <w:r>
              <w:rPr>
                <w:rFonts w:hint="eastAsia" w:ascii="宋体" w:hAnsi="宋体" w:eastAsia="宋体" w:cs="宋体"/>
                <w:b w:val="0"/>
                <w:bCs w:val="0"/>
                <w:i w:val="0"/>
                <w:color w:val="auto"/>
                <w:kern w:val="0"/>
                <w:sz w:val="21"/>
                <w:szCs w:val="21"/>
                <w:highlight w:val="none"/>
                <w:lang w:val="en-US" w:eastAsia="zh-CN" w:bidi="ar-SA"/>
              </w:rPr>
              <w:t>。</w:t>
            </w:r>
          </w:p>
          <w:p>
            <w:pPr>
              <w:adjustRightInd/>
              <w:spacing w:line="360" w:lineRule="auto"/>
              <w:ind w:firstLine="422" w:firstLineChars="200"/>
              <w:textAlignment w:val="auto"/>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b/>
                <w:bCs/>
                <w:i w:val="0"/>
                <w:color w:val="auto"/>
                <w:kern w:val="2"/>
                <w:sz w:val="21"/>
                <w:szCs w:val="22"/>
                <w:highlight w:val="none"/>
                <w:lang w:val="en-US" w:eastAsia="zh-CN" w:bidi="ar-SA"/>
              </w:rPr>
              <w:t>4.规划投产时间：</w:t>
            </w:r>
            <w:r>
              <w:rPr>
                <w:rFonts w:hint="eastAsia" w:ascii="宋体" w:hAnsi="宋体" w:cs="宋体"/>
                <w:b w:val="0"/>
                <w:bCs w:val="0"/>
                <w:color w:val="auto"/>
                <w:kern w:val="0"/>
                <w:sz w:val="21"/>
                <w:szCs w:val="21"/>
                <w:highlight w:val="none"/>
                <w:lang w:val="en-US" w:eastAsia="zh-CN" w:bidi="ar-SA"/>
              </w:rPr>
              <w:t>2028年</w:t>
            </w:r>
            <w:r>
              <w:rPr>
                <w:rFonts w:hint="eastAsia" w:ascii="宋体" w:hAnsi="宋体" w:eastAsia="宋体" w:cs="宋体"/>
                <w:b w:val="0"/>
                <w:bCs w:val="0"/>
                <w:color w:val="auto"/>
                <w:kern w:val="0"/>
                <w:sz w:val="21"/>
                <w:szCs w:val="21"/>
                <w:highlight w:val="none"/>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4</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lang w:val="en-US" w:eastAsia="zh-CN"/>
              </w:rPr>
            </w:pPr>
            <w:r>
              <w:rPr>
                <w:rFonts w:hint="eastAsia" w:hAnsi="宋体" w:cs="宋体"/>
                <w:b/>
                <w:bCs/>
                <w:color w:val="auto"/>
                <w:sz w:val="21"/>
                <w:szCs w:val="21"/>
                <w:highlight w:val="none"/>
                <w:u w:val="none"/>
                <w:lang w:val="en-US" w:eastAsia="zh-CN"/>
              </w:rPr>
              <w:t>招标范围</w:t>
            </w:r>
          </w:p>
        </w:tc>
        <w:tc>
          <w:tcPr>
            <w:tcW w:w="6965" w:type="dxa"/>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u w:val="none"/>
                <w:lang w:val="en-US" w:eastAsia="zh-CN" w:bidi="ar-SA"/>
              </w:rPr>
            </w:pPr>
            <w:r>
              <w:rPr>
                <w:rFonts w:hint="eastAsia" w:hAnsi="宋体" w:cs="宋体"/>
                <w:color w:val="auto"/>
                <w:sz w:val="21"/>
                <w:szCs w:val="21"/>
                <w:highlight w:val="none"/>
                <w:lang w:val="en-US" w:eastAsia="zh-CN"/>
              </w:rPr>
              <w:t>海口220kV那盈输变电新建工程</w:t>
            </w:r>
            <w:r>
              <w:rPr>
                <w:rFonts w:hint="eastAsia" w:ascii="宋体" w:hAnsi="宋体" w:eastAsia="宋体" w:cs="宋体"/>
                <w:color w:val="auto"/>
                <w:sz w:val="21"/>
                <w:szCs w:val="21"/>
                <w:highlight w:val="none"/>
              </w:rPr>
              <w:t>可研勘察设计：</w:t>
            </w:r>
            <w:r>
              <w:rPr>
                <w:rFonts w:hint="eastAsia" w:ascii="宋体" w:hAnsi="宋体" w:eastAsia="宋体" w:cs="宋体"/>
                <w:color w:val="auto"/>
                <w:sz w:val="21"/>
                <w:szCs w:val="21"/>
                <w:highlight w:val="none"/>
                <w:lang w:eastAsia="zh-CN"/>
              </w:rPr>
              <w:t>可研</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含选址选线</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与</w:t>
            </w:r>
            <w:r>
              <w:rPr>
                <w:rFonts w:hint="eastAsia" w:ascii="宋体" w:hAnsi="宋体" w:eastAsia="宋体" w:cs="宋体"/>
                <w:color w:val="auto"/>
                <w:sz w:val="21"/>
                <w:szCs w:val="21"/>
                <w:highlight w:val="none"/>
                <w:lang w:eastAsia="zh-CN"/>
              </w:rPr>
              <w:t>勘察设计</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含施工图</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捆绑</w:t>
            </w:r>
            <w:r>
              <w:rPr>
                <w:rFonts w:hint="eastAsia" w:ascii="宋体" w:hAnsi="宋体" w:eastAsia="宋体" w:cs="宋体"/>
                <w:color w:val="auto"/>
                <w:sz w:val="21"/>
                <w:szCs w:val="21"/>
                <w:highlight w:val="none"/>
              </w:rPr>
              <w:t>招标。</w:t>
            </w:r>
          </w:p>
        </w:tc>
      </w:tr>
    </w:tbl>
    <w:p/>
    <w:p>
      <w:pPr>
        <w:pStyle w:val="2"/>
      </w:pPr>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w:t>
      </w:r>
      <w:r>
        <w:rPr>
          <w:rFonts w:hint="eastAsia" w:asciiTheme="minorEastAsia" w:hAnsiTheme="minorEastAsia" w:eastAsiaTheme="minorEastAsia" w:cstheme="minorEastAsia"/>
          <w:b/>
          <w:bCs/>
          <w:snapToGrid w:val="0"/>
          <w:color w:val="auto"/>
          <w:sz w:val="24"/>
          <w:szCs w:val="24"/>
          <w:highlight w:val="none"/>
          <w:u w:val="none"/>
          <w:lang w:val="en-US" w:eastAsia="zh-CN"/>
        </w:rPr>
        <w:t>海口220kV东寨港输变电新建工程</w:t>
      </w:r>
      <w:r>
        <w:rPr>
          <w:rFonts w:hint="eastAsia" w:asciiTheme="minorEastAsia" w:hAnsiTheme="minorEastAsia" w:eastAsiaTheme="minorEastAsia" w:cstheme="minorEastAsia"/>
          <w:b/>
          <w:bCs/>
          <w:snapToGrid w:val="0"/>
          <w:color w:val="auto"/>
          <w:sz w:val="24"/>
          <w:szCs w:val="24"/>
          <w:highlight w:val="none"/>
          <w:u w:val="none"/>
        </w:rPr>
        <w:t>可研勘察设计</w:t>
      </w:r>
    </w:p>
    <w:tbl>
      <w:tblPr>
        <w:tblStyle w:val="5"/>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u w:val="none"/>
                <w:vertAlign w:val="baseline"/>
                <w:lang w:val="en-US" w:eastAsia="zh-CN" w:bidi="ar-SA"/>
              </w:rPr>
            </w:pPr>
            <w:r>
              <w:rPr>
                <w:rFonts w:hint="eastAsia" w:ascii="Arial" w:hAnsi="Arial" w:cs="Arial"/>
                <w:color w:val="auto"/>
                <w:sz w:val="21"/>
                <w:szCs w:val="21"/>
                <w:highlight w:val="none"/>
                <w:u w:val="none"/>
                <w:vertAlign w:val="baseline"/>
                <w:lang w:val="en-US" w:eastAsia="zh-CN"/>
              </w:rPr>
              <w:t>海南电网有限责任公司建设分公司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u w:val="none"/>
                <w:vertAlign w:val="baseline"/>
                <w:lang w:val="en-US" w:eastAsia="zh-CN" w:bidi="ar-SA"/>
              </w:rPr>
            </w:pPr>
            <w:r>
              <w:rPr>
                <w:rFonts w:hint="eastAsia" w:ascii="Arial" w:hAnsi="Arial" w:cs="Arial"/>
                <w:color w:val="auto"/>
                <w:sz w:val="21"/>
                <w:szCs w:val="21"/>
                <w:highlight w:val="none"/>
                <w:u w:val="none"/>
                <w:vertAlign w:val="baseline"/>
                <w:lang w:val="en-US" w:eastAsia="zh-CN"/>
              </w:rPr>
              <w:t>海南</w:t>
            </w:r>
            <w:r>
              <w:rPr>
                <w:rFonts w:hint="eastAsia" w:hAnsi="宋体" w:cs="宋体"/>
                <w:color w:val="auto"/>
                <w:sz w:val="21"/>
                <w:szCs w:val="21"/>
                <w:highlight w:val="none"/>
                <w:u w:val="none"/>
                <w:vertAlign w:val="baseline"/>
                <w:lang w:val="en-US" w:eastAsia="zh-CN"/>
              </w:rPr>
              <w:t>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3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项目概况</w:t>
            </w:r>
          </w:p>
        </w:tc>
        <w:tc>
          <w:tcPr>
            <w:tcW w:w="6965" w:type="dxa"/>
            <w:vAlign w:val="center"/>
          </w:tcPr>
          <w:p>
            <w:pPr>
              <w:pStyle w:val="3"/>
              <w:spacing w:line="360" w:lineRule="auto"/>
              <w:ind w:firstLine="422" w:firstLineChars="200"/>
              <w:rPr>
                <w:rFonts w:hint="eastAsia" w:ascii="宋体" w:hAnsi="宋体" w:eastAsia="宋体" w:cs="宋体"/>
                <w:b w:val="0"/>
                <w:bCs w:val="0"/>
                <w:color w:val="auto"/>
                <w:sz w:val="21"/>
                <w:szCs w:val="21"/>
                <w:highlight w:val="none"/>
              </w:rPr>
            </w:pPr>
            <w:r>
              <w:rPr>
                <w:rFonts w:hint="eastAsia" w:hAnsi="宋体" w:cs="宋体"/>
                <w:b/>
                <w:bCs/>
                <w:color w:val="auto"/>
                <w:sz w:val="21"/>
                <w:szCs w:val="21"/>
                <w:highlight w:val="none"/>
                <w:lang w:val="en-US" w:eastAsia="zh-CN"/>
              </w:rPr>
              <w:t>1.建设背景：</w:t>
            </w:r>
            <w:r>
              <w:rPr>
                <w:rFonts w:hint="eastAsia" w:asciiTheme="minorEastAsia" w:hAnsiTheme="minorEastAsia" w:eastAsiaTheme="minorEastAsia" w:cstheme="minorEastAsia"/>
                <w:color w:val="auto"/>
                <w:sz w:val="21"/>
                <w:szCs w:val="21"/>
                <w:highlight w:val="none"/>
                <w:lang w:val="en-US" w:eastAsia="zh-CN"/>
              </w:rPr>
              <w:t>满足海口地区负荷增长需求。</w:t>
            </w:r>
          </w:p>
          <w:p>
            <w:pPr>
              <w:adjustRightInd/>
              <w:spacing w:line="360" w:lineRule="auto"/>
              <w:ind w:firstLine="422"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b/>
                <w:bCs/>
                <w:color w:val="auto"/>
                <w:highlight w:val="none"/>
                <w:lang w:val="en-US" w:eastAsia="zh-CN"/>
              </w:rPr>
              <w:t>2.建设规模：</w:t>
            </w:r>
            <w:r>
              <w:rPr>
                <w:rFonts w:hint="eastAsia" w:asciiTheme="minorEastAsia" w:hAnsiTheme="minorEastAsia" w:eastAsiaTheme="minorEastAsia" w:cstheme="minorEastAsia"/>
                <w:color w:val="auto"/>
                <w:sz w:val="21"/>
                <w:szCs w:val="21"/>
                <w:highlight w:val="none"/>
                <w:lang w:val="en-US" w:eastAsia="zh-CN"/>
              </w:rPr>
              <w:t>建设海口220kV东寨港输变电新建工程，本期主变容量2×18万千伏安，220千伏出线4回，新建线路8千米，规划双π接入大丰～头铺双回线</w:t>
            </w:r>
            <w:r>
              <w:rPr>
                <w:rFonts w:hint="eastAsia" w:ascii="宋体" w:hAnsi="宋体" w:eastAsia="宋体" w:cs="宋体"/>
                <w:b w:val="0"/>
                <w:bCs w:val="0"/>
                <w:color w:val="auto"/>
                <w:kern w:val="0"/>
                <w:sz w:val="21"/>
                <w:szCs w:val="21"/>
                <w:highlight w:val="none"/>
                <w:lang w:val="en-US" w:eastAsia="zh-CN" w:bidi="ar-SA"/>
              </w:rPr>
              <w:t>。</w:t>
            </w:r>
          </w:p>
          <w:p>
            <w:pPr>
              <w:pStyle w:val="2"/>
              <w:ind w:firstLine="422" w:firstLineChars="200"/>
              <w:rPr>
                <w:rFonts w:hint="eastAsia" w:ascii="宋体" w:hAnsi="宋体" w:eastAsia="宋体" w:cs="宋体"/>
                <w:b w:val="0"/>
                <w:i w:val="0"/>
                <w:color w:val="auto"/>
                <w:kern w:val="2"/>
                <w:sz w:val="21"/>
                <w:szCs w:val="21"/>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3.预估投资：</w:t>
            </w:r>
            <w:r>
              <w:rPr>
                <w:rFonts w:hint="eastAsia" w:asciiTheme="minorEastAsia" w:hAnsiTheme="minorEastAsia" w:eastAsiaTheme="minorEastAsia" w:cstheme="minorEastAsia"/>
                <w:b w:val="0"/>
                <w:i w:val="0"/>
                <w:color w:val="auto"/>
                <w:kern w:val="2"/>
                <w:sz w:val="21"/>
                <w:szCs w:val="21"/>
                <w:highlight w:val="none"/>
                <w:lang w:val="en-US" w:eastAsia="zh-CN" w:bidi="ar-SA"/>
              </w:rPr>
              <w:t>21000万元</w:t>
            </w:r>
            <w:r>
              <w:rPr>
                <w:rFonts w:hint="eastAsia" w:ascii="宋体" w:hAnsi="宋体" w:eastAsia="宋体" w:cs="宋体"/>
                <w:b w:val="0"/>
                <w:bCs w:val="0"/>
                <w:i w:val="0"/>
                <w:color w:val="auto"/>
                <w:kern w:val="0"/>
                <w:sz w:val="21"/>
                <w:szCs w:val="21"/>
                <w:highlight w:val="none"/>
                <w:lang w:val="en-US" w:eastAsia="zh-CN" w:bidi="ar-SA"/>
              </w:rPr>
              <w:t>。</w:t>
            </w:r>
          </w:p>
          <w:p>
            <w:pPr>
              <w:adjustRightInd/>
              <w:spacing w:line="360" w:lineRule="auto"/>
              <w:ind w:firstLine="422" w:firstLineChars="200"/>
              <w:textAlignment w:val="auto"/>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b/>
                <w:bCs/>
                <w:i w:val="0"/>
                <w:color w:val="auto"/>
                <w:kern w:val="2"/>
                <w:sz w:val="21"/>
                <w:szCs w:val="22"/>
                <w:highlight w:val="none"/>
                <w:lang w:val="en-US" w:eastAsia="zh-CN" w:bidi="ar-SA"/>
              </w:rPr>
              <w:t>4.规划投产时间：</w:t>
            </w:r>
            <w:r>
              <w:rPr>
                <w:rFonts w:hint="eastAsia" w:ascii="宋体" w:hAnsi="宋体" w:cs="宋体"/>
                <w:b w:val="0"/>
                <w:bCs w:val="0"/>
                <w:color w:val="auto"/>
                <w:kern w:val="0"/>
                <w:sz w:val="21"/>
                <w:szCs w:val="21"/>
                <w:highlight w:val="none"/>
                <w:lang w:val="en-US" w:eastAsia="zh-CN" w:bidi="ar-SA"/>
              </w:rPr>
              <w:t>2028年</w:t>
            </w:r>
            <w:r>
              <w:rPr>
                <w:rFonts w:hint="eastAsia" w:ascii="宋体" w:hAnsi="宋体" w:eastAsia="宋体" w:cs="宋体"/>
                <w:b w:val="0"/>
                <w:bCs w:val="0"/>
                <w:color w:val="auto"/>
                <w:kern w:val="0"/>
                <w:sz w:val="21"/>
                <w:szCs w:val="21"/>
                <w:highlight w:val="none"/>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4</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lang w:val="en-US" w:eastAsia="zh-CN"/>
              </w:rPr>
            </w:pPr>
            <w:r>
              <w:rPr>
                <w:rFonts w:hint="eastAsia" w:hAnsi="宋体" w:cs="宋体"/>
                <w:b/>
                <w:bCs/>
                <w:color w:val="auto"/>
                <w:sz w:val="21"/>
                <w:szCs w:val="21"/>
                <w:highlight w:val="none"/>
                <w:u w:val="none"/>
                <w:lang w:val="en-US" w:eastAsia="zh-CN"/>
              </w:rPr>
              <w:t>招标范围</w:t>
            </w:r>
          </w:p>
        </w:tc>
        <w:tc>
          <w:tcPr>
            <w:tcW w:w="6965" w:type="dxa"/>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u w:val="none"/>
                <w:lang w:val="en-US" w:eastAsia="zh-CN" w:bidi="ar-SA"/>
              </w:rPr>
            </w:pPr>
            <w:r>
              <w:rPr>
                <w:rFonts w:hint="eastAsia" w:hAnsi="宋体" w:cs="宋体"/>
                <w:color w:val="auto"/>
                <w:sz w:val="21"/>
                <w:szCs w:val="21"/>
                <w:highlight w:val="none"/>
                <w:lang w:val="en-US" w:eastAsia="zh-CN"/>
              </w:rPr>
              <w:t>海口220kV东寨港输变电新建工程</w:t>
            </w:r>
            <w:r>
              <w:rPr>
                <w:rFonts w:hint="eastAsia" w:ascii="宋体" w:hAnsi="宋体" w:eastAsia="宋体" w:cs="宋体"/>
                <w:color w:val="auto"/>
                <w:sz w:val="21"/>
                <w:szCs w:val="21"/>
                <w:highlight w:val="none"/>
              </w:rPr>
              <w:t>可研勘察设计：</w:t>
            </w:r>
            <w:r>
              <w:rPr>
                <w:rFonts w:hint="eastAsia" w:ascii="宋体" w:hAnsi="宋体" w:eastAsia="宋体" w:cs="宋体"/>
                <w:color w:val="auto"/>
                <w:sz w:val="21"/>
                <w:szCs w:val="21"/>
                <w:highlight w:val="none"/>
                <w:lang w:eastAsia="zh-CN"/>
              </w:rPr>
              <w:t>可研</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含选址选线</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与</w:t>
            </w:r>
            <w:r>
              <w:rPr>
                <w:rFonts w:hint="eastAsia" w:ascii="宋体" w:hAnsi="宋体" w:eastAsia="宋体" w:cs="宋体"/>
                <w:color w:val="auto"/>
                <w:sz w:val="21"/>
                <w:szCs w:val="21"/>
                <w:highlight w:val="none"/>
                <w:lang w:eastAsia="zh-CN"/>
              </w:rPr>
              <w:t>勘察设计</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含施工图</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捆绑</w:t>
            </w:r>
            <w:r>
              <w:rPr>
                <w:rFonts w:hint="eastAsia" w:ascii="宋体" w:hAnsi="宋体" w:eastAsia="宋体" w:cs="宋体"/>
                <w:color w:val="auto"/>
                <w:sz w:val="21"/>
                <w:szCs w:val="21"/>
                <w:highlight w:val="none"/>
              </w:rPr>
              <w:t>招标。</w:t>
            </w:r>
          </w:p>
        </w:tc>
      </w:tr>
    </w:tbl>
    <w:p/>
    <w:p>
      <w:pPr>
        <w:pStyle w:val="2"/>
      </w:pPr>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w:t>
      </w:r>
      <w:r>
        <w:rPr>
          <w:rFonts w:hint="eastAsia" w:asciiTheme="minorEastAsia" w:hAnsiTheme="minorEastAsia" w:eastAsiaTheme="minorEastAsia" w:cstheme="minorEastAsia"/>
          <w:b/>
          <w:bCs/>
          <w:snapToGrid w:val="0"/>
          <w:color w:val="auto"/>
          <w:sz w:val="24"/>
          <w:szCs w:val="24"/>
          <w:highlight w:val="none"/>
          <w:u w:val="none"/>
          <w:lang w:val="en-US" w:eastAsia="zh-CN"/>
        </w:rPr>
        <w:t>万宁220kV红石站3号主变扩建工程</w:t>
      </w:r>
      <w:r>
        <w:rPr>
          <w:rFonts w:hint="eastAsia" w:asciiTheme="minorEastAsia" w:hAnsiTheme="minorEastAsia" w:eastAsiaTheme="minorEastAsia" w:cstheme="minorEastAsia"/>
          <w:b/>
          <w:bCs/>
          <w:snapToGrid w:val="0"/>
          <w:color w:val="auto"/>
          <w:sz w:val="24"/>
          <w:szCs w:val="24"/>
          <w:highlight w:val="none"/>
          <w:u w:val="none"/>
        </w:rPr>
        <w:t>可研勘察设计</w:t>
      </w:r>
    </w:p>
    <w:tbl>
      <w:tblPr>
        <w:tblStyle w:val="5"/>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u w:val="none"/>
                <w:vertAlign w:val="baseline"/>
                <w:lang w:val="en-US" w:eastAsia="zh-CN" w:bidi="ar-SA"/>
              </w:rPr>
            </w:pPr>
            <w:r>
              <w:rPr>
                <w:rFonts w:hint="eastAsia" w:ascii="Arial" w:hAnsi="Arial" w:cs="Arial"/>
                <w:color w:val="auto"/>
                <w:sz w:val="21"/>
                <w:szCs w:val="21"/>
                <w:highlight w:val="none"/>
                <w:u w:val="none"/>
                <w:vertAlign w:val="baseline"/>
                <w:lang w:val="en-US" w:eastAsia="zh-CN"/>
              </w:rPr>
              <w:t>海南电网有限责任公司建设分公司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u w:val="none"/>
                <w:vertAlign w:val="baseline"/>
                <w:lang w:val="en-US" w:eastAsia="zh-CN" w:bidi="ar-SA"/>
              </w:rPr>
            </w:pPr>
            <w:r>
              <w:rPr>
                <w:rFonts w:hint="eastAsia" w:ascii="Arial" w:hAnsi="Arial" w:cs="Arial"/>
                <w:color w:val="auto"/>
                <w:sz w:val="21"/>
                <w:szCs w:val="21"/>
                <w:highlight w:val="none"/>
                <w:u w:val="none"/>
                <w:vertAlign w:val="baseline"/>
                <w:lang w:val="en-US" w:eastAsia="zh-CN"/>
              </w:rPr>
              <w:t>海南</w:t>
            </w:r>
            <w:r>
              <w:rPr>
                <w:rFonts w:hint="eastAsia" w:hAnsi="宋体" w:cs="宋体"/>
                <w:color w:val="auto"/>
                <w:sz w:val="21"/>
                <w:szCs w:val="21"/>
                <w:highlight w:val="none"/>
                <w:u w:val="none"/>
                <w:vertAlign w:val="baseline"/>
                <w:lang w:val="en-US" w:eastAsia="zh-CN"/>
              </w:rPr>
              <w:t>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3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项目概况</w:t>
            </w:r>
          </w:p>
        </w:tc>
        <w:tc>
          <w:tcPr>
            <w:tcW w:w="6965" w:type="dxa"/>
            <w:vAlign w:val="center"/>
          </w:tcPr>
          <w:p>
            <w:pPr>
              <w:pStyle w:val="3"/>
              <w:spacing w:line="360" w:lineRule="auto"/>
              <w:ind w:firstLine="422" w:firstLineChars="200"/>
              <w:rPr>
                <w:rFonts w:hint="eastAsia" w:ascii="宋体" w:hAnsi="宋体" w:eastAsia="宋体" w:cs="宋体"/>
                <w:b w:val="0"/>
                <w:bCs w:val="0"/>
                <w:color w:val="auto"/>
                <w:sz w:val="21"/>
                <w:szCs w:val="21"/>
                <w:highlight w:val="none"/>
              </w:rPr>
            </w:pPr>
            <w:r>
              <w:rPr>
                <w:rFonts w:hint="eastAsia" w:hAnsi="宋体" w:cs="宋体"/>
                <w:b/>
                <w:bCs/>
                <w:color w:val="auto"/>
                <w:sz w:val="21"/>
                <w:szCs w:val="21"/>
                <w:highlight w:val="none"/>
                <w:lang w:val="en-US" w:eastAsia="zh-CN"/>
              </w:rPr>
              <w:t>1.建设背景：</w:t>
            </w:r>
            <w:r>
              <w:rPr>
                <w:rFonts w:hint="eastAsia" w:asciiTheme="minorEastAsia" w:hAnsiTheme="minorEastAsia" w:eastAsiaTheme="minorEastAsia" w:cstheme="minorEastAsia"/>
                <w:color w:val="auto"/>
                <w:sz w:val="21"/>
                <w:szCs w:val="21"/>
                <w:highlight w:val="none"/>
                <w:lang w:val="en-US" w:eastAsia="zh-CN"/>
              </w:rPr>
              <w:t>为满足红石站主变N-1运行需求。</w:t>
            </w:r>
          </w:p>
          <w:p>
            <w:pPr>
              <w:adjustRightInd/>
              <w:spacing w:line="360" w:lineRule="auto"/>
              <w:ind w:firstLine="422"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b/>
                <w:bCs/>
                <w:color w:val="auto"/>
                <w:highlight w:val="none"/>
                <w:lang w:val="en-US" w:eastAsia="zh-CN"/>
              </w:rPr>
              <w:t>2.建设规模：</w:t>
            </w:r>
            <w:r>
              <w:rPr>
                <w:rFonts w:hint="eastAsia" w:asciiTheme="minorEastAsia" w:hAnsiTheme="minorEastAsia" w:eastAsiaTheme="minorEastAsia" w:cstheme="minorEastAsia"/>
                <w:color w:val="auto"/>
                <w:sz w:val="21"/>
                <w:szCs w:val="21"/>
                <w:highlight w:val="none"/>
                <w:lang w:val="en-US" w:eastAsia="zh-CN"/>
              </w:rPr>
              <w:t>建设万宁220kV红石站3号主变扩建工程，本期扩建主变容量1×18万千伏安</w:t>
            </w:r>
            <w:r>
              <w:rPr>
                <w:rFonts w:hint="eastAsia" w:ascii="宋体" w:hAnsi="宋体" w:eastAsia="宋体" w:cs="宋体"/>
                <w:b w:val="0"/>
                <w:bCs w:val="0"/>
                <w:color w:val="auto"/>
                <w:kern w:val="0"/>
                <w:sz w:val="21"/>
                <w:szCs w:val="21"/>
                <w:highlight w:val="none"/>
                <w:lang w:val="en-US" w:eastAsia="zh-CN" w:bidi="ar-SA"/>
              </w:rPr>
              <w:t>。</w:t>
            </w:r>
          </w:p>
          <w:p>
            <w:pPr>
              <w:pStyle w:val="2"/>
              <w:ind w:firstLine="422" w:firstLineChars="200"/>
              <w:rPr>
                <w:rFonts w:hint="eastAsia" w:ascii="宋体" w:hAnsi="宋体" w:eastAsia="宋体" w:cs="宋体"/>
                <w:b w:val="0"/>
                <w:i w:val="0"/>
                <w:color w:val="auto"/>
                <w:kern w:val="2"/>
                <w:sz w:val="21"/>
                <w:szCs w:val="21"/>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3.预估投资：</w:t>
            </w:r>
            <w:r>
              <w:rPr>
                <w:rFonts w:hint="eastAsia" w:asciiTheme="minorEastAsia" w:hAnsiTheme="minorEastAsia" w:eastAsiaTheme="minorEastAsia" w:cstheme="minorEastAsia"/>
                <w:b w:val="0"/>
                <w:i w:val="0"/>
                <w:color w:val="auto"/>
                <w:kern w:val="2"/>
                <w:sz w:val="21"/>
                <w:szCs w:val="21"/>
                <w:highlight w:val="none"/>
                <w:lang w:val="en-US" w:eastAsia="zh-CN" w:bidi="ar-SA"/>
              </w:rPr>
              <w:t>2300万元</w:t>
            </w:r>
            <w:r>
              <w:rPr>
                <w:rFonts w:hint="eastAsia" w:ascii="宋体" w:hAnsi="宋体" w:eastAsia="宋体" w:cs="宋体"/>
                <w:b w:val="0"/>
                <w:bCs w:val="0"/>
                <w:i w:val="0"/>
                <w:color w:val="auto"/>
                <w:kern w:val="0"/>
                <w:sz w:val="21"/>
                <w:szCs w:val="21"/>
                <w:highlight w:val="none"/>
                <w:lang w:val="en-US" w:eastAsia="zh-CN" w:bidi="ar-SA"/>
              </w:rPr>
              <w:t>。</w:t>
            </w:r>
          </w:p>
          <w:p>
            <w:pPr>
              <w:adjustRightInd/>
              <w:spacing w:line="360" w:lineRule="auto"/>
              <w:ind w:firstLine="422" w:firstLineChars="200"/>
              <w:textAlignment w:val="auto"/>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b/>
                <w:bCs/>
                <w:i w:val="0"/>
                <w:color w:val="auto"/>
                <w:kern w:val="2"/>
                <w:sz w:val="21"/>
                <w:szCs w:val="22"/>
                <w:highlight w:val="none"/>
                <w:lang w:val="en-US" w:eastAsia="zh-CN" w:bidi="ar-SA"/>
              </w:rPr>
              <w:t>4.规划投产时间：</w:t>
            </w:r>
            <w:r>
              <w:rPr>
                <w:rFonts w:hint="eastAsia" w:ascii="宋体" w:hAnsi="宋体" w:cs="宋体"/>
                <w:b w:val="0"/>
                <w:bCs w:val="0"/>
                <w:color w:val="auto"/>
                <w:kern w:val="0"/>
                <w:sz w:val="21"/>
                <w:szCs w:val="21"/>
                <w:highlight w:val="none"/>
                <w:lang w:val="en-US" w:eastAsia="zh-CN" w:bidi="ar-SA"/>
              </w:rPr>
              <w:t>2028年</w:t>
            </w:r>
            <w:r>
              <w:rPr>
                <w:rFonts w:hint="eastAsia" w:ascii="宋体" w:hAnsi="宋体" w:eastAsia="宋体" w:cs="宋体"/>
                <w:b w:val="0"/>
                <w:bCs w:val="0"/>
                <w:color w:val="auto"/>
                <w:kern w:val="0"/>
                <w:sz w:val="21"/>
                <w:szCs w:val="21"/>
                <w:highlight w:val="none"/>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4</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lang w:val="en-US" w:eastAsia="zh-CN"/>
              </w:rPr>
            </w:pPr>
            <w:r>
              <w:rPr>
                <w:rFonts w:hint="eastAsia" w:hAnsi="宋体" w:cs="宋体"/>
                <w:b/>
                <w:bCs/>
                <w:color w:val="auto"/>
                <w:sz w:val="21"/>
                <w:szCs w:val="21"/>
                <w:highlight w:val="none"/>
                <w:u w:val="none"/>
                <w:lang w:val="en-US" w:eastAsia="zh-CN"/>
              </w:rPr>
              <w:t>招标范围</w:t>
            </w:r>
          </w:p>
        </w:tc>
        <w:tc>
          <w:tcPr>
            <w:tcW w:w="6965" w:type="dxa"/>
            <w:vAlign w:val="center"/>
          </w:tcPr>
          <w:p>
            <w:pPr>
              <w:pStyle w:val="3"/>
              <w:spacing w:line="360" w:lineRule="auto"/>
              <w:ind w:firstLine="420" w:firstLineChars="200"/>
              <w:rPr>
                <w:rFonts w:hint="eastAsia" w:ascii="宋体" w:hAnsi="宋体" w:eastAsia="宋体" w:cs="宋体"/>
                <w:color w:val="auto"/>
                <w:kern w:val="2"/>
                <w:sz w:val="21"/>
                <w:szCs w:val="21"/>
                <w:highlight w:val="none"/>
                <w:u w:val="none"/>
                <w:lang w:val="en-US" w:eastAsia="zh-CN" w:bidi="ar-SA"/>
              </w:rPr>
            </w:pPr>
            <w:r>
              <w:rPr>
                <w:rFonts w:hint="eastAsia" w:hAnsi="宋体" w:cs="宋体"/>
                <w:color w:val="auto"/>
                <w:sz w:val="21"/>
                <w:szCs w:val="21"/>
                <w:highlight w:val="none"/>
                <w:lang w:val="en-US" w:eastAsia="zh-CN"/>
              </w:rPr>
              <w:t>万宁220kV红石站3号主变扩建工程</w:t>
            </w:r>
            <w:r>
              <w:rPr>
                <w:rFonts w:hint="eastAsia" w:ascii="宋体" w:hAnsi="宋体" w:eastAsia="宋体" w:cs="宋体"/>
                <w:color w:val="auto"/>
                <w:sz w:val="21"/>
                <w:szCs w:val="21"/>
                <w:highlight w:val="none"/>
              </w:rPr>
              <w:t>可研勘察设计：</w:t>
            </w:r>
            <w:r>
              <w:rPr>
                <w:rFonts w:hint="eastAsia" w:ascii="宋体" w:hAnsi="宋体" w:eastAsia="宋体" w:cs="宋体"/>
                <w:color w:val="auto"/>
                <w:sz w:val="21"/>
                <w:szCs w:val="21"/>
                <w:highlight w:val="none"/>
                <w:lang w:eastAsia="zh-CN"/>
              </w:rPr>
              <w:t>可研</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含选址选线</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与</w:t>
            </w:r>
            <w:r>
              <w:rPr>
                <w:rFonts w:hint="eastAsia" w:ascii="宋体" w:hAnsi="宋体" w:eastAsia="宋体" w:cs="宋体"/>
                <w:color w:val="auto"/>
                <w:sz w:val="21"/>
                <w:szCs w:val="21"/>
                <w:highlight w:val="none"/>
                <w:lang w:eastAsia="zh-CN"/>
              </w:rPr>
              <w:t>勘察设计</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含施工图</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捆绑</w:t>
            </w:r>
            <w:r>
              <w:rPr>
                <w:rFonts w:hint="eastAsia" w:ascii="宋体" w:hAnsi="宋体" w:eastAsia="宋体" w:cs="宋体"/>
                <w:color w:val="auto"/>
                <w:sz w:val="21"/>
                <w:szCs w:val="21"/>
                <w:highlight w:val="none"/>
              </w:rPr>
              <w:t>招标。</w:t>
            </w:r>
          </w:p>
        </w:tc>
      </w:tr>
    </w:tbl>
    <w:p/>
    <w:p>
      <w:pPr>
        <w:pStyle w:val="2"/>
      </w:pPr>
    </w:p>
    <w:p>
      <w:pPr>
        <w:pStyle w:val="2"/>
      </w:pPr>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w:t>
      </w:r>
      <w:r>
        <w:rPr>
          <w:rFonts w:hint="eastAsia" w:asciiTheme="minorEastAsia" w:hAnsiTheme="minorEastAsia" w:eastAsiaTheme="minorEastAsia" w:cstheme="minorEastAsia"/>
          <w:b/>
          <w:bCs/>
          <w:snapToGrid w:val="0"/>
          <w:color w:val="auto"/>
          <w:sz w:val="24"/>
          <w:szCs w:val="24"/>
          <w:highlight w:val="none"/>
          <w:u w:val="none"/>
          <w:lang w:val="en-US" w:eastAsia="zh-CN"/>
        </w:rPr>
        <w:t>万宁220kV礼纪站2号主变扩建工程</w:t>
      </w:r>
      <w:r>
        <w:rPr>
          <w:rFonts w:hint="eastAsia" w:asciiTheme="minorEastAsia" w:hAnsiTheme="minorEastAsia" w:eastAsiaTheme="minorEastAsia" w:cstheme="minorEastAsia"/>
          <w:b/>
          <w:bCs/>
          <w:snapToGrid w:val="0"/>
          <w:color w:val="auto"/>
          <w:sz w:val="24"/>
          <w:szCs w:val="24"/>
          <w:highlight w:val="none"/>
          <w:u w:val="none"/>
        </w:rPr>
        <w:t>可研勘察设计</w:t>
      </w:r>
    </w:p>
    <w:tbl>
      <w:tblPr>
        <w:tblStyle w:val="5"/>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u w:val="none"/>
                <w:vertAlign w:val="baseline"/>
                <w:lang w:val="en-US" w:eastAsia="zh-CN" w:bidi="ar-SA"/>
              </w:rPr>
            </w:pPr>
            <w:r>
              <w:rPr>
                <w:rFonts w:hint="eastAsia" w:ascii="Arial" w:hAnsi="Arial" w:cs="Arial"/>
                <w:color w:val="auto"/>
                <w:sz w:val="21"/>
                <w:szCs w:val="21"/>
                <w:highlight w:val="none"/>
                <w:u w:val="none"/>
                <w:vertAlign w:val="baseline"/>
                <w:lang w:val="en-US" w:eastAsia="zh-CN"/>
              </w:rPr>
              <w:t>海南电网有限责任公司建设分公司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u w:val="none"/>
                <w:vertAlign w:val="baseline"/>
                <w:lang w:val="en-US" w:eastAsia="zh-CN" w:bidi="ar-SA"/>
              </w:rPr>
            </w:pPr>
            <w:r>
              <w:rPr>
                <w:rFonts w:hint="eastAsia" w:ascii="Arial" w:hAnsi="Arial" w:cs="Arial"/>
                <w:color w:val="auto"/>
                <w:sz w:val="21"/>
                <w:szCs w:val="21"/>
                <w:highlight w:val="none"/>
                <w:u w:val="none"/>
                <w:vertAlign w:val="baseline"/>
                <w:lang w:val="en-US" w:eastAsia="zh-CN"/>
              </w:rPr>
              <w:t>海南</w:t>
            </w:r>
            <w:r>
              <w:rPr>
                <w:rFonts w:hint="eastAsia" w:hAnsi="宋体" w:cs="宋体"/>
                <w:color w:val="auto"/>
                <w:sz w:val="21"/>
                <w:szCs w:val="21"/>
                <w:highlight w:val="none"/>
                <w:u w:val="none"/>
                <w:vertAlign w:val="baseline"/>
                <w:lang w:val="en-US" w:eastAsia="zh-CN"/>
              </w:rPr>
              <w:t>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3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项目概况</w:t>
            </w:r>
          </w:p>
        </w:tc>
        <w:tc>
          <w:tcPr>
            <w:tcW w:w="6965" w:type="dxa"/>
            <w:vAlign w:val="center"/>
          </w:tcPr>
          <w:p>
            <w:pPr>
              <w:pStyle w:val="3"/>
              <w:spacing w:line="360" w:lineRule="auto"/>
              <w:ind w:firstLine="422" w:firstLineChars="200"/>
              <w:rPr>
                <w:rFonts w:hint="eastAsia" w:ascii="宋体" w:hAnsi="宋体" w:eastAsia="宋体" w:cs="宋体"/>
                <w:b w:val="0"/>
                <w:bCs w:val="0"/>
                <w:color w:val="auto"/>
                <w:sz w:val="21"/>
                <w:szCs w:val="21"/>
                <w:highlight w:val="none"/>
              </w:rPr>
            </w:pPr>
            <w:r>
              <w:rPr>
                <w:rFonts w:hint="eastAsia" w:hAnsi="宋体" w:cs="宋体"/>
                <w:b/>
                <w:bCs/>
                <w:color w:val="auto"/>
                <w:sz w:val="21"/>
                <w:szCs w:val="21"/>
                <w:highlight w:val="none"/>
                <w:lang w:val="en-US" w:eastAsia="zh-CN"/>
              </w:rPr>
              <w:t>1.建设背景：</w:t>
            </w:r>
            <w:r>
              <w:rPr>
                <w:rFonts w:hint="eastAsia" w:asciiTheme="minorEastAsia" w:hAnsiTheme="minorEastAsia" w:eastAsiaTheme="minorEastAsia" w:cstheme="minorEastAsia"/>
                <w:color w:val="auto"/>
                <w:sz w:val="21"/>
                <w:szCs w:val="21"/>
                <w:highlight w:val="none"/>
                <w:lang w:val="en-US" w:eastAsia="zh-CN"/>
              </w:rPr>
              <w:t>为解决礼纪站主变不能满足N-1的问题</w:t>
            </w:r>
            <w:r>
              <w:rPr>
                <w:rFonts w:hint="eastAsia" w:ascii="宋体" w:hAnsi="宋体" w:eastAsia="宋体" w:cs="宋体"/>
                <w:b w:val="0"/>
                <w:bCs w:val="0"/>
                <w:color w:val="auto"/>
                <w:sz w:val="21"/>
                <w:szCs w:val="21"/>
                <w:highlight w:val="none"/>
                <w:lang w:val="en-US" w:eastAsia="zh-CN"/>
              </w:rPr>
              <w:t>。</w:t>
            </w:r>
          </w:p>
          <w:p>
            <w:pPr>
              <w:adjustRightInd/>
              <w:spacing w:line="360" w:lineRule="auto"/>
              <w:ind w:firstLine="422"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b/>
                <w:bCs/>
                <w:color w:val="auto"/>
                <w:highlight w:val="none"/>
                <w:lang w:val="en-US" w:eastAsia="zh-CN"/>
              </w:rPr>
              <w:t>2.建设规模：</w:t>
            </w:r>
            <w:r>
              <w:rPr>
                <w:rFonts w:hint="eastAsia" w:asciiTheme="minorEastAsia" w:hAnsiTheme="minorEastAsia" w:eastAsiaTheme="minorEastAsia" w:cstheme="minorEastAsia"/>
                <w:color w:val="auto"/>
                <w:sz w:val="21"/>
                <w:szCs w:val="21"/>
                <w:highlight w:val="none"/>
                <w:lang w:val="en-US" w:eastAsia="zh-CN"/>
              </w:rPr>
              <w:t>建设万宁220kV礼纪站2号主变扩建工程，本期扩建主变容量1×18万千伏安</w:t>
            </w:r>
            <w:r>
              <w:rPr>
                <w:rFonts w:hint="eastAsia" w:ascii="宋体" w:hAnsi="宋体" w:eastAsia="宋体" w:cs="宋体"/>
                <w:b w:val="0"/>
                <w:bCs w:val="0"/>
                <w:color w:val="auto"/>
                <w:kern w:val="0"/>
                <w:sz w:val="21"/>
                <w:szCs w:val="21"/>
                <w:highlight w:val="none"/>
                <w:lang w:val="en-US" w:eastAsia="zh-CN" w:bidi="ar-SA"/>
              </w:rPr>
              <w:t>。</w:t>
            </w:r>
          </w:p>
          <w:p>
            <w:pPr>
              <w:pStyle w:val="2"/>
              <w:ind w:firstLine="422" w:firstLineChars="200"/>
              <w:rPr>
                <w:rFonts w:hint="eastAsia" w:ascii="宋体" w:hAnsi="宋体" w:eastAsia="宋体" w:cs="宋体"/>
                <w:b w:val="0"/>
                <w:i w:val="0"/>
                <w:color w:val="auto"/>
                <w:kern w:val="2"/>
                <w:sz w:val="21"/>
                <w:szCs w:val="21"/>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3.预估投资：</w:t>
            </w:r>
            <w:r>
              <w:rPr>
                <w:rFonts w:hint="eastAsia" w:asciiTheme="minorEastAsia" w:hAnsiTheme="minorEastAsia" w:eastAsiaTheme="minorEastAsia" w:cstheme="minorEastAsia"/>
                <w:b w:val="0"/>
                <w:i w:val="0"/>
                <w:color w:val="auto"/>
                <w:kern w:val="2"/>
                <w:sz w:val="21"/>
                <w:szCs w:val="21"/>
                <w:highlight w:val="none"/>
                <w:lang w:val="en-US" w:eastAsia="zh-CN" w:bidi="ar-SA"/>
              </w:rPr>
              <w:t>2300万元</w:t>
            </w:r>
            <w:r>
              <w:rPr>
                <w:rFonts w:hint="eastAsia" w:ascii="宋体" w:hAnsi="宋体" w:eastAsia="宋体" w:cs="宋体"/>
                <w:b w:val="0"/>
                <w:bCs w:val="0"/>
                <w:i w:val="0"/>
                <w:color w:val="auto"/>
                <w:kern w:val="0"/>
                <w:sz w:val="21"/>
                <w:szCs w:val="21"/>
                <w:highlight w:val="none"/>
                <w:lang w:val="en-US" w:eastAsia="zh-CN" w:bidi="ar-SA"/>
              </w:rPr>
              <w:t>。</w:t>
            </w:r>
          </w:p>
          <w:p>
            <w:pPr>
              <w:adjustRightInd/>
              <w:spacing w:line="360" w:lineRule="auto"/>
              <w:ind w:firstLine="422" w:firstLineChars="200"/>
              <w:textAlignment w:val="auto"/>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b/>
                <w:bCs/>
                <w:i w:val="0"/>
                <w:color w:val="auto"/>
                <w:kern w:val="2"/>
                <w:sz w:val="21"/>
                <w:szCs w:val="22"/>
                <w:highlight w:val="none"/>
                <w:lang w:val="en-US" w:eastAsia="zh-CN" w:bidi="ar-SA"/>
              </w:rPr>
              <w:t>4.规划投产时间：</w:t>
            </w:r>
            <w:r>
              <w:rPr>
                <w:rFonts w:hint="eastAsia" w:ascii="宋体" w:hAnsi="宋体" w:cs="宋体"/>
                <w:b w:val="0"/>
                <w:bCs w:val="0"/>
                <w:color w:val="auto"/>
                <w:kern w:val="0"/>
                <w:sz w:val="21"/>
                <w:szCs w:val="21"/>
                <w:highlight w:val="none"/>
                <w:lang w:val="en-US" w:eastAsia="zh-CN" w:bidi="ar-SA"/>
              </w:rPr>
              <w:t>2026年</w:t>
            </w:r>
            <w:r>
              <w:rPr>
                <w:rFonts w:hint="eastAsia" w:ascii="宋体" w:hAnsi="宋体" w:eastAsia="宋体" w:cs="宋体"/>
                <w:b w:val="0"/>
                <w:bCs w:val="0"/>
                <w:color w:val="auto"/>
                <w:kern w:val="0"/>
                <w:sz w:val="21"/>
                <w:szCs w:val="21"/>
                <w:highlight w:val="none"/>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4</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lang w:val="en-US" w:eastAsia="zh-CN"/>
              </w:rPr>
            </w:pPr>
            <w:r>
              <w:rPr>
                <w:rFonts w:hint="eastAsia" w:hAnsi="宋体" w:cs="宋体"/>
                <w:b/>
                <w:bCs/>
                <w:color w:val="auto"/>
                <w:sz w:val="21"/>
                <w:szCs w:val="21"/>
                <w:highlight w:val="none"/>
                <w:u w:val="none"/>
                <w:lang w:val="en-US" w:eastAsia="zh-CN"/>
              </w:rPr>
              <w:t>招标范围</w:t>
            </w:r>
          </w:p>
        </w:tc>
        <w:tc>
          <w:tcPr>
            <w:tcW w:w="6965" w:type="dxa"/>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u w:val="none"/>
                <w:lang w:val="en-US" w:eastAsia="zh-CN" w:bidi="ar-SA"/>
              </w:rPr>
            </w:pPr>
            <w:r>
              <w:rPr>
                <w:rFonts w:hint="eastAsia" w:hAnsi="宋体" w:cs="宋体"/>
                <w:color w:val="auto"/>
                <w:sz w:val="21"/>
                <w:szCs w:val="21"/>
                <w:highlight w:val="none"/>
                <w:lang w:val="en-US" w:eastAsia="zh-CN"/>
              </w:rPr>
              <w:t>万宁220kV礼纪站2号主变扩建工程</w:t>
            </w:r>
            <w:r>
              <w:rPr>
                <w:rFonts w:hint="eastAsia" w:ascii="宋体" w:hAnsi="宋体" w:eastAsia="宋体" w:cs="宋体"/>
                <w:color w:val="auto"/>
                <w:sz w:val="21"/>
                <w:szCs w:val="21"/>
                <w:highlight w:val="none"/>
              </w:rPr>
              <w:t>可研勘察设计：</w:t>
            </w:r>
            <w:r>
              <w:rPr>
                <w:rFonts w:hint="eastAsia" w:ascii="宋体" w:hAnsi="宋体" w:eastAsia="宋体" w:cs="宋体"/>
                <w:color w:val="auto"/>
                <w:sz w:val="21"/>
                <w:szCs w:val="21"/>
                <w:highlight w:val="none"/>
                <w:lang w:eastAsia="zh-CN"/>
              </w:rPr>
              <w:t>可研</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含选址选线</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与</w:t>
            </w:r>
            <w:r>
              <w:rPr>
                <w:rFonts w:hint="eastAsia" w:ascii="宋体" w:hAnsi="宋体" w:eastAsia="宋体" w:cs="宋体"/>
                <w:color w:val="auto"/>
                <w:sz w:val="21"/>
                <w:szCs w:val="21"/>
                <w:highlight w:val="none"/>
                <w:lang w:eastAsia="zh-CN"/>
              </w:rPr>
              <w:t>勘察设计</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含施工图</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捆绑</w:t>
            </w:r>
            <w:r>
              <w:rPr>
                <w:rFonts w:hint="eastAsia" w:ascii="宋体" w:hAnsi="宋体" w:eastAsia="宋体" w:cs="宋体"/>
                <w:color w:val="auto"/>
                <w:sz w:val="21"/>
                <w:szCs w:val="21"/>
                <w:highlight w:val="none"/>
              </w:rPr>
              <w:t>招标。</w:t>
            </w:r>
          </w:p>
        </w:tc>
      </w:tr>
    </w:tbl>
    <w:p/>
    <w:p>
      <w:pPr>
        <w:pStyle w:val="2"/>
      </w:pPr>
    </w:p>
    <w:p>
      <w:pPr>
        <w:pStyle w:val="2"/>
      </w:pPr>
    </w:p>
    <w:p>
      <w:pPr>
        <w:pStyle w:val="2"/>
      </w:pPr>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w:t>
      </w:r>
      <w:r>
        <w:rPr>
          <w:rFonts w:hint="eastAsia" w:asciiTheme="minorEastAsia" w:hAnsiTheme="minorEastAsia" w:eastAsiaTheme="minorEastAsia" w:cstheme="minorEastAsia"/>
          <w:b/>
          <w:bCs/>
          <w:snapToGrid w:val="0"/>
          <w:color w:val="auto"/>
          <w:sz w:val="24"/>
          <w:szCs w:val="24"/>
          <w:highlight w:val="none"/>
          <w:u w:val="none"/>
          <w:lang w:val="en-US" w:eastAsia="zh-CN"/>
        </w:rPr>
        <w:t>海口220kV文化输变电新建工程</w:t>
      </w:r>
      <w:r>
        <w:rPr>
          <w:rFonts w:hint="eastAsia" w:asciiTheme="minorEastAsia" w:hAnsiTheme="minorEastAsia" w:eastAsiaTheme="minorEastAsia" w:cstheme="minorEastAsia"/>
          <w:b/>
          <w:bCs/>
          <w:snapToGrid w:val="0"/>
          <w:color w:val="auto"/>
          <w:sz w:val="24"/>
          <w:szCs w:val="24"/>
          <w:highlight w:val="none"/>
          <w:u w:val="none"/>
        </w:rPr>
        <w:t>可研勘察设计</w:t>
      </w:r>
    </w:p>
    <w:tbl>
      <w:tblPr>
        <w:tblStyle w:val="5"/>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u w:val="none"/>
                <w:vertAlign w:val="baseline"/>
                <w:lang w:val="en-US" w:eastAsia="zh-CN" w:bidi="ar-SA"/>
              </w:rPr>
            </w:pPr>
            <w:r>
              <w:rPr>
                <w:rFonts w:hint="eastAsia" w:ascii="Arial" w:hAnsi="Arial" w:cs="Arial"/>
                <w:color w:val="auto"/>
                <w:sz w:val="21"/>
                <w:szCs w:val="21"/>
                <w:highlight w:val="none"/>
                <w:u w:val="none"/>
                <w:vertAlign w:val="baseline"/>
                <w:lang w:val="en-US" w:eastAsia="zh-CN"/>
              </w:rPr>
              <w:t>海南电网有限责任公司建设分公司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u w:val="none"/>
                <w:vertAlign w:val="baseline"/>
                <w:lang w:val="en-US" w:eastAsia="zh-CN" w:bidi="ar-SA"/>
              </w:rPr>
            </w:pPr>
            <w:r>
              <w:rPr>
                <w:rFonts w:hint="eastAsia" w:ascii="Arial" w:hAnsi="Arial" w:cs="Arial"/>
                <w:color w:val="auto"/>
                <w:sz w:val="21"/>
                <w:szCs w:val="21"/>
                <w:highlight w:val="none"/>
                <w:u w:val="none"/>
                <w:vertAlign w:val="baseline"/>
                <w:lang w:val="en-US" w:eastAsia="zh-CN"/>
              </w:rPr>
              <w:t>海南</w:t>
            </w:r>
            <w:r>
              <w:rPr>
                <w:rFonts w:hint="eastAsia" w:hAnsi="宋体" w:cs="宋体"/>
                <w:color w:val="auto"/>
                <w:sz w:val="21"/>
                <w:szCs w:val="21"/>
                <w:highlight w:val="none"/>
                <w:u w:val="none"/>
                <w:vertAlign w:val="baseline"/>
                <w:lang w:val="en-US" w:eastAsia="zh-CN"/>
              </w:rPr>
              <w:t>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3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项目概况</w:t>
            </w:r>
          </w:p>
        </w:tc>
        <w:tc>
          <w:tcPr>
            <w:tcW w:w="6965" w:type="dxa"/>
            <w:vAlign w:val="center"/>
          </w:tcPr>
          <w:p>
            <w:pPr>
              <w:pStyle w:val="3"/>
              <w:spacing w:line="360" w:lineRule="auto"/>
              <w:ind w:firstLine="422" w:firstLineChars="200"/>
              <w:rPr>
                <w:rFonts w:hint="eastAsia" w:ascii="宋体" w:hAnsi="宋体" w:eastAsia="宋体" w:cs="宋体"/>
                <w:b w:val="0"/>
                <w:bCs w:val="0"/>
                <w:color w:val="auto"/>
                <w:sz w:val="21"/>
                <w:szCs w:val="21"/>
                <w:highlight w:val="none"/>
              </w:rPr>
            </w:pPr>
            <w:r>
              <w:rPr>
                <w:rFonts w:hint="eastAsia" w:hAnsi="宋体" w:cs="宋体"/>
                <w:b/>
                <w:bCs/>
                <w:color w:val="auto"/>
                <w:sz w:val="21"/>
                <w:szCs w:val="21"/>
                <w:highlight w:val="none"/>
                <w:lang w:val="en-US" w:eastAsia="zh-CN"/>
              </w:rPr>
              <w:t>1.建设背景：</w:t>
            </w:r>
            <w:r>
              <w:rPr>
                <w:rFonts w:hint="eastAsia" w:asciiTheme="minorEastAsia" w:hAnsiTheme="minorEastAsia" w:eastAsiaTheme="minorEastAsia" w:cstheme="minorEastAsia"/>
                <w:color w:val="auto"/>
                <w:sz w:val="21"/>
                <w:szCs w:val="21"/>
                <w:highlight w:val="none"/>
                <w:lang w:val="en-US" w:eastAsia="zh-CN"/>
              </w:rPr>
              <w:t>满足海口地区负荷增长需求。</w:t>
            </w:r>
          </w:p>
          <w:p>
            <w:pPr>
              <w:adjustRightInd/>
              <w:spacing w:line="360" w:lineRule="auto"/>
              <w:ind w:firstLine="422"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b/>
                <w:bCs/>
                <w:color w:val="auto"/>
                <w:highlight w:val="none"/>
                <w:lang w:val="en-US" w:eastAsia="zh-CN"/>
              </w:rPr>
              <w:t>2.建设规模：</w:t>
            </w:r>
            <w:r>
              <w:rPr>
                <w:rFonts w:hint="eastAsia" w:asciiTheme="minorEastAsia" w:hAnsiTheme="minorEastAsia" w:eastAsiaTheme="minorEastAsia" w:cstheme="minorEastAsia"/>
                <w:color w:val="auto"/>
                <w:sz w:val="21"/>
                <w:szCs w:val="21"/>
                <w:highlight w:val="none"/>
                <w:lang w:val="en-US" w:eastAsia="zh-CN"/>
              </w:rPr>
              <w:t>建设海口220kV文化输变电新建工程，本期主变容量2×24万千伏安，220千伏出线6回，新建线路20千米。规划π接入国兴～江东双回线，并将原椰城～江东双回线路改接入文化站，形成椰城～文化双回线</w:t>
            </w:r>
            <w:r>
              <w:rPr>
                <w:rFonts w:hint="eastAsia" w:ascii="宋体" w:hAnsi="宋体" w:eastAsia="宋体" w:cs="宋体"/>
                <w:b w:val="0"/>
                <w:bCs w:val="0"/>
                <w:color w:val="auto"/>
                <w:kern w:val="0"/>
                <w:sz w:val="21"/>
                <w:szCs w:val="21"/>
                <w:highlight w:val="none"/>
                <w:lang w:val="en-US" w:eastAsia="zh-CN" w:bidi="ar-SA"/>
              </w:rPr>
              <w:t>。</w:t>
            </w:r>
          </w:p>
          <w:p>
            <w:pPr>
              <w:pStyle w:val="2"/>
              <w:ind w:firstLine="422" w:firstLineChars="200"/>
              <w:rPr>
                <w:rFonts w:hint="eastAsia" w:ascii="宋体" w:hAnsi="宋体" w:eastAsia="宋体" w:cs="宋体"/>
                <w:b w:val="0"/>
                <w:i w:val="0"/>
                <w:color w:val="auto"/>
                <w:kern w:val="2"/>
                <w:sz w:val="21"/>
                <w:szCs w:val="21"/>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3.预估投资：</w:t>
            </w:r>
            <w:r>
              <w:rPr>
                <w:rFonts w:hint="eastAsia" w:asciiTheme="minorEastAsia" w:hAnsiTheme="minorEastAsia" w:eastAsiaTheme="minorEastAsia" w:cstheme="minorEastAsia"/>
                <w:b w:val="0"/>
                <w:i w:val="0"/>
                <w:color w:val="auto"/>
                <w:kern w:val="2"/>
                <w:sz w:val="21"/>
                <w:szCs w:val="21"/>
                <w:highlight w:val="none"/>
                <w:lang w:val="en-US" w:eastAsia="zh-CN" w:bidi="ar-SA"/>
              </w:rPr>
              <w:t>37500万元</w:t>
            </w:r>
            <w:r>
              <w:rPr>
                <w:rFonts w:hint="eastAsia" w:ascii="宋体" w:hAnsi="宋体" w:eastAsia="宋体" w:cs="宋体"/>
                <w:b w:val="0"/>
                <w:bCs w:val="0"/>
                <w:i w:val="0"/>
                <w:color w:val="auto"/>
                <w:kern w:val="0"/>
                <w:sz w:val="21"/>
                <w:szCs w:val="21"/>
                <w:highlight w:val="none"/>
                <w:lang w:val="en-US" w:eastAsia="zh-CN" w:bidi="ar-SA"/>
              </w:rPr>
              <w:t>。</w:t>
            </w:r>
          </w:p>
          <w:p>
            <w:pPr>
              <w:adjustRightInd/>
              <w:spacing w:line="360" w:lineRule="auto"/>
              <w:ind w:firstLine="422" w:firstLineChars="200"/>
              <w:textAlignment w:val="auto"/>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b/>
                <w:bCs/>
                <w:i w:val="0"/>
                <w:color w:val="auto"/>
                <w:kern w:val="2"/>
                <w:sz w:val="21"/>
                <w:szCs w:val="22"/>
                <w:highlight w:val="none"/>
                <w:lang w:val="en-US" w:eastAsia="zh-CN" w:bidi="ar-SA"/>
              </w:rPr>
              <w:t>4.规划投产时间：</w:t>
            </w:r>
            <w:r>
              <w:rPr>
                <w:rFonts w:hint="eastAsia" w:ascii="宋体" w:hAnsi="宋体" w:cs="宋体"/>
                <w:b w:val="0"/>
                <w:bCs w:val="0"/>
                <w:color w:val="auto"/>
                <w:kern w:val="0"/>
                <w:sz w:val="21"/>
                <w:szCs w:val="21"/>
                <w:highlight w:val="none"/>
                <w:lang w:val="en-US" w:eastAsia="zh-CN" w:bidi="ar-SA"/>
              </w:rPr>
              <w:t>2028年</w:t>
            </w:r>
            <w:r>
              <w:rPr>
                <w:rFonts w:hint="eastAsia" w:ascii="宋体" w:hAnsi="宋体" w:eastAsia="宋体" w:cs="宋体"/>
                <w:b w:val="0"/>
                <w:bCs w:val="0"/>
                <w:color w:val="auto"/>
                <w:kern w:val="0"/>
                <w:sz w:val="21"/>
                <w:szCs w:val="21"/>
                <w:highlight w:val="none"/>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4</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lang w:val="en-US" w:eastAsia="zh-CN"/>
              </w:rPr>
            </w:pPr>
            <w:r>
              <w:rPr>
                <w:rFonts w:hint="eastAsia" w:hAnsi="宋体" w:cs="宋体"/>
                <w:b/>
                <w:bCs/>
                <w:color w:val="auto"/>
                <w:sz w:val="21"/>
                <w:szCs w:val="21"/>
                <w:highlight w:val="none"/>
                <w:u w:val="none"/>
                <w:lang w:val="en-US" w:eastAsia="zh-CN"/>
              </w:rPr>
              <w:t>招标范围</w:t>
            </w:r>
          </w:p>
        </w:tc>
        <w:tc>
          <w:tcPr>
            <w:tcW w:w="6965" w:type="dxa"/>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u w:val="none"/>
                <w:lang w:val="en-US" w:eastAsia="zh-CN" w:bidi="ar-SA"/>
              </w:rPr>
            </w:pPr>
            <w:r>
              <w:rPr>
                <w:rFonts w:hint="eastAsia" w:hAnsi="宋体" w:cs="宋体"/>
                <w:color w:val="auto"/>
                <w:sz w:val="21"/>
                <w:szCs w:val="21"/>
                <w:highlight w:val="none"/>
                <w:lang w:val="en-US" w:eastAsia="zh-CN"/>
              </w:rPr>
              <w:t>海口220kV文化输变电新建工程</w:t>
            </w:r>
            <w:r>
              <w:rPr>
                <w:rFonts w:hint="eastAsia" w:ascii="宋体" w:hAnsi="宋体" w:eastAsia="宋体" w:cs="宋体"/>
                <w:color w:val="auto"/>
                <w:sz w:val="21"/>
                <w:szCs w:val="21"/>
                <w:highlight w:val="none"/>
              </w:rPr>
              <w:t>可研勘察设计：</w:t>
            </w:r>
            <w:r>
              <w:rPr>
                <w:rFonts w:hint="eastAsia" w:ascii="宋体" w:hAnsi="宋体" w:eastAsia="宋体" w:cs="宋体"/>
                <w:color w:val="auto"/>
                <w:sz w:val="21"/>
                <w:szCs w:val="21"/>
                <w:highlight w:val="none"/>
                <w:lang w:eastAsia="zh-CN"/>
              </w:rPr>
              <w:t>可研</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含选址选线</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与</w:t>
            </w:r>
            <w:r>
              <w:rPr>
                <w:rFonts w:hint="eastAsia" w:ascii="宋体" w:hAnsi="宋体" w:eastAsia="宋体" w:cs="宋体"/>
                <w:color w:val="auto"/>
                <w:sz w:val="21"/>
                <w:szCs w:val="21"/>
                <w:highlight w:val="none"/>
                <w:lang w:eastAsia="zh-CN"/>
              </w:rPr>
              <w:t>勘察设计</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含施工图</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捆绑</w:t>
            </w:r>
            <w:r>
              <w:rPr>
                <w:rFonts w:hint="eastAsia" w:ascii="宋体" w:hAnsi="宋体" w:eastAsia="宋体" w:cs="宋体"/>
                <w:color w:val="auto"/>
                <w:sz w:val="21"/>
                <w:szCs w:val="21"/>
                <w:highlight w:val="none"/>
              </w:rPr>
              <w:t>招标。</w:t>
            </w:r>
          </w:p>
        </w:tc>
      </w:tr>
    </w:tbl>
    <w:p/>
    <w:p>
      <w:pPr>
        <w:pStyle w:val="2"/>
      </w:pPr>
    </w:p>
    <w:p>
      <w:pPr>
        <w:pStyle w:val="2"/>
      </w:pPr>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w:t>
      </w:r>
      <w:r>
        <w:rPr>
          <w:rFonts w:hint="eastAsia" w:asciiTheme="minorEastAsia" w:hAnsiTheme="minorEastAsia" w:eastAsiaTheme="minorEastAsia" w:cstheme="minorEastAsia"/>
          <w:b/>
          <w:bCs/>
          <w:snapToGrid w:val="0"/>
          <w:color w:val="auto"/>
          <w:sz w:val="24"/>
          <w:szCs w:val="24"/>
          <w:highlight w:val="none"/>
          <w:u w:val="none"/>
          <w:lang w:val="en-US" w:eastAsia="zh-CN"/>
        </w:rPr>
        <w:t>220kV龙泉至江东线路增容改造工程</w:t>
      </w:r>
      <w:r>
        <w:rPr>
          <w:rFonts w:hint="eastAsia" w:asciiTheme="minorEastAsia" w:hAnsiTheme="minorEastAsia" w:eastAsiaTheme="minorEastAsia" w:cstheme="minorEastAsia"/>
          <w:b/>
          <w:bCs/>
          <w:snapToGrid w:val="0"/>
          <w:color w:val="auto"/>
          <w:sz w:val="24"/>
          <w:szCs w:val="24"/>
          <w:highlight w:val="none"/>
          <w:u w:val="none"/>
        </w:rPr>
        <w:t>可研勘察设计</w:t>
      </w:r>
    </w:p>
    <w:tbl>
      <w:tblPr>
        <w:tblStyle w:val="5"/>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u w:val="none"/>
                <w:vertAlign w:val="baseline"/>
                <w:lang w:val="en-US" w:eastAsia="zh-CN" w:bidi="ar-SA"/>
              </w:rPr>
            </w:pPr>
            <w:r>
              <w:rPr>
                <w:rFonts w:hint="eastAsia" w:ascii="Arial" w:hAnsi="Arial" w:cs="Arial"/>
                <w:color w:val="auto"/>
                <w:sz w:val="21"/>
                <w:szCs w:val="21"/>
                <w:highlight w:val="none"/>
                <w:u w:val="none"/>
                <w:vertAlign w:val="baseline"/>
                <w:lang w:val="en-US" w:eastAsia="zh-CN"/>
              </w:rPr>
              <w:t>海南电网有限责任公司建设分公司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u w:val="none"/>
                <w:vertAlign w:val="baseline"/>
                <w:lang w:val="en-US" w:eastAsia="zh-CN" w:bidi="ar-SA"/>
              </w:rPr>
            </w:pPr>
            <w:r>
              <w:rPr>
                <w:rFonts w:hint="eastAsia" w:ascii="Arial" w:hAnsi="Arial" w:cs="Arial"/>
                <w:color w:val="auto"/>
                <w:sz w:val="21"/>
                <w:szCs w:val="21"/>
                <w:highlight w:val="none"/>
                <w:u w:val="none"/>
                <w:vertAlign w:val="baseline"/>
                <w:lang w:val="en-US" w:eastAsia="zh-CN"/>
              </w:rPr>
              <w:t>海南</w:t>
            </w:r>
            <w:r>
              <w:rPr>
                <w:rFonts w:hint="eastAsia" w:hAnsi="宋体" w:cs="宋体"/>
                <w:color w:val="auto"/>
                <w:sz w:val="21"/>
                <w:szCs w:val="21"/>
                <w:highlight w:val="none"/>
                <w:u w:val="none"/>
                <w:vertAlign w:val="baseline"/>
                <w:lang w:val="en-US" w:eastAsia="zh-CN"/>
              </w:rPr>
              <w:t>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3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项目概况</w:t>
            </w:r>
          </w:p>
        </w:tc>
        <w:tc>
          <w:tcPr>
            <w:tcW w:w="6965" w:type="dxa"/>
            <w:vAlign w:val="center"/>
          </w:tcPr>
          <w:p>
            <w:pPr>
              <w:pStyle w:val="3"/>
              <w:spacing w:line="360" w:lineRule="auto"/>
              <w:ind w:firstLine="422" w:firstLineChars="200"/>
              <w:rPr>
                <w:rFonts w:hint="eastAsia" w:ascii="宋体" w:hAnsi="宋体" w:eastAsia="宋体" w:cs="宋体"/>
                <w:b w:val="0"/>
                <w:bCs w:val="0"/>
                <w:color w:val="auto"/>
                <w:sz w:val="21"/>
                <w:szCs w:val="21"/>
                <w:highlight w:val="none"/>
              </w:rPr>
            </w:pPr>
            <w:r>
              <w:rPr>
                <w:rFonts w:hint="eastAsia" w:hAnsi="宋体" w:cs="宋体"/>
                <w:b/>
                <w:bCs/>
                <w:color w:val="auto"/>
                <w:sz w:val="21"/>
                <w:szCs w:val="21"/>
                <w:highlight w:val="none"/>
                <w:lang w:val="en-US" w:eastAsia="zh-CN"/>
              </w:rPr>
              <w:t>1.建设背景：</w:t>
            </w:r>
            <w:r>
              <w:rPr>
                <w:rFonts w:hint="eastAsia" w:asciiTheme="minorEastAsia" w:hAnsiTheme="minorEastAsia" w:eastAsiaTheme="minorEastAsia" w:cstheme="minorEastAsia"/>
                <w:color w:val="auto"/>
                <w:sz w:val="21"/>
                <w:szCs w:val="21"/>
                <w:highlight w:val="none"/>
                <w:lang w:val="en-US" w:eastAsia="zh-CN"/>
              </w:rPr>
              <w:t>满足新能源送出通道N-1需求。</w:t>
            </w:r>
          </w:p>
          <w:p>
            <w:pPr>
              <w:adjustRightInd/>
              <w:spacing w:line="360" w:lineRule="auto"/>
              <w:ind w:firstLine="422"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b/>
                <w:bCs/>
                <w:color w:val="auto"/>
                <w:highlight w:val="none"/>
                <w:lang w:val="en-US" w:eastAsia="zh-CN"/>
              </w:rPr>
              <w:t>2.建设规模：</w:t>
            </w:r>
            <w:r>
              <w:rPr>
                <w:rFonts w:hint="eastAsia" w:asciiTheme="minorEastAsia" w:hAnsiTheme="minorEastAsia" w:eastAsiaTheme="minorEastAsia" w:cstheme="minorEastAsia"/>
                <w:color w:val="auto"/>
                <w:sz w:val="21"/>
                <w:szCs w:val="21"/>
                <w:highlight w:val="none"/>
                <w:lang w:val="en-US" w:eastAsia="zh-CN"/>
              </w:rPr>
              <w:t>建设220kV龙泉至江东线路增容改造工程，本期主变容量2×24万千伏安，220千伏出线6回，新建线路20千米。规划π接入国兴～江东双回线，并将原椰城～江东双回线路改接入文化站，形成椰城～文化双回线</w:t>
            </w:r>
            <w:r>
              <w:rPr>
                <w:rFonts w:hint="eastAsia" w:ascii="宋体" w:hAnsi="宋体" w:eastAsia="宋体" w:cs="宋体"/>
                <w:b w:val="0"/>
                <w:bCs w:val="0"/>
                <w:color w:val="auto"/>
                <w:kern w:val="0"/>
                <w:sz w:val="21"/>
                <w:szCs w:val="21"/>
                <w:highlight w:val="none"/>
                <w:lang w:val="en-US" w:eastAsia="zh-CN" w:bidi="ar-SA"/>
              </w:rPr>
              <w:t>。</w:t>
            </w:r>
          </w:p>
          <w:p>
            <w:pPr>
              <w:pStyle w:val="2"/>
              <w:ind w:firstLine="422" w:firstLineChars="200"/>
              <w:rPr>
                <w:rFonts w:hint="eastAsia" w:ascii="宋体" w:hAnsi="宋体" w:eastAsia="宋体" w:cs="宋体"/>
                <w:b w:val="0"/>
                <w:i w:val="0"/>
                <w:color w:val="auto"/>
                <w:kern w:val="2"/>
                <w:sz w:val="21"/>
                <w:szCs w:val="21"/>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3.预估投资：</w:t>
            </w:r>
            <w:r>
              <w:rPr>
                <w:rFonts w:hint="eastAsia" w:asciiTheme="minorEastAsia" w:hAnsiTheme="minorEastAsia" w:eastAsiaTheme="minorEastAsia" w:cstheme="minorEastAsia"/>
                <w:b w:val="0"/>
                <w:i w:val="0"/>
                <w:color w:val="auto"/>
                <w:kern w:val="2"/>
                <w:sz w:val="21"/>
                <w:szCs w:val="21"/>
                <w:highlight w:val="none"/>
                <w:lang w:val="en-US" w:eastAsia="zh-CN" w:bidi="ar-SA"/>
              </w:rPr>
              <w:t>5166万元</w:t>
            </w:r>
            <w:r>
              <w:rPr>
                <w:rFonts w:hint="eastAsia" w:ascii="宋体" w:hAnsi="宋体" w:eastAsia="宋体" w:cs="宋体"/>
                <w:b w:val="0"/>
                <w:bCs w:val="0"/>
                <w:i w:val="0"/>
                <w:color w:val="auto"/>
                <w:kern w:val="0"/>
                <w:sz w:val="21"/>
                <w:szCs w:val="21"/>
                <w:highlight w:val="none"/>
                <w:lang w:val="en-US" w:eastAsia="zh-CN" w:bidi="ar-SA"/>
              </w:rPr>
              <w:t>。</w:t>
            </w:r>
          </w:p>
          <w:p>
            <w:pPr>
              <w:adjustRightInd/>
              <w:spacing w:line="360" w:lineRule="auto"/>
              <w:ind w:firstLine="422" w:firstLineChars="200"/>
              <w:textAlignment w:val="auto"/>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b/>
                <w:bCs/>
                <w:i w:val="0"/>
                <w:color w:val="auto"/>
                <w:kern w:val="2"/>
                <w:sz w:val="21"/>
                <w:szCs w:val="22"/>
                <w:highlight w:val="none"/>
                <w:lang w:val="en-US" w:eastAsia="zh-CN" w:bidi="ar-SA"/>
              </w:rPr>
              <w:t>4.规划投产时间：</w:t>
            </w:r>
            <w:r>
              <w:rPr>
                <w:rFonts w:hint="eastAsia" w:ascii="宋体" w:hAnsi="宋体" w:cs="宋体"/>
                <w:b w:val="0"/>
                <w:bCs w:val="0"/>
                <w:color w:val="auto"/>
                <w:kern w:val="0"/>
                <w:sz w:val="21"/>
                <w:szCs w:val="21"/>
                <w:highlight w:val="none"/>
                <w:lang w:val="en-US" w:eastAsia="zh-CN" w:bidi="ar-SA"/>
              </w:rPr>
              <w:t>2025年</w:t>
            </w:r>
            <w:r>
              <w:rPr>
                <w:rFonts w:hint="eastAsia" w:ascii="宋体" w:hAnsi="宋体" w:eastAsia="宋体" w:cs="宋体"/>
                <w:b w:val="0"/>
                <w:bCs w:val="0"/>
                <w:color w:val="auto"/>
                <w:kern w:val="0"/>
                <w:sz w:val="21"/>
                <w:szCs w:val="21"/>
                <w:highlight w:val="none"/>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4</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lang w:val="en-US" w:eastAsia="zh-CN"/>
              </w:rPr>
            </w:pPr>
            <w:r>
              <w:rPr>
                <w:rFonts w:hint="eastAsia" w:hAnsi="宋体" w:cs="宋体"/>
                <w:b/>
                <w:bCs/>
                <w:color w:val="auto"/>
                <w:sz w:val="21"/>
                <w:szCs w:val="21"/>
                <w:highlight w:val="none"/>
                <w:u w:val="none"/>
                <w:lang w:val="en-US" w:eastAsia="zh-CN"/>
              </w:rPr>
              <w:t>招标范围</w:t>
            </w:r>
          </w:p>
        </w:tc>
        <w:tc>
          <w:tcPr>
            <w:tcW w:w="6965" w:type="dxa"/>
            <w:vAlign w:val="center"/>
          </w:tcPr>
          <w:p>
            <w:pPr>
              <w:pStyle w:val="3"/>
              <w:spacing w:line="360" w:lineRule="auto"/>
              <w:ind w:firstLine="420" w:firstLineChars="200"/>
              <w:rPr>
                <w:rFonts w:hint="eastAsia" w:ascii="宋体" w:hAnsi="宋体" w:eastAsia="宋体" w:cs="宋体"/>
                <w:color w:val="auto"/>
                <w:kern w:val="2"/>
                <w:sz w:val="21"/>
                <w:szCs w:val="21"/>
                <w:highlight w:val="none"/>
                <w:u w:val="none"/>
                <w:lang w:val="en-US" w:eastAsia="zh-CN" w:bidi="ar-SA"/>
              </w:rPr>
            </w:pPr>
            <w:r>
              <w:rPr>
                <w:rFonts w:hint="eastAsia" w:hAnsi="宋体" w:cs="宋体"/>
                <w:color w:val="auto"/>
                <w:sz w:val="21"/>
                <w:szCs w:val="21"/>
                <w:highlight w:val="none"/>
                <w:lang w:val="en-US" w:eastAsia="zh-CN"/>
              </w:rPr>
              <w:t>220kV龙泉至江东线路增容改造工程</w:t>
            </w:r>
            <w:r>
              <w:rPr>
                <w:rFonts w:hint="eastAsia" w:ascii="宋体" w:hAnsi="宋体" w:eastAsia="宋体" w:cs="宋体"/>
                <w:color w:val="auto"/>
                <w:sz w:val="21"/>
                <w:szCs w:val="21"/>
                <w:highlight w:val="none"/>
              </w:rPr>
              <w:t>可研勘察设计：</w:t>
            </w:r>
            <w:r>
              <w:rPr>
                <w:rFonts w:hint="eastAsia" w:ascii="宋体" w:hAnsi="宋体" w:eastAsia="宋体" w:cs="宋体"/>
                <w:color w:val="auto"/>
                <w:sz w:val="21"/>
                <w:szCs w:val="21"/>
                <w:highlight w:val="none"/>
                <w:lang w:eastAsia="zh-CN"/>
              </w:rPr>
              <w:t>可研</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含选址选线</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与</w:t>
            </w:r>
            <w:r>
              <w:rPr>
                <w:rFonts w:hint="eastAsia" w:ascii="宋体" w:hAnsi="宋体" w:eastAsia="宋体" w:cs="宋体"/>
                <w:color w:val="auto"/>
                <w:sz w:val="21"/>
                <w:szCs w:val="21"/>
                <w:highlight w:val="none"/>
                <w:lang w:eastAsia="zh-CN"/>
              </w:rPr>
              <w:t>勘察设计</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含施工图</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捆绑</w:t>
            </w:r>
            <w:r>
              <w:rPr>
                <w:rFonts w:hint="eastAsia" w:ascii="宋体" w:hAnsi="宋体" w:eastAsia="宋体" w:cs="宋体"/>
                <w:color w:val="auto"/>
                <w:sz w:val="21"/>
                <w:szCs w:val="21"/>
                <w:highlight w:val="none"/>
              </w:rPr>
              <w:t>招标。</w:t>
            </w:r>
          </w:p>
        </w:tc>
      </w:tr>
    </w:tbl>
    <w:p/>
    <w:p>
      <w:pPr>
        <w:pStyle w:val="2"/>
      </w:pPr>
    </w:p>
    <w:p>
      <w:pPr>
        <w:pStyle w:val="2"/>
      </w:pPr>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w:t>
      </w:r>
      <w:r>
        <w:rPr>
          <w:rFonts w:hint="eastAsia" w:asciiTheme="minorEastAsia" w:hAnsiTheme="minorEastAsia" w:eastAsiaTheme="minorEastAsia" w:cstheme="minorEastAsia"/>
          <w:b/>
          <w:bCs/>
          <w:snapToGrid w:val="0"/>
          <w:color w:val="auto"/>
          <w:sz w:val="24"/>
          <w:szCs w:val="24"/>
          <w:highlight w:val="none"/>
          <w:u w:val="none"/>
          <w:lang w:val="en-US" w:eastAsia="zh-CN"/>
        </w:rPr>
        <w:t>220kV玉洲至江东线路增容改造工程</w:t>
      </w:r>
      <w:r>
        <w:rPr>
          <w:rFonts w:hint="eastAsia" w:asciiTheme="minorEastAsia" w:hAnsiTheme="minorEastAsia" w:eastAsiaTheme="minorEastAsia" w:cstheme="minorEastAsia"/>
          <w:b/>
          <w:bCs/>
          <w:snapToGrid w:val="0"/>
          <w:color w:val="auto"/>
          <w:sz w:val="24"/>
          <w:szCs w:val="24"/>
          <w:highlight w:val="none"/>
          <w:u w:val="none"/>
        </w:rPr>
        <w:t>可研勘察设计</w:t>
      </w:r>
    </w:p>
    <w:tbl>
      <w:tblPr>
        <w:tblStyle w:val="5"/>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u w:val="none"/>
                <w:vertAlign w:val="baseline"/>
                <w:lang w:val="en-US" w:eastAsia="zh-CN" w:bidi="ar-SA"/>
              </w:rPr>
            </w:pPr>
            <w:r>
              <w:rPr>
                <w:rFonts w:hint="eastAsia" w:ascii="Arial" w:hAnsi="Arial" w:cs="Arial"/>
                <w:color w:val="auto"/>
                <w:sz w:val="21"/>
                <w:szCs w:val="21"/>
                <w:highlight w:val="none"/>
                <w:u w:val="none"/>
                <w:vertAlign w:val="baseline"/>
                <w:lang w:val="en-US" w:eastAsia="zh-CN"/>
              </w:rPr>
              <w:t>海南电网有限责任公司建设分公司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u w:val="none"/>
                <w:vertAlign w:val="baseline"/>
                <w:lang w:val="en-US" w:eastAsia="zh-CN" w:bidi="ar-SA"/>
              </w:rPr>
            </w:pPr>
            <w:r>
              <w:rPr>
                <w:rFonts w:hint="eastAsia" w:ascii="Arial" w:hAnsi="Arial" w:cs="Arial"/>
                <w:color w:val="auto"/>
                <w:sz w:val="21"/>
                <w:szCs w:val="21"/>
                <w:highlight w:val="none"/>
                <w:u w:val="none"/>
                <w:vertAlign w:val="baseline"/>
                <w:lang w:val="en-US" w:eastAsia="zh-CN"/>
              </w:rPr>
              <w:t>海南</w:t>
            </w:r>
            <w:r>
              <w:rPr>
                <w:rFonts w:hint="eastAsia" w:hAnsi="宋体" w:cs="宋体"/>
                <w:color w:val="auto"/>
                <w:sz w:val="21"/>
                <w:szCs w:val="21"/>
                <w:highlight w:val="none"/>
                <w:u w:val="none"/>
                <w:vertAlign w:val="baseline"/>
                <w:lang w:val="en-US" w:eastAsia="zh-CN"/>
              </w:rPr>
              <w:t>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3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项目概况</w:t>
            </w:r>
          </w:p>
        </w:tc>
        <w:tc>
          <w:tcPr>
            <w:tcW w:w="6965" w:type="dxa"/>
            <w:vAlign w:val="center"/>
          </w:tcPr>
          <w:p>
            <w:pPr>
              <w:pStyle w:val="3"/>
              <w:spacing w:line="360" w:lineRule="auto"/>
              <w:ind w:firstLine="422" w:firstLineChars="200"/>
              <w:rPr>
                <w:rFonts w:hint="eastAsia" w:ascii="宋体" w:hAnsi="宋体" w:eastAsia="宋体" w:cs="宋体"/>
                <w:b w:val="0"/>
                <w:bCs w:val="0"/>
                <w:color w:val="auto"/>
                <w:sz w:val="21"/>
                <w:szCs w:val="21"/>
                <w:highlight w:val="none"/>
              </w:rPr>
            </w:pPr>
            <w:r>
              <w:rPr>
                <w:rFonts w:hint="eastAsia" w:hAnsi="宋体" w:cs="宋体"/>
                <w:b/>
                <w:bCs/>
                <w:color w:val="auto"/>
                <w:sz w:val="21"/>
                <w:szCs w:val="21"/>
                <w:highlight w:val="none"/>
                <w:lang w:val="en-US" w:eastAsia="zh-CN"/>
              </w:rPr>
              <w:t>1.建设背景：</w:t>
            </w:r>
            <w:r>
              <w:rPr>
                <w:rFonts w:hint="eastAsia" w:asciiTheme="minorEastAsia" w:hAnsiTheme="minorEastAsia" w:eastAsiaTheme="minorEastAsia" w:cstheme="minorEastAsia"/>
                <w:color w:val="auto"/>
                <w:sz w:val="21"/>
                <w:szCs w:val="21"/>
                <w:highlight w:val="none"/>
                <w:lang w:val="en-US" w:eastAsia="zh-CN"/>
              </w:rPr>
              <w:t>满足新能源送出通道N-1需求。</w:t>
            </w:r>
          </w:p>
          <w:p>
            <w:pPr>
              <w:adjustRightInd/>
              <w:spacing w:line="360" w:lineRule="auto"/>
              <w:ind w:firstLine="422"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b/>
                <w:bCs/>
                <w:color w:val="auto"/>
                <w:highlight w:val="none"/>
                <w:lang w:val="en-US" w:eastAsia="zh-CN"/>
              </w:rPr>
              <w:t>2.建设规模：</w:t>
            </w:r>
            <w:r>
              <w:rPr>
                <w:rFonts w:hint="eastAsia" w:asciiTheme="minorEastAsia" w:hAnsiTheme="minorEastAsia" w:eastAsiaTheme="minorEastAsia" w:cstheme="minorEastAsia"/>
                <w:color w:val="auto"/>
                <w:sz w:val="21"/>
                <w:szCs w:val="21"/>
                <w:highlight w:val="none"/>
                <w:lang w:val="en-US" w:eastAsia="zh-CN"/>
              </w:rPr>
              <w:t>建设220kV玉洲至江东线路改造工程，本期改造线路20千米。</w:t>
            </w:r>
          </w:p>
          <w:p>
            <w:pPr>
              <w:pStyle w:val="2"/>
              <w:ind w:firstLine="422" w:firstLineChars="200"/>
              <w:rPr>
                <w:rFonts w:hint="eastAsia" w:ascii="宋体" w:hAnsi="宋体" w:eastAsia="宋体" w:cs="宋体"/>
                <w:b w:val="0"/>
                <w:i w:val="0"/>
                <w:color w:val="auto"/>
                <w:kern w:val="2"/>
                <w:sz w:val="21"/>
                <w:szCs w:val="21"/>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3.预估投资：</w:t>
            </w:r>
            <w:r>
              <w:rPr>
                <w:rFonts w:hint="eastAsia" w:asciiTheme="minorEastAsia" w:hAnsiTheme="minorEastAsia" w:eastAsiaTheme="minorEastAsia" w:cstheme="minorEastAsia"/>
                <w:b w:val="0"/>
                <w:i w:val="0"/>
                <w:color w:val="auto"/>
                <w:kern w:val="2"/>
                <w:sz w:val="21"/>
                <w:szCs w:val="21"/>
                <w:highlight w:val="none"/>
                <w:lang w:val="en-US" w:eastAsia="zh-CN" w:bidi="ar-SA"/>
              </w:rPr>
              <w:t>3600万元</w:t>
            </w:r>
            <w:r>
              <w:rPr>
                <w:rFonts w:hint="eastAsia" w:ascii="宋体" w:hAnsi="宋体" w:eastAsia="宋体" w:cs="宋体"/>
                <w:b w:val="0"/>
                <w:bCs w:val="0"/>
                <w:i w:val="0"/>
                <w:color w:val="auto"/>
                <w:kern w:val="0"/>
                <w:sz w:val="21"/>
                <w:szCs w:val="21"/>
                <w:highlight w:val="none"/>
                <w:lang w:val="en-US" w:eastAsia="zh-CN" w:bidi="ar-SA"/>
              </w:rPr>
              <w:t>。</w:t>
            </w:r>
          </w:p>
          <w:p>
            <w:pPr>
              <w:adjustRightInd/>
              <w:spacing w:line="360" w:lineRule="auto"/>
              <w:ind w:firstLine="422" w:firstLineChars="200"/>
              <w:textAlignment w:val="auto"/>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b/>
                <w:bCs/>
                <w:i w:val="0"/>
                <w:color w:val="auto"/>
                <w:kern w:val="2"/>
                <w:sz w:val="21"/>
                <w:szCs w:val="22"/>
                <w:highlight w:val="none"/>
                <w:lang w:val="en-US" w:eastAsia="zh-CN" w:bidi="ar-SA"/>
              </w:rPr>
              <w:t>4.规划投产时间：</w:t>
            </w:r>
            <w:r>
              <w:rPr>
                <w:rFonts w:hint="eastAsia" w:ascii="宋体" w:hAnsi="宋体" w:cs="宋体"/>
                <w:b w:val="0"/>
                <w:bCs w:val="0"/>
                <w:color w:val="auto"/>
                <w:kern w:val="0"/>
                <w:sz w:val="21"/>
                <w:szCs w:val="21"/>
                <w:highlight w:val="none"/>
                <w:lang w:val="en-US" w:eastAsia="zh-CN" w:bidi="ar-SA"/>
              </w:rPr>
              <w:t>2025年</w:t>
            </w:r>
            <w:r>
              <w:rPr>
                <w:rFonts w:hint="eastAsia" w:ascii="宋体" w:hAnsi="宋体" w:eastAsia="宋体" w:cs="宋体"/>
                <w:b w:val="0"/>
                <w:bCs w:val="0"/>
                <w:color w:val="auto"/>
                <w:kern w:val="0"/>
                <w:sz w:val="21"/>
                <w:szCs w:val="21"/>
                <w:highlight w:val="none"/>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4</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lang w:val="en-US" w:eastAsia="zh-CN"/>
              </w:rPr>
            </w:pPr>
            <w:r>
              <w:rPr>
                <w:rFonts w:hint="eastAsia" w:hAnsi="宋体" w:cs="宋体"/>
                <w:b/>
                <w:bCs/>
                <w:color w:val="auto"/>
                <w:sz w:val="21"/>
                <w:szCs w:val="21"/>
                <w:highlight w:val="none"/>
                <w:u w:val="none"/>
                <w:lang w:val="en-US" w:eastAsia="zh-CN"/>
              </w:rPr>
              <w:t>招标范围</w:t>
            </w:r>
          </w:p>
        </w:tc>
        <w:tc>
          <w:tcPr>
            <w:tcW w:w="6965" w:type="dxa"/>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u w:val="none"/>
                <w:lang w:val="en-US" w:eastAsia="zh-CN" w:bidi="ar-SA"/>
              </w:rPr>
            </w:pPr>
            <w:r>
              <w:rPr>
                <w:rFonts w:hint="eastAsia" w:hAnsi="宋体" w:cs="宋体"/>
                <w:color w:val="auto"/>
                <w:sz w:val="21"/>
                <w:szCs w:val="21"/>
                <w:highlight w:val="none"/>
                <w:lang w:val="en-US" w:eastAsia="zh-CN"/>
              </w:rPr>
              <w:t>220kV玉洲至江东线路增容改造工程</w:t>
            </w:r>
            <w:r>
              <w:rPr>
                <w:rFonts w:hint="eastAsia" w:ascii="宋体" w:hAnsi="宋体" w:eastAsia="宋体" w:cs="宋体"/>
                <w:color w:val="auto"/>
                <w:sz w:val="21"/>
                <w:szCs w:val="21"/>
                <w:highlight w:val="none"/>
              </w:rPr>
              <w:t>可研勘察设计：</w:t>
            </w:r>
            <w:r>
              <w:rPr>
                <w:rFonts w:hint="eastAsia" w:ascii="宋体" w:hAnsi="宋体" w:eastAsia="宋体" w:cs="宋体"/>
                <w:color w:val="auto"/>
                <w:sz w:val="21"/>
                <w:szCs w:val="21"/>
                <w:highlight w:val="none"/>
                <w:lang w:eastAsia="zh-CN"/>
              </w:rPr>
              <w:t>可研</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含选址选线</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与</w:t>
            </w:r>
            <w:r>
              <w:rPr>
                <w:rFonts w:hint="eastAsia" w:ascii="宋体" w:hAnsi="宋体" w:eastAsia="宋体" w:cs="宋体"/>
                <w:color w:val="auto"/>
                <w:sz w:val="21"/>
                <w:szCs w:val="21"/>
                <w:highlight w:val="none"/>
                <w:lang w:eastAsia="zh-CN"/>
              </w:rPr>
              <w:t>勘察设计</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含施工图</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捆绑</w:t>
            </w:r>
            <w:r>
              <w:rPr>
                <w:rFonts w:hint="eastAsia" w:ascii="宋体" w:hAnsi="宋体" w:eastAsia="宋体" w:cs="宋体"/>
                <w:color w:val="auto"/>
                <w:sz w:val="21"/>
                <w:szCs w:val="21"/>
                <w:highlight w:val="none"/>
              </w:rPr>
              <w:t>招标。</w:t>
            </w:r>
          </w:p>
        </w:tc>
      </w:tr>
    </w:tbl>
    <w:p/>
    <w:p>
      <w:pPr>
        <w:pStyle w:val="2"/>
      </w:pPr>
    </w:p>
    <w:p>
      <w:pPr>
        <w:pStyle w:val="2"/>
      </w:pPr>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w:t>
      </w:r>
      <w:r>
        <w:rPr>
          <w:rFonts w:hint="eastAsia" w:asciiTheme="minorEastAsia" w:hAnsiTheme="minorEastAsia" w:eastAsiaTheme="minorEastAsia" w:cstheme="minorEastAsia"/>
          <w:b/>
          <w:bCs/>
          <w:snapToGrid w:val="0"/>
          <w:sz w:val="24"/>
          <w:szCs w:val="24"/>
        </w:rPr>
        <w:t>220千伏丽晶站扩建工程、220千伏七沥站#4主变扩建工程、藏东南至粤港澳大湾区特高压直流受端配套 220 千伏线路工程（深圳段）可研勘察设计</w:t>
      </w:r>
    </w:p>
    <w:tbl>
      <w:tblPr>
        <w:tblStyle w:val="5"/>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center"/>
          </w:tcPr>
          <w:p>
            <w:pPr>
              <w:pStyle w:val="3"/>
              <w:spacing w:line="360" w:lineRule="auto"/>
              <w:jc w:val="center"/>
              <w:outlineLvl w:val="9"/>
              <w:rPr>
                <w:rFonts w:hint="eastAsia" w:ascii="宋体" w:hAnsi="宋体" w:eastAsia="宋体" w:cs="宋体"/>
                <w:kern w:val="0"/>
                <w:sz w:val="21"/>
                <w:szCs w:val="21"/>
                <w:lang w:val="en-US" w:eastAsia="zh-CN" w:bidi="ar-SA"/>
              </w:rPr>
            </w:pPr>
            <w:r>
              <w:rPr>
                <w:rFonts w:hint="eastAsia" w:hAnsi="宋体" w:cs="宋体"/>
                <w:sz w:val="21"/>
                <w:szCs w:val="21"/>
              </w:rPr>
              <w:t>深圳供电局有限公司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center"/>
          </w:tcPr>
          <w:p>
            <w:pPr>
              <w:pStyle w:val="3"/>
              <w:spacing w:line="360" w:lineRule="auto"/>
              <w:jc w:val="center"/>
              <w:outlineLvl w:val="9"/>
              <w:rPr>
                <w:rFonts w:hint="eastAsia" w:ascii="宋体" w:hAnsi="宋体" w:eastAsia="宋体" w:cs="宋体"/>
                <w:kern w:val="0"/>
                <w:sz w:val="21"/>
                <w:szCs w:val="21"/>
                <w:lang w:val="en-US" w:eastAsia="zh-CN" w:bidi="ar-SA"/>
              </w:rPr>
            </w:pPr>
            <w:r>
              <w:rPr>
                <w:rFonts w:hint="eastAsia" w:hAnsi="宋体" w:cs="宋体"/>
                <w:sz w:val="21"/>
                <w:szCs w:val="21"/>
              </w:rPr>
              <w:t>深圳市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3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项目概况</w:t>
            </w:r>
          </w:p>
        </w:tc>
        <w:tc>
          <w:tcPr>
            <w:tcW w:w="6965" w:type="dxa"/>
            <w:vAlign w:val="center"/>
          </w:tcPr>
          <w:p>
            <w:pPr>
              <w:pStyle w:val="3"/>
              <w:spacing w:before="156" w:beforeLines="50" w:line="360" w:lineRule="auto"/>
              <w:ind w:left="420"/>
              <w:outlineLvl w:val="1"/>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220千伏丽晶站扩建工程</w:t>
            </w:r>
          </w:p>
          <w:p>
            <w:pPr>
              <w:spacing w:line="560" w:lineRule="exact"/>
              <w:ind w:firstLine="422" w:firstLineChars="200"/>
              <w:outlineLvl w:val="9"/>
              <w:rPr>
                <w:rFonts w:ascii="宋体" w:hAnsi="宋体" w:cs="宋体"/>
                <w:kern w:val="0"/>
                <w:szCs w:val="21"/>
                <w:highlight w:val="yellow"/>
              </w:rPr>
            </w:pPr>
            <w:r>
              <w:rPr>
                <w:rFonts w:hint="eastAsia" w:hAnsi="宋体" w:cs="宋体"/>
                <w:b/>
                <w:bCs/>
                <w:szCs w:val="21"/>
              </w:rPr>
              <w:t>1.建设背景：</w:t>
            </w:r>
            <w:r>
              <w:rPr>
                <w:rFonts w:hint="eastAsia" w:hAnsi="宋体" w:cs="宋体"/>
                <w:szCs w:val="21"/>
              </w:rPr>
              <w:t>220千伏丽晶变电站位于龙岗区坂田街道南山水库东南侧，北距南平快速公路（高架桥）150米，南侧靠山。丽晶站</w:t>
            </w:r>
            <w:r>
              <w:rPr>
                <w:rFonts w:hint="eastAsia" w:ascii="宋体" w:hAnsi="宋体" w:cs="宋体"/>
                <w:kern w:val="0"/>
                <w:szCs w:val="21"/>
              </w:rPr>
              <w:t>供电范围为龙岗区坂田街道、吉华街道以及龙华区民治街道，2</w:t>
            </w:r>
            <w:r>
              <w:rPr>
                <w:rFonts w:ascii="宋体" w:hAnsi="宋体" w:cs="宋体"/>
                <w:kern w:val="0"/>
                <w:szCs w:val="21"/>
              </w:rPr>
              <w:t>021</w:t>
            </w:r>
            <w:r>
              <w:rPr>
                <w:rFonts w:hint="eastAsia" w:ascii="宋体" w:hAnsi="宋体" w:cs="宋体"/>
                <w:kern w:val="0"/>
                <w:szCs w:val="21"/>
              </w:rPr>
              <w:t>~2023年最高负荷日期间，丽晶站不满足主变N</w:t>
            </w:r>
            <w:r>
              <w:rPr>
                <w:rFonts w:ascii="宋体" w:hAnsi="宋体" w:cs="宋体"/>
                <w:kern w:val="0"/>
                <w:szCs w:val="21"/>
              </w:rPr>
              <w:t>-1</w:t>
            </w:r>
            <w:r>
              <w:rPr>
                <w:rFonts w:hint="eastAsia" w:ascii="宋体" w:hAnsi="宋体" w:cs="宋体"/>
                <w:kern w:val="0"/>
                <w:szCs w:val="21"/>
              </w:rPr>
              <w:t>安全运行要求，需对其进行扩建，以提高龙岗区坂田、龙华民治街道供电能力，并解决丽晶站主变不满足N</w:t>
            </w:r>
            <w:r>
              <w:rPr>
                <w:rFonts w:ascii="宋体" w:hAnsi="宋体" w:cs="宋体"/>
                <w:kern w:val="0"/>
                <w:szCs w:val="21"/>
              </w:rPr>
              <w:t>-1</w:t>
            </w:r>
            <w:r>
              <w:rPr>
                <w:rFonts w:hint="eastAsia" w:ascii="宋体" w:hAnsi="宋体" w:cs="宋体"/>
                <w:kern w:val="0"/>
                <w:szCs w:val="21"/>
              </w:rPr>
              <w:t>的问题。</w:t>
            </w:r>
          </w:p>
          <w:p>
            <w:pPr>
              <w:spacing w:line="360" w:lineRule="auto"/>
              <w:ind w:firstLine="422" w:firstLineChars="200"/>
              <w:outlineLvl w:val="9"/>
              <w:rPr>
                <w:rFonts w:ascii="宋体" w:hAnsi="宋体" w:cs="宋体"/>
                <w:b/>
                <w:bCs/>
              </w:rPr>
            </w:pPr>
            <w:r>
              <w:rPr>
                <w:rFonts w:hint="eastAsia" w:ascii="宋体" w:hAnsi="宋体" w:cs="宋体"/>
                <w:b/>
                <w:bCs/>
              </w:rPr>
              <w:t>2.建设规模：</w:t>
            </w:r>
          </w:p>
          <w:p>
            <w:pPr>
              <w:spacing w:line="360" w:lineRule="auto"/>
              <w:ind w:firstLine="420" w:firstLineChars="200"/>
              <w:outlineLvl w:val="9"/>
              <w:rPr>
                <w:rFonts w:ascii="宋体" w:hAnsi="宋体" w:cs="宋体"/>
                <w:bCs/>
              </w:rPr>
            </w:pPr>
            <w:r>
              <w:rPr>
                <w:rFonts w:hint="eastAsia" w:ascii="宋体" w:hAnsi="宋体" w:cs="宋体"/>
                <w:bCs/>
              </w:rPr>
              <w:t>主变规模：终期4×240MVA，前期3×240MVA。本期扩建主变一台。</w:t>
            </w:r>
          </w:p>
          <w:p>
            <w:pPr>
              <w:spacing w:line="360" w:lineRule="auto"/>
              <w:ind w:firstLine="420" w:firstLineChars="200"/>
              <w:outlineLvl w:val="9"/>
              <w:rPr>
                <w:rFonts w:ascii="宋体" w:hAnsi="宋体" w:cs="宋体"/>
                <w:bCs/>
              </w:rPr>
            </w:pPr>
            <w:r>
              <w:rPr>
                <w:rFonts w:hint="eastAsia" w:ascii="宋体" w:hAnsi="宋体" w:cs="宋体"/>
                <w:bCs/>
              </w:rPr>
              <w:t>出线规模：</w:t>
            </w:r>
          </w:p>
          <w:p>
            <w:pPr>
              <w:spacing w:line="360" w:lineRule="auto"/>
              <w:ind w:firstLine="420" w:firstLineChars="200"/>
              <w:outlineLvl w:val="9"/>
              <w:rPr>
                <w:rFonts w:ascii="宋体" w:hAnsi="宋体" w:cs="宋体"/>
                <w:bCs/>
              </w:rPr>
            </w:pPr>
            <w:r>
              <w:rPr>
                <w:rFonts w:hint="eastAsia" w:ascii="宋体" w:hAnsi="宋体" w:cs="宋体"/>
                <w:bCs/>
              </w:rPr>
              <w:t>220千伏终期出线6回，前期建设6回。</w:t>
            </w:r>
          </w:p>
          <w:p>
            <w:pPr>
              <w:spacing w:line="360" w:lineRule="auto"/>
              <w:ind w:firstLine="420" w:firstLineChars="200"/>
              <w:outlineLvl w:val="9"/>
              <w:rPr>
                <w:rFonts w:ascii="宋体" w:hAnsi="宋体" w:cs="宋体"/>
                <w:bCs/>
              </w:rPr>
            </w:pPr>
            <w:r>
              <w:rPr>
                <w:rFonts w:hint="eastAsia" w:ascii="宋体" w:hAnsi="宋体" w:cs="宋体"/>
                <w:bCs/>
              </w:rPr>
              <w:t>110千伏终期出线14回，前期期建设12回。</w:t>
            </w:r>
          </w:p>
          <w:p>
            <w:pPr>
              <w:spacing w:line="360" w:lineRule="auto"/>
              <w:ind w:firstLine="420" w:firstLineChars="200"/>
              <w:outlineLvl w:val="9"/>
              <w:rPr>
                <w:rFonts w:ascii="宋体" w:hAnsi="宋体" w:cs="宋体"/>
                <w:bCs/>
              </w:rPr>
            </w:pPr>
            <w:r>
              <w:rPr>
                <w:rFonts w:hint="eastAsia" w:ascii="宋体" w:hAnsi="宋体" w:cs="宋体"/>
                <w:bCs/>
              </w:rPr>
              <w:t>10千伏终期出线30回，前期建设30回。</w:t>
            </w:r>
          </w:p>
          <w:p>
            <w:pPr>
              <w:spacing w:line="360" w:lineRule="auto"/>
              <w:ind w:firstLine="420" w:firstLineChars="200"/>
              <w:outlineLvl w:val="9"/>
              <w:rPr>
                <w:rFonts w:ascii="宋体" w:hAnsi="宋体" w:cs="宋体"/>
                <w:color w:val="FF0000"/>
                <w:szCs w:val="21"/>
              </w:rPr>
            </w:pPr>
            <w:r>
              <w:rPr>
                <w:rFonts w:hint="eastAsia" w:ascii="宋体" w:hAnsi="宋体" w:cs="宋体"/>
                <w:bCs/>
              </w:rPr>
              <w:t>本期扩建工程不新增出线</w:t>
            </w:r>
            <w:r>
              <w:rPr>
                <w:rFonts w:hint="eastAsia" w:ascii="宋体" w:hAnsi="宋体" w:cs="宋体"/>
                <w:kern w:val="0"/>
                <w:szCs w:val="21"/>
              </w:rPr>
              <w:t>。</w:t>
            </w:r>
          </w:p>
          <w:p>
            <w:pPr>
              <w:ind w:firstLine="420" w:firstLineChars="200"/>
              <w:outlineLvl w:val="9"/>
              <w:rPr>
                <w:rFonts w:ascii="宋体" w:hAnsi="宋体" w:cs="宋体"/>
                <w:b w:val="0"/>
                <w:i w:val="0"/>
                <w:color w:val="auto"/>
                <w:sz w:val="21"/>
                <w:szCs w:val="21"/>
              </w:rPr>
            </w:pPr>
            <w:r>
              <w:rPr>
                <w:rFonts w:hint="eastAsia" w:ascii="宋体" w:hAnsi="宋体" w:cs="宋体"/>
                <w:bCs/>
                <w:i w:val="0"/>
                <w:color w:val="auto"/>
                <w:sz w:val="21"/>
              </w:rPr>
              <w:t>3.预估投资：</w:t>
            </w:r>
            <w:r>
              <w:rPr>
                <w:rFonts w:hint="eastAsia" w:ascii="宋体" w:hAnsi="宋体" w:cs="宋体"/>
                <w:b w:val="0"/>
                <w:i w:val="0"/>
                <w:color w:val="auto"/>
                <w:kern w:val="0"/>
                <w:sz w:val="21"/>
                <w:szCs w:val="21"/>
              </w:rPr>
              <w:t>预计工程总投资约2500万元。</w:t>
            </w:r>
          </w:p>
          <w:p>
            <w:pPr>
              <w:spacing w:line="360" w:lineRule="auto"/>
              <w:ind w:firstLine="422" w:firstLineChars="200"/>
              <w:outlineLvl w:val="9"/>
              <w:rPr>
                <w:rFonts w:ascii="宋体" w:hAnsi="宋体" w:cs="宋体"/>
                <w:kern w:val="0"/>
                <w:szCs w:val="21"/>
              </w:rPr>
            </w:pPr>
            <w:r>
              <w:rPr>
                <w:rFonts w:hint="eastAsia" w:ascii="宋体" w:hAnsi="宋体" w:cs="宋体"/>
                <w:b/>
                <w:bCs/>
              </w:rPr>
              <w:t>4.规划投产时间：</w:t>
            </w:r>
            <w:r>
              <w:rPr>
                <w:rFonts w:ascii="宋体" w:hAnsi="宋体" w:cs="宋体"/>
                <w:kern w:val="0"/>
                <w:szCs w:val="21"/>
              </w:rPr>
              <w:t>2024</w:t>
            </w:r>
            <w:r>
              <w:rPr>
                <w:rFonts w:hint="eastAsia" w:ascii="宋体" w:hAnsi="宋体" w:cs="宋体"/>
                <w:kern w:val="0"/>
                <w:szCs w:val="21"/>
              </w:rPr>
              <w:t>年。</w:t>
            </w:r>
          </w:p>
          <w:p>
            <w:pPr>
              <w:pStyle w:val="3"/>
              <w:spacing w:before="156" w:beforeLines="50" w:line="360" w:lineRule="auto"/>
              <w:ind w:left="420"/>
              <w:outlineLvl w:val="1"/>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220千伏七沥站#4主变扩建工程</w:t>
            </w:r>
          </w:p>
          <w:p>
            <w:pPr>
              <w:spacing w:line="560" w:lineRule="exact"/>
              <w:ind w:firstLine="422" w:firstLineChars="200"/>
              <w:outlineLvl w:val="9"/>
              <w:rPr>
                <w:rFonts w:ascii="宋体" w:hAnsi="宋体" w:cs="宋体"/>
                <w:kern w:val="0"/>
                <w:szCs w:val="21"/>
                <w:highlight w:val="yellow"/>
              </w:rPr>
            </w:pPr>
            <w:r>
              <w:rPr>
                <w:rFonts w:hint="eastAsia" w:hAnsi="宋体" w:cs="宋体"/>
                <w:b/>
                <w:bCs/>
                <w:szCs w:val="21"/>
              </w:rPr>
              <w:t>1.建设背景：</w:t>
            </w:r>
            <w:r>
              <w:rPr>
                <w:rFonts w:hint="eastAsia" w:hAnsi="宋体" w:cs="宋体"/>
                <w:szCs w:val="21"/>
              </w:rPr>
              <w:t>220千伏七沥变电站位于广东省深圳市宝安区福永街道乌石岗村，广深高速公路东侧，距凤塘大道450m。七沥站</w:t>
            </w:r>
            <w:r>
              <w:rPr>
                <w:rFonts w:hint="eastAsia" w:ascii="宋体" w:hAnsi="宋体" w:cs="宋体"/>
                <w:kern w:val="0"/>
                <w:szCs w:val="21"/>
              </w:rPr>
              <w:t>供电范围为宝安区福永、福海街道，2</w:t>
            </w:r>
            <w:r>
              <w:rPr>
                <w:rFonts w:ascii="宋体" w:hAnsi="宋体" w:cs="宋体"/>
                <w:kern w:val="0"/>
                <w:szCs w:val="21"/>
              </w:rPr>
              <w:t>021</w:t>
            </w:r>
            <w:r>
              <w:rPr>
                <w:rFonts w:hint="eastAsia" w:ascii="宋体" w:hAnsi="宋体" w:cs="宋体"/>
                <w:kern w:val="0"/>
                <w:szCs w:val="21"/>
              </w:rPr>
              <w:t>年和2023年最高负荷日期间，七沥站不满足主变N</w:t>
            </w:r>
            <w:r>
              <w:rPr>
                <w:rFonts w:ascii="宋体" w:hAnsi="宋体" w:cs="宋体"/>
                <w:kern w:val="0"/>
                <w:szCs w:val="21"/>
              </w:rPr>
              <w:t>-1</w:t>
            </w:r>
            <w:r>
              <w:rPr>
                <w:rFonts w:hint="eastAsia" w:ascii="宋体" w:hAnsi="宋体" w:cs="宋体"/>
                <w:kern w:val="0"/>
                <w:szCs w:val="21"/>
              </w:rPr>
              <w:t>安全运行要求，需对其进行扩建，以提高宝安区福永、福海街道供电能力，并解决七沥站主变不满足N</w:t>
            </w:r>
            <w:r>
              <w:rPr>
                <w:rFonts w:ascii="宋体" w:hAnsi="宋体" w:cs="宋体"/>
                <w:kern w:val="0"/>
                <w:szCs w:val="21"/>
              </w:rPr>
              <w:t>-1</w:t>
            </w:r>
            <w:r>
              <w:rPr>
                <w:rFonts w:hint="eastAsia" w:ascii="宋体" w:hAnsi="宋体" w:cs="宋体"/>
                <w:kern w:val="0"/>
                <w:szCs w:val="21"/>
              </w:rPr>
              <w:t>的问题。</w:t>
            </w:r>
          </w:p>
          <w:p>
            <w:pPr>
              <w:spacing w:line="360" w:lineRule="auto"/>
              <w:ind w:firstLine="422" w:firstLineChars="200"/>
              <w:outlineLvl w:val="9"/>
              <w:rPr>
                <w:rFonts w:ascii="宋体" w:hAnsi="宋体" w:cs="宋体"/>
                <w:b/>
                <w:bCs/>
              </w:rPr>
            </w:pPr>
            <w:r>
              <w:rPr>
                <w:rFonts w:hint="eastAsia" w:ascii="宋体" w:hAnsi="宋体" w:cs="宋体"/>
                <w:b/>
                <w:bCs/>
              </w:rPr>
              <w:t>2.建设规模：</w:t>
            </w:r>
          </w:p>
          <w:p>
            <w:pPr>
              <w:spacing w:line="360" w:lineRule="auto"/>
              <w:ind w:firstLine="420" w:firstLineChars="200"/>
              <w:outlineLvl w:val="9"/>
              <w:rPr>
                <w:rFonts w:ascii="宋体" w:hAnsi="宋体" w:cs="宋体"/>
                <w:bCs/>
              </w:rPr>
            </w:pPr>
            <w:r>
              <w:rPr>
                <w:rFonts w:hint="eastAsia" w:ascii="宋体" w:hAnsi="宋体" w:cs="宋体"/>
                <w:bCs/>
              </w:rPr>
              <w:t>主变规模：终期4×240MVA，前期3×240MVA。本期扩建主变一台。</w:t>
            </w:r>
          </w:p>
          <w:p>
            <w:pPr>
              <w:spacing w:line="360" w:lineRule="auto"/>
              <w:ind w:firstLine="420" w:firstLineChars="200"/>
              <w:outlineLvl w:val="9"/>
              <w:rPr>
                <w:rFonts w:ascii="宋体" w:hAnsi="宋体" w:cs="宋体"/>
                <w:bCs/>
              </w:rPr>
            </w:pPr>
            <w:r>
              <w:rPr>
                <w:rFonts w:hint="eastAsia" w:ascii="宋体" w:hAnsi="宋体" w:cs="宋体"/>
                <w:bCs/>
              </w:rPr>
              <w:t>出线规模：</w:t>
            </w:r>
          </w:p>
          <w:p>
            <w:pPr>
              <w:spacing w:line="360" w:lineRule="auto"/>
              <w:ind w:firstLine="420" w:firstLineChars="200"/>
              <w:outlineLvl w:val="9"/>
              <w:rPr>
                <w:rFonts w:ascii="宋体" w:hAnsi="宋体" w:cs="宋体"/>
                <w:bCs/>
              </w:rPr>
            </w:pPr>
            <w:r>
              <w:rPr>
                <w:rFonts w:hint="eastAsia" w:ascii="宋体" w:hAnsi="宋体" w:cs="宋体"/>
                <w:bCs/>
              </w:rPr>
              <w:t>220千伏终期出线8回，前期建设6回。</w:t>
            </w:r>
          </w:p>
          <w:p>
            <w:pPr>
              <w:spacing w:line="360" w:lineRule="auto"/>
              <w:ind w:firstLine="420" w:firstLineChars="200"/>
              <w:outlineLvl w:val="9"/>
              <w:rPr>
                <w:rFonts w:ascii="宋体" w:hAnsi="宋体" w:cs="宋体"/>
                <w:bCs/>
              </w:rPr>
            </w:pPr>
            <w:r>
              <w:rPr>
                <w:rFonts w:hint="eastAsia" w:ascii="宋体" w:hAnsi="宋体" w:cs="宋体"/>
                <w:bCs/>
              </w:rPr>
              <w:t>110千伏终期出线14回，前期期建设11回。</w:t>
            </w:r>
          </w:p>
          <w:p>
            <w:pPr>
              <w:spacing w:line="360" w:lineRule="auto"/>
              <w:ind w:firstLine="420" w:firstLineChars="200"/>
              <w:outlineLvl w:val="9"/>
              <w:rPr>
                <w:rFonts w:ascii="宋体" w:hAnsi="宋体" w:cs="宋体"/>
                <w:bCs/>
              </w:rPr>
            </w:pPr>
            <w:r>
              <w:rPr>
                <w:rFonts w:hint="eastAsia" w:ascii="宋体" w:hAnsi="宋体" w:cs="宋体"/>
                <w:bCs/>
              </w:rPr>
              <w:t>10千伏终期出线30回，前期建设30回。</w:t>
            </w:r>
          </w:p>
          <w:p>
            <w:pPr>
              <w:spacing w:line="360" w:lineRule="auto"/>
              <w:ind w:firstLine="420" w:firstLineChars="200"/>
              <w:outlineLvl w:val="9"/>
              <w:rPr>
                <w:rFonts w:ascii="宋体" w:hAnsi="宋体" w:cs="宋体"/>
                <w:color w:val="FF0000"/>
                <w:szCs w:val="21"/>
              </w:rPr>
            </w:pPr>
            <w:r>
              <w:rPr>
                <w:rFonts w:hint="eastAsia" w:ascii="宋体" w:hAnsi="宋体" w:cs="宋体"/>
                <w:bCs/>
              </w:rPr>
              <w:t>本期扩建工程不新增出线</w:t>
            </w:r>
            <w:r>
              <w:rPr>
                <w:rFonts w:hint="eastAsia" w:ascii="宋体" w:hAnsi="宋体" w:cs="宋体"/>
                <w:kern w:val="0"/>
                <w:szCs w:val="21"/>
              </w:rPr>
              <w:t>。</w:t>
            </w:r>
          </w:p>
          <w:p>
            <w:pPr>
              <w:ind w:firstLine="420" w:firstLineChars="200"/>
              <w:outlineLvl w:val="9"/>
              <w:rPr>
                <w:rFonts w:ascii="宋体" w:hAnsi="宋体" w:cs="宋体"/>
                <w:b w:val="0"/>
                <w:i w:val="0"/>
                <w:color w:val="auto"/>
                <w:sz w:val="21"/>
                <w:szCs w:val="21"/>
              </w:rPr>
            </w:pPr>
            <w:r>
              <w:rPr>
                <w:rFonts w:hint="eastAsia" w:ascii="宋体" w:hAnsi="宋体" w:cs="宋体"/>
                <w:bCs/>
                <w:i w:val="0"/>
                <w:color w:val="auto"/>
                <w:sz w:val="21"/>
              </w:rPr>
              <w:t>3.预估投资：</w:t>
            </w:r>
            <w:r>
              <w:rPr>
                <w:rFonts w:hint="eastAsia" w:ascii="宋体" w:hAnsi="宋体" w:cs="宋体"/>
                <w:b w:val="0"/>
                <w:i w:val="0"/>
                <w:color w:val="auto"/>
                <w:kern w:val="0"/>
                <w:sz w:val="21"/>
                <w:szCs w:val="21"/>
              </w:rPr>
              <w:t>预计工程总投资约2500万元。</w:t>
            </w:r>
          </w:p>
          <w:p>
            <w:pPr>
              <w:spacing w:line="360" w:lineRule="auto"/>
              <w:ind w:firstLine="422" w:firstLineChars="200"/>
              <w:outlineLvl w:val="9"/>
              <w:rPr>
                <w:rFonts w:ascii="宋体" w:hAnsi="宋体" w:cs="宋体"/>
                <w:kern w:val="0"/>
                <w:szCs w:val="21"/>
              </w:rPr>
            </w:pPr>
            <w:r>
              <w:rPr>
                <w:rFonts w:hint="eastAsia" w:ascii="宋体" w:hAnsi="宋体" w:cs="宋体"/>
                <w:b/>
                <w:bCs/>
              </w:rPr>
              <w:t>4.规划投产时间：</w:t>
            </w:r>
            <w:r>
              <w:rPr>
                <w:rFonts w:ascii="宋体" w:hAnsi="宋体" w:cs="宋体"/>
                <w:kern w:val="0"/>
                <w:szCs w:val="21"/>
              </w:rPr>
              <w:t>2025</w:t>
            </w:r>
            <w:r>
              <w:rPr>
                <w:rFonts w:hint="eastAsia" w:ascii="宋体" w:hAnsi="宋体" w:cs="宋体"/>
                <w:kern w:val="0"/>
                <w:szCs w:val="21"/>
              </w:rPr>
              <w:t>年。</w:t>
            </w:r>
          </w:p>
          <w:p>
            <w:pPr>
              <w:pStyle w:val="3"/>
              <w:spacing w:before="156" w:beforeLines="50" w:line="360" w:lineRule="auto"/>
              <w:ind w:left="420"/>
              <w:outlineLvl w:val="1"/>
              <w:rPr>
                <w:rFonts w:asciiTheme="minorEastAsia" w:hAnsiTheme="minorEastAsia" w:eastAsiaTheme="minorEastAsia" w:cstheme="minorEastAsia"/>
                <w:b/>
                <w:bCs/>
                <w:color w:val="auto"/>
                <w:sz w:val="21"/>
                <w:szCs w:val="21"/>
              </w:rPr>
            </w:pPr>
            <w:r>
              <w:rPr>
                <w:rFonts w:asciiTheme="minorEastAsia" w:hAnsiTheme="minorEastAsia" w:eastAsiaTheme="minorEastAsia" w:cstheme="minorEastAsia"/>
                <w:b/>
                <w:bCs/>
                <w:color w:val="auto"/>
                <w:sz w:val="21"/>
                <w:szCs w:val="21"/>
              </w:rPr>
              <w:t>藏东南至粤港澳大湾区特高压直流受端配套220千伏线路工程（深圳段）</w:t>
            </w:r>
          </w:p>
          <w:p>
            <w:pPr>
              <w:spacing w:line="360" w:lineRule="auto"/>
              <w:ind w:firstLine="422" w:firstLineChars="200"/>
              <w:outlineLvl w:val="9"/>
              <w:rPr>
                <w:rFonts w:ascii="宋体" w:hAnsi="宋体" w:cs="宋体"/>
                <w:color w:val="auto"/>
                <w:kern w:val="0"/>
                <w:szCs w:val="21"/>
                <w:highlight w:val="yellow"/>
              </w:rPr>
            </w:pPr>
            <w:r>
              <w:rPr>
                <w:rFonts w:hint="eastAsia" w:hAnsi="宋体" w:cs="宋体"/>
                <w:b/>
                <w:bCs/>
                <w:color w:val="auto"/>
                <w:szCs w:val="21"/>
              </w:rPr>
              <w:t>1.建设背景：</w:t>
            </w:r>
            <w:r>
              <w:rPr>
                <w:rFonts w:hAnsi="宋体" w:cs="宋体"/>
                <w:color w:val="auto"/>
                <w:szCs w:val="21"/>
              </w:rPr>
              <w:t>藏东南至粤港澳大湾区特高压直流受端配套220千伏线路工程</w:t>
            </w:r>
            <w:r>
              <w:rPr>
                <w:rFonts w:hint="eastAsia" w:hAnsi="宋体" w:cs="宋体"/>
                <w:color w:val="auto"/>
                <w:szCs w:val="21"/>
              </w:rPr>
              <w:t>位于龙岗区、龙华区，工程投产后可</w:t>
            </w:r>
            <w:r>
              <w:rPr>
                <w:rFonts w:hAnsi="宋体" w:cs="宋体"/>
                <w:color w:val="auto"/>
                <w:szCs w:val="21"/>
              </w:rPr>
              <w:t>分担</w:t>
            </w:r>
            <w:r>
              <w:rPr>
                <w:rFonts w:hint="eastAsia" w:hAnsi="宋体" w:cs="宋体"/>
                <w:color w:val="auto"/>
                <w:szCs w:val="21"/>
              </w:rPr>
              <w:t>5</w:t>
            </w:r>
            <w:r>
              <w:rPr>
                <w:rFonts w:hAnsi="宋体" w:cs="宋体"/>
                <w:color w:val="auto"/>
                <w:szCs w:val="21"/>
              </w:rPr>
              <w:t>00</w:t>
            </w:r>
            <w:r>
              <w:rPr>
                <w:rFonts w:hint="eastAsia" w:hAnsi="宋体" w:cs="宋体"/>
                <w:color w:val="auto"/>
                <w:szCs w:val="21"/>
              </w:rPr>
              <w:t>kV</w:t>
            </w:r>
            <w:r>
              <w:rPr>
                <w:rFonts w:hAnsi="宋体" w:cs="宋体"/>
                <w:color w:val="auto"/>
                <w:szCs w:val="21"/>
              </w:rPr>
              <w:t>鹏城站供电压力，同时合理划分供电分区</w:t>
            </w:r>
            <w:r>
              <w:rPr>
                <w:rFonts w:hint="eastAsia" w:hAnsi="宋体" w:cs="宋体"/>
                <w:color w:val="auto"/>
                <w:szCs w:val="21"/>
              </w:rPr>
              <w:t>、完善中部2</w:t>
            </w:r>
            <w:r>
              <w:rPr>
                <w:rFonts w:hAnsi="宋体" w:cs="宋体"/>
                <w:color w:val="auto"/>
                <w:szCs w:val="21"/>
              </w:rPr>
              <w:t>20</w:t>
            </w:r>
            <w:r>
              <w:rPr>
                <w:rFonts w:hint="eastAsia" w:hAnsi="宋体" w:cs="宋体"/>
                <w:color w:val="auto"/>
                <w:szCs w:val="21"/>
              </w:rPr>
              <w:t>k</w:t>
            </w:r>
            <w:r>
              <w:rPr>
                <w:rFonts w:hAnsi="宋体" w:cs="宋体"/>
                <w:color w:val="auto"/>
                <w:szCs w:val="21"/>
              </w:rPr>
              <w:t>V</w:t>
            </w:r>
            <w:r>
              <w:rPr>
                <w:rFonts w:hint="eastAsia" w:hAnsi="宋体" w:cs="宋体"/>
                <w:color w:val="auto"/>
                <w:szCs w:val="21"/>
              </w:rPr>
              <w:t>网架结构</w:t>
            </w:r>
            <w:r>
              <w:rPr>
                <w:rFonts w:hint="eastAsia" w:ascii="宋体" w:hAnsi="宋体" w:cs="宋体"/>
                <w:color w:val="auto"/>
                <w:kern w:val="0"/>
                <w:szCs w:val="21"/>
              </w:rPr>
              <w:t>。</w:t>
            </w:r>
          </w:p>
          <w:p>
            <w:pPr>
              <w:spacing w:line="360" w:lineRule="auto"/>
              <w:ind w:firstLine="422" w:firstLineChars="200"/>
              <w:outlineLvl w:val="9"/>
              <w:rPr>
                <w:rFonts w:ascii="宋体" w:hAnsi="宋体" w:cs="宋体"/>
                <w:b/>
                <w:bCs/>
                <w:color w:val="auto"/>
              </w:rPr>
            </w:pPr>
            <w:r>
              <w:rPr>
                <w:rFonts w:hint="eastAsia" w:ascii="宋体" w:hAnsi="宋体" w:cs="宋体"/>
                <w:b/>
                <w:bCs/>
                <w:color w:val="auto"/>
              </w:rPr>
              <w:t>2.建设规模：</w:t>
            </w:r>
          </w:p>
          <w:p>
            <w:pPr>
              <w:spacing w:line="360" w:lineRule="auto"/>
              <w:ind w:firstLine="420" w:firstLineChars="200"/>
              <w:outlineLvl w:val="9"/>
              <w:rPr>
                <w:rFonts w:ascii="宋体" w:hAnsi="宋体" w:cs="宋体"/>
                <w:bCs/>
                <w:i/>
                <w:color w:val="auto"/>
              </w:rPr>
            </w:pPr>
            <w:r>
              <w:rPr>
                <w:rFonts w:hint="eastAsia" w:ascii="宋体" w:hAnsi="宋体" w:cs="宋体"/>
                <w:bCs/>
                <w:color w:val="auto"/>
              </w:rPr>
              <w:t>双解口腾飞至登峰220kV线路进中部站，新建架空线路长约2×2.8</w:t>
            </w:r>
            <w:r>
              <w:rPr>
                <w:rFonts w:ascii="宋体" w:hAnsi="宋体" w:cs="宋体"/>
                <w:bCs/>
                <w:color w:val="auto"/>
              </w:rPr>
              <w:t>k</w:t>
            </w:r>
            <w:r>
              <w:rPr>
                <w:rFonts w:hint="eastAsia" w:ascii="宋体" w:hAnsi="宋体" w:cs="宋体"/>
                <w:bCs/>
                <w:color w:val="auto"/>
              </w:rPr>
              <w:t>m，新建电缆线路长约2×0.9km；深蓄至远丰、深圳至李朗、李朗至马坳电网调整，形成深蓄至李朗双回、李朗至远丰双回、深圳至马坳双回线路，新建架空线路长约2×1.7km+4×1.5</w:t>
            </w:r>
            <w:r>
              <w:rPr>
                <w:rFonts w:ascii="宋体" w:hAnsi="宋体" w:cs="宋体"/>
                <w:bCs/>
                <w:color w:val="auto"/>
              </w:rPr>
              <w:t>k</w:t>
            </w:r>
            <w:r>
              <w:rPr>
                <w:rFonts w:hint="eastAsia" w:ascii="宋体" w:hAnsi="宋体" w:cs="宋体"/>
                <w:bCs/>
                <w:color w:val="auto"/>
              </w:rPr>
              <w:t>m，新建电缆线路长约2×9</w:t>
            </w:r>
            <w:r>
              <w:rPr>
                <w:rFonts w:ascii="宋体" w:hAnsi="宋体" w:cs="宋体"/>
                <w:bCs/>
                <w:color w:val="auto"/>
              </w:rPr>
              <w:t>k</w:t>
            </w:r>
            <w:r>
              <w:rPr>
                <w:rFonts w:hint="eastAsia" w:ascii="宋体" w:hAnsi="宋体" w:cs="宋体"/>
                <w:bCs/>
                <w:color w:val="auto"/>
              </w:rPr>
              <w:t>m；110kV配套改造，新建架空线路长2×3.4+4×1.4</w:t>
            </w:r>
            <w:r>
              <w:rPr>
                <w:rFonts w:ascii="宋体" w:hAnsi="宋体" w:cs="宋体"/>
                <w:bCs/>
                <w:color w:val="auto"/>
              </w:rPr>
              <w:t>k</w:t>
            </w:r>
            <w:r>
              <w:rPr>
                <w:rFonts w:hint="eastAsia" w:ascii="宋体" w:hAnsi="宋体" w:cs="宋体"/>
                <w:bCs/>
                <w:color w:val="auto"/>
              </w:rPr>
              <w:t>m，新建电缆线路长约4×4.8</w:t>
            </w:r>
            <w:r>
              <w:rPr>
                <w:rFonts w:ascii="宋体" w:hAnsi="宋体" w:cs="宋体"/>
                <w:bCs/>
                <w:color w:val="auto"/>
              </w:rPr>
              <w:t>k</w:t>
            </w:r>
            <w:r>
              <w:rPr>
                <w:rFonts w:hint="eastAsia" w:ascii="宋体" w:hAnsi="宋体" w:cs="宋体"/>
                <w:bCs/>
                <w:color w:val="auto"/>
              </w:rPr>
              <w:t>m；双解口深蓄至李朗220kV线路进中部站，新建电缆线路长约2×12.5</w:t>
            </w:r>
            <w:r>
              <w:rPr>
                <w:rFonts w:ascii="宋体" w:hAnsi="宋体" w:cs="宋体"/>
                <w:bCs/>
                <w:color w:val="auto"/>
              </w:rPr>
              <w:t>k</w:t>
            </w:r>
            <w:r>
              <w:rPr>
                <w:rFonts w:hint="eastAsia" w:ascii="宋体" w:hAnsi="宋体" w:cs="宋体"/>
                <w:bCs/>
                <w:color w:val="auto"/>
              </w:rPr>
              <w:t>m。</w:t>
            </w:r>
          </w:p>
          <w:p>
            <w:pPr>
              <w:spacing w:line="360" w:lineRule="auto"/>
              <w:ind w:firstLine="420" w:firstLineChars="200"/>
              <w:outlineLvl w:val="9"/>
              <w:rPr>
                <w:rFonts w:ascii="宋体" w:hAnsi="宋体" w:cs="宋体"/>
                <w:b w:val="0"/>
                <w:i w:val="0"/>
                <w:color w:val="auto"/>
                <w:sz w:val="21"/>
                <w:szCs w:val="21"/>
              </w:rPr>
            </w:pPr>
            <w:r>
              <w:rPr>
                <w:rFonts w:hint="eastAsia" w:ascii="宋体" w:hAnsi="宋体" w:cs="宋体"/>
                <w:bCs/>
                <w:i w:val="0"/>
                <w:color w:val="auto"/>
                <w:sz w:val="21"/>
              </w:rPr>
              <w:t>3.预估投资：</w:t>
            </w:r>
            <w:r>
              <w:rPr>
                <w:rFonts w:hint="eastAsia" w:ascii="宋体" w:hAnsi="宋体" w:cs="宋体"/>
                <w:b w:val="0"/>
                <w:i w:val="0"/>
                <w:color w:val="auto"/>
                <w:kern w:val="0"/>
                <w:sz w:val="21"/>
                <w:szCs w:val="21"/>
              </w:rPr>
              <w:t>预计工程总投资约7</w:t>
            </w:r>
            <w:r>
              <w:rPr>
                <w:rFonts w:ascii="宋体" w:hAnsi="宋体" w:cs="宋体"/>
                <w:b w:val="0"/>
                <w:i w:val="0"/>
                <w:color w:val="auto"/>
                <w:kern w:val="0"/>
                <w:sz w:val="21"/>
                <w:szCs w:val="21"/>
              </w:rPr>
              <w:t>2000</w:t>
            </w:r>
            <w:r>
              <w:rPr>
                <w:rFonts w:hint="eastAsia" w:ascii="宋体" w:hAnsi="宋体" w:cs="宋体"/>
                <w:b w:val="0"/>
                <w:i w:val="0"/>
                <w:color w:val="auto"/>
                <w:kern w:val="0"/>
                <w:sz w:val="21"/>
                <w:szCs w:val="21"/>
              </w:rPr>
              <w:t>万元。</w:t>
            </w:r>
          </w:p>
          <w:p>
            <w:pPr>
              <w:spacing w:line="360" w:lineRule="auto"/>
              <w:ind w:firstLine="422" w:firstLineChars="200"/>
              <w:outlineLvl w:val="9"/>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cs="宋体"/>
                <w:b/>
                <w:bCs/>
                <w:color w:val="auto"/>
              </w:rPr>
              <w:t>4.规划投产时间：</w:t>
            </w:r>
            <w:r>
              <w:rPr>
                <w:rFonts w:ascii="宋体" w:hAnsi="宋体" w:cs="宋体"/>
                <w:color w:val="auto"/>
                <w:kern w:val="0"/>
                <w:szCs w:val="21"/>
              </w:rPr>
              <w:t>2025</w:t>
            </w:r>
            <w:r>
              <w:rPr>
                <w:rFonts w:hint="eastAsia" w:ascii="宋体" w:hAnsi="宋体" w:cs="宋体"/>
                <w:color w:val="auto"/>
                <w:kern w:val="0"/>
                <w:szCs w:val="21"/>
              </w:rPr>
              <w:t>年。</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4</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lang w:val="en-US" w:eastAsia="zh-CN"/>
              </w:rPr>
            </w:pPr>
            <w:r>
              <w:rPr>
                <w:rFonts w:hint="eastAsia" w:hAnsi="宋体" w:cs="宋体"/>
                <w:b/>
                <w:bCs/>
                <w:color w:val="auto"/>
                <w:sz w:val="21"/>
                <w:szCs w:val="21"/>
                <w:highlight w:val="none"/>
                <w:u w:val="none"/>
                <w:lang w:val="en-US" w:eastAsia="zh-CN"/>
              </w:rPr>
              <w:t>招标范围</w:t>
            </w:r>
          </w:p>
        </w:tc>
        <w:tc>
          <w:tcPr>
            <w:tcW w:w="6965" w:type="dxa"/>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u w:val="none"/>
                <w:lang w:val="en-US" w:eastAsia="zh-CN" w:bidi="ar-SA"/>
              </w:rPr>
            </w:pPr>
            <w:r>
              <w:rPr>
                <w:rFonts w:hint="eastAsia" w:asciiTheme="minorEastAsia" w:hAnsiTheme="minorEastAsia" w:eastAsiaTheme="minorEastAsia" w:cstheme="minorEastAsia"/>
                <w:sz w:val="21"/>
                <w:szCs w:val="21"/>
              </w:rPr>
              <w:t>220千伏丽晶站扩建工程、220千伏七沥站#4主变扩建工程、藏东南至粤港澳大湾区特高压直流受端配套 220 千伏线路工程（深圳段）可研勘察设计：可研勘察设计招标。</w:t>
            </w:r>
          </w:p>
        </w:tc>
      </w:tr>
    </w:tbl>
    <w:p/>
    <w:p>
      <w:pPr>
        <w:pStyle w:val="2"/>
      </w:pPr>
    </w:p>
    <w:p>
      <w:pPr>
        <w:pStyle w:val="2"/>
      </w:pPr>
    </w:p>
    <w:p>
      <w:pPr>
        <w:pStyle w:val="2"/>
      </w:pPr>
    </w:p>
    <w:sectPr>
      <w:pgSz w:w="11906" w:h="16838"/>
      <w:pgMar w:top="1417" w:right="1417" w:bottom="1417" w:left="1417" w:header="851" w:footer="992" w:gutter="0"/>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HorizontalSpacing w:val="210"/>
  <w:drawingGridVerticalSpacing w:val="156"/>
  <w:displayHorizontalDrawingGridEvery w:val="1"/>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CC63BCF"/>
    <w:rsid w:val="032B741A"/>
    <w:rsid w:val="057D7848"/>
    <w:rsid w:val="081C59F5"/>
    <w:rsid w:val="0845254C"/>
    <w:rsid w:val="1093505D"/>
    <w:rsid w:val="13682DBF"/>
    <w:rsid w:val="155E663F"/>
    <w:rsid w:val="1E135722"/>
    <w:rsid w:val="1ECC15A5"/>
    <w:rsid w:val="2D3C3FB6"/>
    <w:rsid w:val="2DEE385D"/>
    <w:rsid w:val="38A83B3F"/>
    <w:rsid w:val="3D1B0357"/>
    <w:rsid w:val="40D561FF"/>
    <w:rsid w:val="41DB1250"/>
    <w:rsid w:val="420E1D6F"/>
    <w:rsid w:val="4CC63BCF"/>
    <w:rsid w:val="4D3E5DCD"/>
    <w:rsid w:val="4F6A52DF"/>
    <w:rsid w:val="4F851586"/>
    <w:rsid w:val="53990737"/>
    <w:rsid w:val="53F361B2"/>
    <w:rsid w:val="5EB44095"/>
    <w:rsid w:val="6A340C73"/>
    <w:rsid w:val="6D124C32"/>
    <w:rsid w:val="6D8037DC"/>
    <w:rsid w:val="71E01E13"/>
    <w:rsid w:val="794F2E9A"/>
    <w:rsid w:val="7D814B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Calibri" w:hAnsi="Calibri" w:eastAsia="宋体" w:cs="Times New Roman"/>
      <w:kern w:val="2"/>
      <w:sz w:val="21"/>
      <w:szCs w:val="22"/>
      <w:lang w:val="en-US" w:eastAsia="zh-CN" w:bidi="ar-SA"/>
    </w:rPr>
  </w:style>
  <w:style w:type="paragraph" w:styleId="2">
    <w:name w:val="heading 2"/>
    <w:basedOn w:val="1"/>
    <w:next w:val="1"/>
    <w:unhideWhenUsed/>
    <w:qFormat/>
    <w:uiPriority w:val="0"/>
    <w:pPr>
      <w:widowControl w:val="0"/>
      <w:autoSpaceDE w:val="0"/>
      <w:autoSpaceDN w:val="0"/>
      <w:adjustRightInd w:val="0"/>
      <w:spacing w:beforeLines="0" w:afterLines="0"/>
    </w:pPr>
    <w:rPr>
      <w:rFonts w:hint="default" w:ascii="Arial" w:hAnsi="Arial" w:eastAsia="宋体" w:cs="Times New Roman"/>
      <w:b/>
      <w:i/>
      <w:color w:val="000000"/>
      <w:sz w:val="28"/>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2023-04-13T07:48:00Z</dcterms:created>
  <dc:creator>陈斌</dc:creator>
  <cp:lastModifiedBy>陈斌</cp:lastModifiedBy>
  <dcterms:modified xsi:type="dcterms:W3CDTF">2024-05-07T03:30:23Z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5AA1B77D559543D1A13EE176E2074813</vt:lpwstr>
  </property>
</Properties>
</file>