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line="560" w:lineRule="exact"/>
        <w:ind w:left="-1" w:leftChars="0" w:firstLine="0" w:firstLineChars="0"/>
        <w:jc w:val="center"/>
        <w:rPr>
          <w:rFonts w:hint="eastAsia" w:ascii="黑体" w:hAnsi="黑体" w:eastAsia="黑体"/>
          <w:b/>
          <w:color w:val="000000"/>
          <w:sz w:val="36"/>
          <w:szCs w:val="36"/>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5"/>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ascii="黑体" w:hAnsi="黑体" w:eastAsia="黑体"/>
                                <w:b/>
                                <w:sz w:val="30"/>
                                <w:szCs w:val="30"/>
                                <w:u w:val="single"/>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07</w:t>
                            </w:r>
                            <w:r>
                              <w:rPr>
                                <w:rFonts w:hint="eastAsia" w:ascii="黑体" w:hAnsi="黑体" w:eastAsia="黑体"/>
                                <w:b/>
                                <w:sz w:val="30"/>
                                <w:szCs w:val="30"/>
                                <w:u w:val="single"/>
                              </w:rPr>
                              <w:t>月</w:t>
                            </w:r>
                            <w:r>
                              <w:rPr>
                                <w:rFonts w:hint="eastAsia" w:ascii="黑体" w:hAnsi="黑体" w:eastAsia="黑体"/>
                                <w:b/>
                                <w:sz w:val="30"/>
                                <w:szCs w:val="30"/>
                                <w:u w:val="single"/>
                                <w:lang w:val="en-US" w:eastAsia="zh-CN"/>
                              </w:rPr>
                              <w:t>29</w:t>
                            </w:r>
                            <w:r>
                              <w:rPr>
                                <w:rFonts w:hint="eastAsia" w:ascii="黑体" w:hAnsi="黑体" w:eastAsia="黑体"/>
                                <w:b/>
                                <w:sz w:val="30"/>
                                <w:szCs w:val="30"/>
                                <w:u w:val="single"/>
                              </w:rPr>
                              <w:t>日</w:t>
                            </w:r>
                            <w:bookmarkEnd w:id="2"/>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ascii="黑体" w:hAnsi="黑体" w:eastAsia="黑体"/>
                          <w:b/>
                          <w:sz w:val="30"/>
                          <w:szCs w:val="30"/>
                          <w:u w:val="single"/>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07</w:t>
                      </w:r>
                      <w:r>
                        <w:rPr>
                          <w:rFonts w:hint="eastAsia" w:ascii="黑体" w:hAnsi="黑体" w:eastAsia="黑体"/>
                          <w:b/>
                          <w:sz w:val="30"/>
                          <w:szCs w:val="30"/>
                          <w:u w:val="single"/>
                        </w:rPr>
                        <w:t>月</w:t>
                      </w:r>
                      <w:r>
                        <w:rPr>
                          <w:rFonts w:hint="eastAsia" w:ascii="黑体" w:hAnsi="黑体" w:eastAsia="黑体"/>
                          <w:b/>
                          <w:sz w:val="30"/>
                          <w:szCs w:val="30"/>
                          <w:u w:val="single"/>
                          <w:lang w:val="en-US" w:eastAsia="zh-CN"/>
                        </w:rPr>
                        <w:t>29</w:t>
                      </w:r>
                      <w:r>
                        <w:rPr>
                          <w:rFonts w:hint="eastAsia" w:ascii="黑体" w:hAnsi="黑体" w:eastAsia="黑体"/>
                          <w:b/>
                          <w:sz w:val="30"/>
                          <w:szCs w:val="30"/>
                          <w:u w:val="single"/>
                        </w:rPr>
                        <w:t>日</w:t>
                      </w:r>
                      <w:bookmarkEnd w:id="2"/>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2336;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margin">
                  <wp:posOffset>422275</wp:posOffset>
                </wp:positionH>
                <wp:positionV relativeFrom="paragraph">
                  <wp:posOffset>3255645</wp:posOffset>
                </wp:positionV>
                <wp:extent cx="6160135" cy="1494155"/>
                <wp:effectExtent l="0" t="0" r="0" b="0"/>
                <wp:wrapNone/>
                <wp:docPr id="8" name="矩形 8"/>
                <wp:cNvGraphicFramePr/>
                <a:graphic xmlns:a="http://schemas.openxmlformats.org/drawingml/2006/main">
                  <a:graphicData uri="http://schemas.microsoft.com/office/word/2010/wordprocessingShape">
                    <wps:wsp>
                      <wps:cNvSpPr/>
                      <wps:spPr>
                        <a:xfrm>
                          <a:off x="0" y="0"/>
                          <a:ext cx="6160135" cy="1494155"/>
                        </a:xfrm>
                        <a:prstGeom prst="rect">
                          <a:avLst/>
                        </a:prstGeom>
                        <a:noFill/>
                        <a:ln>
                          <a:noFill/>
                        </a:ln>
                      </wps:spPr>
                      <wps:txbx>
                        <w:txbxContent>
                          <w:p>
                            <w:pPr>
                              <w:adjustRightInd w:val="0"/>
                              <w:snapToGrid w:val="0"/>
                              <w:spacing w:before="156" w:line="560" w:lineRule="exact"/>
                              <w:jc w:val="right"/>
                              <w:rPr>
                                <w:rFonts w:hint="eastAsia" w:ascii="黑体" w:hAnsi="黑体" w:eastAsia="黑体" w:cs="Times New Roman"/>
                                <w:b/>
                                <w:bCs/>
                                <w:sz w:val="40"/>
                                <w:szCs w:val="40"/>
                                <w:u w:val="single"/>
                                <w:lang w:val="en-US" w:eastAsia="zh-CN"/>
                              </w:rPr>
                            </w:pPr>
                            <w:r>
                              <w:rPr>
                                <w:rFonts w:hint="eastAsia" w:ascii="黑体" w:hAnsi="黑体" w:eastAsia="黑体"/>
                                <w:b/>
                                <w:bCs/>
                                <w:sz w:val="40"/>
                                <w:szCs w:val="40"/>
                                <w:u w:val="single"/>
                                <w:lang w:eastAsia="zh-CN"/>
                              </w:rPr>
                              <w:t>南网</w:t>
                            </w:r>
                            <w:r>
                              <w:rPr>
                                <w:rFonts w:hint="eastAsia" w:ascii="黑体" w:hAnsi="黑体" w:eastAsia="黑体"/>
                                <w:b/>
                                <w:bCs/>
                                <w:sz w:val="40"/>
                                <w:szCs w:val="40"/>
                                <w:u w:val="single"/>
                                <w:lang w:val="en-US" w:eastAsia="zh-CN"/>
                              </w:rPr>
                              <w:t>共享公司</w:t>
                            </w:r>
                            <w:r>
                              <w:rPr>
                                <w:rFonts w:hint="eastAsia" w:ascii="黑体" w:hAnsi="黑体" w:eastAsia="黑体" w:cs="Times New Roman"/>
                                <w:b/>
                                <w:bCs/>
                                <w:sz w:val="40"/>
                                <w:szCs w:val="40"/>
                                <w:u w:val="single"/>
                                <w:lang w:val="en-US" w:eastAsia="zh-CN"/>
                              </w:rPr>
                              <w:t>2024年实体印章制作项目</w:t>
                            </w:r>
                          </w:p>
                          <w:p>
                            <w:pPr>
                              <w:spacing w:before="156"/>
                              <w:jc w:val="right"/>
                              <w:rPr>
                                <w:rFonts w:ascii="黑体" w:hAnsi="黑体" w:eastAsia="黑体"/>
                                <w:b/>
                                <w:bCs/>
                                <w:sz w:val="40"/>
                                <w:szCs w:val="40"/>
                                <w:u w:val="single"/>
                              </w:rPr>
                            </w:pPr>
                          </w:p>
                          <w:p/>
                        </w:txbxContent>
                      </wps:txbx>
                      <wps:bodyPr upright="1"/>
                    </wps:wsp>
                  </a:graphicData>
                </a:graphic>
              </wp:anchor>
            </w:drawing>
          </mc:Choice>
          <mc:Fallback>
            <w:pict>
              <v:rect id="_x0000_s1026" o:spid="_x0000_s1026" o:spt="1" style="position:absolute;left:0pt;margin-left:33.25pt;margin-top:256.35pt;height:117.65pt;width:485.05pt;mso-position-horizontal-relative:margin;z-index:251660288;mso-width-relative:page;mso-height-relative:page;" filled="f" stroked="f" coordsize="21600,21600" o:gfxdata="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G1UdbXcAAAACwEA&#10;AA8AAAAAAAAAAQAgAAAAIgAAAGRycy9kb3ducmV2LnhtbFBLAQIUABQAAAAIAIdO4kAaINqPpAEA&#10;AEIDAAAOAAAAAAAAAAEAIAAAACsBAABkcnMvZTJvRG9jLnhtbFBLBQYAAAAABgAGAFkBAABBBQAA&#10;AAA=&#10;">
                <v:fill on="f" focussize="0,0"/>
                <v:stroke on="f"/>
                <v:imagedata o:title=""/>
                <o:lock v:ext="edit" aspectratio="f"/>
                <v:textbox>
                  <w:txbxContent>
                    <w:p>
                      <w:pPr>
                        <w:adjustRightInd w:val="0"/>
                        <w:snapToGrid w:val="0"/>
                        <w:spacing w:before="156" w:line="560" w:lineRule="exact"/>
                        <w:jc w:val="right"/>
                        <w:rPr>
                          <w:rFonts w:hint="eastAsia" w:ascii="黑体" w:hAnsi="黑体" w:eastAsia="黑体" w:cs="Times New Roman"/>
                          <w:b/>
                          <w:bCs/>
                          <w:sz w:val="40"/>
                          <w:szCs w:val="40"/>
                          <w:u w:val="single"/>
                          <w:lang w:val="en-US" w:eastAsia="zh-CN"/>
                        </w:rPr>
                      </w:pPr>
                      <w:r>
                        <w:rPr>
                          <w:rFonts w:hint="eastAsia" w:ascii="黑体" w:hAnsi="黑体" w:eastAsia="黑体"/>
                          <w:b/>
                          <w:bCs/>
                          <w:sz w:val="40"/>
                          <w:szCs w:val="40"/>
                          <w:u w:val="single"/>
                          <w:lang w:eastAsia="zh-CN"/>
                        </w:rPr>
                        <w:t>南网</w:t>
                      </w:r>
                      <w:r>
                        <w:rPr>
                          <w:rFonts w:hint="eastAsia" w:ascii="黑体" w:hAnsi="黑体" w:eastAsia="黑体"/>
                          <w:b/>
                          <w:bCs/>
                          <w:sz w:val="40"/>
                          <w:szCs w:val="40"/>
                          <w:u w:val="single"/>
                          <w:lang w:val="en-US" w:eastAsia="zh-CN"/>
                        </w:rPr>
                        <w:t>共享公司</w:t>
                      </w:r>
                      <w:r>
                        <w:rPr>
                          <w:rFonts w:hint="eastAsia" w:ascii="黑体" w:hAnsi="黑体" w:eastAsia="黑体" w:cs="Times New Roman"/>
                          <w:b/>
                          <w:bCs/>
                          <w:sz w:val="40"/>
                          <w:szCs w:val="40"/>
                          <w:u w:val="single"/>
                          <w:lang w:val="en-US" w:eastAsia="zh-CN"/>
                        </w:rPr>
                        <w:t>2024年实体印章制作项目</w:t>
                      </w:r>
                    </w:p>
                    <w:p>
                      <w:pPr>
                        <w:spacing w:before="156"/>
                        <w:jc w:val="right"/>
                        <w:rPr>
                          <w:rFonts w:ascii="黑体" w:hAnsi="黑体" w:eastAsia="黑体"/>
                          <w:b/>
                          <w:bCs/>
                          <w:sz w:val="40"/>
                          <w:szCs w:val="40"/>
                          <w:u w:val="single"/>
                        </w:rPr>
                      </w:pPr>
                    </w:p>
                    <w:p/>
                  </w:txbxContent>
                </v:textbox>
              </v:rect>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6"/>
                    <a:stretch>
                      <a:fillRect/>
                    </a:stretch>
                  </pic:blipFill>
                  <pic:spPr>
                    <a:xfrm>
                      <a:off x="0" y="0"/>
                      <a:ext cx="7569835" cy="7791450"/>
                    </a:xfrm>
                    <a:prstGeom prst="rect">
                      <a:avLst/>
                    </a:prstGeom>
                    <a:noFill/>
                    <a:ln>
                      <a:noFill/>
                    </a:ln>
                  </pic:spPr>
                </pic:pic>
              </a:graphicData>
            </a:graphic>
          </wp:anchor>
        </w:drawing>
      </w:r>
    </w:p>
    <w:bookmarkEnd w:id="0"/>
    <w:p>
      <w:pPr>
        <w:adjustRightInd w:val="0"/>
        <w:snapToGrid w:val="0"/>
        <w:spacing w:before="156" w:line="560" w:lineRule="exact"/>
        <w:jc w:val="center"/>
        <w:rPr>
          <w:rFonts w:hint="eastAsia" w:ascii="黑体" w:hAnsi="黑体" w:eastAsia="黑体" w:cs="Times New Roman"/>
          <w:b/>
          <w:bCs/>
          <w:sz w:val="40"/>
          <w:szCs w:val="40"/>
          <w:u w:val="single"/>
          <w:lang w:val="en-US" w:eastAsia="zh-CN"/>
        </w:rPr>
      </w:pPr>
      <w:r>
        <w:rPr>
          <w:rFonts w:hint="eastAsia" w:ascii="黑体" w:hAnsi="黑体" w:eastAsia="黑体"/>
          <w:b/>
          <w:bCs/>
          <w:sz w:val="40"/>
          <w:szCs w:val="40"/>
          <w:u w:val="single"/>
          <w:lang w:eastAsia="zh-CN"/>
        </w:rPr>
        <w:t>南网</w:t>
      </w:r>
      <w:r>
        <w:rPr>
          <w:rFonts w:hint="eastAsia" w:ascii="黑体" w:hAnsi="黑体" w:eastAsia="黑体"/>
          <w:b/>
          <w:bCs/>
          <w:sz w:val="40"/>
          <w:szCs w:val="40"/>
          <w:u w:val="single"/>
          <w:lang w:val="en-US" w:eastAsia="zh-CN"/>
        </w:rPr>
        <w:t>共享公司</w:t>
      </w:r>
      <w:r>
        <w:rPr>
          <w:rFonts w:hint="eastAsia" w:ascii="黑体" w:hAnsi="黑体" w:eastAsia="黑体" w:cs="Times New Roman"/>
          <w:b/>
          <w:bCs/>
          <w:sz w:val="40"/>
          <w:szCs w:val="40"/>
          <w:u w:val="single"/>
          <w:lang w:val="en-US" w:eastAsia="zh-CN"/>
        </w:rPr>
        <w:t>2024年实体印章制作项目</w:t>
      </w:r>
    </w:p>
    <w:p>
      <w:pPr>
        <w:pStyle w:val="2"/>
        <w:rPr>
          <w:rFonts w:hint="eastAsia"/>
          <w:lang w:val="en-US" w:eastAsia="zh-CN"/>
        </w:rPr>
      </w:pPr>
    </w:p>
    <w:p>
      <w:pPr>
        <w:adjustRightInd w:val="0"/>
        <w:snapToGrid w:val="0"/>
        <w:spacing w:before="156" w:line="560" w:lineRule="exact"/>
        <w:jc w:val="both"/>
        <w:rPr>
          <w:rFonts w:hint="eastAsia"/>
          <w:b/>
          <w:sz w:val="28"/>
          <w:szCs w:val="28"/>
        </w:rPr>
      </w:pPr>
      <w:r>
        <w:rPr>
          <w:rFonts w:hint="eastAsia"/>
          <w:b/>
          <w:color w:val="000000"/>
          <w:kern w:val="0"/>
          <w:sz w:val="28"/>
          <w:szCs w:val="28"/>
          <w:lang w:val="en-US" w:eastAsia="zh-CN"/>
        </w:rPr>
        <w:t>一、采购范围</w:t>
      </w:r>
      <w:r>
        <w:rPr>
          <w:rFonts w:hint="eastAsia"/>
          <w:b/>
          <w:sz w:val="28"/>
          <w:szCs w:val="28"/>
        </w:rPr>
        <w:t xml:space="preserve"> </w:t>
      </w:r>
    </w:p>
    <w:p>
      <w:pPr>
        <w:spacing w:line="560" w:lineRule="exact"/>
        <w:ind w:firstLine="560" w:firstLineChars="200"/>
        <w:rPr>
          <w:rFonts w:hint="eastAsia"/>
          <w:sz w:val="28"/>
          <w:szCs w:val="28"/>
          <w:lang w:val="en-US" w:eastAsia="zh-CN"/>
        </w:rPr>
      </w:pPr>
      <w:r>
        <w:rPr>
          <w:rFonts w:hint="eastAsia"/>
          <w:sz w:val="28"/>
          <w:szCs w:val="28"/>
          <w:lang w:val="en-US" w:eastAsia="zh-CN"/>
        </w:rPr>
        <w:t>报价人</w:t>
      </w:r>
      <w:r>
        <w:rPr>
          <w:rFonts w:hint="eastAsia"/>
          <w:sz w:val="28"/>
          <w:szCs w:val="28"/>
          <w:lang w:eastAsia="zh-CN"/>
        </w:rPr>
        <w:t>根据采购人要求，</w:t>
      </w:r>
      <w:r>
        <w:rPr>
          <w:rFonts w:hint="eastAsia"/>
          <w:sz w:val="28"/>
          <w:szCs w:val="28"/>
          <w:lang w:val="en-US" w:eastAsia="zh-CN"/>
        </w:rPr>
        <w:t>提供实体印章制作。</w:t>
      </w:r>
    </w:p>
    <w:p>
      <w:pPr>
        <w:spacing w:line="560" w:lineRule="exact"/>
        <w:rPr>
          <w:rFonts w:hint="default"/>
          <w:sz w:val="24"/>
        </w:rPr>
      </w:pPr>
      <w:r>
        <w:rPr>
          <w:rFonts w:hint="eastAsia" w:cs="Times New Roman"/>
          <w:b/>
          <w:color w:val="000000"/>
          <w:kern w:val="0"/>
          <w:sz w:val="28"/>
          <w:szCs w:val="28"/>
          <w:lang w:val="en-US" w:eastAsia="zh-CN"/>
        </w:rPr>
        <w:t>二、报价人资质要求</w:t>
      </w:r>
      <w:bookmarkStart w:id="1" w:name="XmInfoEntity_tyzgyqTable_1_1"/>
    </w:p>
    <w:tbl>
      <w:tblPr>
        <w:tblStyle w:val="9"/>
        <w:tblW w:w="8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73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499" w:type="dxa"/>
            <w:gridSpan w:val="2"/>
            <w:tcBorders>
              <w:top w:val="nil"/>
              <w:left w:val="nil"/>
              <w:bottom w:val="single" w:color="000000" w:sz="6" w:space="0"/>
              <w:right w:val="nil"/>
              <w:tl2br w:val="nil"/>
              <w:tr2bl w:val="nil"/>
            </w:tcBorders>
            <w:shd w:val="clear" w:color="auto" w:fill="FFFFFF"/>
            <w:noWrap w:val="0"/>
            <w:vAlign w:val="center"/>
          </w:tcPr>
          <w:p>
            <w:pPr>
              <w:spacing w:beforeLines="0" w:afterLines="0" w:line="560" w:lineRule="exact"/>
              <w:ind w:left="113"/>
              <w:rPr>
                <w:rFonts w:hint="eastAsia" w:ascii="宋体" w:hAnsi="宋体" w:eastAsia="宋体"/>
                <w:sz w:val="24"/>
              </w:rPr>
            </w:pPr>
            <w:r>
              <w:rPr>
                <w:rFonts w:hint="eastAsia" w:ascii="宋体" w:hAnsi="宋体" w:eastAsia="宋体"/>
                <w:b/>
                <w:sz w:val="24"/>
              </w:rPr>
              <w:t>通用资格：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499"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宋体" w:hAnsi="宋体" w:eastAsia="宋体"/>
                <w:sz w:val="24"/>
              </w:rPr>
            </w:pPr>
            <w:r>
              <w:rPr>
                <w:rFonts w:hint="eastAsia" w:ascii="宋体" w:hAnsi="宋体" w:eastAsia="宋体"/>
                <w:b/>
                <w:sz w:val="24"/>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宋体" w:hAnsi="宋体" w:eastAsia="宋体"/>
                <w:sz w:val="24"/>
              </w:rPr>
            </w:pPr>
            <w:r>
              <w:rPr>
                <w:rFonts w:hint="eastAsia" w:ascii="宋体" w:hAnsi="宋体" w:eastAsia="宋体"/>
                <w:b/>
                <w:sz w:val="24"/>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宋体" w:hAnsi="宋体" w:eastAsia="宋体"/>
                <w:sz w:val="24"/>
              </w:rPr>
            </w:pPr>
            <w:r>
              <w:rPr>
                <w:rFonts w:hint="eastAsia" w:ascii="宋体" w:hAnsi="宋体" w:eastAsia="宋体"/>
                <w:sz w:val="24"/>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宋体" w:hAnsi="宋体" w:eastAsia="宋体"/>
                <w:sz w:val="24"/>
                <w:lang w:val="en-US" w:eastAsia="zh-CN"/>
              </w:rPr>
            </w:pPr>
            <w:r>
              <w:rPr>
                <w:rFonts w:hint="eastAsia" w:ascii="宋体" w:hAnsi="宋体"/>
                <w:sz w:val="24"/>
                <w:lang w:val="en-US" w:eastAsia="zh-CN"/>
              </w:rPr>
              <w:t>2</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ind w:left="113"/>
              <w:rPr>
                <w:rFonts w:hint="default" w:ascii="宋体" w:hAnsi="宋体" w:eastAsia="宋体"/>
                <w:sz w:val="24"/>
                <w:lang w:val="en-US" w:eastAsia="zh-CN"/>
              </w:rPr>
            </w:pPr>
            <w:r>
              <w:rPr>
                <w:rFonts w:hint="eastAsia" w:ascii="宋体" w:hAnsi="宋体"/>
                <w:sz w:val="24"/>
                <w:lang w:val="en-US" w:eastAsia="zh-CN"/>
              </w:rPr>
              <w:t>具有特种行业许可证，</w:t>
            </w:r>
            <w:r>
              <w:rPr>
                <w:rFonts w:hint="eastAsia" w:ascii="宋体" w:hAnsi="宋体" w:eastAsia="宋体"/>
                <w:sz w:val="24"/>
              </w:rPr>
              <w:t>公安机关批准</w:t>
            </w:r>
            <w:r>
              <w:rPr>
                <w:rFonts w:hint="eastAsia" w:ascii="宋体" w:hAnsi="宋体"/>
                <w:sz w:val="24"/>
                <w:lang w:val="en-US" w:eastAsia="zh-CN"/>
              </w:rPr>
              <w:t>印章制作、备案</w:t>
            </w:r>
            <w:r>
              <w:rPr>
                <w:rFonts w:hint="eastAsia" w:ascii="宋体" w:hAnsi="宋体" w:eastAsia="宋体"/>
                <w:sz w:val="24"/>
              </w:rPr>
              <w:t>的</w:t>
            </w:r>
            <w:r>
              <w:rPr>
                <w:rFonts w:hint="eastAsia" w:ascii="宋体" w:hAnsi="宋体"/>
                <w:sz w:val="24"/>
                <w:lang w:val="en-US" w:eastAsia="zh-CN"/>
              </w:rPr>
              <w:t>单位。</w:t>
            </w:r>
          </w:p>
        </w:tc>
      </w:tr>
      <w:bookmarkEnd w:id="1"/>
    </w:tbl>
    <w:p>
      <w:pPr>
        <w:spacing w:line="560" w:lineRule="exact"/>
        <w:rPr>
          <w:rFonts w:hint="default"/>
          <w:b/>
          <w:sz w:val="28"/>
          <w:szCs w:val="28"/>
          <w:lang w:val="en-US" w:eastAsia="zh-CN"/>
        </w:rPr>
      </w:pPr>
      <w:r>
        <w:rPr>
          <w:rFonts w:hint="eastAsia"/>
          <w:b/>
          <w:sz w:val="28"/>
          <w:szCs w:val="28"/>
          <w:lang w:val="en-US" w:eastAsia="zh-CN"/>
        </w:rPr>
        <w:t>三、报价要求</w:t>
      </w:r>
    </w:p>
    <w:p>
      <w:pPr>
        <w:pStyle w:val="8"/>
        <w:spacing w:line="560" w:lineRule="exact"/>
        <w:ind w:left="0" w:leftChars="0" w:firstLine="560" w:firstLineChars="200"/>
        <w:rPr>
          <w:rFonts w:hint="eastAsia"/>
          <w:b w:val="0"/>
          <w:bCs/>
          <w:sz w:val="28"/>
          <w:szCs w:val="28"/>
          <w:lang w:val="en-US" w:eastAsia="zh-CN"/>
        </w:rPr>
      </w:pPr>
      <w:r>
        <w:rPr>
          <w:rFonts w:hint="eastAsia"/>
          <w:b w:val="0"/>
          <w:bCs/>
          <w:sz w:val="28"/>
          <w:szCs w:val="28"/>
          <w:lang w:val="en-US" w:eastAsia="zh-CN"/>
        </w:rPr>
        <w:t>按个进行报价。</w:t>
      </w:r>
    </w:p>
    <w:p>
      <w:pPr>
        <w:numPr>
          <w:ilvl w:val="0"/>
          <w:numId w:val="1"/>
        </w:numPr>
        <w:shd w:val="clear" w:color="auto" w:fill="auto"/>
        <w:spacing w:line="560" w:lineRule="exact"/>
        <w:rPr>
          <w:rFonts w:hint="eastAsia"/>
          <w:b/>
          <w:sz w:val="28"/>
          <w:szCs w:val="28"/>
          <w:lang w:val="en-US" w:eastAsia="zh-CN"/>
        </w:rPr>
      </w:pPr>
      <w:r>
        <w:rPr>
          <w:rFonts w:hint="eastAsia"/>
          <w:b/>
          <w:sz w:val="28"/>
          <w:szCs w:val="28"/>
          <w:lang w:val="en-US" w:eastAsia="zh-CN"/>
        </w:rPr>
        <w:t>结算标准</w:t>
      </w:r>
    </w:p>
    <w:p>
      <w:pPr>
        <w:pStyle w:val="2"/>
        <w:numPr>
          <w:ilvl w:val="0"/>
          <w:numId w:val="0"/>
        </w:numPr>
        <w:rPr>
          <w:rFonts w:hint="eastAsia" w:ascii="Calibri" w:hAnsi="Calibri" w:eastAsia="宋体" w:cs="Times New Roman"/>
          <w:b w:val="0"/>
          <w:bCs/>
          <w:kern w:val="2"/>
          <w:sz w:val="28"/>
          <w:szCs w:val="28"/>
          <w:lang w:val="en-US" w:eastAsia="zh-CN" w:bidi="ar-SA"/>
        </w:rPr>
      </w:pPr>
      <w:r>
        <w:rPr>
          <w:rFonts w:hint="eastAsia"/>
          <w:lang w:val="en-US" w:eastAsia="zh-CN"/>
        </w:rPr>
        <w:t xml:space="preserve">   </w:t>
      </w:r>
      <w:r>
        <w:rPr>
          <w:rFonts w:hint="eastAsia" w:ascii="Calibri" w:hAnsi="Calibri" w:eastAsia="宋体" w:cs="Times New Roman"/>
          <w:b w:val="0"/>
          <w:bCs/>
          <w:kern w:val="2"/>
          <w:sz w:val="28"/>
          <w:szCs w:val="28"/>
          <w:lang w:val="en-US" w:eastAsia="zh-CN" w:bidi="ar-SA"/>
        </w:rPr>
        <w:t xml:space="preserve">  按</w:t>
      </w:r>
      <w:r>
        <w:rPr>
          <w:rFonts w:hint="eastAsia" w:cs="Times New Roman"/>
          <w:b w:val="0"/>
          <w:bCs/>
          <w:kern w:val="2"/>
          <w:sz w:val="28"/>
          <w:szCs w:val="28"/>
          <w:lang w:val="en-US" w:eastAsia="zh-CN" w:bidi="ar-SA"/>
        </w:rPr>
        <w:t>制作个数</w:t>
      </w:r>
      <w:r>
        <w:rPr>
          <w:rFonts w:hint="eastAsia" w:ascii="Calibri" w:hAnsi="Calibri" w:eastAsia="宋体" w:cs="Times New Roman"/>
          <w:b w:val="0"/>
          <w:bCs/>
          <w:kern w:val="2"/>
          <w:sz w:val="28"/>
          <w:szCs w:val="28"/>
          <w:lang w:val="en-US" w:eastAsia="zh-CN" w:bidi="ar-SA"/>
        </w:rPr>
        <w:t>进行实际结算。</w:t>
      </w:r>
    </w:p>
    <w:p>
      <w:pPr>
        <w:numPr>
          <w:ilvl w:val="0"/>
          <w:numId w:val="1"/>
        </w:numPr>
        <w:shd w:val="clear" w:color="auto" w:fill="auto"/>
        <w:spacing w:line="560" w:lineRule="exact"/>
        <w:ind w:left="0" w:leftChars="0" w:firstLine="0" w:firstLineChars="0"/>
        <w:rPr>
          <w:rFonts w:hint="eastAsia"/>
          <w:b/>
          <w:sz w:val="28"/>
          <w:szCs w:val="28"/>
          <w:lang w:val="en-US" w:eastAsia="zh-CN"/>
        </w:rPr>
      </w:pPr>
      <w:r>
        <w:rPr>
          <w:rFonts w:hint="eastAsia"/>
          <w:b/>
          <w:sz w:val="28"/>
          <w:szCs w:val="28"/>
          <w:lang w:val="en-US" w:eastAsia="zh-CN"/>
        </w:rPr>
        <w:t>说明：</w:t>
      </w:r>
    </w:p>
    <w:p>
      <w:pPr>
        <w:pStyle w:val="2"/>
        <w:numPr>
          <w:ilvl w:val="0"/>
          <w:numId w:val="0"/>
        </w:numPr>
        <w:shd w:val="clear" w:color="auto" w:fill="auto"/>
        <w:ind w:firstLine="560" w:firstLineChars="200"/>
        <w:rPr>
          <w:rFonts w:hint="eastAsia" w:ascii="Calibri" w:hAnsi="Calibri" w:eastAsia="宋体" w:cs="Times New Roman"/>
          <w:b w:val="0"/>
          <w:bCs/>
          <w:kern w:val="2"/>
          <w:sz w:val="28"/>
          <w:szCs w:val="28"/>
          <w:lang w:val="en-US" w:eastAsia="zh-CN" w:bidi="ar-SA"/>
        </w:rPr>
      </w:pPr>
      <w:r>
        <w:rPr>
          <w:rFonts w:hint="eastAsia" w:cs="Times New Roman"/>
          <w:b w:val="0"/>
          <w:bCs/>
          <w:kern w:val="2"/>
          <w:sz w:val="28"/>
          <w:szCs w:val="28"/>
          <w:lang w:val="en-US" w:eastAsia="zh-CN" w:bidi="ar-SA"/>
        </w:rPr>
        <w:t>1.</w:t>
      </w:r>
      <w:r>
        <w:rPr>
          <w:rFonts w:hint="eastAsia" w:ascii="Calibri" w:hAnsi="Calibri" w:eastAsia="宋体" w:cs="Times New Roman"/>
          <w:b w:val="0"/>
          <w:bCs/>
          <w:kern w:val="2"/>
          <w:sz w:val="28"/>
          <w:szCs w:val="28"/>
          <w:lang w:val="en-US" w:eastAsia="zh-CN" w:bidi="ar-SA"/>
        </w:rPr>
        <w:t>对采购人提供的资料不能外传。</w:t>
      </w:r>
    </w:p>
    <w:p>
      <w:pPr>
        <w:pStyle w:val="2"/>
        <w:numPr>
          <w:ilvl w:val="0"/>
          <w:numId w:val="0"/>
        </w:numPr>
        <w:shd w:val="clear" w:color="auto" w:fill="auto"/>
        <w:ind w:firstLine="560" w:firstLineChars="200"/>
        <w:rPr>
          <w:rFonts w:hint="eastAsia" w:ascii="Calibri" w:hAnsi="Calibri" w:eastAsia="宋体" w:cs="Times New Roman"/>
          <w:b w:val="0"/>
          <w:bCs/>
          <w:kern w:val="2"/>
          <w:sz w:val="28"/>
          <w:szCs w:val="28"/>
          <w:lang w:val="en-US" w:eastAsia="zh-CN" w:bidi="ar-SA"/>
        </w:rPr>
      </w:pPr>
      <w:r>
        <w:rPr>
          <w:rFonts w:hint="eastAsia" w:cs="Times New Roman"/>
          <w:b w:val="0"/>
          <w:bCs/>
          <w:kern w:val="2"/>
          <w:sz w:val="28"/>
          <w:szCs w:val="28"/>
          <w:lang w:val="en-US" w:eastAsia="zh-CN" w:bidi="ar-SA"/>
        </w:rPr>
        <w:t>2.印章</w:t>
      </w:r>
      <w:r>
        <w:rPr>
          <w:rFonts w:hint="eastAsia" w:ascii="Calibri" w:hAnsi="Calibri" w:eastAsia="宋体" w:cs="Times New Roman"/>
          <w:b w:val="0"/>
          <w:bCs/>
          <w:kern w:val="2"/>
          <w:sz w:val="28"/>
          <w:szCs w:val="28"/>
          <w:lang w:val="en-US" w:eastAsia="zh-CN" w:bidi="ar-SA"/>
        </w:rPr>
        <w:t>制作成品后，使用权</w:t>
      </w:r>
      <w:r>
        <w:rPr>
          <w:rFonts w:hint="eastAsia" w:cs="Times New Roman"/>
          <w:b w:val="0"/>
          <w:bCs/>
          <w:kern w:val="2"/>
          <w:sz w:val="28"/>
          <w:szCs w:val="28"/>
          <w:lang w:val="en-US" w:eastAsia="zh-CN" w:bidi="ar-SA"/>
        </w:rPr>
        <w:t>仅</w:t>
      </w:r>
      <w:r>
        <w:rPr>
          <w:rFonts w:hint="eastAsia" w:ascii="Calibri" w:hAnsi="Calibri" w:eastAsia="宋体" w:cs="Times New Roman"/>
          <w:b w:val="0"/>
          <w:bCs/>
          <w:kern w:val="2"/>
          <w:sz w:val="28"/>
          <w:szCs w:val="28"/>
          <w:lang w:val="en-US" w:eastAsia="zh-CN" w:bidi="ar-SA"/>
        </w:rPr>
        <w:t>为</w:t>
      </w:r>
      <w:r>
        <w:rPr>
          <w:rFonts w:hint="eastAsia" w:cs="Times New Roman"/>
          <w:b w:val="0"/>
          <w:bCs/>
          <w:kern w:val="2"/>
          <w:sz w:val="28"/>
          <w:szCs w:val="28"/>
          <w:lang w:val="en-US" w:eastAsia="zh-CN" w:bidi="ar-SA"/>
        </w:rPr>
        <w:t>采购人。</w:t>
      </w:r>
    </w:p>
    <w:p>
      <w:pPr>
        <w:spacing w:line="240" w:lineRule="auto"/>
        <w:rPr>
          <w:rFonts w:hint="eastAsia" w:ascii="宋体" w:hAnsi="宋体"/>
          <w:sz w:val="24"/>
          <w:lang w:val="en-US" w:eastAsia="zh-CN"/>
        </w:rPr>
      </w:pPr>
      <w:r>
        <w:rPr>
          <w:rFonts w:hint="eastAsia"/>
          <w:b/>
          <w:sz w:val="28"/>
          <w:szCs w:val="28"/>
          <w:lang w:val="en-US" w:eastAsia="zh-CN"/>
        </w:rPr>
        <w:br w:type="page"/>
      </w:r>
    </w:p>
    <w:p>
      <w:pPr>
        <w:adjustRightInd w:val="0"/>
        <w:snapToGrid w:val="0"/>
        <w:spacing w:before="156" w:line="560" w:lineRule="exact"/>
        <w:jc w:val="center"/>
        <w:rPr>
          <w:rFonts w:hint="eastAsia" w:ascii="黑体" w:hAnsi="黑体" w:eastAsia="黑体" w:cs="Times New Roman"/>
          <w:b/>
          <w:bCs/>
          <w:sz w:val="40"/>
          <w:szCs w:val="40"/>
          <w:u w:val="single"/>
          <w:lang w:val="en-US" w:eastAsia="zh-CN"/>
        </w:rPr>
      </w:pPr>
      <w:r>
        <w:rPr>
          <w:rFonts w:hint="eastAsia" w:ascii="黑体" w:hAnsi="黑体" w:eastAsia="黑体"/>
          <w:b/>
          <w:bCs/>
          <w:sz w:val="40"/>
          <w:szCs w:val="40"/>
          <w:u w:val="single"/>
          <w:lang w:eastAsia="zh-CN"/>
        </w:rPr>
        <w:t>南网</w:t>
      </w:r>
      <w:r>
        <w:rPr>
          <w:rFonts w:hint="eastAsia" w:ascii="黑体" w:hAnsi="黑体" w:eastAsia="黑体"/>
          <w:b/>
          <w:bCs/>
          <w:sz w:val="40"/>
          <w:szCs w:val="40"/>
          <w:u w:val="single"/>
          <w:lang w:val="en-US" w:eastAsia="zh-CN"/>
        </w:rPr>
        <w:t>共享公司</w:t>
      </w:r>
      <w:r>
        <w:rPr>
          <w:rFonts w:hint="eastAsia" w:ascii="黑体" w:hAnsi="黑体" w:eastAsia="黑体" w:cs="Times New Roman"/>
          <w:b/>
          <w:bCs/>
          <w:sz w:val="40"/>
          <w:szCs w:val="40"/>
          <w:u w:val="single"/>
          <w:lang w:val="en-US" w:eastAsia="zh-CN"/>
        </w:rPr>
        <w:t>2024年实体印章制作项目</w:t>
      </w:r>
    </w:p>
    <w:p>
      <w:pPr>
        <w:adjustRightInd w:val="0"/>
        <w:snapToGrid w:val="0"/>
        <w:spacing w:before="156" w:line="560" w:lineRule="exact"/>
        <w:jc w:val="center"/>
        <w:rPr>
          <w:rFonts w:hint="eastAsia" w:ascii="黑体" w:hAnsi="黑体" w:eastAsia="黑体" w:cs="Times New Roman"/>
          <w:b/>
          <w:bCs/>
          <w:sz w:val="40"/>
          <w:szCs w:val="40"/>
          <w:u w:val="single"/>
          <w:lang w:val="en-US" w:eastAsia="zh-CN"/>
        </w:rPr>
      </w:pPr>
      <w:r>
        <w:rPr>
          <w:rFonts w:hint="eastAsia" w:ascii="黑体" w:hAnsi="黑体" w:eastAsia="黑体" w:cs="Times New Roman"/>
          <w:b/>
          <w:bCs/>
          <w:sz w:val="40"/>
          <w:szCs w:val="40"/>
          <w:u w:val="single"/>
          <w:lang w:val="en-US" w:eastAsia="zh-CN"/>
        </w:rPr>
        <w:t>报价文件</w:t>
      </w:r>
    </w:p>
    <w:p>
      <w:pPr>
        <w:pStyle w:val="5"/>
        <w:tabs>
          <w:tab w:val="left" w:pos="2127"/>
        </w:tabs>
        <w:kinsoku/>
        <w:overflowPunct/>
        <w:bidi w:val="0"/>
        <w:spacing w:line="560" w:lineRule="exact"/>
        <w:textAlignment w:val="auto"/>
        <w:rPr>
          <w:rFonts w:hint="eastAsia" w:ascii="宋体" w:hAnsi="宋体" w:eastAsia="宋体" w:cs="宋体"/>
          <w:color w:val="auto"/>
          <w:sz w:val="32"/>
          <w:szCs w:val="32"/>
          <w:highlight w:val="none"/>
          <w:lang w:eastAsia="zh-CN"/>
        </w:rPr>
      </w:pPr>
    </w:p>
    <w:p>
      <w:pPr>
        <w:pStyle w:val="5"/>
        <w:tabs>
          <w:tab w:val="left" w:pos="2127"/>
        </w:tabs>
        <w:kinsoku/>
        <w:overflowPunct/>
        <w:bidi w:val="0"/>
        <w:spacing w:line="560" w:lineRule="exact"/>
        <w:textAlignment w:val="auto"/>
        <w:rPr>
          <w:rFonts w:hint="eastAsia"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中国南方电网有限责任公司</w:t>
      </w:r>
      <w:r>
        <w:rPr>
          <w:rFonts w:hint="eastAsia" w:hAnsi="宋体" w:cs="宋体"/>
          <w:color w:val="auto"/>
          <w:sz w:val="28"/>
          <w:szCs w:val="28"/>
          <w:highlight w:val="none"/>
          <w:lang w:val="en-US" w:eastAsia="zh-CN"/>
        </w:rPr>
        <w:t>共享运营公司</w:t>
      </w:r>
      <w:r>
        <w:rPr>
          <w:rFonts w:hint="eastAsia" w:hAnsi="宋体" w:eastAsia="宋体" w:cs="宋体"/>
          <w:color w:val="auto"/>
          <w:sz w:val="28"/>
          <w:szCs w:val="28"/>
          <w:highlight w:val="none"/>
          <w:lang w:eastAsia="zh-CN"/>
        </w:rPr>
        <w:t>：</w:t>
      </w:r>
    </w:p>
    <w:p>
      <w:pPr>
        <w:pStyle w:val="5"/>
        <w:tabs>
          <w:tab w:val="left" w:pos="2127"/>
        </w:tabs>
        <w:kinsoku/>
        <w:overflowPunct/>
        <w:bidi w:val="0"/>
        <w:spacing w:line="560" w:lineRule="exact"/>
        <w:ind w:firstLine="560" w:firstLineChars="200"/>
        <w:textAlignment w:val="auto"/>
        <w:rPr>
          <w:rFonts w:hint="eastAsia" w:hAnsi="宋体" w:eastAsia="宋体" w:cs="宋体"/>
          <w:color w:val="auto"/>
          <w:sz w:val="28"/>
          <w:szCs w:val="28"/>
          <w:highlight w:val="none"/>
          <w:lang w:val="en-US" w:eastAsia="zh-CN"/>
        </w:rPr>
      </w:pPr>
    </w:p>
    <w:p>
      <w:pPr>
        <w:pStyle w:val="5"/>
        <w:tabs>
          <w:tab w:val="left" w:pos="2127"/>
        </w:tabs>
        <w:kinsoku/>
        <w:overflowPunct/>
        <w:bidi w:val="0"/>
        <w:spacing w:line="560" w:lineRule="exact"/>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，我方报价</w:t>
      </w:r>
      <w:r>
        <w:rPr>
          <w:rFonts w:hint="eastAsia" w:hAnsi="宋体" w:cs="宋体"/>
          <w:color w:val="auto"/>
          <w:sz w:val="28"/>
          <w:szCs w:val="28"/>
          <w:highlight w:val="none"/>
          <w:lang w:eastAsia="zh-CN"/>
        </w:rPr>
        <w:t>如下</w:t>
      </w:r>
      <w:r>
        <w:rPr>
          <w:rFonts w:hint="eastAsia" w:ascii="宋体" w:hAnsi="宋体" w:eastAsia="宋体" w:cs="宋体"/>
          <w:color w:val="auto"/>
          <w:sz w:val="28"/>
          <w:szCs w:val="28"/>
          <w:highlight w:val="none"/>
        </w:rPr>
        <w:t>，</w:t>
      </w:r>
      <w:r>
        <w:rPr>
          <w:rFonts w:hint="eastAsia" w:hAnsi="宋体" w:cs="宋体"/>
          <w:color w:val="auto"/>
          <w:sz w:val="28"/>
          <w:szCs w:val="28"/>
          <w:highlight w:val="none"/>
          <w:lang w:eastAsia="zh-CN"/>
        </w:rPr>
        <w:t>并</w:t>
      </w:r>
      <w:r>
        <w:rPr>
          <w:rFonts w:hint="eastAsia" w:ascii="宋体" w:hAnsi="宋体" w:eastAsia="宋体" w:cs="宋体"/>
          <w:color w:val="auto"/>
          <w:sz w:val="28"/>
          <w:szCs w:val="28"/>
          <w:highlight w:val="none"/>
        </w:rPr>
        <w:t>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highlight w:val="none"/>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highlight w:val="none"/>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highlight w:val="none"/>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ind w:firstLine="1120" w:firstLineChars="4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报</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价</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盖单位</w:t>
      </w:r>
      <w:r>
        <w:rPr>
          <w:rFonts w:hint="eastAsia" w:ascii="宋体" w:hAnsi="宋体" w:eastAsia="宋体" w:cs="宋体"/>
          <w:color w:val="auto"/>
          <w:sz w:val="28"/>
          <w:szCs w:val="28"/>
          <w:highlight w:val="none"/>
        </w:rPr>
        <w:t>章)</w:t>
      </w: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电    话:</w:t>
      </w:r>
      <w:r>
        <w:rPr>
          <w:rFonts w:hint="eastAsia" w:ascii="宋体" w:hAnsi="宋体" w:eastAsia="宋体" w:cs="宋体"/>
          <w:color w:val="auto"/>
          <w:sz w:val="28"/>
          <w:szCs w:val="28"/>
          <w:highlight w:val="none"/>
          <w:u w:val="single"/>
        </w:rPr>
        <w:t xml:space="preserve">                 </w:t>
      </w: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传    真:</w:t>
      </w:r>
      <w:r>
        <w:rPr>
          <w:rFonts w:hint="eastAsia" w:ascii="宋体" w:hAnsi="宋体" w:eastAsia="宋体" w:cs="宋体"/>
          <w:color w:val="auto"/>
          <w:sz w:val="28"/>
          <w:szCs w:val="28"/>
          <w:highlight w:val="none"/>
          <w:u w:val="single"/>
        </w:rPr>
        <w:t xml:space="preserve">                 </w:t>
      </w:r>
    </w:p>
    <w:p>
      <w:pPr>
        <w:spacing w:line="560" w:lineRule="exact"/>
        <w:rPr>
          <w:sz w:val="28"/>
          <w:szCs w:val="28"/>
        </w:rPr>
      </w:pPr>
      <w:r>
        <w:rPr>
          <w:rFonts w:hint="eastAsia" w:ascii="宋体" w:hAnsi="宋体" w:eastAsia="宋体" w:cs="宋体"/>
          <w:color w:val="auto"/>
          <w:sz w:val="28"/>
          <w:szCs w:val="28"/>
          <w:highlight w:val="none"/>
        </w:rPr>
        <w:t xml:space="preserve">        日</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 </w:t>
      </w:r>
    </w:p>
    <w:p>
      <w:pPr>
        <w:spacing w:line="560" w:lineRule="exact"/>
        <w:rPr>
          <w:rFonts w:hint="default"/>
          <w:sz w:val="32"/>
          <w:szCs w:val="32"/>
          <w:lang w:val="en-US" w:eastAsia="zh-CN"/>
        </w:rPr>
      </w:pPr>
      <w:r>
        <w:rPr>
          <w:rFonts w:hint="default"/>
          <w:sz w:val="32"/>
          <w:szCs w:val="32"/>
          <w:lang w:val="en-US" w:eastAsia="zh-CN"/>
        </w:rPr>
        <w:br w:type="page"/>
      </w:r>
    </w:p>
    <w:p>
      <w:pPr>
        <w:pStyle w:val="8"/>
        <w:keepNext w:val="0"/>
        <w:keepLines w:val="0"/>
        <w:pageBreakBefore w:val="0"/>
        <w:kinsoku/>
        <w:wordWrap/>
        <w:overflowPunct/>
        <w:topLinePunct w:val="0"/>
        <w:bidi w:val="0"/>
        <w:adjustRightInd/>
        <w:snapToGrid/>
        <w:spacing w:line="560" w:lineRule="exact"/>
        <w:ind w:left="0" w:leftChars="0" w:firstLine="0" w:firstLineChars="0"/>
        <w:jc w:val="both"/>
        <w:textAlignment w:val="auto"/>
        <w:rPr>
          <w:rFonts w:hint="eastAsia"/>
          <w:b/>
          <w:bCs/>
          <w:sz w:val="32"/>
          <w:szCs w:val="32"/>
          <w:lang w:val="en-US" w:eastAsia="zh-CN"/>
        </w:rPr>
      </w:pPr>
      <w:r>
        <w:rPr>
          <w:rFonts w:hint="eastAsia"/>
          <w:b/>
          <w:bCs/>
          <w:sz w:val="32"/>
          <w:szCs w:val="32"/>
          <w:lang w:val="en-US" w:eastAsia="zh-CN"/>
        </w:rPr>
        <w:t>附件1：报价文件</w:t>
      </w:r>
    </w:p>
    <w:p>
      <w:pPr>
        <w:keepNext w:val="0"/>
        <w:keepLines w:val="0"/>
        <w:pageBreakBefore w:val="0"/>
        <w:kinsoku/>
        <w:wordWrap/>
        <w:overflowPunct/>
        <w:topLinePunct w:val="0"/>
        <w:bidi w:val="0"/>
        <w:adjustRightInd/>
        <w:snapToGrid/>
        <w:spacing w:after="200" w:line="560" w:lineRule="exact"/>
        <w:jc w:val="center"/>
        <w:textAlignment w:val="auto"/>
        <w:rPr>
          <w:rFonts w:hint="eastAsia" w:ascii="宋体" w:hAnsi="宋体" w:eastAsia="宋体" w:cs="黑体"/>
          <w:b/>
          <w:bCs/>
          <w:kern w:val="0"/>
          <w:sz w:val="28"/>
          <w:szCs w:val="28"/>
          <w:lang w:bidi="ar"/>
        </w:rPr>
      </w:pPr>
      <w:r>
        <w:rPr>
          <w:rFonts w:hint="eastAsia" w:ascii="宋体" w:hAnsi="宋体" w:eastAsia="宋体" w:cs="黑体"/>
          <w:b/>
          <w:bCs/>
          <w:kern w:val="0"/>
          <w:sz w:val="28"/>
          <w:szCs w:val="28"/>
          <w:lang w:bidi="ar"/>
        </w:rPr>
        <w:t>报价表</w:t>
      </w:r>
    </w:p>
    <w:p>
      <w:pPr>
        <w:keepNext w:val="0"/>
        <w:keepLines w:val="0"/>
        <w:pageBreakBefore w:val="0"/>
        <w:kinsoku/>
        <w:wordWrap/>
        <w:overflowPunct/>
        <w:topLinePunct w:val="0"/>
        <w:bidi w:val="0"/>
        <w:adjustRightInd/>
        <w:snapToGrid/>
        <w:spacing w:after="200" w:line="560" w:lineRule="exact"/>
        <w:jc w:val="left"/>
        <w:textAlignment w:val="auto"/>
        <w:rPr>
          <w:rFonts w:hint="eastAsia" w:ascii="宋体" w:hAnsi="宋体" w:eastAsia="宋体" w:cs="黑体"/>
          <w:kern w:val="0"/>
          <w:sz w:val="28"/>
          <w:szCs w:val="28"/>
          <w:lang w:eastAsia="zh-CN" w:bidi="ar"/>
        </w:rPr>
      </w:pPr>
      <w:r>
        <w:rPr>
          <w:rFonts w:hint="eastAsia" w:ascii="宋体" w:hAnsi="宋体" w:eastAsia="宋体" w:cs="黑体"/>
          <w:kern w:val="0"/>
          <w:sz w:val="28"/>
          <w:szCs w:val="28"/>
          <w:lang w:bidi="ar"/>
        </w:rPr>
        <w:t>中国南方电网有限责任公司</w:t>
      </w:r>
      <w:r>
        <w:rPr>
          <w:rFonts w:hint="eastAsia" w:ascii="宋体" w:hAnsi="宋体" w:cs="黑体"/>
          <w:kern w:val="0"/>
          <w:sz w:val="28"/>
          <w:szCs w:val="28"/>
          <w:lang w:val="en-US" w:eastAsia="zh-CN" w:bidi="ar"/>
        </w:rPr>
        <w:t>共享运营公司</w:t>
      </w:r>
      <w:r>
        <w:rPr>
          <w:rFonts w:hint="eastAsia" w:ascii="宋体" w:hAnsi="宋体" w:eastAsia="宋体" w:cs="黑体"/>
          <w:kern w:val="0"/>
          <w:sz w:val="28"/>
          <w:szCs w:val="28"/>
          <w:lang w:eastAsia="zh-CN" w:bidi="ar"/>
        </w:rPr>
        <w:t>：</w:t>
      </w:r>
    </w:p>
    <w:p>
      <w:pPr>
        <w:keepNext w:val="0"/>
        <w:keepLines w:val="0"/>
        <w:pageBreakBefore w:val="0"/>
        <w:kinsoku/>
        <w:wordWrap/>
        <w:overflowPunct/>
        <w:topLinePunct w:val="0"/>
        <w:bidi w:val="0"/>
        <w:adjustRightInd/>
        <w:snapToGrid/>
        <w:spacing w:line="560" w:lineRule="exact"/>
        <w:ind w:firstLine="560" w:firstLineChars="200"/>
        <w:textAlignment w:val="auto"/>
        <w:rPr>
          <w:rFonts w:ascii="宋体" w:hAnsi="宋体" w:eastAsia="宋体" w:cs="黑体"/>
          <w:kern w:val="0"/>
          <w:sz w:val="28"/>
          <w:szCs w:val="28"/>
          <w:lang w:bidi="ar"/>
        </w:rPr>
      </w:pPr>
      <w:r>
        <w:rPr>
          <w:rFonts w:hint="eastAsia" w:ascii="宋体" w:hAnsi="宋体" w:eastAsia="宋体" w:cs="黑体"/>
          <w:kern w:val="0"/>
          <w:sz w:val="28"/>
          <w:szCs w:val="28"/>
          <w:lang w:bidi="ar"/>
        </w:rPr>
        <w:t>我司就贵司“</w:t>
      </w:r>
      <w:r>
        <w:rPr>
          <w:rFonts w:hint="eastAsia" w:ascii="宋体" w:hAnsi="宋体" w:eastAsia="宋体" w:cs="黑体"/>
          <w:kern w:val="0"/>
          <w:sz w:val="28"/>
          <w:szCs w:val="28"/>
          <w:lang w:val="en-US" w:eastAsia="zh-CN" w:bidi="ar"/>
        </w:rPr>
        <w:t>2024年实体印章制作</w:t>
      </w:r>
      <w:r>
        <w:rPr>
          <w:rFonts w:hint="eastAsia" w:ascii="宋体" w:hAnsi="宋体" w:cs="黑体"/>
          <w:kern w:val="0"/>
          <w:sz w:val="28"/>
          <w:szCs w:val="28"/>
          <w:lang w:val="en-US" w:eastAsia="zh-CN" w:bidi="ar"/>
        </w:rPr>
        <w:t>项目</w:t>
      </w:r>
      <w:r>
        <w:rPr>
          <w:rFonts w:hint="eastAsia" w:ascii="宋体" w:hAnsi="宋体" w:eastAsia="宋体" w:cs="黑体"/>
          <w:kern w:val="0"/>
          <w:sz w:val="28"/>
          <w:szCs w:val="28"/>
          <w:lang w:bidi="ar"/>
        </w:rPr>
        <w:t>”报价如下：</w:t>
      </w:r>
    </w:p>
    <w:tbl>
      <w:tblPr>
        <w:tblStyle w:val="9"/>
        <w:tblpPr w:leftFromText="180" w:rightFromText="180" w:vertAnchor="text" w:horzAnchor="page" w:tblpX="1100" w:tblpY="392"/>
        <w:tblOverlap w:val="never"/>
        <w:tblW w:w="10456" w:type="dxa"/>
        <w:tblInd w:w="0" w:type="dxa"/>
        <w:tblLayout w:type="fixed"/>
        <w:tblCellMar>
          <w:top w:w="0" w:type="dxa"/>
          <w:left w:w="108" w:type="dxa"/>
          <w:bottom w:w="0" w:type="dxa"/>
          <w:right w:w="108" w:type="dxa"/>
        </w:tblCellMar>
      </w:tblPr>
      <w:tblGrid>
        <w:gridCol w:w="876"/>
        <w:gridCol w:w="2328"/>
        <w:gridCol w:w="1956"/>
        <w:gridCol w:w="996"/>
        <w:gridCol w:w="1140"/>
        <w:gridCol w:w="1464"/>
        <w:gridCol w:w="1696"/>
      </w:tblGrid>
      <w:tr>
        <w:tblPrEx>
          <w:tblCellMar>
            <w:top w:w="0" w:type="dxa"/>
            <w:left w:w="108" w:type="dxa"/>
            <w:bottom w:w="0" w:type="dxa"/>
            <w:right w:w="108" w:type="dxa"/>
          </w:tblCellMar>
        </w:tblPrEx>
        <w:trPr>
          <w:trHeight w:val="1152" w:hRule="atLeast"/>
        </w:trPr>
        <w:tc>
          <w:tcPr>
            <w:tcW w:w="876" w:type="dxa"/>
            <w:tcBorders>
              <w:top w:val="nil"/>
              <w:left w:val="single" w:color="auto" w:sz="4" w:space="0"/>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ascii="宋体" w:hAnsi="宋体" w:eastAsia="宋体" w:cs="宋体"/>
                <w:b w:val="0"/>
                <w:bCs w:val="0"/>
                <w:color w:val="000000"/>
                <w:sz w:val="28"/>
                <w:szCs w:val="28"/>
              </w:rPr>
            </w:pPr>
            <w:r>
              <w:rPr>
                <w:rFonts w:hint="eastAsia" w:ascii="宋体" w:hAnsi="宋体" w:eastAsia="宋体" w:cs="宋体"/>
                <w:b w:val="0"/>
                <w:bCs w:val="0"/>
                <w:color w:val="000000"/>
                <w:sz w:val="28"/>
                <w:szCs w:val="28"/>
                <w:lang w:bidi="ar"/>
              </w:rPr>
              <w:t>序号</w:t>
            </w:r>
          </w:p>
        </w:tc>
        <w:tc>
          <w:tcPr>
            <w:tcW w:w="2328" w:type="dxa"/>
            <w:tcBorders>
              <w:top w:val="nil"/>
              <w:left w:val="nil"/>
              <w:bottom w:val="single" w:color="auto" w:sz="4" w:space="0"/>
              <w:right w:val="single" w:color="auto" w:sz="4" w:space="0"/>
            </w:tcBorders>
            <w:shd w:val="clear" w:color="auto" w:fill="BFBFBF"/>
            <w:noWrap/>
            <w:vAlign w:val="center"/>
          </w:tcPr>
          <w:p>
            <w:pPr>
              <w:pStyle w:val="13"/>
              <w:keepNext w:val="0"/>
              <w:keepLines w:val="0"/>
              <w:pageBreakBefore w:val="0"/>
              <w:widowControl/>
              <w:kinsoku/>
              <w:wordWrap/>
              <w:overflowPunct/>
              <w:topLinePunct w:val="0"/>
              <w:bidi w:val="0"/>
              <w:adjustRightInd/>
              <w:snapToGrid/>
              <w:spacing w:line="560" w:lineRule="exact"/>
              <w:ind w:right="164"/>
              <w:jc w:val="center"/>
              <w:textAlignment w:val="auto"/>
              <w:rPr>
                <w:rFonts w:hint="default"/>
                <w:b w:val="0"/>
                <w:bCs w:val="0"/>
                <w:color w:val="000000"/>
                <w:kern w:val="2"/>
                <w:sz w:val="28"/>
                <w:szCs w:val="28"/>
              </w:rPr>
            </w:pPr>
            <w:r>
              <w:rPr>
                <w:b w:val="0"/>
                <w:bCs w:val="0"/>
                <w:color w:val="000000"/>
                <w:kern w:val="2"/>
                <w:sz w:val="28"/>
                <w:szCs w:val="28"/>
              </w:rPr>
              <w:t>项目名称</w:t>
            </w:r>
          </w:p>
        </w:tc>
        <w:tc>
          <w:tcPr>
            <w:tcW w:w="1956" w:type="dxa"/>
            <w:tcBorders>
              <w:top w:val="nil"/>
              <w:left w:val="nil"/>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宋体" w:hAnsi="宋体" w:eastAsia="宋体" w:cs="宋体"/>
                <w:b w:val="0"/>
                <w:bCs w:val="0"/>
                <w:color w:val="000000"/>
                <w:sz w:val="28"/>
                <w:szCs w:val="28"/>
                <w:lang w:val="en-US" w:eastAsia="zh-CN" w:bidi="ar"/>
              </w:rPr>
            </w:pPr>
            <w:r>
              <w:rPr>
                <w:rFonts w:hint="eastAsia" w:ascii="宋体" w:hAnsi="宋体" w:cs="宋体"/>
                <w:b w:val="0"/>
                <w:bCs w:val="0"/>
                <w:color w:val="000000"/>
                <w:sz w:val="28"/>
                <w:szCs w:val="28"/>
                <w:lang w:val="en-US" w:eastAsia="zh-CN" w:bidi="ar"/>
              </w:rPr>
              <w:t>制作要求</w:t>
            </w:r>
          </w:p>
        </w:tc>
        <w:tc>
          <w:tcPr>
            <w:tcW w:w="996" w:type="dxa"/>
            <w:tcBorders>
              <w:top w:val="nil"/>
              <w:left w:val="nil"/>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ascii="宋体" w:hAnsi="宋体" w:eastAsia="宋体" w:cs="宋体"/>
                <w:b w:val="0"/>
                <w:bCs w:val="0"/>
                <w:color w:val="000000"/>
                <w:sz w:val="28"/>
                <w:szCs w:val="28"/>
              </w:rPr>
            </w:pPr>
            <w:r>
              <w:rPr>
                <w:rFonts w:hint="eastAsia" w:ascii="宋体" w:hAnsi="宋体" w:eastAsia="宋体" w:cs="宋体"/>
                <w:b w:val="0"/>
                <w:bCs w:val="0"/>
                <w:color w:val="000000"/>
                <w:sz w:val="28"/>
                <w:szCs w:val="28"/>
                <w:lang w:eastAsia="zh-CN" w:bidi="ar"/>
              </w:rPr>
              <w:t>单位</w:t>
            </w:r>
          </w:p>
        </w:tc>
        <w:tc>
          <w:tcPr>
            <w:tcW w:w="1140" w:type="dxa"/>
            <w:tcBorders>
              <w:top w:val="nil"/>
              <w:left w:val="nil"/>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宋体" w:hAnsi="宋体" w:eastAsia="宋体" w:cs="宋体"/>
                <w:b w:val="0"/>
                <w:bCs w:val="0"/>
                <w:color w:val="000000"/>
                <w:sz w:val="28"/>
                <w:szCs w:val="28"/>
                <w:lang w:val="en-US" w:eastAsia="zh-CN" w:bidi="ar"/>
              </w:rPr>
            </w:pPr>
            <w:r>
              <w:rPr>
                <w:rFonts w:hint="eastAsia" w:ascii="宋体" w:hAnsi="宋体" w:cs="宋体"/>
                <w:b w:val="0"/>
                <w:bCs w:val="0"/>
                <w:color w:val="000000"/>
                <w:sz w:val="28"/>
                <w:szCs w:val="28"/>
                <w:lang w:val="en-US" w:eastAsia="zh-CN" w:bidi="ar"/>
              </w:rPr>
              <w:t>采购量</w:t>
            </w:r>
          </w:p>
        </w:tc>
        <w:tc>
          <w:tcPr>
            <w:tcW w:w="1464" w:type="dxa"/>
            <w:tcBorders>
              <w:top w:val="nil"/>
              <w:left w:val="nil"/>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eastAsia="zh-CN" w:bidi="ar"/>
              </w:rPr>
              <w:t>单价</w:t>
            </w:r>
            <w:r>
              <w:rPr>
                <w:rFonts w:hint="eastAsia" w:ascii="宋体" w:hAnsi="宋体" w:cs="宋体"/>
                <w:b w:val="0"/>
                <w:bCs w:val="0"/>
                <w:color w:val="000000"/>
                <w:sz w:val="28"/>
                <w:szCs w:val="28"/>
                <w:lang w:eastAsia="zh-CN" w:bidi="ar"/>
              </w:rPr>
              <w:t>（</w:t>
            </w:r>
            <w:r>
              <w:rPr>
                <w:rFonts w:hint="eastAsia" w:ascii="宋体" w:hAnsi="宋体" w:cs="宋体"/>
                <w:b w:val="0"/>
                <w:bCs w:val="0"/>
                <w:color w:val="000000"/>
                <w:sz w:val="28"/>
                <w:szCs w:val="28"/>
                <w:lang w:val="en-US" w:eastAsia="zh-CN" w:bidi="ar"/>
              </w:rPr>
              <w:t>元</w:t>
            </w:r>
            <w:r>
              <w:rPr>
                <w:rFonts w:hint="eastAsia" w:ascii="宋体" w:hAnsi="宋体" w:cs="宋体"/>
                <w:b w:val="0"/>
                <w:bCs w:val="0"/>
                <w:color w:val="000000"/>
                <w:sz w:val="28"/>
                <w:szCs w:val="28"/>
                <w:lang w:eastAsia="zh-CN" w:bidi="ar"/>
              </w:rPr>
              <w:t>）</w:t>
            </w:r>
          </w:p>
        </w:tc>
        <w:tc>
          <w:tcPr>
            <w:tcW w:w="1696" w:type="dxa"/>
            <w:tcBorders>
              <w:top w:val="nil"/>
              <w:left w:val="nil"/>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宋体" w:hAnsi="宋体" w:eastAsia="宋体" w:cs="宋体"/>
                <w:b w:val="0"/>
                <w:bCs w:val="0"/>
                <w:color w:val="000000"/>
                <w:sz w:val="28"/>
                <w:szCs w:val="28"/>
                <w:lang w:eastAsia="zh-CN" w:bidi="ar"/>
              </w:rPr>
            </w:pPr>
            <w:r>
              <w:rPr>
                <w:rFonts w:hint="eastAsia" w:ascii="宋体" w:hAnsi="宋体" w:cs="宋体"/>
                <w:b w:val="0"/>
                <w:bCs w:val="0"/>
                <w:color w:val="000000"/>
                <w:sz w:val="28"/>
                <w:szCs w:val="28"/>
                <w:lang w:val="en-US" w:eastAsia="zh-CN" w:bidi="ar"/>
              </w:rPr>
              <w:t>总</w:t>
            </w:r>
            <w:r>
              <w:rPr>
                <w:rFonts w:hint="eastAsia" w:ascii="宋体" w:hAnsi="宋体" w:eastAsia="宋体" w:cs="宋体"/>
                <w:b w:val="0"/>
                <w:bCs w:val="0"/>
                <w:color w:val="000000"/>
                <w:sz w:val="28"/>
                <w:szCs w:val="28"/>
                <w:lang w:eastAsia="zh-CN" w:bidi="ar"/>
              </w:rPr>
              <w:t>价</w:t>
            </w:r>
            <w:r>
              <w:rPr>
                <w:rFonts w:hint="eastAsia" w:ascii="宋体" w:hAnsi="宋体" w:cs="宋体"/>
                <w:b w:val="0"/>
                <w:bCs w:val="0"/>
                <w:color w:val="000000"/>
                <w:sz w:val="28"/>
                <w:szCs w:val="28"/>
                <w:lang w:eastAsia="zh-CN" w:bidi="ar"/>
              </w:rPr>
              <w:t>（</w:t>
            </w:r>
            <w:r>
              <w:rPr>
                <w:rFonts w:hint="eastAsia" w:ascii="宋体" w:hAnsi="宋体" w:cs="宋体"/>
                <w:b w:val="0"/>
                <w:bCs w:val="0"/>
                <w:color w:val="000000"/>
                <w:sz w:val="28"/>
                <w:szCs w:val="28"/>
                <w:lang w:val="en-US" w:eastAsia="zh-CN" w:bidi="ar"/>
              </w:rPr>
              <w:t>元</w:t>
            </w:r>
            <w:r>
              <w:rPr>
                <w:rFonts w:hint="eastAsia" w:ascii="宋体" w:hAnsi="宋体" w:cs="宋体"/>
                <w:b w:val="0"/>
                <w:bCs w:val="0"/>
                <w:color w:val="000000"/>
                <w:sz w:val="28"/>
                <w:szCs w:val="28"/>
                <w:lang w:eastAsia="zh-CN" w:bidi="ar"/>
              </w:rPr>
              <w:t>）</w:t>
            </w:r>
          </w:p>
        </w:tc>
      </w:tr>
      <w:tr>
        <w:tblPrEx>
          <w:tblCellMar>
            <w:top w:w="0" w:type="dxa"/>
            <w:left w:w="108" w:type="dxa"/>
            <w:bottom w:w="0" w:type="dxa"/>
            <w:right w:w="108" w:type="dxa"/>
          </w:tblCellMar>
        </w:tblPrEx>
        <w:trPr>
          <w:trHeight w:val="1364" w:hRule="atLeast"/>
        </w:trPr>
        <w:tc>
          <w:tcPr>
            <w:tcW w:w="87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宋体" w:hAnsi="宋体" w:eastAsia="宋体" w:cs="宋体"/>
                <w:b w:val="0"/>
                <w:bCs w:val="0"/>
                <w:color w:val="000000"/>
                <w:sz w:val="28"/>
                <w:szCs w:val="28"/>
                <w:lang w:val="en-US" w:eastAsia="zh-CN" w:bidi="ar"/>
              </w:rPr>
            </w:pPr>
            <w:r>
              <w:rPr>
                <w:rFonts w:hint="eastAsia" w:ascii="宋体" w:hAnsi="宋体" w:cs="宋体"/>
                <w:b w:val="0"/>
                <w:bCs w:val="0"/>
                <w:color w:val="000000"/>
                <w:sz w:val="28"/>
                <w:szCs w:val="28"/>
                <w:lang w:val="en-US" w:eastAsia="zh-CN" w:bidi="ar"/>
              </w:rPr>
              <w:t>1</w:t>
            </w:r>
          </w:p>
        </w:tc>
        <w:tc>
          <w:tcPr>
            <w:tcW w:w="2328"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工会财务印鉴法人章</w:t>
            </w:r>
          </w:p>
        </w:tc>
        <w:tc>
          <w:tcPr>
            <w:tcW w:w="1956"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default"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方形，回墨铜</w:t>
            </w:r>
          </w:p>
        </w:tc>
        <w:tc>
          <w:tcPr>
            <w:tcW w:w="996"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default"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个</w:t>
            </w:r>
          </w:p>
        </w:tc>
        <w:tc>
          <w:tcPr>
            <w:tcW w:w="114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default"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1</w:t>
            </w:r>
          </w:p>
        </w:tc>
        <w:tc>
          <w:tcPr>
            <w:tcW w:w="1464"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宋体" w:hAnsi="宋体" w:eastAsia="宋体" w:cs="宋体"/>
                <w:b w:val="0"/>
                <w:bCs w:val="0"/>
                <w:color w:val="000000"/>
                <w:sz w:val="28"/>
                <w:szCs w:val="28"/>
                <w:lang w:eastAsia="zh-CN"/>
              </w:rPr>
            </w:pPr>
            <w:bookmarkStart w:id="3" w:name="_GoBack"/>
            <w:bookmarkEnd w:id="3"/>
          </w:p>
        </w:tc>
        <w:tc>
          <w:tcPr>
            <w:tcW w:w="1696"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宋体" w:hAnsi="宋体" w:eastAsia="宋体" w:cs="宋体"/>
                <w:b w:val="0"/>
                <w:bCs w:val="0"/>
                <w:color w:val="000000"/>
                <w:sz w:val="28"/>
                <w:szCs w:val="28"/>
                <w:lang w:val="en-US" w:eastAsia="zh-CN"/>
              </w:rPr>
            </w:pPr>
          </w:p>
        </w:tc>
      </w:tr>
      <w:tr>
        <w:tblPrEx>
          <w:tblCellMar>
            <w:top w:w="0" w:type="dxa"/>
            <w:left w:w="108" w:type="dxa"/>
            <w:bottom w:w="0" w:type="dxa"/>
            <w:right w:w="108" w:type="dxa"/>
          </w:tblCellMar>
        </w:tblPrEx>
        <w:trPr>
          <w:trHeight w:val="2038" w:hRule="atLeast"/>
        </w:trPr>
        <w:tc>
          <w:tcPr>
            <w:tcW w:w="876"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val="en-US" w:eastAsia="zh-CN" w:bidi="ar"/>
              </w:rPr>
              <w:t>2</w:t>
            </w:r>
          </w:p>
        </w:tc>
        <w:tc>
          <w:tcPr>
            <w:tcW w:w="2328"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宋体" w:hAnsi="宋体" w:eastAsia="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部门印章、工会财务专用章及业务专用章等</w:t>
            </w:r>
          </w:p>
        </w:tc>
        <w:tc>
          <w:tcPr>
            <w:tcW w:w="1956"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default"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圆形，回墨铜</w:t>
            </w:r>
          </w:p>
        </w:tc>
        <w:tc>
          <w:tcPr>
            <w:tcW w:w="996"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default"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个</w:t>
            </w:r>
          </w:p>
        </w:tc>
        <w:tc>
          <w:tcPr>
            <w:tcW w:w="1140"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default"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20</w:t>
            </w:r>
          </w:p>
        </w:tc>
        <w:tc>
          <w:tcPr>
            <w:tcW w:w="1464"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宋体" w:hAnsi="宋体" w:eastAsia="宋体" w:cs="宋体"/>
                <w:b w:val="0"/>
                <w:bCs w:val="0"/>
                <w:color w:val="000000"/>
                <w:sz w:val="28"/>
                <w:szCs w:val="28"/>
                <w:lang w:eastAsia="zh-CN"/>
              </w:rPr>
            </w:pPr>
          </w:p>
        </w:tc>
        <w:tc>
          <w:tcPr>
            <w:tcW w:w="1696"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宋体" w:hAnsi="宋体" w:eastAsia="宋体" w:cs="宋体"/>
                <w:b w:val="0"/>
                <w:bCs w:val="0"/>
                <w:color w:val="000000"/>
                <w:sz w:val="28"/>
                <w:szCs w:val="28"/>
                <w:lang w:val="en-US" w:eastAsia="zh-CN"/>
              </w:rPr>
            </w:pPr>
          </w:p>
        </w:tc>
      </w:tr>
    </w:tbl>
    <w:p>
      <w:pPr>
        <w:keepNext w:val="0"/>
        <w:keepLines w:val="0"/>
        <w:pageBreakBefore w:val="0"/>
        <w:kinsoku/>
        <w:wordWrap/>
        <w:overflowPunct/>
        <w:topLinePunct w:val="0"/>
        <w:bidi w:val="0"/>
        <w:adjustRightInd/>
        <w:snapToGrid/>
        <w:spacing w:after="200" w:line="560" w:lineRule="exact"/>
        <w:jc w:val="both"/>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说明：以上报价含税费。</w:t>
      </w:r>
    </w:p>
    <w:p>
      <w:pPr>
        <w:pStyle w:val="5"/>
        <w:keepNext w:val="0"/>
        <w:keepLines w:val="0"/>
        <w:pageBreakBefore w:val="0"/>
        <w:tabs>
          <w:tab w:val="left" w:pos="2127"/>
        </w:tabs>
        <w:kinsoku/>
        <w:wordWrap/>
        <w:overflowPunct/>
        <w:topLinePunct w:val="0"/>
        <w:bidi w:val="0"/>
        <w:adjustRightInd/>
        <w:snapToGrid/>
        <w:spacing w:line="560" w:lineRule="exact"/>
        <w:ind w:firstLine="560" w:firstLineChars="200"/>
        <w:textAlignment w:val="auto"/>
        <w:rPr>
          <w:rFonts w:hint="eastAsia" w:hAnsi="宋体" w:cs="宋体"/>
          <w:color w:val="auto"/>
          <w:sz w:val="28"/>
          <w:szCs w:val="28"/>
          <w:highlight w:val="none"/>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0702B3"/>
    <w:multiLevelType w:val="singleLevel"/>
    <w:tmpl w:val="960702B3"/>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A1D18"/>
    <w:rsid w:val="02727D77"/>
    <w:rsid w:val="029F5656"/>
    <w:rsid w:val="03676793"/>
    <w:rsid w:val="04E32116"/>
    <w:rsid w:val="062566A7"/>
    <w:rsid w:val="078E6538"/>
    <w:rsid w:val="07A514E0"/>
    <w:rsid w:val="08013B39"/>
    <w:rsid w:val="091D36D9"/>
    <w:rsid w:val="093215C2"/>
    <w:rsid w:val="0AAA549F"/>
    <w:rsid w:val="0AB768F7"/>
    <w:rsid w:val="0B0A34D3"/>
    <w:rsid w:val="0C2549FA"/>
    <w:rsid w:val="0CCF5263"/>
    <w:rsid w:val="0E135391"/>
    <w:rsid w:val="0F9805F0"/>
    <w:rsid w:val="0FC55F36"/>
    <w:rsid w:val="150A5F35"/>
    <w:rsid w:val="150E27A5"/>
    <w:rsid w:val="15BB32DC"/>
    <w:rsid w:val="15F01FF8"/>
    <w:rsid w:val="168D01C7"/>
    <w:rsid w:val="179C51E3"/>
    <w:rsid w:val="17EB526F"/>
    <w:rsid w:val="17F63931"/>
    <w:rsid w:val="181C6AD5"/>
    <w:rsid w:val="1BA53C1D"/>
    <w:rsid w:val="20184FAA"/>
    <w:rsid w:val="208A36E5"/>
    <w:rsid w:val="208E033D"/>
    <w:rsid w:val="21955108"/>
    <w:rsid w:val="21F64047"/>
    <w:rsid w:val="2319509E"/>
    <w:rsid w:val="23B839BB"/>
    <w:rsid w:val="25EC4515"/>
    <w:rsid w:val="28032354"/>
    <w:rsid w:val="28451B3B"/>
    <w:rsid w:val="28D06E44"/>
    <w:rsid w:val="2C351948"/>
    <w:rsid w:val="2E1023FD"/>
    <w:rsid w:val="2E8E5C2A"/>
    <w:rsid w:val="2FE656E2"/>
    <w:rsid w:val="30D448E4"/>
    <w:rsid w:val="31277D1F"/>
    <w:rsid w:val="319017B1"/>
    <w:rsid w:val="32B8727E"/>
    <w:rsid w:val="32CB604C"/>
    <w:rsid w:val="344E3024"/>
    <w:rsid w:val="38A50DF1"/>
    <w:rsid w:val="394D67E1"/>
    <w:rsid w:val="3A0245E8"/>
    <w:rsid w:val="3A2F1CE9"/>
    <w:rsid w:val="3A600841"/>
    <w:rsid w:val="3ADB633B"/>
    <w:rsid w:val="3C8F2C80"/>
    <w:rsid w:val="3C9472B4"/>
    <w:rsid w:val="3CA74111"/>
    <w:rsid w:val="3F0B45C4"/>
    <w:rsid w:val="426D6803"/>
    <w:rsid w:val="440A52C0"/>
    <w:rsid w:val="442236DE"/>
    <w:rsid w:val="457B670F"/>
    <w:rsid w:val="462F6F85"/>
    <w:rsid w:val="47831FB4"/>
    <w:rsid w:val="49A6215F"/>
    <w:rsid w:val="49C83F6A"/>
    <w:rsid w:val="49D04B61"/>
    <w:rsid w:val="4A7D0839"/>
    <w:rsid w:val="4AE8302A"/>
    <w:rsid w:val="4BCB2B40"/>
    <w:rsid w:val="4F4D74D1"/>
    <w:rsid w:val="50297923"/>
    <w:rsid w:val="512F0551"/>
    <w:rsid w:val="5290533B"/>
    <w:rsid w:val="52A11A3D"/>
    <w:rsid w:val="53EC29DF"/>
    <w:rsid w:val="542B048E"/>
    <w:rsid w:val="54C23856"/>
    <w:rsid w:val="563F02C9"/>
    <w:rsid w:val="56FB3638"/>
    <w:rsid w:val="58DB3CCF"/>
    <w:rsid w:val="5B230875"/>
    <w:rsid w:val="5D737D99"/>
    <w:rsid w:val="5DCE7EF9"/>
    <w:rsid w:val="5E4D3728"/>
    <w:rsid w:val="5E502325"/>
    <w:rsid w:val="5E5B6C7F"/>
    <w:rsid w:val="5EB6514C"/>
    <w:rsid w:val="5FDE3F99"/>
    <w:rsid w:val="60B1497A"/>
    <w:rsid w:val="611F78D9"/>
    <w:rsid w:val="615E5967"/>
    <w:rsid w:val="62B00A9A"/>
    <w:rsid w:val="63BC3878"/>
    <w:rsid w:val="65966DDA"/>
    <w:rsid w:val="65E03333"/>
    <w:rsid w:val="66B37726"/>
    <w:rsid w:val="66F14FA5"/>
    <w:rsid w:val="66F23954"/>
    <w:rsid w:val="66F968E0"/>
    <w:rsid w:val="67D5349B"/>
    <w:rsid w:val="683916FB"/>
    <w:rsid w:val="697C0620"/>
    <w:rsid w:val="6AED6BFB"/>
    <w:rsid w:val="6B5C41E4"/>
    <w:rsid w:val="6BBE49BF"/>
    <w:rsid w:val="6CE348F7"/>
    <w:rsid w:val="6D003E18"/>
    <w:rsid w:val="6D4E33BE"/>
    <w:rsid w:val="6FEA6CF5"/>
    <w:rsid w:val="6FEB5D3E"/>
    <w:rsid w:val="7161181A"/>
    <w:rsid w:val="7164687A"/>
    <w:rsid w:val="71C83052"/>
    <w:rsid w:val="71DB0F47"/>
    <w:rsid w:val="72C02F0B"/>
    <w:rsid w:val="74175043"/>
    <w:rsid w:val="768E5ED5"/>
    <w:rsid w:val="769A769E"/>
    <w:rsid w:val="76EB6C11"/>
    <w:rsid w:val="77382ADE"/>
    <w:rsid w:val="79260245"/>
    <w:rsid w:val="7D783108"/>
    <w:rsid w:val="7FC86499"/>
    <w:rsid w:val="7FFE59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4"/>
    <w:qFormat/>
    <w:uiPriority w:val="0"/>
    <w:pPr>
      <w:ind w:firstLine="42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2">
    <w:name w:val="page number"/>
    <w:qFormat/>
    <w:uiPriority w:val="0"/>
  </w:style>
  <w:style w:type="paragraph" w:customStyle="1" w:styleId="13">
    <w:name w:val="Table Paragraph"/>
    <w:basedOn w:val="1"/>
    <w:qFormat/>
    <w:uiPriority w:val="0"/>
    <w:pPr>
      <w:autoSpaceDE w:val="0"/>
      <w:autoSpaceDN w:val="0"/>
      <w:jc w:val="left"/>
    </w:pPr>
    <w:rPr>
      <w:rFonts w:hint="eastAsia" w:ascii="宋体" w:hAnsi="宋体" w:eastAsia="宋体" w:cs="Times New Roman"/>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485</Words>
  <Characters>500</Characters>
  <Lines>0</Lines>
  <Paragraphs>0</Paragraphs>
  <TotalTime>8</TotalTime>
  <ScaleCrop>false</ScaleCrop>
  <LinksUpToDate>false</LinksUpToDate>
  <CharactersWithSpaces>648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共享公司总文书</cp:lastModifiedBy>
  <cp:lastPrinted>2022-03-08T06:39:00Z</cp:lastPrinted>
  <dcterms:modified xsi:type="dcterms:W3CDTF">2024-07-30T02:25:01Z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5C6B64E907BA448DB1CF73AB4367666E</vt:lpwstr>
  </property>
</Properties>
</file>