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BBAB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鼎和财产保险北海中心支公司宣传用品          采购项目要求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 w14:paraId="25781E1A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竞价成功后，我司需与供货商签订宣传用品制作服务合同。</w:t>
      </w:r>
    </w:p>
    <w:p w14:paraId="5C5E9551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宣传用品的制作时间为：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合同生效后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日内</w:t>
      </w:r>
    </w:p>
    <w:p w14:paraId="4C256C58"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3.宣传用品制作要求（如质量、材料、样式和包装等）: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全新的，分类打包完好，完全符合国家有关质量标准的成品。</w:t>
      </w:r>
    </w:p>
    <w:p w14:paraId="2D55C4A4"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4、交货时间：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供货商按照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3宣传用品制作要求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批量制作宣传用品，批量制作前每款样式需免费提供实物样品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套，样品经我司检验合格后，返还乙方1套作为制作参照。宣传用品制作样品经双方封签后由我司保存，作为质量检验的依据</w:t>
      </w:r>
      <w:bookmarkStart w:id="0" w:name="_GoBack"/>
      <w:bookmarkEnd w:id="0"/>
    </w:p>
    <w:p w14:paraId="66ECE405"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5.交货方式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车运或快递，费用由供货商承担。</w:t>
      </w:r>
    </w:p>
    <w:p w14:paraId="67102E92"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6、交货验收地点：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北海市北京路商业街8号中环广场502号</w:t>
      </w:r>
    </w:p>
    <w:p w14:paraId="6B4738C5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7、物品交付后，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货品质量验收合格后，由承接项目的供货商安排专业人员在北海市（三区）和合浦县向市民开展宣传折页派发宣传，派发过程中不得丢弃或撕毁。派发宣传产生的人力成本和运输全部费用由供货商承担。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项目生效后，供货商如有违约，应当承担违约责任，并赔偿我公司由此受到的损失。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C7E609"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B81BAD"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B81BAD"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7D5A2"/>
    <w:multiLevelType w:val="singleLevel"/>
    <w:tmpl w:val="5DB7D5A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4YWM5NTRkNDU0NDM2NDA3ZWQ4Yjc1ZWJhODA2ZGIifQ=="/>
  </w:docVars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5940C2"/>
    <w:rsid w:val="1E90556B"/>
    <w:rsid w:val="1EAE6D2C"/>
    <w:rsid w:val="1EAF0582"/>
    <w:rsid w:val="1ECF363C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D97007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BFE14DD"/>
    <w:rsid w:val="2C426D28"/>
    <w:rsid w:val="2C593C57"/>
    <w:rsid w:val="2C8E4E7C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8134E48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3D70EA"/>
    <w:rsid w:val="5E533DE1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4D1071"/>
    <w:rsid w:val="69840B9B"/>
    <w:rsid w:val="69941B81"/>
    <w:rsid w:val="69A56C0C"/>
    <w:rsid w:val="69DC6747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BB664D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54C22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642B72"/>
    <w:rsid w:val="777361F1"/>
    <w:rsid w:val="778C46C6"/>
    <w:rsid w:val="782650DA"/>
    <w:rsid w:val="782A44A6"/>
    <w:rsid w:val="78BE07DD"/>
    <w:rsid w:val="78C17DED"/>
    <w:rsid w:val="78D3210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385</Words>
  <Characters>389</Characters>
  <Lines>0</Lines>
  <Paragraphs>0</Paragraphs>
  <TotalTime>0</TotalTime>
  <ScaleCrop>false</ScaleCrop>
  <LinksUpToDate>false</LinksUpToDate>
  <CharactersWithSpaces>403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lenovo</cp:lastModifiedBy>
  <dcterms:modified xsi:type="dcterms:W3CDTF">2024-07-25T03:47:15Z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A48739C67D2845D2B63061D60C5A6D87</vt:lpwstr>
  </property>
</Properties>
</file>