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供应商技术（服务）要求</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color w:val="auto"/>
          <w:sz w:val="32"/>
          <w:szCs w:val="32"/>
        </w:rPr>
        <w:t>为落实局党委</w:t>
      </w:r>
      <w:r>
        <w:rPr>
          <w:rFonts w:hint="eastAsia" w:ascii="仿宋_GB2312" w:hAnsi="仿宋_GB2312" w:eastAsia="仿宋_GB2312" w:cs="仿宋_GB2312"/>
          <w:color w:val="auto"/>
          <w:sz w:val="32"/>
          <w:szCs w:val="32"/>
          <w:lang w:eastAsia="zh-CN"/>
        </w:rPr>
        <w:t>关爱员工</w:t>
      </w:r>
      <w:r>
        <w:rPr>
          <w:rFonts w:hint="eastAsia" w:ascii="仿宋_GB2312" w:hAnsi="仿宋_GB2312" w:eastAsia="仿宋_GB2312" w:cs="仿宋_GB2312"/>
          <w:color w:val="auto"/>
          <w:sz w:val="32"/>
          <w:szCs w:val="32"/>
        </w:rPr>
        <w:t>为员工办实事工作部署，进一步营造关心员工、关爱员工的良好氛围，</w:t>
      </w:r>
      <w:r>
        <w:rPr>
          <w:rFonts w:hint="eastAsia" w:ascii="仿宋_GB2312" w:hAnsi="仿宋_GB2312" w:eastAsia="仿宋_GB2312" w:cs="仿宋_GB2312"/>
          <w:color w:val="auto"/>
          <w:sz w:val="32"/>
          <w:szCs w:val="32"/>
          <w:lang w:val="en-US" w:eastAsia="zh-CN"/>
        </w:rPr>
        <w:t>不断</w:t>
      </w:r>
      <w:r>
        <w:rPr>
          <w:rFonts w:hint="eastAsia" w:ascii="仿宋_GB2312" w:hAnsi="仿宋_GB2312" w:eastAsia="仿宋_GB2312" w:cs="仿宋_GB2312"/>
          <w:color w:val="auto"/>
          <w:sz w:val="32"/>
          <w:szCs w:val="32"/>
        </w:rPr>
        <w:t>提升广大职工群众获得感、归属感、幸福感，</w:t>
      </w:r>
      <w:r>
        <w:rPr>
          <w:rFonts w:hint="eastAsia" w:ascii="仿宋_GB2312" w:hAnsi="仿宋_GB2312" w:eastAsia="仿宋_GB2312" w:cs="仿宋_GB2312"/>
          <w:color w:val="auto"/>
          <w:sz w:val="32"/>
          <w:szCs w:val="32"/>
          <w:lang w:val="en-US" w:eastAsia="zh-CN"/>
        </w:rPr>
        <w:t>增进职工队伍的凝聚力、向心力，现策划</w:t>
      </w:r>
      <w:r>
        <w:rPr>
          <w:rFonts w:hint="eastAsia" w:ascii="仿宋_GB2312" w:hAnsi="仿宋_GB2312" w:eastAsia="仿宋_GB2312" w:cs="仿宋_GB2312"/>
          <w:color w:val="auto"/>
          <w:sz w:val="32"/>
          <w:szCs w:val="32"/>
          <w:lang w:eastAsia="zh-CN"/>
        </w:rPr>
        <w:t>组织开展集体生日活动</w:t>
      </w:r>
      <w:r>
        <w:rPr>
          <w:rFonts w:hint="eastAsia" w:ascii="仿宋_GB2312" w:hAnsi="仿宋_GB2312" w:eastAsia="仿宋_GB2312" w:cs="仿宋_GB2312"/>
          <w:sz w:val="32"/>
          <w:szCs w:val="32"/>
          <w:lang w:val="en-GB" w:eastAsia="zh-CN"/>
        </w:rPr>
        <w:t>，</w:t>
      </w:r>
      <w:r>
        <w:rPr>
          <w:rFonts w:hint="eastAsia" w:ascii="仿宋_GB2312" w:hAnsi="仿宋_GB2312" w:eastAsia="仿宋_GB2312" w:cs="仿宋_GB2312"/>
          <w:sz w:val="32"/>
          <w:szCs w:val="32"/>
          <w:lang w:eastAsia="zh-CN"/>
        </w:rPr>
        <w:t>将都匀供电局</w:t>
      </w:r>
      <w:r>
        <w:rPr>
          <w:rFonts w:hint="eastAsia" w:ascii="仿宋_GB2312" w:hAnsi="仿宋_GB2312" w:eastAsia="仿宋_GB2312" w:cs="仿宋_GB2312"/>
          <w:sz w:val="32"/>
          <w:szCs w:val="32"/>
          <w:lang w:val="en-US" w:eastAsia="zh-CN"/>
        </w:rPr>
        <w:t>2024年</w:t>
      </w:r>
      <w:r>
        <w:rPr>
          <w:rFonts w:hint="eastAsia" w:ascii="仿宋_GB2312" w:hAnsi="仿宋_GB2312" w:eastAsia="仿宋_GB2312" w:cs="仿宋_GB2312"/>
          <w:sz w:val="32"/>
          <w:szCs w:val="32"/>
          <w:lang w:eastAsia="zh-CN"/>
        </w:rPr>
        <w:t>集体生日活动场地布置耗材及服务委托第三方落实。相关要求如下：</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1.服务基本情况：</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服务地点：都匀供电局办公楼、调度楼及其他7个办公区。</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服务履行场次：24场。</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服务时间：根据委托方要求。</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2.服务内容及要求：</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b w:val="0"/>
          <w:bCs w:val="0"/>
          <w:sz w:val="32"/>
          <w:szCs w:val="32"/>
          <w:lang w:val="en-US" w:eastAsia="zh-CN"/>
        </w:rPr>
        <w:t>2.1 负责提供</w:t>
      </w:r>
      <w:r>
        <w:rPr>
          <w:rFonts w:hint="eastAsia" w:ascii="仿宋_GB2312" w:hAnsi="仿宋_GB2312" w:eastAsia="仿宋_GB2312" w:cs="仿宋_GB2312"/>
          <w:kern w:val="2"/>
          <w:sz w:val="32"/>
          <w:szCs w:val="32"/>
          <w:lang w:val="en-US" w:eastAsia="zh-CN" w:bidi="ar-SA"/>
        </w:rPr>
        <w:t>都匀供电局2024年集体生日活动场地布置耗材；</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2"/>
          <w:sz w:val="32"/>
          <w:szCs w:val="32"/>
          <w:lang w:val="en-US" w:eastAsia="zh-CN" w:bidi="ar-SA"/>
        </w:rPr>
        <w:t xml:space="preserve">2.2 </w:t>
      </w:r>
      <w:r>
        <w:rPr>
          <w:rFonts w:hint="eastAsia" w:ascii="仿宋_GB2312" w:hAnsi="仿宋_GB2312" w:eastAsia="仿宋_GB2312" w:cs="仿宋_GB2312"/>
          <w:b w:val="0"/>
          <w:bCs w:val="0"/>
          <w:sz w:val="32"/>
          <w:szCs w:val="32"/>
          <w:lang w:val="en-US" w:eastAsia="zh-CN"/>
        </w:rPr>
        <w:t>负责</w:t>
      </w:r>
      <w:r>
        <w:rPr>
          <w:rFonts w:hint="eastAsia" w:ascii="仿宋_GB2312" w:hAnsi="仿宋_GB2312" w:eastAsia="仿宋_GB2312" w:cs="仿宋_GB2312"/>
          <w:kern w:val="2"/>
          <w:sz w:val="32"/>
          <w:szCs w:val="32"/>
          <w:lang w:val="en-US" w:eastAsia="zh-CN" w:bidi="ar-SA"/>
        </w:rPr>
        <w:t>都匀供电局2024年集体生日活动场地的布置、维护和搬运</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sz w:val="32"/>
          <w:szCs w:val="32"/>
          <w:lang w:val="en-US" w:eastAsia="zh-CN"/>
        </w:rPr>
        <w:t>2.3 负责反馈</w:t>
      </w:r>
      <w:r>
        <w:rPr>
          <w:rFonts w:hint="eastAsia" w:ascii="仿宋_GB2312" w:hAnsi="仿宋_GB2312" w:eastAsia="仿宋_GB2312" w:cs="仿宋_GB2312"/>
          <w:kern w:val="2"/>
          <w:sz w:val="32"/>
          <w:szCs w:val="32"/>
          <w:lang w:val="en-US" w:eastAsia="zh-CN" w:bidi="ar-SA"/>
        </w:rPr>
        <w:t>都匀供电局2024年集体生日活动的签到表、签领表和照片。</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3 服务费用与支付</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3.1服务总费用不超过4.9万元，每场次不超过2050元（含供应商工作人员交通食宿费用）。</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3.2费用按每实际开展场次每季度结算一次。</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4 权利义务</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4.1供应商根据委托方活动通知和方案，做好场地布置和维护。</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4.2供应商根据活动议程做好点蜡烛、播放歌曲、签到签领、拍照等活动服务工作。</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4.3因供应商原因造成委托方慰问物资遗失或损坏的，由供应商采购同一物资赔偿。</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4.4工作人员应具有保障服务正常开展的能力和资质，工作人员不能胜任工作的，委托方有权要求予以调换。</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4.5供应商工作人员的劳动关系、福利薪酬、办公地点及办公设备等由供应商自行负责，其工作时间需能保证满足委托方工作需求。</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4.6因供应商及供应商工作人员活动造成委托方或他人财产、人身损害的，产生的法律责任由供应商承担。</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4.7供应商不得将本服务工作转包或违法分包给第三方。</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5 服务供应商需资质条件</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5.1 须为中国境内依法注册的法人、其他组织或自然人，具有独立承担民事责任的能力和相应的经营范围，持有</w:t>
      </w:r>
      <w:r>
        <w:rPr>
          <w:rFonts w:hint="default" w:ascii="仿宋_GB2312" w:hAnsi="仿宋_GB2312" w:eastAsia="仿宋_GB2312" w:cs="仿宋_GB2312"/>
          <w:b w:val="0"/>
          <w:bCs w:val="0"/>
          <w:color w:val="auto"/>
          <w:sz w:val="32"/>
          <w:szCs w:val="32"/>
          <w:lang w:val="en-US" w:eastAsia="zh-CN"/>
        </w:rPr>
        <w:t>符合</w:t>
      </w:r>
      <w:r>
        <w:rPr>
          <w:rFonts w:hint="eastAsia" w:ascii="仿宋_GB2312" w:hAnsi="仿宋_GB2312" w:eastAsia="仿宋_GB2312" w:cs="仿宋_GB2312"/>
          <w:b w:val="0"/>
          <w:bCs w:val="0"/>
          <w:color w:val="auto"/>
          <w:sz w:val="32"/>
          <w:szCs w:val="32"/>
          <w:lang w:val="en-US" w:eastAsia="zh-CN"/>
        </w:rPr>
        <w:t>中华人民共和国法律法规的营业执照。</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5.2 在经营活动中没有重大违法违规记录。</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5.3不得被“信用中国”列入失信被执行人或重大税收违法案件当事人名单，不得为“中国政府采购网”政府采购严重违法失信行为记录名单中被财政部门禁止参加政府采购活动的供应商（处罚决定规定时间和地域范围内）。查询截止时点为招标公告发布之日起至投票截止时间前任意时点。</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5.4 供应商应有</w:t>
      </w:r>
      <w:r>
        <w:rPr>
          <w:rFonts w:hint="default" w:ascii="仿宋_GB2312" w:hAnsi="仿宋_GB2312" w:eastAsia="仿宋_GB2312" w:cs="仿宋_GB2312"/>
          <w:b w:val="0"/>
          <w:bCs w:val="0"/>
          <w:color w:val="auto"/>
          <w:sz w:val="32"/>
          <w:szCs w:val="32"/>
          <w:lang w:val="en-US" w:eastAsia="zh-CN"/>
        </w:rPr>
        <w:t>一定建筑面积工作场地</w:t>
      </w:r>
      <w:r>
        <w:rPr>
          <w:rFonts w:hint="eastAsia" w:ascii="仿宋_GB2312" w:hAnsi="仿宋_GB2312" w:eastAsia="仿宋_GB2312" w:cs="仿宋_GB2312"/>
          <w:b w:val="0"/>
          <w:bCs w:val="0"/>
          <w:color w:val="auto"/>
          <w:sz w:val="32"/>
          <w:szCs w:val="32"/>
          <w:lang w:val="en-US" w:eastAsia="zh-CN"/>
        </w:rPr>
        <w:t>、</w:t>
      </w:r>
      <w:r>
        <w:rPr>
          <w:rFonts w:hint="default" w:ascii="仿宋_GB2312" w:hAnsi="仿宋_GB2312" w:eastAsia="仿宋_GB2312" w:cs="仿宋_GB2312"/>
          <w:b w:val="0"/>
          <w:bCs w:val="0"/>
          <w:color w:val="auto"/>
          <w:sz w:val="32"/>
          <w:szCs w:val="32"/>
          <w:lang w:val="en-US" w:eastAsia="zh-CN"/>
        </w:rPr>
        <w:t>固定的办公场地和</w:t>
      </w:r>
      <w:r>
        <w:rPr>
          <w:rFonts w:hint="eastAsia" w:ascii="仿宋_GB2312" w:hAnsi="仿宋_GB2312" w:eastAsia="仿宋_GB2312" w:cs="仿宋_GB2312"/>
          <w:b w:val="0"/>
          <w:bCs w:val="0"/>
          <w:color w:val="auto"/>
          <w:sz w:val="32"/>
          <w:szCs w:val="32"/>
          <w:lang w:val="en-US" w:eastAsia="zh-CN"/>
        </w:rPr>
        <w:t>必要办公</w:t>
      </w:r>
      <w:r>
        <w:rPr>
          <w:rFonts w:hint="default" w:ascii="仿宋_GB2312" w:hAnsi="仿宋_GB2312" w:eastAsia="仿宋_GB2312" w:cs="仿宋_GB2312"/>
          <w:b w:val="0"/>
          <w:bCs w:val="0"/>
          <w:color w:val="auto"/>
          <w:sz w:val="32"/>
          <w:szCs w:val="32"/>
          <w:lang w:val="en-US" w:eastAsia="zh-CN"/>
        </w:rPr>
        <w:t>设施</w:t>
      </w:r>
      <w:r>
        <w:rPr>
          <w:rFonts w:hint="eastAsia" w:ascii="仿宋_GB2312" w:hAnsi="仿宋_GB2312" w:eastAsia="仿宋_GB2312" w:cs="仿宋_GB2312"/>
          <w:b w:val="0"/>
          <w:bCs w:val="0"/>
          <w:color w:val="auto"/>
          <w:sz w:val="32"/>
          <w:szCs w:val="32"/>
          <w:lang w:val="en-US" w:eastAsia="zh-CN"/>
        </w:rPr>
        <w:t>，</w:t>
      </w:r>
      <w:r>
        <w:rPr>
          <w:rFonts w:hint="default" w:ascii="仿宋_GB2312" w:hAnsi="仿宋_GB2312" w:eastAsia="仿宋_GB2312" w:cs="仿宋_GB2312"/>
          <w:b w:val="0"/>
          <w:bCs w:val="0"/>
          <w:color w:val="auto"/>
          <w:sz w:val="32"/>
          <w:szCs w:val="32"/>
          <w:lang w:val="en-US" w:eastAsia="zh-CN"/>
        </w:rPr>
        <w:t>有必要的管理机构和</w:t>
      </w:r>
      <w:r>
        <w:rPr>
          <w:rFonts w:hint="eastAsia" w:ascii="仿宋_GB2312" w:hAnsi="仿宋_GB2312" w:eastAsia="仿宋_GB2312" w:cs="仿宋_GB2312"/>
          <w:b w:val="0"/>
          <w:bCs w:val="0"/>
          <w:color w:val="auto"/>
          <w:sz w:val="32"/>
          <w:szCs w:val="32"/>
          <w:lang w:val="en-US" w:eastAsia="zh-CN"/>
        </w:rPr>
        <w:t>人力资源关专业人员。</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5.5供应商应有从事活动策划服务、活动场地布置等相关资质和经验。</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5.6供应商具有质量、环境、职业健康体系认证证书的择优。</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6 服务供应商需提供的资料</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6.1 营业执照；</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6.2 经营活动无重大违法违规记录承诺书；</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6.3 对应5.3条件要求的查询结果（须通过“信用中国”网站、“中国政府采购网”网站查询）；</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6.4 对应5.4条件要求的企业基本情况（含办公地点、组织机构、相关负责人介绍等）；</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6.5 对应5.5条件要求的相关证明资料和工作业绩；</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6.6 对应5.6条件要求的相关证明资料；</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6.7 可满足委托方服务要求的承诺书。</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AFF" w:usb1="C0007843"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Segoe UI 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Segoe UI Symbol">
    <w:panose1 w:val="020B0502040204020203"/>
    <w:charset w:val="00"/>
    <w:family w:val="auto"/>
    <w:pitch w:val="default"/>
    <w:sig w:usb0="8000006F" w:usb1="1200FBEF" w:usb2="0064C000" w:usb3="00000002" w:csb0="00000001" w:csb1="4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D955EE"/>
    <w:rsid w:val="00B2162D"/>
    <w:rsid w:val="024D3713"/>
    <w:rsid w:val="02C41BF0"/>
    <w:rsid w:val="02CD0FF1"/>
    <w:rsid w:val="03EA535F"/>
    <w:rsid w:val="041E15EB"/>
    <w:rsid w:val="04893C18"/>
    <w:rsid w:val="05AA7D4B"/>
    <w:rsid w:val="062D1BC4"/>
    <w:rsid w:val="07344815"/>
    <w:rsid w:val="07722BC5"/>
    <w:rsid w:val="0A047470"/>
    <w:rsid w:val="0ABE3999"/>
    <w:rsid w:val="0BEB6038"/>
    <w:rsid w:val="0DF17714"/>
    <w:rsid w:val="0FDD04D7"/>
    <w:rsid w:val="127825D2"/>
    <w:rsid w:val="134B3825"/>
    <w:rsid w:val="14574AD7"/>
    <w:rsid w:val="1496697B"/>
    <w:rsid w:val="14AF33FE"/>
    <w:rsid w:val="14F157EC"/>
    <w:rsid w:val="163F69E6"/>
    <w:rsid w:val="19295AAE"/>
    <w:rsid w:val="194A427B"/>
    <w:rsid w:val="19EB6F29"/>
    <w:rsid w:val="1CF0770F"/>
    <w:rsid w:val="1CF540E9"/>
    <w:rsid w:val="1D16546B"/>
    <w:rsid w:val="1FB153B6"/>
    <w:rsid w:val="203C7BCA"/>
    <w:rsid w:val="20EC0C2A"/>
    <w:rsid w:val="213A6C71"/>
    <w:rsid w:val="21B61BF6"/>
    <w:rsid w:val="2339337C"/>
    <w:rsid w:val="23804A06"/>
    <w:rsid w:val="24A75B2E"/>
    <w:rsid w:val="2517373F"/>
    <w:rsid w:val="26305E2D"/>
    <w:rsid w:val="26DE3A0E"/>
    <w:rsid w:val="270A044C"/>
    <w:rsid w:val="277F4C19"/>
    <w:rsid w:val="28A846E8"/>
    <w:rsid w:val="28E707FA"/>
    <w:rsid w:val="2B0616FF"/>
    <w:rsid w:val="2B2438A8"/>
    <w:rsid w:val="2C0155D3"/>
    <w:rsid w:val="2D280697"/>
    <w:rsid w:val="2EE569FB"/>
    <w:rsid w:val="3054596D"/>
    <w:rsid w:val="32915CBA"/>
    <w:rsid w:val="333C1134"/>
    <w:rsid w:val="344A545F"/>
    <w:rsid w:val="34C02365"/>
    <w:rsid w:val="37050D66"/>
    <w:rsid w:val="395F39DD"/>
    <w:rsid w:val="3B067420"/>
    <w:rsid w:val="3B2B7DAD"/>
    <w:rsid w:val="3B656CF6"/>
    <w:rsid w:val="3CA331B4"/>
    <w:rsid w:val="3CE777AD"/>
    <w:rsid w:val="3E393BDD"/>
    <w:rsid w:val="3E57078D"/>
    <w:rsid w:val="3FA073A1"/>
    <w:rsid w:val="3FC000FB"/>
    <w:rsid w:val="3FC3470D"/>
    <w:rsid w:val="40F33AC5"/>
    <w:rsid w:val="41516E92"/>
    <w:rsid w:val="44EC384F"/>
    <w:rsid w:val="450868E5"/>
    <w:rsid w:val="47046B89"/>
    <w:rsid w:val="47D61F4F"/>
    <w:rsid w:val="487C6B11"/>
    <w:rsid w:val="4A645BFC"/>
    <w:rsid w:val="4AA87298"/>
    <w:rsid w:val="4BEF527F"/>
    <w:rsid w:val="4C18324E"/>
    <w:rsid w:val="4E7D16EA"/>
    <w:rsid w:val="4EE812AF"/>
    <w:rsid w:val="4F1C381B"/>
    <w:rsid w:val="50967454"/>
    <w:rsid w:val="50E3611A"/>
    <w:rsid w:val="52244D3C"/>
    <w:rsid w:val="52A0639A"/>
    <w:rsid w:val="53B917DA"/>
    <w:rsid w:val="53FE3764"/>
    <w:rsid w:val="54476777"/>
    <w:rsid w:val="55790644"/>
    <w:rsid w:val="57860938"/>
    <w:rsid w:val="58D70774"/>
    <w:rsid w:val="5B8461D6"/>
    <w:rsid w:val="5BF42C4C"/>
    <w:rsid w:val="5C212630"/>
    <w:rsid w:val="5DB878CE"/>
    <w:rsid w:val="5E5403E6"/>
    <w:rsid w:val="5E5D71B2"/>
    <w:rsid w:val="62107A3B"/>
    <w:rsid w:val="66040E4C"/>
    <w:rsid w:val="663C653A"/>
    <w:rsid w:val="66D955EE"/>
    <w:rsid w:val="67E07552"/>
    <w:rsid w:val="68784248"/>
    <w:rsid w:val="68CF5241"/>
    <w:rsid w:val="6C3F04E2"/>
    <w:rsid w:val="6E001269"/>
    <w:rsid w:val="7273566B"/>
    <w:rsid w:val="748617B3"/>
    <w:rsid w:val="75F23806"/>
    <w:rsid w:val="763C7F41"/>
    <w:rsid w:val="78FE2CD0"/>
    <w:rsid w:val="79866850"/>
    <w:rsid w:val="7AF55FD3"/>
    <w:rsid w:val="7B0D3780"/>
    <w:rsid w:val="7B5451DB"/>
    <w:rsid w:val="7B5A7698"/>
    <w:rsid w:val="7B713AB0"/>
    <w:rsid w:val="7C562EAE"/>
    <w:rsid w:val="7DE847D1"/>
    <w:rsid w:val="7E7855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3"/>
    <w:next w:val="1"/>
    <w:qFormat/>
    <w:uiPriority w:val="0"/>
    <w:pPr>
      <w:keepNext/>
      <w:keepLines/>
      <w:snapToGrid w:val="0"/>
      <w:spacing w:before="50" w:beforeLines="50" w:after="50" w:afterLines="50" w:line="600" w:lineRule="exact"/>
      <w:outlineLvl w:val="0"/>
    </w:pPr>
    <w:rPr>
      <w:rFonts w:ascii="Times New Roman" w:hAnsi="Times New Roman" w:eastAsia="黑体" w:cs="方正小标宋_GBK"/>
      <w:bCs/>
      <w:kern w:val="44"/>
      <w:sz w:val="44"/>
      <w:szCs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2024-05-31T03:32:00Z</dcterms:created>
  <dc:creator>罗芳</dc:creator>
  <cp:lastModifiedBy>余博文</cp:lastModifiedBy>
  <dcterms:modified xsi:type="dcterms:W3CDTF">2024-08-01T07:04:13Z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98D2A0A6483448369500A6D261824D92</vt:lpwstr>
  </property>
</Properties>
</file>