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w:t>
      </w:r>
      <w:bookmarkStart w:id="0" w:name="_GoBack"/>
      <w:bookmarkEnd w:id="0"/>
      <w:r>
        <w:rPr>
          <w:rFonts w:hint="eastAsia" w:ascii="仿宋" w:hAnsi="仿宋" w:eastAsia="仿宋" w:cs="仿宋"/>
          <w:sz w:val="32"/>
          <w:szCs w:val="32"/>
          <w:lang w:val="en-US" w:eastAsia="zh-CN"/>
        </w:rPr>
        <w:t>（南宁市西乡塘区），开展鼎和品牌形象宣传的广告发布。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18</TotalTime>
  <ScaleCrop>false</ScaleCrop>
  <LinksUpToDate>false</LinksUpToDate>
  <CharactersWithSpaces>547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杨华森</cp:lastModifiedBy>
  <dcterms:modified xsi:type="dcterms:W3CDTF">2024-08-05T03:58:27Z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F5D00F34854C4353B7C3BDD44639BC6F_12</vt:lpwstr>
  </property>
</Properties>
</file>