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456" w:lineRule="exact"/>
        <w:ind w:left="0" w:leftChars="0" w:firstLine="0" w:firstLineChars="0"/>
        <w:jc w:val="center"/>
        <w:rPr>
          <w:rFonts w:hint="default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一、投标报价函</w:t>
      </w:r>
    </w:p>
    <w:p>
      <w:pPr>
        <w:pStyle w:val="6"/>
        <w:rPr>
          <w:rFonts w:hint="default" w:ascii="Microsoft JhengHei" w:eastAsia="宋体"/>
          <w:b/>
          <w:sz w:val="28"/>
          <w:lang w:val="en-US" w:eastAsia="zh-CN"/>
        </w:rPr>
      </w:pPr>
      <w:r>
        <w:rPr>
          <w:rFonts w:hint="eastAsia" w:ascii="Microsoft JhengHei"/>
          <w:b/>
          <w:sz w:val="28"/>
          <w:lang w:val="en-US" w:eastAsia="zh-CN"/>
        </w:rPr>
        <w:t>致：深圳供电局有限公司</w:t>
      </w:r>
    </w:p>
    <w:p>
      <w:pPr>
        <w:pStyle w:val="6"/>
        <w:spacing w:before="6"/>
        <w:rPr>
          <w:rFonts w:ascii="Microsoft JhengHei"/>
          <w:b/>
        </w:rPr>
      </w:pPr>
    </w:p>
    <w:p>
      <w:pPr>
        <w:spacing w:before="0" w:line="290" w:lineRule="auto"/>
        <w:ind w:left="5" w:leftChars="0" w:right="165" w:firstLine="595" w:firstLineChars="0"/>
        <w:jc w:val="left"/>
        <w:rPr>
          <w:rFonts w:hint="default" w:ascii="Microsoft JhengHei" w:eastAsia="宋体"/>
          <w:b/>
          <w:sz w:val="24"/>
          <w:szCs w:val="21"/>
          <w:u w:val="none"/>
          <w:lang w:val="en-US" w:eastAsia="zh-CN"/>
        </w:rPr>
      </w:pPr>
      <w:r>
        <w:rPr>
          <w:rFonts w:hint="eastAsia" w:ascii="Microsoft JhengHei"/>
          <w:b/>
          <w:sz w:val="24"/>
          <w:szCs w:val="21"/>
          <w:lang w:val="en-US" w:eastAsia="zh-CN"/>
        </w:rPr>
        <w:t>根据贵单位</w:t>
      </w:r>
      <w:r>
        <w:rPr>
          <w:rFonts w:hint="eastAsia" w:ascii="Microsoft JhengHei"/>
          <w:b/>
          <w:sz w:val="24"/>
          <w:szCs w:val="21"/>
          <w:u w:val="single"/>
          <w:lang w:val="en-US" w:eastAsia="zh-CN"/>
        </w:rPr>
        <w:t>深圳供电局有限公司基于类脑芯片的边端 AI 设备关键技术研发及其应用项目边端 AI设备安装调试的监理技术服务的</w:t>
      </w:r>
      <w:r>
        <w:rPr>
          <w:rFonts w:hint="eastAsia" w:ascii="Microsoft JhengHei" w:eastAsia="Microsoft JhengHei"/>
          <w:b/>
          <w:w w:val="95"/>
          <w:sz w:val="24"/>
          <w:szCs w:val="21"/>
          <w:u w:val="none"/>
          <w:lang w:val="en-US" w:eastAsia="zh-CN"/>
        </w:rPr>
        <w:t>零星采购，本次投标方愿以投标金额（大写）</w:t>
      </w:r>
      <w:r>
        <w:rPr>
          <w:rFonts w:hint="eastAsia" w:ascii="Microsoft JhengHei" w:eastAsia="Microsoft JhengHei"/>
          <w:b/>
          <w:w w:val="95"/>
          <w:sz w:val="24"/>
          <w:szCs w:val="21"/>
          <w:u w:val="single"/>
          <w:lang w:val="en-US" w:eastAsia="zh-CN"/>
        </w:rPr>
        <w:t xml:space="preserve">        （¥      元）</w:t>
      </w:r>
      <w:r>
        <w:rPr>
          <w:rFonts w:hint="eastAsia" w:ascii="Microsoft JhengHei" w:eastAsia="Microsoft JhengHei"/>
          <w:b/>
          <w:w w:val="95"/>
          <w:sz w:val="24"/>
          <w:szCs w:val="21"/>
          <w:u w:val="none"/>
          <w:lang w:val="en-US" w:eastAsia="zh-CN"/>
        </w:rPr>
        <w:t>的投标报价按技术条件书约定实施和完成该项目的监理技术服务。</w:t>
      </w:r>
    </w:p>
    <w:p>
      <w:pPr>
        <w:pStyle w:val="6"/>
        <w:rPr>
          <w:rFonts w:ascii="Microsoft JhengHei"/>
          <w:b/>
          <w:sz w:val="20"/>
        </w:rPr>
      </w:pPr>
    </w:p>
    <w:tbl>
      <w:tblPr>
        <w:tblStyle w:val="7"/>
        <w:tblW w:w="8879" w:type="dxa"/>
        <w:tblInd w:w="3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6"/>
        <w:gridCol w:w="4531"/>
        <w:gridCol w:w="2593"/>
        <w:gridCol w:w="10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</w:trPr>
        <w:tc>
          <w:tcPr>
            <w:tcW w:w="686" w:type="dxa"/>
            <w:vAlign w:val="top"/>
          </w:tcPr>
          <w:p>
            <w:pPr>
              <w:pStyle w:val="9"/>
              <w:spacing w:before="187"/>
              <w:ind w:left="54" w:right="44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序号</w:t>
            </w:r>
          </w:p>
        </w:tc>
        <w:tc>
          <w:tcPr>
            <w:tcW w:w="4531" w:type="dxa"/>
            <w:vAlign w:val="top"/>
          </w:tcPr>
          <w:p>
            <w:pPr>
              <w:pStyle w:val="9"/>
              <w:spacing w:before="187"/>
              <w:ind w:left="1577" w:right="1567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标的名称</w:t>
            </w:r>
          </w:p>
        </w:tc>
        <w:tc>
          <w:tcPr>
            <w:tcW w:w="2593" w:type="dxa"/>
            <w:vAlign w:val="top"/>
          </w:tcPr>
          <w:p>
            <w:pPr>
              <w:pStyle w:val="9"/>
              <w:spacing w:before="187"/>
              <w:ind w:left="1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投标</w:t>
            </w:r>
            <w:r>
              <w:rPr>
                <w:rFonts w:hint="eastAsia" w:ascii="宋体" w:hAnsi="宋体" w:eastAsia="宋体" w:cs="宋体"/>
                <w:b/>
                <w:w w:val="95"/>
                <w:sz w:val="24"/>
                <w:szCs w:val="24"/>
                <w:u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069" w:type="dxa"/>
            <w:vAlign w:val="top"/>
          </w:tcPr>
          <w:p>
            <w:pPr>
              <w:pStyle w:val="9"/>
              <w:spacing w:before="187"/>
              <w:ind w:left="458" w:leftChars="0" w:hanging="458" w:hangingChars="19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686" w:type="dxa"/>
            <w:vAlign w:val="top"/>
          </w:tcPr>
          <w:p>
            <w:pPr>
              <w:pStyle w:val="9"/>
              <w:spacing w:before="3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</w:p>
          <w:p>
            <w:pPr>
              <w:pStyle w:val="9"/>
              <w:ind w:left="1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4531" w:type="dxa"/>
            <w:vAlign w:val="top"/>
          </w:tcPr>
          <w:p>
            <w:pPr>
              <w:pStyle w:val="9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深圳供电局有限公司基于类脑芯片的边端 AI设备关键技术研发及其应用项目边端AI 设备安装调试的监理技术服务</w:t>
            </w:r>
          </w:p>
        </w:tc>
        <w:tc>
          <w:tcPr>
            <w:tcW w:w="2593" w:type="dxa"/>
            <w:vAlign w:val="top"/>
          </w:tcPr>
          <w:p>
            <w:pPr>
              <w:pStyle w:val="9"/>
              <w:spacing w:before="3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</w:p>
          <w:p>
            <w:pPr>
              <w:pStyle w:val="9"/>
              <w:tabs>
                <w:tab w:val="left" w:pos="849"/>
              </w:tabs>
              <w:ind w:left="1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69" w:type="dxa"/>
            <w:vAlign w:val="top"/>
          </w:tcPr>
          <w:p>
            <w:pPr>
              <w:pStyle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5217" w:type="dxa"/>
            <w:gridSpan w:val="2"/>
            <w:vAlign w:val="top"/>
          </w:tcPr>
          <w:p>
            <w:pPr>
              <w:pStyle w:val="9"/>
              <w:spacing w:before="180"/>
              <w:ind w:left="1191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投标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（大写）</w:t>
            </w:r>
          </w:p>
        </w:tc>
        <w:tc>
          <w:tcPr>
            <w:tcW w:w="2593" w:type="dxa"/>
            <w:vAlign w:val="top"/>
          </w:tcPr>
          <w:p>
            <w:pPr>
              <w:pStyle w:val="9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9" w:type="dxa"/>
            <w:vAlign w:val="top"/>
          </w:tcPr>
          <w:p>
            <w:pPr>
              <w:pStyle w:val="9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6"/>
        <w:spacing w:before="13"/>
        <w:rPr>
          <w:rFonts w:ascii="Microsoft JhengHei"/>
          <w:b/>
          <w:sz w:val="19"/>
        </w:rPr>
      </w:pPr>
    </w:p>
    <w:p>
      <w:pPr>
        <w:pStyle w:val="6"/>
        <w:spacing w:before="4"/>
        <w:rPr>
          <w:rFonts w:ascii="Microsoft JhengHei"/>
          <w:b/>
          <w:sz w:val="23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0" w:after="0" w:afterLines="100"/>
        <w:ind w:left="0" w:leftChars="0" w:firstLine="0" w:firstLineChars="0"/>
        <w:textAlignment w:val="auto"/>
      </w:pPr>
      <w: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line="480" w:lineRule="auto"/>
        <w:ind w:right="108" w:rightChars="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本项目最高限价为8940.00元（捌仟玖佰肆拾元整）；按固定金额报总价</w:t>
      </w:r>
      <w:r>
        <w:rPr>
          <w:rFonts w:hint="eastAsia" w:cs="宋体"/>
          <w:color w:val="000000"/>
          <w:kern w:val="0"/>
          <w:sz w:val="21"/>
          <w:szCs w:val="21"/>
          <w:lang w:val="en-US" w:eastAsia="zh-CN" w:bidi="ar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 xml:space="preserve">投标人报价不超出最高投标限价为有效报价，如投标人的报价超出最高投标限价，应当否决其投标。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line="480" w:lineRule="auto"/>
        <w:ind w:right="108" w:rightChars="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投标人报价低于85%的，需提供成本分析报告(通过数据表格及文字分析说明，阐明本项目成本构成内容，提供成本控制具体方案，以及各项成本的节约措施，并证明成本节约的实际成效)。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line="480" w:lineRule="auto"/>
        <w:ind w:right="108" w:rightChars="0"/>
        <w:jc w:val="left"/>
        <w:textAlignment w:val="auto"/>
        <w:rPr>
          <w:rFonts w:hint="eastAsia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cs="宋体"/>
          <w:color w:val="000000"/>
          <w:kern w:val="0"/>
          <w:sz w:val="21"/>
          <w:szCs w:val="21"/>
          <w:lang w:val="en-US" w:eastAsia="zh-CN" w:bidi="ar"/>
        </w:rPr>
        <w:t>3.须加盖公章（或投标专用章）。</w:t>
      </w:r>
      <w:bookmarkStart w:id="0" w:name="_GoBack"/>
      <w:bookmarkEnd w:id="0"/>
    </w:p>
    <w:p>
      <w:pPr>
        <w:pStyle w:val="6"/>
        <w:spacing w:before="1"/>
        <w:rPr>
          <w:sz w:val="24"/>
        </w:rPr>
      </w:pPr>
    </w:p>
    <w:p>
      <w:pPr>
        <w:tabs>
          <w:tab w:val="left" w:pos="8019"/>
          <w:tab w:val="left" w:pos="8979"/>
        </w:tabs>
        <w:spacing w:before="1"/>
        <w:ind w:right="165"/>
        <w:jc w:val="right"/>
        <w:rPr>
          <w:rFonts w:hint="eastAsia" w:ascii="Microsoft JhengHei" w:eastAsia="Microsoft JhengHei"/>
          <w:b/>
          <w:sz w:val="24"/>
        </w:rPr>
      </w:pPr>
      <w:r>
        <w:rPr>
          <w:rFonts w:hint="eastAsia" w:ascii="Microsoft JhengHei" w:eastAsia="Microsoft JhengHei"/>
          <w:b/>
          <w:sz w:val="24"/>
        </w:rPr>
        <w:t>投 标 人公章（或投标专用章）：</w:t>
      </w:r>
    </w:p>
    <w:p>
      <w:pPr>
        <w:tabs>
          <w:tab w:val="left" w:pos="8019"/>
          <w:tab w:val="left" w:pos="8979"/>
        </w:tabs>
        <w:spacing w:before="1"/>
        <w:ind w:left="7060" w:right="165" w:hanging="480"/>
        <w:jc w:val="both"/>
        <w:rPr>
          <w:rFonts w:hint="eastAsia" w:ascii="Microsoft JhengHei" w:eastAsia="Microsoft JhengHei"/>
          <w:b/>
          <w:sz w:val="24"/>
        </w:rPr>
      </w:pPr>
    </w:p>
    <w:p>
      <w:pPr>
        <w:tabs>
          <w:tab w:val="left" w:pos="8019"/>
          <w:tab w:val="left" w:pos="8979"/>
        </w:tabs>
        <w:spacing w:before="1"/>
        <w:ind w:left="7060" w:right="165" w:hanging="480"/>
        <w:jc w:val="both"/>
        <w:rPr>
          <w:rFonts w:hint="eastAsia" w:ascii="Microsoft JhengHei" w:eastAsia="Microsoft JhengHei"/>
          <w:b/>
          <w:spacing w:val="-18"/>
          <w:sz w:val="24"/>
        </w:rPr>
      </w:pPr>
      <w:r>
        <w:rPr>
          <w:rFonts w:hint="eastAsia" w:ascii="Microsoft JhengHei" w:eastAsia="Microsoft JhengHei"/>
          <w:b/>
          <w:sz w:val="24"/>
        </w:rPr>
        <w:t>年</w:t>
      </w:r>
      <w:r>
        <w:rPr>
          <w:rFonts w:hint="eastAsia" w:ascii="Microsoft JhengHei" w:eastAsia="Microsoft JhengHei"/>
          <w:b/>
          <w:sz w:val="24"/>
        </w:rPr>
        <w:tab/>
      </w:r>
      <w:r>
        <w:rPr>
          <w:rFonts w:hint="eastAsia" w:ascii="Microsoft JhengHei"/>
          <w:b/>
          <w:sz w:val="24"/>
          <w:lang w:val="en-US" w:eastAsia="zh-CN"/>
        </w:rPr>
        <w:t xml:space="preserve">  </w:t>
      </w:r>
      <w:r>
        <w:rPr>
          <w:rFonts w:hint="eastAsia" w:ascii="Microsoft JhengHei" w:eastAsia="Microsoft JhengHei"/>
          <w:b/>
          <w:sz w:val="24"/>
        </w:rPr>
        <w:t>月</w:t>
      </w:r>
      <w:r>
        <w:rPr>
          <w:rFonts w:hint="eastAsia" w:ascii="Microsoft JhengHei" w:eastAsia="Microsoft JhengHei"/>
          <w:b/>
          <w:sz w:val="24"/>
        </w:rPr>
        <w:tab/>
      </w:r>
      <w:r>
        <w:rPr>
          <w:rFonts w:hint="eastAsia" w:ascii="Microsoft JhengHei" w:eastAsia="Microsoft JhengHei"/>
          <w:b/>
          <w:spacing w:val="-18"/>
          <w:sz w:val="24"/>
        </w:rPr>
        <w:t>日</w:t>
      </w:r>
    </w:p>
    <w:p>
      <w:pPr>
        <w:tabs>
          <w:tab w:val="left" w:pos="8019"/>
          <w:tab w:val="left" w:pos="8979"/>
        </w:tabs>
        <w:spacing w:before="1"/>
        <w:ind w:left="7060" w:right="165" w:hanging="480"/>
        <w:jc w:val="right"/>
        <w:rPr>
          <w:rFonts w:hint="eastAsia" w:ascii="Microsoft JhengHei" w:eastAsia="Microsoft JhengHei"/>
          <w:b/>
          <w:spacing w:val="-18"/>
          <w:sz w:val="24"/>
        </w:rPr>
      </w:pPr>
    </w:p>
    <w:p>
      <w:pPr>
        <w:tabs>
          <w:tab w:val="left" w:pos="8019"/>
          <w:tab w:val="left" w:pos="8979"/>
        </w:tabs>
        <w:spacing w:before="1"/>
        <w:ind w:left="7060" w:right="165" w:hanging="480"/>
        <w:jc w:val="right"/>
        <w:rPr>
          <w:rFonts w:hint="eastAsia" w:ascii="Microsoft JhengHei" w:eastAsia="Microsoft JhengHei"/>
          <w:b/>
          <w:spacing w:val="-18"/>
          <w:sz w:val="24"/>
        </w:rPr>
      </w:pPr>
    </w:p>
    <w:p>
      <w:pPr>
        <w:pStyle w:val="2"/>
        <w:rPr>
          <w:rFonts w:hint="eastAsia"/>
        </w:rPr>
      </w:pPr>
    </w:p>
    <w:p>
      <w:pPr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br w:type="page"/>
      </w:r>
    </w:p>
    <w:p>
      <w:pPr>
        <w:pStyle w:val="2"/>
        <w:spacing w:line="456" w:lineRule="exact"/>
        <w:ind w:left="0" w:leftChars="0" w:firstLine="0" w:firstLineChars="0"/>
        <w:jc w:val="center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二、营业执照、投标方资格相关证明材料</w:t>
      </w:r>
    </w:p>
    <w:p>
      <w:pPr>
        <w:bidi w:val="0"/>
        <w:rPr>
          <w:rFonts w:hint="eastAsia" w:ascii="宋体" w:hAnsi="宋体" w:eastAsia="宋体" w:cs="宋体"/>
          <w:sz w:val="22"/>
          <w:szCs w:val="22"/>
          <w:lang w:val="zh-CN" w:eastAsia="zh-CN" w:bidi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p>
      <w:pPr>
        <w:bidi w:val="0"/>
        <w:rPr>
          <w:rFonts w:hint="eastAsia"/>
          <w:lang w:val="zh-CN" w:eastAsia="zh-CN"/>
        </w:rPr>
      </w:pPr>
    </w:p>
    <w:sectPr>
      <w:pgSz w:w="11910" w:h="16840"/>
      <w:pgMar w:top="1260" w:right="1320" w:bottom="280" w:left="12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1CA9D"/>
    <w:multiLevelType w:val="singleLevel"/>
    <w:tmpl w:val="5A41CA9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yOGRhZmQyNDczYzAyNjY4MTQ4NmE5YjY0OWNhMmMifQ=="/>
  </w:docVars>
  <w:rsids>
    <w:rsidRoot w:val="00000000"/>
    <w:rsid w:val="00DA22F4"/>
    <w:rsid w:val="038B5D7C"/>
    <w:rsid w:val="0B1526A9"/>
    <w:rsid w:val="0C5F738D"/>
    <w:rsid w:val="0C90770C"/>
    <w:rsid w:val="0E2D69FC"/>
    <w:rsid w:val="0F521E42"/>
    <w:rsid w:val="102D641F"/>
    <w:rsid w:val="141A4B23"/>
    <w:rsid w:val="14FB62B5"/>
    <w:rsid w:val="17BC3313"/>
    <w:rsid w:val="17D74C76"/>
    <w:rsid w:val="18BF5A03"/>
    <w:rsid w:val="19A46FB4"/>
    <w:rsid w:val="1A781EDD"/>
    <w:rsid w:val="1B544BFC"/>
    <w:rsid w:val="1E676D64"/>
    <w:rsid w:val="1FCA15F9"/>
    <w:rsid w:val="20047027"/>
    <w:rsid w:val="20150C7D"/>
    <w:rsid w:val="2154206B"/>
    <w:rsid w:val="22982108"/>
    <w:rsid w:val="22EA42DF"/>
    <w:rsid w:val="231812DC"/>
    <w:rsid w:val="24AA11D9"/>
    <w:rsid w:val="281B0FE8"/>
    <w:rsid w:val="28AD5571"/>
    <w:rsid w:val="2D4F41C3"/>
    <w:rsid w:val="2D7A5413"/>
    <w:rsid w:val="2FBC2E4F"/>
    <w:rsid w:val="30221DFE"/>
    <w:rsid w:val="33053291"/>
    <w:rsid w:val="37922AD5"/>
    <w:rsid w:val="38B663D3"/>
    <w:rsid w:val="417B661D"/>
    <w:rsid w:val="45F108C3"/>
    <w:rsid w:val="480123CD"/>
    <w:rsid w:val="48D84B2B"/>
    <w:rsid w:val="49B75708"/>
    <w:rsid w:val="4AC512CD"/>
    <w:rsid w:val="4C2C3DA8"/>
    <w:rsid w:val="4C8462FF"/>
    <w:rsid w:val="501E18AF"/>
    <w:rsid w:val="506E5EC0"/>
    <w:rsid w:val="51447EE0"/>
    <w:rsid w:val="514B674C"/>
    <w:rsid w:val="534A6576"/>
    <w:rsid w:val="55127459"/>
    <w:rsid w:val="55C94C6F"/>
    <w:rsid w:val="55F0380C"/>
    <w:rsid w:val="56C81E7A"/>
    <w:rsid w:val="57947DFF"/>
    <w:rsid w:val="58F77F1C"/>
    <w:rsid w:val="599E2C80"/>
    <w:rsid w:val="5AE54D65"/>
    <w:rsid w:val="5BE70AC5"/>
    <w:rsid w:val="5CA774EF"/>
    <w:rsid w:val="5F976FE5"/>
    <w:rsid w:val="61F470A7"/>
    <w:rsid w:val="663D1513"/>
    <w:rsid w:val="67C363C9"/>
    <w:rsid w:val="68105833"/>
    <w:rsid w:val="69A253EB"/>
    <w:rsid w:val="6C787517"/>
    <w:rsid w:val="6E7C7867"/>
    <w:rsid w:val="6F1912C3"/>
    <w:rsid w:val="6F2A2D4B"/>
    <w:rsid w:val="70BC6081"/>
    <w:rsid w:val="71275730"/>
    <w:rsid w:val="730823A9"/>
    <w:rsid w:val="75746408"/>
    <w:rsid w:val="75ED642A"/>
    <w:rsid w:val="77AA7034"/>
    <w:rsid w:val="7E03031C"/>
    <w:rsid w:val="7E50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3"/>
    <w:next w:val="1"/>
    <w:qFormat/>
    <w:uiPriority w:val="1"/>
    <w:pPr>
      <w:ind w:left="737"/>
      <w:outlineLvl w:val="1"/>
    </w:pPr>
    <w:rPr>
      <w:rFonts w:ascii="Microsoft JhengHei" w:hAnsi="Microsoft JhengHei" w:eastAsia="Microsoft JhengHei" w:cs="Microsoft JhengHei"/>
      <w:b/>
      <w:bCs/>
      <w:sz w:val="28"/>
      <w:szCs w:val="28"/>
      <w:lang w:val="zh-CN" w:eastAsia="zh-CN" w:bidi="zh-CN"/>
    </w:rPr>
  </w:style>
  <w:style w:type="paragraph" w:styleId="4">
    <w:name w:val="heading 2"/>
    <w:basedOn w:val="1"/>
    <w:next w:val="1"/>
    <w:qFormat/>
    <w:uiPriority w:val="1"/>
    <w:pPr>
      <w:spacing w:before="1"/>
      <w:ind w:left="600"/>
      <w:outlineLvl w:val="2"/>
    </w:pPr>
    <w:rPr>
      <w:rFonts w:ascii="宋体" w:hAnsi="宋体" w:eastAsia="宋体" w:cs="宋体"/>
      <w:sz w:val="24"/>
      <w:szCs w:val="24"/>
      <w:lang w:val="zh-CN" w:eastAsia="zh-CN" w:bidi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列出段落1"/>
    <w:basedOn w:val="1"/>
    <w:qFormat/>
    <w:uiPriority w:val="34"/>
    <w:pPr>
      <w:ind w:firstLine="420" w:firstLineChars="200"/>
    </w:pPr>
    <w:rPr>
      <w:rFonts w:ascii="Times New Roman" w:hAnsi="Times New Roman" w:cs="Times New Roman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Microsoft JhengHei" w:hAnsi="Microsoft JhengHei" w:eastAsia="Microsoft JhengHei" w:cs="Microsoft JhengHei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562</Words>
  <Characters>582</Characters>
  <Lines>0</Lines>
  <Paragraphs>0</Paragraphs>
  <TotalTime>4</TotalTime>
  <ScaleCrop>false</ScaleCrop>
  <LinksUpToDate>false</LinksUpToDate>
  <CharactersWithSpaces>610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2024-06-03T06:57:00Z</dcterms:created>
  <dc:creator>zhangrui</dc:creator>
  <cp:lastModifiedBy>zhangrui</cp:lastModifiedBy>
  <dcterms:modified xsi:type="dcterms:W3CDTF">2024-08-01T03:45:19Z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32BCA033779A46AE85107F4A515E569D_13</vt:lpwstr>
  </property>
</Properties>
</file>