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eastAsia" w:ascii="方正小标宋_GBK" w:hAnsi="方正小标宋_GBK" w:eastAsia="方正小标宋_GBK" w:cs="方正小标宋_GBK"/>
          <w:sz w:val="44"/>
          <w:szCs w:val="52"/>
        </w:rPr>
      </w:pPr>
      <w:r>
        <w:rPr>
          <w:rFonts w:hint="eastAsia" w:ascii="方正小标宋_GBK" w:hAnsi="方正小标宋_GBK" w:eastAsia="方正小标宋_GBK" w:cs="方正小标宋_GBK"/>
          <w:sz w:val="44"/>
          <w:szCs w:val="52"/>
        </w:rPr>
        <w:t>企业宣传物料设计项目技术规范要求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交付目标：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内容</w:t>
            </w:r>
          </w:p>
        </w:tc>
        <w:tc>
          <w:tcPr>
            <w:tcW w:w="42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公司介绍PPT</w:t>
            </w:r>
          </w:p>
        </w:tc>
        <w:tc>
          <w:tcPr>
            <w:tcW w:w="42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企业画册</w:t>
            </w:r>
          </w:p>
        </w:tc>
        <w:tc>
          <w:tcPr>
            <w:tcW w:w="42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电子版+500本印刷成品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企业手提袋</w:t>
            </w:r>
          </w:p>
        </w:tc>
        <w:tc>
          <w:tcPr>
            <w:tcW w:w="42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电子画册</w:t>
            </w:r>
          </w:p>
        </w:tc>
        <w:tc>
          <w:tcPr>
            <w:tcW w:w="42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设计要求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（1）设计风格：设计风格应体现企业的核心价值观和品牌形象，具有现代感、专业性和创新性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（2）内容编排：画册内容应全面、准确地反映企业的发展历程、企业文化、产品特点、市场优势等方面，内容应精炼、重点突出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（3）图形创意：图形设计应新颖独特，符合企业文化和行业特点，能够吸引目标受众的注意力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（4）文字编辑：文字应准确、流畅、有感染力，能够充分展现企业的品牌形象和企业文化。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二、画册</w:t>
      </w:r>
      <w:r>
        <w:rPr>
          <w:rFonts w:hint="eastAsia" w:ascii="黑体" w:hAnsi="黑体" w:eastAsia="黑体" w:cs="黑体"/>
          <w:sz w:val="32"/>
          <w:szCs w:val="32"/>
        </w:rPr>
        <w:t>印刷要求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A.印刷材质：封面250g哑粉纸，内页157g哑粉纸；封面单面过哑胶；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B.成品尺寸：210×285mm（16K），锁线胶装装订；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C.预计40P内，500本；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D.封面烫金+UV工艺。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三、质量要求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设计质量：设计方案应经过多次修改和完善，确保最终成品符合企业要求和市场需求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印刷质量：采用先进的印刷工艺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印刷成品应无色差、无污点、无瑕疵，确保画面清晰、色彩饱满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服务质量：设计公司应提供优质的服务，包括设计方案调整、印刷制作跟进等，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根据我方需求进行修改，</w:t>
      </w:r>
      <w:r>
        <w:rPr>
          <w:rFonts w:hint="eastAsia" w:ascii="仿宋_GB2312" w:hAnsi="仿宋_GB2312" w:eastAsia="仿宋_GB2312" w:cs="仿宋_GB2312"/>
          <w:sz w:val="32"/>
          <w:szCs w:val="32"/>
        </w:rPr>
        <w:t>确保项目顺利完成。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四、交付要求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设计交付：在设计阶段结束后，设计公司应提供完整的设计方案及电子版文件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源文件</w:t>
      </w:r>
      <w:r>
        <w:rPr>
          <w:rFonts w:hint="eastAsia" w:ascii="仿宋_GB2312" w:hAnsi="仿宋_GB2312" w:eastAsia="仿宋_GB2312" w:cs="仿宋_GB2312"/>
          <w:sz w:val="32"/>
          <w:szCs w:val="32"/>
        </w:rPr>
        <w:t>，供企业审核确认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留档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印刷交付：在印刷制作阶段结束后，设计公司应按时交付印刷成品。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五、其他要求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1.能提供不少于3次上门沟通需求服务；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2.电子画册需拥有独立知识产权；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3.所有涉及字体、素材等必须具有商业使用版权，内容质量与保密应满足南网电动公司相关要求；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4.请提供部分过往三年内可公开案例作为附件；如有其他可证明企业荣誉、资质、实力的技术证明文件可一并提供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5.公司成立3年以上，有过服务央、国企案例者优先。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以上为企业宣传物料设计项目采购概况与技术规范要求，供各潜在供应商参考。如有意向参与本项目，请按照要求提交相关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证明</w:t>
      </w:r>
      <w:r>
        <w:rPr>
          <w:rFonts w:hint="eastAsia" w:ascii="仿宋_GB2312" w:hAnsi="仿宋_GB2312" w:eastAsia="仿宋_GB2312" w:cs="仿宋_GB2312"/>
          <w:sz w:val="32"/>
          <w:szCs w:val="32"/>
        </w:rPr>
        <w:t>材料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并提供加盖公章的含各单项服务价格的报价清单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bidi w:val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23F23F"/>
    <w:multiLevelType w:val="singleLevel"/>
    <w:tmpl w:val="0D23F23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D82F70"/>
    <w:rsid w:val="0064503B"/>
    <w:rsid w:val="05005328"/>
    <w:rsid w:val="09624990"/>
    <w:rsid w:val="0CD82F70"/>
    <w:rsid w:val="0DCA225C"/>
    <w:rsid w:val="111E5B6A"/>
    <w:rsid w:val="11667575"/>
    <w:rsid w:val="1E5E46DB"/>
    <w:rsid w:val="242C5CB8"/>
    <w:rsid w:val="25D913C5"/>
    <w:rsid w:val="2BF23DC3"/>
    <w:rsid w:val="32937919"/>
    <w:rsid w:val="344431A4"/>
    <w:rsid w:val="418E5F9D"/>
    <w:rsid w:val="41D96F63"/>
    <w:rsid w:val="504667CC"/>
    <w:rsid w:val="555C017A"/>
    <w:rsid w:val="5D3A4FFF"/>
    <w:rsid w:val="61827FEE"/>
    <w:rsid w:val="68CB1298"/>
    <w:rsid w:val="697D3E03"/>
    <w:rsid w:val="6B437609"/>
    <w:rsid w:val="74CE36B8"/>
    <w:rsid w:val="7BD7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2024-06-07T08:38:00Z</dcterms:created>
  <dc:creator>_All in</dc:creator>
  <cp:lastModifiedBy>_All in</cp:lastModifiedBy>
  <dcterms:modified xsi:type="dcterms:W3CDTF">2024-07-27T09:52:17Z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222D8AC3266F4731B0E7F0E959878E4F</vt:lpwstr>
  </property>
</Properties>
</file>