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鼎和财产保险百色中心支公司广告制作发布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制作内容（广告牌）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材质要求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【企业定位】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服务永不止步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数量：3幅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尺寸：1.21m*2.44m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写真+PVC（5CM厚度）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49000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  <w:t>广告制作期为3天，安装投放广告1天，每2幅广告投放一个村，每个村同时投放2幅广告，发布期间广告维护由受托方负责。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【品牌形象】一言九鼎 和谐共赢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数量：3幅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尺寸：1.21m*2.44m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写真+PVC（5CM厚度）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9570" w:type="dxa"/>
            <w:gridSpan w:val="5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0FF478D6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AAA5554"/>
    <w:rsid w:val="1B2A62BC"/>
    <w:rsid w:val="1B48719E"/>
    <w:rsid w:val="1B560FB8"/>
    <w:rsid w:val="1B9B599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891F7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A4514A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A85D3D"/>
    <w:rsid w:val="3AEA0921"/>
    <w:rsid w:val="3AFE276C"/>
    <w:rsid w:val="3B3E52F0"/>
    <w:rsid w:val="3C0A1291"/>
    <w:rsid w:val="3C25469B"/>
    <w:rsid w:val="3C8050A7"/>
    <w:rsid w:val="3C992F82"/>
    <w:rsid w:val="3D123AC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8F17063"/>
    <w:rsid w:val="4A7342A6"/>
    <w:rsid w:val="4A8D433F"/>
    <w:rsid w:val="4AB01573"/>
    <w:rsid w:val="4AD1459C"/>
    <w:rsid w:val="4B460FCB"/>
    <w:rsid w:val="4C6266D9"/>
    <w:rsid w:val="4C64339B"/>
    <w:rsid w:val="4DC15F64"/>
    <w:rsid w:val="4F0B61AA"/>
    <w:rsid w:val="51461031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1823DB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农晓斌</cp:lastModifiedBy>
  <cp:lastPrinted>2018-08-20T02:17:00Z</cp:lastPrinted>
  <dcterms:modified xsi:type="dcterms:W3CDTF">2024-08-16T08:45:50Z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29E8A746F13C429BA3099405F127F315</vt:lpwstr>
  </property>
</Properties>
</file>