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甲    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d759544f-9f2d-4cae-adf7-a02823ee588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cfb455d1-09a5-4fb4-910f-d4b657b6ab7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36273a2a-6293-4a88-a663-7c24db9b67b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甲方开户银行名称"/>
          <w:tag w:val="甲方开户银行名称"/>
          <w:id w:val="147474557"/>
          <w:placeholder>
            <w:docPart w:val="{1d9d3bee-d1fe-44a8-80c4-112d3594dd4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甲方银行账号"/>
          <w:tag w:val="甲方银行账号"/>
          <w:id w:val="147473740"/>
          <w:placeholder>
            <w:docPart w:val="{aad97bac-a633-406a-8b73-e7bec319425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cbb8f0f1-982b-41cb-9e6f-3a13c5212ae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92c9d13-18ec-46df-b2cb-b707608903a8}"/>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857b163e-3bf0-4c2f-9515-0305f8dfb6df}"/>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260c4ddb-78e9-4e78-8547-59bf2c3f1995}"/>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乙</w:t>
      </w:r>
      <w:r>
        <w:rPr>
          <w:rFonts w:hint="eastAsia" w:asciiTheme="minorEastAsia" w:hAnsiTheme="minorEastAsia" w:eastAsiaTheme="minorEastAsia" w:cstheme="minorEastAsia"/>
          <w:color w:val="auto"/>
          <w:sz w:val="28"/>
          <w:szCs w:val="28"/>
        </w:rPr>
        <w:t xml:space="preserve">    方：</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ef40809d-502f-44ae-b924-8071e4848e3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aa7a5a56-6339-4b9e-9c7b-af23899b142e}"/>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ee5be7c2-8e72-4889-9366-66a363f3ddd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72281"/>
          <w:placeholder>
            <w:docPart w:val="{63455db5-8895-4cbb-b5aa-a9b0945aff7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账  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72170"/>
          <w:placeholder>
            <w:docPart w:val="{68fbb874-e7a5-46bb-9c6c-47474908085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b416859f-33f6-4dba-a623-6660afd86cab}"/>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384461ee-0f45-4d72-9d1d-a9b3d9f9fc7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87519dc8-9314-4c71-9794-6875411ba3b3}"/>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1e8d3190-1446-4ca3-a897-94e71f9451e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pP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根据《中华人民共和国</w:t>
      </w:r>
      <w:r>
        <w:rPr>
          <w:rFonts w:hint="eastAsia" w:asciiTheme="minorEastAsia" w:hAnsiTheme="minorEastAsia"/>
          <w:color w:val="auto"/>
          <w:sz w:val="28"/>
          <w:szCs w:val="28"/>
          <w:lang w:eastAsia="zh-CN"/>
        </w:rPr>
        <w:t>民法典</w:t>
      </w:r>
      <w:r>
        <w:rPr>
          <w:rFonts w:hint="eastAsia" w:asciiTheme="minorEastAsia" w:hAnsiTheme="minorEastAsia"/>
          <w:color w:val="auto"/>
          <w:sz w:val="28"/>
          <w:szCs w:val="28"/>
        </w:rPr>
        <w:t>》和有关法律法规规定，甲方委托乙方提供清洁卫生服务工作。为明确双方的权利、责任和义务，订立本合同，共同遵守。</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rPr>
        <w:t>1.服务范围、服务内容及工作要求</w:t>
      </w:r>
    </w:p>
    <w:p>
      <w:pPr>
        <w:spacing w:line="360" w:lineRule="auto"/>
        <w:ind w:firstLine="560" w:firstLineChars="200"/>
        <w:jc w:val="left"/>
        <w:rPr>
          <w:rFonts w:hint="eastAsia" w:asciiTheme="minorEastAsia" w:hAnsiTheme="minorEastAsia" w:eastAsiaTheme="minorEastAsia"/>
          <w:color w:val="auto"/>
          <w:sz w:val="28"/>
          <w:szCs w:val="28"/>
          <w:u w:val="single"/>
          <w:shd w:val="pct10" w:color="auto" w:fill="FFFFFF"/>
          <w:lang w:val="en-US" w:eastAsia="zh-CN"/>
        </w:rPr>
      </w:pPr>
      <w:r>
        <w:rPr>
          <w:rFonts w:hint="eastAsia" w:asciiTheme="minorEastAsia" w:hAnsiTheme="minorEastAsia"/>
          <w:color w:val="auto"/>
          <w:sz w:val="28"/>
          <w:szCs w:val="28"/>
        </w:rPr>
        <w:t>1.1服务范围：</w:t>
      </w:r>
      <w:permStart w:id="20" w:edGrp="everyone"/>
      <w:r>
        <w:rPr>
          <w:rFonts w:hint="eastAsia" w:asciiTheme="minorEastAsia" w:hAnsiTheme="minorEastAsia"/>
          <w:color w:val="auto"/>
          <w:sz w:val="28"/>
          <w:szCs w:val="28"/>
          <w:u w:val="single"/>
          <w:lang w:val="en-US" w:eastAsia="zh-CN"/>
        </w:rPr>
        <w:t xml:space="preserve">      </w:t>
      </w:r>
      <w:permEnd w:id="20"/>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1.2服务内容：</w:t>
      </w:r>
      <w:permStart w:id="21" w:edGrp="everyone"/>
      <w:r>
        <w:rPr>
          <w:rFonts w:hint="eastAsia" w:asciiTheme="minorEastAsia" w:hAnsiTheme="minorEastAsia"/>
          <w:color w:val="auto"/>
          <w:sz w:val="28"/>
          <w:szCs w:val="28"/>
          <w:u w:val="single"/>
          <w:lang w:val="en-US" w:eastAsia="zh-CN"/>
        </w:rPr>
        <w:t xml:space="preserve">      </w:t>
      </w:r>
      <w:permEnd w:id="21"/>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1.3工作要求：</w:t>
      </w:r>
    </w:p>
    <w:p>
      <w:pPr>
        <w:spacing w:line="360" w:lineRule="auto"/>
        <w:ind w:firstLine="560" w:firstLineChars="200"/>
        <w:jc w:val="left"/>
        <w:rPr>
          <w:rFonts w:asciiTheme="minorEastAsia" w:hAnsiTheme="minorEastAsia"/>
          <w:color w:val="auto"/>
          <w:sz w:val="28"/>
          <w:szCs w:val="28"/>
        </w:rPr>
      </w:pPr>
      <w:permStart w:id="22" w:edGrp="everyone"/>
      <w:r>
        <w:rPr>
          <w:rFonts w:hint="eastAsia" w:asciiTheme="minorEastAsia" w:hAnsiTheme="minorEastAsia"/>
          <w:color w:val="auto"/>
          <w:sz w:val="28"/>
          <w:szCs w:val="28"/>
        </w:rPr>
        <w:t>乙方按照相关公共卫生标准结合甲方卫生情况制定公共卫生服务方案并报甲方审批同意（包括人员安排、工作计划、收费标准）</w:t>
      </w:r>
      <w:permEnd w:id="22"/>
      <w:r>
        <w:rPr>
          <w:rFonts w:hint="eastAsia" w:asciiTheme="minorEastAsia" w:hAnsiTheme="minorEastAsia"/>
          <w:color w:val="auto"/>
          <w:sz w:val="28"/>
          <w:szCs w:val="28"/>
        </w:rPr>
        <w:t>。</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rPr>
        <w:t>2.合同期限</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本合同期限为</w:t>
      </w:r>
      <w:r>
        <w:rPr>
          <w:rFonts w:hint="eastAsia" w:asciiTheme="minorEastAsia" w:hAnsiTheme="minorEastAsia"/>
          <w:color w:val="auto"/>
          <w:sz w:val="28"/>
          <w:szCs w:val="28"/>
          <w:lang w:eastAsia="zh-CN"/>
        </w:rPr>
        <w:t>自</w:t>
      </w:r>
      <w:permStart w:id="23" w:edGrp="everyone"/>
      <w:r>
        <w:rPr>
          <w:rFonts w:hint="eastAsia" w:asciiTheme="minorEastAsia" w:hAnsiTheme="minorEastAsia"/>
          <w:color w:val="auto"/>
          <w:sz w:val="28"/>
          <w:szCs w:val="28"/>
          <w:u w:val="single"/>
          <w:lang w:val="en-US" w:eastAsia="zh-CN"/>
        </w:rPr>
        <w:t xml:space="preserve">      </w:t>
      </w:r>
      <w:permEnd w:id="23"/>
      <w:r>
        <w:rPr>
          <w:rFonts w:hint="eastAsia" w:asciiTheme="minorEastAsia" w:hAnsiTheme="minorEastAsia"/>
          <w:color w:val="auto"/>
          <w:sz w:val="28"/>
          <w:szCs w:val="28"/>
          <w:u w:val="none"/>
          <w:lang w:val="en-US" w:eastAsia="zh-CN"/>
        </w:rPr>
        <w:t>起</w:t>
      </w:r>
      <w:r>
        <w:rPr>
          <w:rFonts w:asciiTheme="minorEastAsia" w:hAnsiTheme="minorEastAsia"/>
          <w:color w:val="auto"/>
          <w:sz w:val="28"/>
          <w:szCs w:val="28"/>
        </w:rPr>
        <w:t>至</w:t>
      </w:r>
      <w:permStart w:id="24" w:edGrp="everyone"/>
      <w:r>
        <w:rPr>
          <w:rFonts w:hint="eastAsia" w:asciiTheme="minorEastAsia" w:hAnsiTheme="minorEastAsia"/>
          <w:color w:val="auto"/>
          <w:sz w:val="28"/>
          <w:szCs w:val="28"/>
          <w:u w:val="single"/>
          <w:lang w:val="en-US" w:eastAsia="zh-CN"/>
        </w:rPr>
        <w:t xml:space="preserve">      </w:t>
      </w:r>
      <w:permEnd w:id="24"/>
      <w:r>
        <w:rPr>
          <w:rFonts w:hint="eastAsia" w:asciiTheme="minorEastAsia" w:hAnsiTheme="minorEastAsia"/>
          <w:color w:val="auto"/>
          <w:sz w:val="28"/>
          <w:szCs w:val="28"/>
        </w:rPr>
        <w:t>。</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rPr>
        <w:t>3.合同价款结算与支付</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3.1本合同价款即清洁卫生费用按以下第</w:t>
      </w:r>
      <w:permStart w:id="25" w:edGrp="everyone"/>
      <w:r>
        <w:rPr>
          <w:rFonts w:hint="eastAsia" w:asciiTheme="minorEastAsia" w:hAnsiTheme="minorEastAsia"/>
          <w:color w:val="auto"/>
          <w:sz w:val="28"/>
          <w:szCs w:val="28"/>
          <w:u w:val="single"/>
          <w:lang w:val="en-US" w:eastAsia="zh-CN"/>
        </w:rPr>
        <w:t xml:space="preserve">      </w:t>
      </w:r>
      <w:permEnd w:id="25"/>
      <w:r>
        <w:rPr>
          <w:rFonts w:hint="eastAsia" w:asciiTheme="minorEastAsia" w:hAnsiTheme="minorEastAsia"/>
          <w:color w:val="auto"/>
          <w:sz w:val="28"/>
          <w:szCs w:val="28"/>
        </w:rPr>
        <w:t>种方式确定：</w:t>
      </w:r>
    </w:p>
    <w:p>
      <w:pPr>
        <w:spacing w:line="360" w:lineRule="auto"/>
        <w:ind w:firstLine="560" w:firstLineChars="200"/>
        <w:jc w:val="left"/>
        <w:rPr>
          <w:rFonts w:hint="eastAsia"/>
          <w:color w:val="auto"/>
          <w:sz w:val="28"/>
          <w:szCs w:val="28"/>
        </w:rPr>
      </w:pPr>
      <w:r>
        <w:rPr>
          <w:rFonts w:hint="eastAsia" w:asciiTheme="minorEastAsia" w:hAnsiTheme="minorEastAsia"/>
          <w:color w:val="auto"/>
          <w:sz w:val="28"/>
          <w:szCs w:val="28"/>
          <w:lang w:eastAsia="zh-CN"/>
        </w:rPr>
        <w:t>（</w:t>
      </w:r>
      <w:r>
        <w:rPr>
          <w:rFonts w:hint="eastAsia" w:asciiTheme="minorEastAsia" w:hAnsiTheme="minorEastAsia"/>
          <w:color w:val="auto"/>
          <w:sz w:val="28"/>
          <w:szCs w:val="28"/>
          <w:lang w:val="en-US" w:eastAsia="zh-CN"/>
        </w:rPr>
        <w:t>1</w:t>
      </w:r>
      <w:r>
        <w:rPr>
          <w:rFonts w:hint="eastAsia" w:asciiTheme="minorEastAsia" w:hAnsiTheme="minorEastAsia"/>
          <w:color w:val="auto"/>
          <w:sz w:val="28"/>
          <w:szCs w:val="28"/>
          <w:lang w:eastAsia="zh-CN"/>
        </w:rPr>
        <w:t>）</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w:t>
      </w:r>
      <w:r>
        <w:rPr>
          <w:rFonts w:hint="eastAsia"/>
          <w:color w:val="auto"/>
          <w:sz w:val="28"/>
          <w:szCs w:val="28"/>
        </w:rPr>
        <w:t>为</w:t>
      </w:r>
      <w:r>
        <w:rPr>
          <w:rFonts w:hint="eastAsia"/>
          <w:color w:val="auto"/>
          <w:sz w:val="28"/>
          <w:szCs w:val="28"/>
          <w:lang w:val="en-US" w:eastAsia="zh-CN"/>
        </w:rPr>
        <w:t>人民币含税价</w:t>
      </w:r>
      <w:sdt>
        <w:sdtPr>
          <w:rPr>
            <w:rFonts w:hint="eastAsia" w:ascii="宋体" w:hAnsi="宋体" w:cs="Batang"/>
            <w:color w:val="auto"/>
            <w:kern w:val="2"/>
            <w:sz w:val="28"/>
            <w:szCs w:val="28"/>
            <w:lang w:val="en-US" w:eastAsia="zh-CN" w:bidi="ar-SA"/>
          </w:rPr>
          <w:alias w:val="合同金额"/>
          <w:tag w:val="合同金额"/>
          <w:id w:val="147451988"/>
          <w:placeholder>
            <w:docPart w:val="{063025f2-d745-4308-881d-127996e7d09f}"/>
          </w:placeholder>
          <w:text/>
        </w:sdtPr>
        <w:sdtEndPr>
          <w:rPr>
            <w:rFonts w:hint="eastAsia" w:ascii="宋体" w:hAnsi="宋体" w:cs="Batang"/>
            <w:color w:val="auto"/>
            <w:kern w:val="2"/>
            <w:sz w:val="28"/>
            <w:szCs w:val="28"/>
            <w:u w:val="none"/>
            <w:lang w:val="en-US" w:eastAsia="zh-CN" w:bidi="ar-SA"/>
          </w:rPr>
        </w:sdtEndPr>
        <w:sdtContent>
          <w:r>
            <w:rPr>
              <w:rFonts w:hint="eastAsia" w:ascii="宋体" w:hAnsi="宋体" w:cs="Batang"/>
              <w:color w:val="auto"/>
              <w:sz w:val="28"/>
              <w:szCs w:val="28"/>
              <w:u w:val="single"/>
            </w:rPr>
            <w:t xml:space="preserve">       </w:t>
          </w:r>
        </w:sdtContent>
      </w:sdt>
      <w:r>
        <w:rPr>
          <w:rFonts w:hint="eastAsia" w:ascii="宋体" w:hAnsi="宋体" w:cs="Batang"/>
          <w:color w:val="auto"/>
          <w:kern w:val="2"/>
          <w:sz w:val="28"/>
          <w:szCs w:val="28"/>
          <w:u w:val="none"/>
          <w:lang w:val="en-US" w:eastAsia="zh-CN" w:bidi="ar-SA"/>
        </w:rPr>
        <w:t>元</w:t>
      </w:r>
      <w:r>
        <w:rPr>
          <w:rFonts w:hint="eastAsia" w:ascii="宋体" w:hAnsi="宋体" w:cs="Batang"/>
          <w:color w:val="auto"/>
          <w:sz w:val="28"/>
          <w:szCs w:val="28"/>
        </w:rPr>
        <w:t>（大写：</w:t>
      </w:r>
      <w:sdt>
        <w:sdtPr>
          <w:rPr>
            <w:rFonts w:hint="eastAsia" w:ascii="宋体" w:hAnsi="宋体" w:cs="Batang"/>
            <w:color w:val="auto"/>
            <w:kern w:val="2"/>
            <w:sz w:val="28"/>
            <w:szCs w:val="28"/>
            <w:u w:val="single"/>
            <w:lang w:val="en-US" w:eastAsia="zh-CN" w:bidi="ar-SA"/>
          </w:rPr>
          <w:alias w:val="合同大写金额"/>
          <w:tag w:val="合同大写金额"/>
          <w:id w:val="147451939"/>
          <w:placeholder>
            <w:docPart w:val="{75554b14-6360-4bc1-872a-8c0ed0a443cd}"/>
          </w:placeholder>
          <w:text/>
        </w:sdtPr>
        <w:sdtEndPr>
          <w:rPr>
            <w:rFonts w:hint="eastAsia" w:ascii="宋体" w:hAnsi="宋体" w:cs="Batang"/>
            <w:color w:val="auto"/>
            <w:kern w:val="2"/>
            <w:sz w:val="28"/>
            <w:szCs w:val="28"/>
            <w:u w:val="single"/>
            <w:lang w:val="en-US" w:eastAsia="zh-CN" w:bidi="ar-SA"/>
          </w:rPr>
        </w:sdtEndPr>
        <w:sdtContent>
          <w:r>
            <w:rPr>
              <w:rFonts w:hint="eastAsia" w:ascii="宋体" w:hAnsi="宋体" w:cs="Batang"/>
              <w:color w:val="auto"/>
              <w:sz w:val="28"/>
              <w:szCs w:val="28"/>
              <w:u w:val="single"/>
            </w:rPr>
            <w:t xml:space="preserve">  </w:t>
          </w:r>
          <w:r>
            <w:rPr>
              <w:rFonts w:hint="eastAsia" w:ascii="宋体" w:hAnsi="宋体" w:cs="Batang"/>
              <w:color w:val="auto"/>
              <w:sz w:val="28"/>
              <w:szCs w:val="28"/>
              <w:u w:val="single"/>
              <w:lang w:val="en-US" w:eastAsia="zh-CN"/>
            </w:rPr>
            <w:t xml:space="preserve">  </w:t>
          </w:r>
          <w:r>
            <w:rPr>
              <w:rFonts w:hint="eastAsia" w:ascii="宋体" w:hAnsi="宋体" w:cs="Batang"/>
              <w:color w:val="auto"/>
              <w:sz w:val="28"/>
              <w:szCs w:val="28"/>
              <w:u w:val="single"/>
            </w:rPr>
            <w:t xml:space="preserve"> </w:t>
          </w:r>
        </w:sdtContent>
      </w:sdt>
      <w:r>
        <w:rPr>
          <w:rFonts w:hint="eastAsia" w:ascii="宋体" w:hAnsi="宋体" w:cs="Batang"/>
          <w:color w:val="auto"/>
          <w:sz w:val="28"/>
          <w:szCs w:val="28"/>
          <w:u w:val="single"/>
        </w:rPr>
        <w:t xml:space="preserve"> </w:t>
      </w:r>
      <w:r>
        <w:rPr>
          <w:rFonts w:hint="eastAsia" w:ascii="宋体" w:hAnsi="宋体" w:cs="Batang"/>
          <w:color w:val="auto"/>
          <w:sz w:val="28"/>
          <w:szCs w:val="28"/>
        </w:rPr>
        <w:t>）</w:t>
      </w:r>
      <w:r>
        <w:rPr>
          <w:rFonts w:hint="eastAsia"/>
          <w:color w:val="auto"/>
          <w:sz w:val="28"/>
          <w:szCs w:val="28"/>
        </w:rPr>
        <w:t>，</w:t>
      </w:r>
      <w:r>
        <w:rPr>
          <w:rFonts w:hint="eastAsia"/>
          <w:color w:val="auto"/>
          <w:sz w:val="28"/>
          <w:szCs w:val="28"/>
          <w:lang w:val="en-US" w:eastAsia="zh-CN"/>
        </w:rPr>
        <w:t>税率为</w:t>
      </w:r>
      <w:permStart w:id="26"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color w:val="auto"/>
          <w:sz w:val="28"/>
          <w:szCs w:val="28"/>
          <w:lang w:val="en-US" w:eastAsia="zh-CN"/>
        </w:rPr>
        <w:t>，其中，</w:t>
      </w:r>
      <w:r>
        <w:rPr>
          <w:rFonts w:hint="eastAsia" w:ascii="宋体" w:hAnsi="宋体" w:eastAsia="宋体" w:cs="宋体"/>
          <w:color w:val="auto"/>
          <w:sz w:val="28"/>
          <w:szCs w:val="28"/>
          <w:lang w:val="en-US" w:eastAsia="zh-CN"/>
        </w:rPr>
        <w:t>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d8721867-a472-4337-a852-6c46fcdc8735}"/>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2c040ea0-2887-487e-8e2d-39fefb24503c}"/>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01e8df78-728a-4fa8-8c07-cdc8a72fdfa5}"/>
              </w:placeholder>
              <w15:appearance w15:val="hidden"/>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sdtContent>
          </w:sdt>
        </w:sdtContent>
      </w:sdt>
      <w:r>
        <w:rPr>
          <w:rFonts w:hint="eastAsia" w:ascii="宋体" w:hAnsi="宋体" w:eastAsia="宋体" w:cs="宋体"/>
          <w:color w:val="auto"/>
          <w:sz w:val="28"/>
          <w:szCs w:val="28"/>
        </w:rPr>
        <w:t>）</w:t>
      </w:r>
      <w:permEnd w:id="26"/>
      <w:r>
        <w:rPr>
          <w:rFonts w:hint="eastAsia"/>
          <w:color w:val="auto"/>
          <w:sz w:val="28"/>
          <w:szCs w:val="28"/>
          <w:lang w:eastAsia="zh-CN"/>
        </w:rPr>
        <w:t>。</w:t>
      </w:r>
      <w:r>
        <w:rPr>
          <w:rFonts w:hint="eastAsia"/>
          <w:color w:val="auto"/>
          <w:sz w:val="28"/>
          <w:szCs w:val="28"/>
        </w:rPr>
        <w:t>该价款包括了乙方完成本合同约定的所有义务所需的全部</w:t>
      </w:r>
      <w:r>
        <w:rPr>
          <w:rFonts w:hint="eastAsia"/>
          <w:color w:val="auto"/>
          <w:sz w:val="28"/>
          <w:szCs w:val="28"/>
          <w:lang w:val="en-US" w:eastAsia="zh-CN"/>
        </w:rPr>
        <w:t>费用</w:t>
      </w:r>
      <w:r>
        <w:rPr>
          <w:rFonts w:hint="eastAsia"/>
          <w:color w:val="auto"/>
          <w:sz w:val="28"/>
          <w:szCs w:val="28"/>
        </w:rPr>
        <w:t>。</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2</w:t>
      </w:r>
      <w:r>
        <w:rPr>
          <w:rFonts w:hint="eastAsia" w:asciiTheme="minorEastAsia" w:hAnsiTheme="minorEastAsia"/>
          <w:color w:val="auto"/>
          <w:sz w:val="28"/>
          <w:szCs w:val="28"/>
        </w:rPr>
        <w:t>）按单次清洁卫生结算费用并支付。</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3</w:t>
      </w:r>
      <w:r>
        <w:rPr>
          <w:rFonts w:hint="eastAsia" w:asciiTheme="minorEastAsia" w:hAnsiTheme="minorEastAsia"/>
          <w:color w:val="auto"/>
          <w:sz w:val="28"/>
          <w:szCs w:val="28"/>
        </w:rPr>
        <w:t>）每</w:t>
      </w:r>
      <w:permStart w:id="27" w:edGrp="everyone"/>
      <w:r>
        <w:rPr>
          <w:rFonts w:hint="eastAsia" w:asciiTheme="minorEastAsia" w:hAnsiTheme="minorEastAsia"/>
          <w:color w:val="auto"/>
          <w:sz w:val="28"/>
          <w:szCs w:val="28"/>
          <w:u w:val="single"/>
          <w:lang w:val="en-US" w:eastAsia="zh-CN"/>
        </w:rPr>
        <w:t xml:space="preserve">      </w:t>
      </w:r>
      <w:permEnd w:id="27"/>
      <w:r>
        <w:rPr>
          <w:rFonts w:hint="eastAsia" w:asciiTheme="minorEastAsia" w:hAnsiTheme="minorEastAsia"/>
          <w:color w:val="auto"/>
          <w:sz w:val="28"/>
          <w:szCs w:val="28"/>
        </w:rPr>
        <w:t>个月累计结算清洁卫生费用并支付。</w:t>
      </w:r>
    </w:p>
    <w:p>
      <w:pPr>
        <w:spacing w:line="360" w:lineRule="auto"/>
        <w:ind w:firstLine="560" w:firstLineChars="200"/>
        <w:jc w:val="left"/>
        <w:rPr>
          <w:rFonts w:asciiTheme="minorEastAsia" w:hAnsiTheme="minorEastAsia"/>
          <w:color w:val="auto"/>
          <w:sz w:val="28"/>
          <w:szCs w:val="28"/>
          <w:u w:val="single"/>
          <w:shd w:val="pct10" w:color="auto" w:fill="FFFFFF"/>
        </w:rPr>
      </w:pP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4</w:t>
      </w:r>
      <w:r>
        <w:rPr>
          <w:rFonts w:hint="eastAsia" w:asciiTheme="minorEastAsia" w:hAnsiTheme="minorEastAsia"/>
          <w:color w:val="auto"/>
          <w:sz w:val="28"/>
          <w:szCs w:val="28"/>
        </w:rPr>
        <w:t>）其他：</w:t>
      </w:r>
      <w:permStart w:id="28" w:edGrp="everyone"/>
      <w:r>
        <w:rPr>
          <w:rFonts w:hint="eastAsia" w:asciiTheme="minorEastAsia" w:hAnsiTheme="minorEastAsia"/>
          <w:color w:val="auto"/>
          <w:sz w:val="28"/>
          <w:szCs w:val="28"/>
          <w:u w:val="single"/>
          <w:lang w:val="en-US" w:eastAsia="zh-CN"/>
        </w:rPr>
        <w:t xml:space="preserve">      </w:t>
      </w:r>
      <w:permEnd w:id="28"/>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3.2双方同意本合同价款的支付按以下第</w:t>
      </w:r>
      <w:permStart w:id="29" w:edGrp="everyone"/>
      <w:r>
        <w:rPr>
          <w:rFonts w:hint="eastAsia" w:asciiTheme="minorEastAsia" w:hAnsiTheme="minorEastAsia"/>
          <w:color w:val="auto"/>
          <w:sz w:val="28"/>
          <w:szCs w:val="28"/>
          <w:u w:val="single"/>
          <w:lang w:val="en-US" w:eastAsia="zh-CN"/>
        </w:rPr>
        <w:t xml:space="preserve">      </w:t>
      </w:r>
      <w:permEnd w:id="29"/>
      <w:r>
        <w:rPr>
          <w:rFonts w:hint="eastAsia" w:asciiTheme="minorEastAsia" w:hAnsiTheme="minorEastAsia"/>
          <w:color w:val="auto"/>
          <w:sz w:val="28"/>
          <w:szCs w:val="28"/>
        </w:rPr>
        <w:t>项约定执行：</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3.2.1</w:t>
      </w:r>
      <w:r>
        <w:rPr>
          <w:rFonts w:hint="eastAsia" w:asciiTheme="minorEastAsia" w:hAnsiTheme="minorEastAsia"/>
          <w:color w:val="auto"/>
          <w:sz w:val="28"/>
          <w:szCs w:val="28"/>
        </w:rPr>
        <w:t>一次性支付</w:t>
      </w:r>
    </w:p>
    <w:p>
      <w:pPr>
        <w:spacing w:line="360" w:lineRule="auto"/>
        <w:ind w:firstLine="560" w:firstLineChars="200"/>
        <w:jc w:val="left"/>
        <w:rPr>
          <w:rFonts w:asciiTheme="minorEastAsia" w:hAnsiTheme="minorEastAsia"/>
          <w:b/>
          <w:color w:val="auto"/>
          <w:sz w:val="28"/>
          <w:szCs w:val="28"/>
          <w:u w:val="single"/>
          <w:shd w:val="pct10" w:color="auto" w:fill="FFFFFF"/>
        </w:rPr>
      </w:pPr>
      <w:r>
        <w:rPr>
          <w:rFonts w:hint="eastAsia" w:asciiTheme="minorEastAsia" w:hAnsiTheme="minorEastAsia"/>
          <w:color w:val="auto"/>
          <w:sz w:val="28"/>
          <w:szCs w:val="28"/>
        </w:rPr>
        <w:t>具体支付时间和方式为：</w:t>
      </w:r>
      <w:permStart w:id="30" w:edGrp="everyone"/>
      <w:r>
        <w:rPr>
          <w:rFonts w:hint="eastAsia" w:asciiTheme="minorEastAsia" w:hAnsiTheme="minorEastAsia"/>
          <w:color w:val="auto"/>
          <w:sz w:val="28"/>
          <w:szCs w:val="28"/>
          <w:u w:val="single"/>
          <w:lang w:val="en-US" w:eastAsia="zh-CN"/>
        </w:rPr>
        <w:t xml:space="preserve">      </w:t>
      </w:r>
      <w:permEnd w:id="3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.2.2分期</w:t>
      </w:r>
      <w:r>
        <w:rPr>
          <w:rFonts w:hint="eastAsia" w:asciiTheme="minorEastAsia" w:hAnsiTheme="minorEastAsia" w:cstheme="minorEastAsia"/>
          <w:color w:val="auto"/>
          <w:sz w:val="28"/>
          <w:szCs w:val="28"/>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permStart w:id="31" w:edGrp="everyone"/>
      <w:r>
        <w:rPr>
          <w:rFonts w:hint="eastAsia" w:asciiTheme="minorEastAsia" w:hAnsiTheme="minorEastAsia"/>
          <w:color w:val="auto"/>
          <w:sz w:val="28"/>
          <w:szCs w:val="28"/>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cstheme="minorEastAsia"/>
                <w:color w:val="auto"/>
                <w:sz w:val="24"/>
                <w:szCs w:val="24"/>
                <w:vertAlign w:val="baseline"/>
                <w:lang w:val="en-US" w:eastAsia="zh-CN"/>
              </w:rPr>
              <w:t>首付</w:t>
            </w:r>
            <w:r>
              <w:rPr>
                <w:rFonts w:hint="eastAsia" w:asciiTheme="minorEastAsia" w:hAnsiTheme="minorEastAsia" w:eastAsiaTheme="minorEastAsia" w:cstheme="minorEastAsia"/>
                <w:color w:val="auto"/>
                <w:sz w:val="24"/>
                <w:szCs w:val="24"/>
                <w:vertAlign w:val="baseline"/>
                <w:lang w:val="en-US" w:eastAsia="zh-CN"/>
              </w:rPr>
              <w:t>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permEnd w:id="31"/>
    </w:tbl>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3.3</w:t>
      </w:r>
      <w:r>
        <w:rPr>
          <w:rFonts w:hint="eastAsia" w:ascii="宋体" w:hAnsi="宋体" w:eastAsia="宋体" w:cs="宋体"/>
          <w:b w:val="0"/>
          <w:bCs/>
          <w:sz w:val="28"/>
          <w:szCs w:val="28"/>
        </w:rPr>
        <w:t>合同价款结算按第</w:t>
      </w:r>
      <w:sdt>
        <w:sdtPr>
          <w:rPr>
            <w:rFonts w:hint="eastAsia" w:asciiTheme="minorHAnsi" w:hAnsiTheme="minorHAnsi" w:eastAsiaTheme="minorEastAsia" w:cstheme="minorBidi"/>
            <w:b w:val="0"/>
            <w:bCs/>
            <w:kern w:val="2"/>
            <w:sz w:val="28"/>
            <w:szCs w:val="36"/>
            <w:u w:val="single"/>
            <w:lang w:val="en-US" w:eastAsia="zh-CN" w:bidi="ar-SA"/>
          </w:rPr>
          <w:alias w:val="请选择一项，多选或其他方式请手动填写"/>
          <w:tag w:val="结算方式选项"/>
          <w:id w:val="147451720"/>
          <w:placeholder>
            <w:docPart w:val="{1a160941-a398-4b7b-8491-1566ce0078b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kern w:val="2"/>
            <w:sz w:val="28"/>
            <w:szCs w:val="36"/>
            <w:u w:val="single"/>
            <w:lang w:val="en-US" w:eastAsia="zh-CN" w:bidi="ar-SA"/>
          </w:rPr>
        </w:sdtEndPr>
        <w:sdtContent>
          <w:permStart w:id="32" w:edGrp="everyone"/>
          <w:r>
            <w:rPr>
              <w:rFonts w:hint="eastAsia" w:asciiTheme="minorHAnsi" w:hAnsiTheme="minorHAnsi" w:eastAsiaTheme="minorEastAsia" w:cstheme="minorBidi"/>
              <w:b w:val="0"/>
              <w:bCs/>
              <w:kern w:val="2"/>
              <w:sz w:val="28"/>
              <w:szCs w:val="36"/>
              <w:u w:val="single"/>
              <w:lang w:val="en-US" w:eastAsia="zh-CN" w:bidi="ar-SA"/>
            </w:rPr>
            <w:t xml:space="preserve">     </w:t>
          </w:r>
          <w:permEnd w:id="32"/>
        </w:sdtContent>
      </w:sdt>
      <w:r>
        <w:rPr>
          <w:rFonts w:hint="eastAsia" w:ascii="宋体" w:hAnsi="宋体" w:eastAsia="宋体" w:cs="宋体"/>
          <w:b w:val="0"/>
          <w:bCs/>
          <w:sz w:val="28"/>
          <w:szCs w:val="28"/>
        </w:rPr>
        <w:t>种方式：（1.转账/2.汇票/3.支票/4.其他</w:t>
      </w:r>
      <w:sdt>
        <w:sdtPr>
          <w:rPr>
            <w:rFonts w:hint="eastAsia" w:ascii="宋体" w:hAnsi="宋体" w:eastAsia="宋体" w:cs="宋体"/>
            <w:b w:val="0"/>
            <w:bCs/>
            <w:color w:val="C00000"/>
            <w:kern w:val="2"/>
            <w:sz w:val="28"/>
            <w:szCs w:val="28"/>
            <w:u w:val="none"/>
            <w:lang w:val="en-US" w:eastAsia="zh-CN" w:bidi="ar-SA"/>
          </w:rPr>
          <w:alias w:val="不选其他的，请划“/”"/>
          <w:id w:val="147472127"/>
          <w:placeholder>
            <w:docPart w:val="{b27f43ad-651a-42d9-be67-4f990da7263d}"/>
          </w:placeholder>
          <w:text w:multiLine="1"/>
        </w:sdtPr>
        <w:sdtEndPr>
          <w:rPr>
            <w:rFonts w:hint="eastAsia" w:ascii="宋体" w:hAnsi="宋体" w:eastAsia="宋体" w:cs="宋体"/>
            <w:b w:val="0"/>
            <w:bCs/>
            <w:color w:val="C00000"/>
            <w:kern w:val="2"/>
            <w:sz w:val="28"/>
            <w:szCs w:val="28"/>
            <w:u w:val="single"/>
            <w:lang w:val="en-US" w:eastAsia="zh-CN" w:bidi="ar-SA"/>
          </w:rPr>
        </w:sdtEndPr>
        <w:sdtContent>
          <w:permStart w:id="33" w:edGrp="everyone"/>
          <w:r>
            <w:rPr>
              <w:rFonts w:hint="eastAsia" w:ascii="宋体" w:hAnsi="宋体" w:eastAsia="宋体" w:cs="宋体"/>
              <w:b w:val="0"/>
              <w:bCs/>
              <w:color w:val="0000FF"/>
              <w:sz w:val="28"/>
              <w:szCs w:val="28"/>
              <w:u w:val="single"/>
              <w:lang w:val="en-US" w:eastAsia="zh-CN"/>
            </w:rPr>
            <w:t xml:space="preserve">   </w:t>
          </w:r>
          <w:r>
            <w:rPr>
              <w:rFonts w:hint="eastAsia" w:ascii="宋体" w:hAnsi="宋体" w:cs="宋体"/>
              <w:b w:val="0"/>
              <w:bCs/>
              <w:color w:val="0000FF"/>
              <w:sz w:val="28"/>
              <w:szCs w:val="28"/>
              <w:u w:val="single"/>
              <w:lang w:val="en-US" w:eastAsia="zh-CN"/>
            </w:rPr>
            <w:t xml:space="preserve">  </w:t>
          </w:r>
          <w:permEnd w:id="33"/>
        </w:sdtContent>
      </w:sdt>
      <w:r>
        <w:rPr>
          <w:rFonts w:hint="eastAsia" w:ascii="宋体" w:hAnsi="宋体" w:eastAsia="宋体" w:cs="宋体"/>
          <w:b w:val="0"/>
          <w:bCs/>
          <w:sz w:val="28"/>
          <w:szCs w:val="28"/>
        </w:rPr>
        <w:t>)。</w:t>
      </w:r>
      <w:r>
        <w:rPr>
          <w:rFonts w:hint="eastAsia" w:ascii="宋体" w:hAnsi="宋体" w:eastAsia="宋体" w:cs="宋体"/>
          <w:b w:val="0"/>
          <w:bCs/>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34"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4"/>
    </w:p>
    <w:p>
      <w:pPr>
        <w:ind w:firstLine="560" w:firstLineChars="200"/>
        <w:rPr>
          <w:rFonts w:hint="eastAsia"/>
          <w:sz w:val="28"/>
          <w:szCs w:val="28"/>
          <w:u w:val="single"/>
          <w:lang w:val="en-US" w:eastAsia="zh-CN"/>
        </w:rPr>
      </w:pPr>
      <w:r>
        <w:rPr>
          <w:rFonts w:hint="eastAsia"/>
          <w:sz w:val="28"/>
          <w:szCs w:val="28"/>
          <w:lang w:eastAsia="zh-CN"/>
        </w:rPr>
        <w:t>收款人全称：</w:t>
      </w:r>
      <w:permStart w:id="35" w:edGrp="everyone"/>
      <w:r>
        <w:rPr>
          <w:rFonts w:hint="eastAsia"/>
          <w:sz w:val="28"/>
          <w:szCs w:val="28"/>
          <w:u w:val="single"/>
          <w:lang w:val="en-US" w:eastAsia="zh-CN"/>
        </w:rPr>
        <w:t xml:space="preserve">              </w:t>
      </w:r>
      <w:permEnd w:id="35"/>
    </w:p>
    <w:p>
      <w:pPr>
        <w:ind w:firstLine="560" w:firstLineChars="200"/>
        <w:rPr>
          <w:rFonts w:hint="eastAsia"/>
          <w:sz w:val="28"/>
          <w:szCs w:val="28"/>
          <w:lang w:val="en-US" w:eastAsia="zh-CN"/>
        </w:rPr>
      </w:pPr>
      <w:r>
        <w:rPr>
          <w:rFonts w:hint="eastAsia"/>
          <w:sz w:val="28"/>
          <w:szCs w:val="28"/>
          <w:lang w:eastAsia="zh-CN"/>
        </w:rPr>
        <w:t>银行账户：</w:t>
      </w:r>
      <w:permStart w:id="36" w:edGrp="everyone"/>
      <w:r>
        <w:rPr>
          <w:rFonts w:hint="eastAsia"/>
          <w:sz w:val="28"/>
          <w:szCs w:val="28"/>
          <w:u w:val="single"/>
          <w:lang w:val="en-US" w:eastAsia="zh-CN"/>
        </w:rPr>
        <w:t xml:space="preserve">                </w:t>
      </w:r>
      <w:permEnd w:id="36"/>
    </w:p>
    <w:p>
      <w:pPr>
        <w:ind w:firstLine="560" w:firstLineChars="200"/>
        <w:rPr>
          <w:rFonts w:hint="eastAsia"/>
          <w:sz w:val="28"/>
          <w:szCs w:val="28"/>
          <w:lang w:eastAsia="zh-CN"/>
        </w:rPr>
      </w:pPr>
      <w:r>
        <w:rPr>
          <w:rFonts w:hint="eastAsia"/>
          <w:sz w:val="28"/>
          <w:szCs w:val="28"/>
          <w:lang w:eastAsia="zh-CN"/>
        </w:rPr>
        <w:t>开户银行：</w:t>
      </w:r>
      <w:permStart w:id="37" w:edGrp="everyone"/>
      <w:r>
        <w:rPr>
          <w:rFonts w:hint="eastAsia"/>
          <w:sz w:val="28"/>
          <w:szCs w:val="28"/>
          <w:u w:val="single"/>
          <w:lang w:val="en-US" w:eastAsia="zh-CN"/>
        </w:rPr>
        <w:t xml:space="preserve">                </w:t>
      </w:r>
      <w:permEnd w:id="37"/>
    </w:p>
    <w:p>
      <w:pPr>
        <w:ind w:firstLine="560" w:firstLineChars="200"/>
        <w:rPr>
          <w:rFonts w:hint="eastAsia"/>
          <w:sz w:val="28"/>
          <w:szCs w:val="28"/>
          <w:u w:val="single"/>
          <w:lang w:val="en-US" w:eastAsia="zh-CN"/>
        </w:rPr>
      </w:pPr>
      <w:r>
        <w:rPr>
          <w:rFonts w:hint="eastAsia"/>
          <w:sz w:val="28"/>
          <w:szCs w:val="28"/>
          <w:lang w:eastAsia="zh-CN"/>
        </w:rPr>
        <w:t>开户行行号：</w:t>
      </w:r>
      <w:permStart w:id="38" w:edGrp="everyone"/>
      <w:r>
        <w:rPr>
          <w:rFonts w:hint="eastAsia"/>
          <w:sz w:val="28"/>
          <w:szCs w:val="28"/>
          <w:u w:val="single"/>
          <w:lang w:val="en-US" w:eastAsia="zh-CN"/>
        </w:rPr>
        <w:t xml:space="preserve">              </w:t>
      </w:r>
      <w:permEnd w:id="38"/>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39" w:edGrp="everyone"/>
      <w:r>
        <w:rPr>
          <w:rFonts w:hint="eastAsia"/>
          <w:sz w:val="28"/>
          <w:szCs w:val="28"/>
          <w:u w:val="single"/>
          <w:lang w:val="en-US" w:eastAsia="zh-CN"/>
        </w:rPr>
        <w:t xml:space="preserve">                  </w:t>
      </w:r>
      <w:permEnd w:id="39"/>
    </w:p>
    <w:p>
      <w:pPr>
        <w:ind w:firstLine="560" w:firstLineChars="200"/>
        <w:rPr>
          <w:rFonts w:hint="eastAsia" w:ascii="宋体" w:hAnsi="宋体" w:eastAsia="宋体" w:cs="宋体"/>
          <w:sz w:val="28"/>
          <w:szCs w:val="28"/>
          <w:lang w:eastAsia="zh-CN"/>
        </w:rPr>
      </w:pPr>
      <w:r>
        <w:rPr>
          <w:rFonts w:hint="eastAsia"/>
          <w:sz w:val="28"/>
          <w:szCs w:val="28"/>
          <w:highlight w:val="none"/>
          <w:lang w:eastAsia="zh-CN"/>
        </w:rPr>
        <w:t>联系电话：</w:t>
      </w:r>
      <w:permStart w:id="40" w:edGrp="everyone"/>
      <w:r>
        <w:rPr>
          <w:rFonts w:hint="eastAsia"/>
          <w:sz w:val="28"/>
          <w:szCs w:val="28"/>
          <w:u w:val="single"/>
          <w:lang w:val="en-US" w:eastAsia="zh-CN"/>
        </w:rPr>
        <w:t xml:space="preserve">                </w:t>
      </w:r>
      <w:permEnd w:id="40"/>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宋体" w:hAnsi="宋体" w:eastAsia="宋体" w:cs="宋体"/>
          <w:color w:val="auto"/>
          <w:sz w:val="28"/>
          <w:szCs w:val="28"/>
        </w:rPr>
        <w:t>乙方应在甲方付款前</w:t>
      </w:r>
      <w:permStart w:id="41" w:edGrp="everyone"/>
      <w:r>
        <w:rPr>
          <w:rFonts w:hint="eastAsia" w:ascii="宋体" w:hAnsi="宋体" w:eastAsia="宋体" w:cs="宋体"/>
          <w:color w:val="auto"/>
          <w:sz w:val="28"/>
          <w:szCs w:val="28"/>
          <w:u w:val="single"/>
          <w:shd w:val="clear" w:color="FFFFFF" w:fill="D9D9D9"/>
          <w:lang w:val="en-US" w:eastAsia="zh-CN"/>
        </w:rPr>
        <w:t xml:space="preserve">      </w:t>
      </w:r>
      <w:permEnd w:id="41"/>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f049a18c-6bb5-4860-921a-8c8ce3a9567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2" w:edGrp="everyone"/>
          <w:r>
            <w:rPr>
              <w:rFonts w:hint="eastAsia" w:asciiTheme="minorEastAsia" w:hAnsiTheme="minorEastAsia" w:eastAsiaTheme="minorEastAsia" w:cstheme="minorEastAsia"/>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58d9e44e-5de3-439c-835f-cd27ded5e97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3" w:edGrp="everyone"/>
          <w:r>
            <w:rPr>
              <w:rFonts w:hint="eastAsia" w:asciiTheme="minorEastAsia" w:hAnsiTheme="minorEastAsia" w:eastAsiaTheme="minorEastAsia" w:cstheme="minorEastAsia"/>
              <w:color w:val="auto"/>
              <w:sz w:val="28"/>
              <w:szCs w:val="28"/>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b7af7962-f478-4aa3-a8be-ba2bd55019ad}"/>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44" w:edGrp="everyone"/>
          <w:r>
            <w:rPr>
              <w:rFonts w:hint="eastAsia" w:asciiTheme="minorEastAsia" w:hAnsiTheme="minorEastAsia" w:eastAsiaTheme="minorEastAsia" w:cstheme="minorEastAsia"/>
              <w:color w:val="auto"/>
              <w:sz w:val="28"/>
              <w:szCs w:val="28"/>
              <w:u w:val="single"/>
              <w:lang w:val="en-US" w:eastAsia="zh-CN"/>
            </w:rPr>
            <w:t xml:space="preserve">      </w:t>
          </w:r>
          <w:permEnd w:id="4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3.6</w:t>
      </w:r>
      <w:r>
        <w:rPr>
          <w:rFonts w:hint="eastAsia" w:ascii="宋体" w:hAnsi="宋体" w:cs="宋体"/>
          <w:color w:val="auto"/>
          <w:kern w:val="0"/>
          <w:sz w:val="28"/>
          <w:szCs w:val="28"/>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permStart w:id="45" w:edGrp="everyone"/>
      <w:r>
        <w:rPr>
          <w:rFonts w:hint="eastAsia" w:asciiTheme="minorEastAsia" w:hAnsiTheme="minorEastAsia" w:eastAsiaTheme="minorEastAsia" w:cstheme="minorEastAsia"/>
          <w:sz w:val="28"/>
          <w:szCs w:val="28"/>
          <w:u w:val="single"/>
          <w:lang w:val="en-US" w:eastAsia="zh-CN"/>
        </w:rPr>
        <w:t xml:space="preserve">      </w:t>
      </w:r>
      <w:permEnd w:id="45"/>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permStart w:id="46" w:edGrp="everyone"/>
      <w:r>
        <w:rPr>
          <w:rFonts w:hint="eastAsia" w:asciiTheme="minorEastAsia" w:hAnsiTheme="minorEastAsia" w:eastAsiaTheme="minorEastAsia" w:cstheme="minorEastAsia"/>
          <w:sz w:val="28"/>
          <w:szCs w:val="28"/>
          <w:u w:val="single"/>
          <w:lang w:val="en-US" w:eastAsia="zh-CN"/>
        </w:rPr>
        <w:t xml:space="preserve">      </w:t>
      </w:r>
      <w:permEnd w:id="46"/>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47" w:edGrp="everyone"/>
      <w:r>
        <w:rPr>
          <w:rFonts w:hint="eastAsia" w:asciiTheme="minorEastAsia" w:hAnsiTheme="minorEastAsia" w:eastAsiaTheme="minorEastAsia" w:cstheme="minorEastAsia"/>
          <w:sz w:val="28"/>
          <w:szCs w:val="28"/>
          <w:u w:val="single"/>
          <w:lang w:val="en-US" w:eastAsia="zh-CN"/>
        </w:rPr>
        <w:t xml:space="preserve">      </w:t>
      </w:r>
      <w:permEnd w:id="47"/>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48" w:edGrp="everyone"/>
      <w:r>
        <w:rPr>
          <w:rFonts w:hint="eastAsia" w:asciiTheme="minorEastAsia" w:hAnsiTheme="minorEastAsia" w:eastAsiaTheme="minorEastAsia" w:cstheme="minorEastAsia"/>
          <w:sz w:val="28"/>
          <w:szCs w:val="28"/>
          <w:u w:val="single"/>
          <w:lang w:val="en-US" w:eastAsia="zh-CN"/>
        </w:rPr>
        <w:t xml:space="preserve">      </w:t>
      </w:r>
      <w:permEnd w:id="48"/>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49" w:edGrp="everyone"/>
      <w:r>
        <w:rPr>
          <w:rFonts w:hint="eastAsia" w:asciiTheme="minorEastAsia" w:hAnsiTheme="minorEastAsia" w:eastAsiaTheme="minorEastAsia" w:cstheme="minorEastAsia"/>
          <w:sz w:val="28"/>
          <w:szCs w:val="28"/>
          <w:u w:val="single"/>
          <w:lang w:val="en-US" w:eastAsia="zh-CN"/>
        </w:rPr>
        <w:t xml:space="preserve">      </w:t>
      </w:r>
      <w:permEnd w:id="49"/>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50" w:edGrp="everyone"/>
      <w:r>
        <w:rPr>
          <w:rFonts w:hint="eastAsia" w:asciiTheme="minorEastAsia" w:hAnsiTheme="minorEastAsia" w:eastAsiaTheme="minorEastAsia" w:cstheme="minorEastAsia"/>
          <w:sz w:val="28"/>
          <w:szCs w:val="28"/>
          <w:u w:val="single"/>
          <w:lang w:val="en-US" w:eastAsia="zh-CN"/>
        </w:rPr>
        <w:t xml:space="preserve">      </w:t>
      </w:r>
      <w:permEnd w:id="50"/>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3.8本合同项下不含税价格不因国家税率变化而变化，若在本合同履行期间遇国家税率调整，则价税合计相应调整，以开具发票的时间为准。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4</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permStart w:id="51" w:edGrp="everyone"/>
      <w:r>
        <w:rPr>
          <w:rFonts w:hint="eastAsia" w:ascii="宋体" w:hAnsi="宋体" w:eastAsia="宋体" w:cs="宋体"/>
          <w:color w:val="auto"/>
          <w:sz w:val="28"/>
          <w:szCs w:val="28"/>
          <w:u w:val="single"/>
          <w:lang w:val="en-US" w:eastAsia="zh-CN"/>
        </w:rPr>
        <w:t xml:space="preserve">     </w:t>
      </w:r>
      <w:permEnd w:id="51"/>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52" w:edGrp="everyone"/>
      <w:r>
        <w:rPr>
          <w:rFonts w:hint="eastAsia" w:ascii="宋体" w:hAnsi="宋体" w:eastAsia="宋体" w:cs="宋体"/>
          <w:color w:val="auto"/>
          <w:sz w:val="28"/>
          <w:szCs w:val="28"/>
          <w:u w:val="single"/>
          <w:lang w:val="en-US" w:eastAsia="zh-CN"/>
        </w:rPr>
        <w:t xml:space="preserve">     </w:t>
      </w:r>
      <w:permEnd w:id="52"/>
      <w:r>
        <w:rPr>
          <w:rFonts w:hint="eastAsia" w:ascii="宋体" w:hAnsi="宋体" w:eastAsia="宋体" w:cs="宋体"/>
          <w:color w:val="auto"/>
          <w:sz w:val="28"/>
          <w:szCs w:val="28"/>
        </w:rPr>
        <w:t>日内，按本合同价款</w:t>
      </w:r>
      <w:permStart w:id="53" w:edGrp="everyone"/>
      <w:r>
        <w:rPr>
          <w:rFonts w:hint="eastAsia" w:ascii="宋体" w:hAnsi="宋体" w:eastAsia="宋体" w:cs="宋体"/>
          <w:color w:val="auto"/>
          <w:sz w:val="28"/>
          <w:szCs w:val="28"/>
          <w:u w:val="single"/>
          <w:lang w:val="en-US" w:eastAsia="zh-CN"/>
        </w:rPr>
        <w:t xml:space="preserve">     </w:t>
      </w:r>
      <w:permEnd w:id="53"/>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54"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54"/>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55" w:edGrp="everyone"/>
      <w:r>
        <w:rPr>
          <w:rFonts w:hint="eastAsia" w:ascii="宋体" w:hAnsi="宋体" w:eastAsia="宋体" w:cs="宋体"/>
          <w:color w:val="auto"/>
          <w:sz w:val="28"/>
          <w:szCs w:val="28"/>
          <w:u w:val="single"/>
          <w:lang w:val="en-US" w:eastAsia="zh-CN"/>
        </w:rPr>
        <w:t xml:space="preserve">      </w:t>
      </w:r>
      <w:permEnd w:id="55"/>
      <w:r>
        <w:rPr>
          <w:rFonts w:hint="eastAsia" w:ascii="宋体" w:hAnsi="宋体" w:eastAsia="宋体" w:cs="宋体"/>
          <w:color w:val="auto"/>
          <w:sz w:val="28"/>
          <w:szCs w:val="28"/>
        </w:rPr>
        <w:t>元（大写：</w:t>
      </w:r>
      <w:permStart w:id="56" w:edGrp="everyone"/>
      <w:r>
        <w:rPr>
          <w:rFonts w:hint="eastAsia" w:ascii="宋体" w:hAnsi="宋体" w:eastAsia="宋体" w:cs="宋体"/>
          <w:color w:val="auto"/>
          <w:sz w:val="28"/>
          <w:szCs w:val="28"/>
          <w:u w:val="single"/>
          <w:lang w:val="en-US" w:eastAsia="zh-CN"/>
        </w:rPr>
        <w:t xml:space="preserve">     </w:t>
      </w:r>
      <w:permEnd w:id="56"/>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olor w:val="auto"/>
          <w:sz w:val="28"/>
          <w:szCs w:val="28"/>
        </w:rPr>
        <w:t>（</w:t>
      </w:r>
      <w:r>
        <w:rPr>
          <w:rFonts w:ascii="宋体" w:hAnsi="宋体"/>
          <w:color w:val="auto"/>
          <w:sz w:val="28"/>
          <w:szCs w:val="28"/>
        </w:rPr>
        <w:t>3</w:t>
      </w:r>
      <w:r>
        <w:rPr>
          <w:rFonts w:hint="eastAsia" w:ascii="宋体" w:hAnsi="宋体"/>
          <w:color w:val="auto"/>
          <w:sz w:val="28"/>
          <w:szCs w:val="28"/>
        </w:rPr>
        <w:t>）乙方于本合同生效之日起</w:t>
      </w:r>
      <w:permStart w:id="57" w:edGrp="everyone"/>
      <w:r>
        <w:rPr>
          <w:rFonts w:hint="eastAsia" w:asciiTheme="minorEastAsia" w:hAnsiTheme="minorEastAsia" w:eastAsiaTheme="minorEastAsia" w:cstheme="minorEastAsia"/>
          <w:color w:val="auto"/>
          <w:sz w:val="28"/>
          <w:szCs w:val="28"/>
          <w:u w:val="single"/>
          <w:lang w:val="en-US" w:eastAsia="zh-CN"/>
        </w:rPr>
        <w:t xml:space="preserve">      </w:t>
      </w:r>
      <w:permEnd w:id="57"/>
      <w:r>
        <w:rPr>
          <w:rFonts w:hint="eastAsia" w:ascii="宋体" w:hAnsi="宋体"/>
          <w:color w:val="auto"/>
          <w:sz w:val="28"/>
          <w:szCs w:val="28"/>
        </w:rPr>
        <w:t>日内，向甲方</w:t>
      </w:r>
      <w:r>
        <w:rPr>
          <w:rFonts w:hint="eastAsia" w:ascii="宋体" w:hAnsi="宋体"/>
          <w:color w:val="auto"/>
          <w:sz w:val="28"/>
          <w:szCs w:val="28"/>
          <w:lang w:val="en-US" w:eastAsia="zh-CN"/>
        </w:rPr>
        <w:t>提供金额为</w:t>
      </w:r>
      <w:r>
        <w:rPr>
          <w:rFonts w:hint="eastAsia" w:ascii="宋体" w:hAnsi="宋体"/>
          <w:color w:val="auto"/>
          <w:sz w:val="28"/>
          <w:szCs w:val="28"/>
        </w:rPr>
        <w:t>人民币</w:t>
      </w:r>
      <w:permStart w:id="58" w:edGrp="everyone"/>
      <w:r>
        <w:rPr>
          <w:rFonts w:hint="eastAsia" w:asciiTheme="minorEastAsia" w:hAnsiTheme="minorEastAsia" w:eastAsiaTheme="minorEastAsia" w:cstheme="minorEastAsia"/>
          <w:color w:val="auto"/>
          <w:sz w:val="28"/>
          <w:szCs w:val="28"/>
          <w:u w:val="single"/>
          <w:lang w:val="en-US" w:eastAsia="zh-CN"/>
        </w:rPr>
        <w:t xml:space="preserve">      </w:t>
      </w:r>
      <w:permEnd w:id="58"/>
      <w:r>
        <w:rPr>
          <w:rFonts w:hint="eastAsia" w:ascii="宋体" w:hAnsi="宋体"/>
          <w:color w:val="auto"/>
          <w:sz w:val="28"/>
          <w:szCs w:val="28"/>
        </w:rPr>
        <w:t>元（大写：</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r>
        <w:rPr>
          <w:rFonts w:hint="eastAsia" w:ascii="宋体" w:hAnsi="宋体"/>
          <w:color w:val="auto"/>
          <w:sz w:val="28"/>
          <w:szCs w:val="28"/>
        </w:rPr>
        <w:t>）</w:t>
      </w:r>
      <w:r>
        <w:rPr>
          <w:rFonts w:hint="eastAsia" w:ascii="宋体" w:hAnsi="宋体"/>
          <w:color w:val="auto"/>
          <w:sz w:val="28"/>
          <w:szCs w:val="28"/>
          <w:lang w:val="en-US" w:eastAsia="zh-CN"/>
        </w:rPr>
        <w:t>的</w:t>
      </w:r>
      <w:r>
        <w:rPr>
          <w:rFonts w:hint="eastAsia" w:ascii="宋体" w:hAnsi="宋体"/>
          <w:color w:val="auto"/>
          <w:sz w:val="28"/>
          <w:szCs w:val="28"/>
        </w:rPr>
        <w:t>履约</w:t>
      </w:r>
      <w:r>
        <w:rPr>
          <w:rFonts w:hint="eastAsia" w:ascii="宋体" w:hAnsi="宋体"/>
          <w:color w:val="auto"/>
          <w:sz w:val="28"/>
          <w:szCs w:val="28"/>
          <w:lang w:val="en-US" w:eastAsia="zh-CN"/>
        </w:rPr>
        <w:t>保函</w:t>
      </w:r>
      <w:r>
        <w:rPr>
          <w:rFonts w:hint="eastAsia" w:ascii="宋体" w:hAnsi="宋体" w:cs="宋体"/>
          <w:color w:val="auto"/>
          <w:sz w:val="28"/>
          <w:szCs w:val="28"/>
          <w:lang w:val="en-US" w:eastAsia="zh-CN"/>
        </w:rPr>
        <w:t>（</w:t>
      </w:r>
      <w:permStart w:id="60"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0"/>
      <w:r>
        <w:rPr>
          <w:rFonts w:hint="eastAsia" w:ascii="宋体" w:hAnsi="宋体" w:cs="宋体"/>
          <w:color w:val="auto"/>
          <w:sz w:val="28"/>
          <w:szCs w:val="28"/>
          <w:lang w:val="en-US" w:eastAsia="zh-CN"/>
        </w:rPr>
        <w:t>）</w:t>
      </w:r>
      <w:r>
        <w:rPr>
          <w:rFonts w:hint="eastAsia" w:ascii="宋体" w:hAnsi="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.1.3本合同履行完毕且乙方履行义务符合合同约定，甲方应将保函退回乙方。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permStart w:id="61" w:edGrp="everyone"/>
      <w:r>
        <w:rPr>
          <w:rFonts w:hint="eastAsia" w:ascii="宋体" w:hAnsi="宋体" w:eastAsia="宋体" w:cs="宋体"/>
          <w:color w:val="auto"/>
          <w:sz w:val="28"/>
          <w:szCs w:val="28"/>
          <w:u w:val="single"/>
          <w:lang w:val="en-US" w:eastAsia="zh-CN"/>
        </w:rPr>
        <w:t xml:space="preserve">      </w:t>
      </w:r>
      <w:permEnd w:id="61"/>
      <w:r>
        <w:rPr>
          <w:rFonts w:hint="eastAsia" w:ascii="宋体" w:hAnsi="宋体" w:eastAsia="宋体" w:cs="宋体"/>
          <w:color w:val="auto"/>
          <w:sz w:val="28"/>
          <w:szCs w:val="28"/>
        </w:rPr>
        <w:t>种方式执行：</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（2）乙方向甲方申请结算时，按合同价款的</w:t>
      </w:r>
      <w:permStart w:id="62" w:edGrp="everyone"/>
      <w:r>
        <w:rPr>
          <w:rFonts w:hint="eastAsia" w:ascii="宋体" w:hAnsi="宋体" w:eastAsia="宋体" w:cs="宋体"/>
          <w:color w:val="auto"/>
          <w:sz w:val="28"/>
          <w:szCs w:val="28"/>
          <w:u w:val="single"/>
          <w:lang w:val="en-US" w:eastAsia="zh-CN"/>
        </w:rPr>
        <w:t xml:space="preserve">      </w:t>
      </w:r>
      <w:permEnd w:id="62"/>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63"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6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64" w:edGrp="everyone"/>
      <w:r>
        <w:rPr>
          <w:rFonts w:hint="eastAsia" w:ascii="宋体" w:hAnsi="宋体" w:eastAsia="宋体" w:cs="宋体"/>
          <w:color w:val="auto"/>
          <w:sz w:val="28"/>
          <w:szCs w:val="28"/>
          <w:u w:val="single"/>
          <w:lang w:val="en-US" w:eastAsia="zh-CN"/>
        </w:rPr>
        <w:t xml:space="preserve">     </w:t>
      </w:r>
      <w:permEnd w:id="64"/>
      <w:r>
        <w:rPr>
          <w:rFonts w:hint="eastAsia" w:ascii="宋体" w:hAnsi="宋体" w:eastAsia="宋体" w:cs="宋体"/>
          <w:color w:val="auto"/>
          <w:sz w:val="28"/>
          <w:szCs w:val="28"/>
        </w:rPr>
        <w:t>元（大写：</w:t>
      </w:r>
      <w:permStart w:id="65" w:edGrp="everyone"/>
      <w:r>
        <w:rPr>
          <w:rFonts w:hint="eastAsia" w:ascii="宋体" w:hAnsi="宋体" w:eastAsia="宋体" w:cs="宋体"/>
          <w:color w:val="auto"/>
          <w:sz w:val="28"/>
          <w:szCs w:val="28"/>
          <w:u w:val="single"/>
          <w:lang w:val="en-US" w:eastAsia="zh-CN"/>
        </w:rPr>
        <w:t xml:space="preserve">      </w:t>
      </w:r>
      <w:permEnd w:id="65"/>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乙方不能提供质量保函的，</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w:t>
      </w:r>
      <w:r>
        <w:rPr>
          <w:rFonts w:hint="eastAsia" w:ascii="宋体" w:hAnsi="宋体" w:eastAsia="宋体" w:cs="宋体"/>
          <w:color w:val="auto"/>
          <w:sz w:val="28"/>
          <w:szCs w:val="28"/>
        </w:rPr>
        <w:t>尾款支付中，扣留合同价款的</w:t>
      </w:r>
      <w:permStart w:id="66" w:edGrp="everyone"/>
      <w:r>
        <w:rPr>
          <w:rFonts w:hint="eastAsia" w:ascii="宋体" w:hAnsi="宋体" w:eastAsia="宋体" w:cs="宋体"/>
          <w:color w:val="auto"/>
          <w:sz w:val="28"/>
          <w:szCs w:val="28"/>
          <w:u w:val="single"/>
          <w:lang w:val="en-US" w:eastAsia="zh-CN"/>
        </w:rPr>
        <w:t xml:space="preserve">      </w:t>
      </w:r>
      <w:permEnd w:id="66"/>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permStart w:id="67" w:edGrp="everyone"/>
      <w:r>
        <w:rPr>
          <w:rFonts w:hint="eastAsia" w:ascii="宋体" w:hAnsi="宋体" w:eastAsia="宋体" w:cs="宋体"/>
          <w:b w:val="0"/>
          <w:bCs w:val="0"/>
          <w:color w:val="auto"/>
          <w:sz w:val="28"/>
          <w:szCs w:val="28"/>
          <w:u w:val="single"/>
          <w:lang w:val="en-US" w:eastAsia="zh-CN"/>
        </w:rPr>
        <w:t xml:space="preserve">    </w:t>
      </w:r>
      <w:permEnd w:id="67"/>
      <w:r>
        <w:rPr>
          <w:rFonts w:hint="eastAsia" w:ascii="宋体" w:hAnsi="宋体" w:eastAsia="宋体" w:cs="宋体"/>
          <w:b w:val="0"/>
          <w:bCs w:val="0"/>
          <w:color w:val="auto"/>
          <w:sz w:val="28"/>
          <w:szCs w:val="28"/>
          <w:u w:val="none"/>
          <w:lang w:val="en-US" w:eastAsia="zh-CN"/>
        </w:rPr>
        <w:t>年，自</w:t>
      </w:r>
      <w:permStart w:id="68" w:edGrp="everyone"/>
      <w:r>
        <w:rPr>
          <w:rFonts w:hint="eastAsia" w:ascii="宋体" w:hAnsi="宋体" w:eastAsia="宋体" w:cs="宋体"/>
          <w:b w:val="0"/>
          <w:bCs w:val="0"/>
          <w:color w:val="auto"/>
          <w:sz w:val="28"/>
          <w:szCs w:val="28"/>
          <w:u w:val="single"/>
          <w:lang w:val="en-US" w:eastAsia="zh-CN"/>
        </w:rPr>
        <w:t xml:space="preserve">    </w:t>
      </w:r>
      <w:permEnd w:id="68"/>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b w:val="0"/>
          <w:bCs w:val="0"/>
          <w:color w:val="auto"/>
          <w:sz w:val="28"/>
          <w:szCs w:val="28"/>
        </w:rPr>
        <w:t>如本合同质保期内未发生质量问题或乙方提供的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permStart w:id="69" w:edGrp="everyone"/>
      <w:r>
        <w:rPr>
          <w:rFonts w:hint="eastAsia" w:ascii="宋体" w:hAnsi="宋体" w:eastAsia="宋体" w:cs="宋体"/>
          <w:b w:val="0"/>
          <w:bCs w:val="0"/>
          <w:color w:val="auto"/>
          <w:sz w:val="28"/>
          <w:szCs w:val="28"/>
          <w:u w:val="single"/>
          <w:lang w:val="en-US" w:eastAsia="zh-CN"/>
        </w:rPr>
        <w:t xml:space="preserve">      </w:t>
      </w:r>
      <w:permEnd w:id="69"/>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pPr>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lang w:val="en-US" w:eastAsia="zh-CN"/>
        </w:rPr>
        <w:t>5</w:t>
      </w:r>
      <w:r>
        <w:rPr>
          <w:rFonts w:hint="eastAsia" w:ascii="黑体" w:hAnsi="黑体" w:eastAsia="黑体"/>
          <w:color w:val="auto"/>
          <w:sz w:val="28"/>
          <w:szCs w:val="28"/>
        </w:rPr>
        <w:t>.应急及清洁卫生记录要求</w:t>
      </w:r>
    </w:p>
    <w:p>
      <w:pPr>
        <w:spacing w:line="360" w:lineRule="auto"/>
        <w:ind w:firstLine="560" w:firstLineChars="200"/>
        <w:jc w:val="left"/>
        <w:rPr>
          <w:rFonts w:hint="eastAsia" w:asciiTheme="minorEastAsia" w:hAnsiTheme="minorEastAsia" w:eastAsiaTheme="minorEastAsia"/>
          <w:b/>
          <w:color w:val="auto"/>
          <w:sz w:val="28"/>
          <w:szCs w:val="28"/>
          <w:u w:val="single"/>
          <w:shd w:val="pct10" w:color="auto" w:fill="FFFFFF"/>
          <w:lang w:val="en-US" w:eastAsia="zh-CN"/>
        </w:rPr>
      </w:pPr>
      <w:r>
        <w:rPr>
          <w:rFonts w:hint="eastAsia" w:asciiTheme="minorEastAsia" w:hAnsiTheme="minorEastAsia"/>
          <w:color w:val="auto"/>
          <w:sz w:val="28"/>
          <w:szCs w:val="28"/>
          <w:lang w:val="en-US" w:eastAsia="zh-CN"/>
        </w:rPr>
        <w:t>5</w:t>
      </w:r>
      <w:r>
        <w:rPr>
          <w:rFonts w:hint="eastAsia" w:asciiTheme="minorEastAsia" w:hAnsiTheme="minorEastAsia"/>
          <w:color w:val="auto"/>
          <w:sz w:val="28"/>
          <w:szCs w:val="28"/>
        </w:rPr>
        <w:t>.1乙方服务热线电话：</w:t>
      </w:r>
      <w:permStart w:id="70" w:edGrp="everyone"/>
      <w:r>
        <w:rPr>
          <w:rFonts w:hint="eastAsia" w:asciiTheme="minorEastAsia" w:hAnsiTheme="minorEastAsia"/>
          <w:color w:val="auto"/>
          <w:sz w:val="28"/>
          <w:szCs w:val="28"/>
          <w:u w:val="single"/>
          <w:lang w:val="en-US" w:eastAsia="zh-CN"/>
        </w:rPr>
        <w:t xml:space="preserve">      </w:t>
      </w:r>
      <w:permEnd w:id="70"/>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5</w:t>
      </w:r>
      <w:r>
        <w:rPr>
          <w:rFonts w:hint="eastAsia" w:asciiTheme="minorEastAsia" w:hAnsiTheme="minorEastAsia"/>
          <w:color w:val="auto"/>
          <w:sz w:val="28"/>
          <w:szCs w:val="28"/>
        </w:rPr>
        <w:t>.2出现需紧急进行清洁卫生的情况，乙方应在收到甲方通知后按甲方要求的时间、地点提供紧急清洁卫生服务。</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5.3</w:t>
      </w:r>
      <w:r>
        <w:rPr>
          <w:rFonts w:hint="eastAsia" w:asciiTheme="minorEastAsia" w:hAnsiTheme="minorEastAsia"/>
          <w:color w:val="auto"/>
          <w:sz w:val="28"/>
          <w:szCs w:val="28"/>
        </w:rPr>
        <w:t>乙方应将每月、每季、每年的清洁卫生情况进行详细记录并存档，清洁卫生记录经甲乙双方签字确认方为有效，并作为结算依据。清洁卫生记录应当一式两份，甲乙双方各保存一份。</w:t>
      </w:r>
    </w:p>
    <w:p>
      <w:pPr>
        <w:spacing w:line="360" w:lineRule="auto"/>
        <w:ind w:firstLine="560" w:firstLineChars="200"/>
        <w:jc w:val="left"/>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6</w:t>
      </w:r>
      <w:r>
        <w:rPr>
          <w:rFonts w:hint="eastAsia" w:ascii="黑体" w:hAnsi="黑体" w:eastAsia="黑体" w:cs="黑体"/>
          <w:color w:val="auto"/>
          <w:sz w:val="28"/>
          <w:szCs w:val="28"/>
        </w:rPr>
        <w:t>.甲方的权利义务</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6</w:t>
      </w:r>
      <w:r>
        <w:rPr>
          <w:rFonts w:hint="eastAsia" w:asciiTheme="minorEastAsia" w:hAnsiTheme="minorEastAsia"/>
          <w:color w:val="auto"/>
          <w:sz w:val="28"/>
          <w:szCs w:val="28"/>
        </w:rPr>
        <w:t>.1为乙方开展工作提供必要协助。</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6</w:t>
      </w:r>
      <w:r>
        <w:rPr>
          <w:rFonts w:hint="eastAsia" w:asciiTheme="minorEastAsia" w:hAnsiTheme="minorEastAsia"/>
          <w:color w:val="auto"/>
          <w:sz w:val="28"/>
          <w:szCs w:val="28"/>
        </w:rPr>
        <w:t>.2有权对乙方的工作提出合理要求并进行监督，协同乙方人员到各物业点熟悉现场。</w:t>
      </w:r>
    </w:p>
    <w:p>
      <w:pPr>
        <w:spacing w:line="360" w:lineRule="auto"/>
        <w:ind w:firstLine="560" w:firstLineChars="200"/>
        <w:jc w:val="left"/>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6</w:t>
      </w:r>
      <w:r>
        <w:rPr>
          <w:rFonts w:hint="eastAsia" w:asciiTheme="minorEastAsia" w:hAnsiTheme="minorEastAsia"/>
          <w:color w:val="auto"/>
          <w:sz w:val="28"/>
          <w:szCs w:val="28"/>
        </w:rPr>
        <w:t>.3按合同约定支付合同价款</w:t>
      </w:r>
    </w:p>
    <w:p>
      <w:pPr>
        <w:spacing w:line="360" w:lineRule="auto"/>
        <w:ind w:firstLine="560" w:firstLineChars="200"/>
        <w:jc w:val="left"/>
        <w:rPr>
          <w:rFonts w:hint="eastAsia" w:ascii="黑体" w:hAnsi="黑体" w:eastAsia="黑体" w:cs="黑体"/>
          <w:color w:val="auto"/>
          <w:sz w:val="28"/>
          <w:szCs w:val="28"/>
        </w:rPr>
      </w:pPr>
      <w:r>
        <w:rPr>
          <w:rFonts w:hint="eastAsia" w:ascii="黑体" w:hAnsi="黑体" w:eastAsia="黑体" w:cs="黑体"/>
          <w:color w:val="auto"/>
          <w:sz w:val="28"/>
          <w:szCs w:val="28"/>
          <w:lang w:val="en-US" w:eastAsia="zh-CN"/>
        </w:rPr>
        <w:t>7.</w:t>
      </w:r>
      <w:r>
        <w:rPr>
          <w:rFonts w:hint="eastAsia" w:ascii="黑体" w:hAnsi="黑体" w:eastAsia="黑体" w:cs="黑体"/>
          <w:color w:val="auto"/>
          <w:sz w:val="28"/>
          <w:szCs w:val="28"/>
        </w:rPr>
        <w:t>乙方的权利义务</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.1制定清洁卫生服务工作计划和方案，配备必要的清洁工具及耗材，并提交甲方审核。</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.2遵守甲方规章制度，服从甲方的监督管理，按照本合同约定完成清洁卫生服务工作，并符合本合同约定的质量标准。</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.3积极配合甲方响应地方政府公共卫生应急工作，包括：做好特殊时期的防疫工作、重大节假日的卫生工作、创建国家卫生城市时期的卫生值班等。</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.4如因乙方行为造成设施设备损坏或被盗、丢失的，乙方应向甲方赔偿全部损失。</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.5清洁卫生服务人员应着统一工作服并佩戴乙方工作证。</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.6</w:t>
      </w:r>
      <w:r>
        <w:rPr>
          <w:rFonts w:hint="eastAsia" w:asciiTheme="minorEastAsia" w:hAnsiTheme="minorEastAsia"/>
          <w:bCs/>
          <w:color w:val="auto"/>
          <w:sz w:val="28"/>
          <w:szCs w:val="28"/>
        </w:rPr>
        <w:t>乙方应自行负责乙方清洁人员的工资、住宿及社保等费用，负责处理与清洁卫生人员的劳动争议，</w:t>
      </w:r>
      <w:r>
        <w:rPr>
          <w:rFonts w:hint="eastAsia" w:asciiTheme="minorEastAsia" w:hAnsiTheme="minorEastAsia"/>
          <w:color w:val="auto"/>
          <w:sz w:val="28"/>
          <w:szCs w:val="28"/>
        </w:rPr>
        <w:t>负责清洁卫生工作人员的劳动保护和人身安全。如乙方工作人员发生工伤、意外以及违法违纪事件，由乙方负责处理。</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如乙方向甲方派驻长期清洁人员的，应在签署本合同时提供该派驻人员的劳动合同、交纳社保记录作为本合同附件。</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.7因乙方清洁卫生人员作业造成他人人身损害或财产损失的，由乙方承担全部责任。</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7</w:t>
      </w:r>
      <w:r>
        <w:rPr>
          <w:rFonts w:hint="eastAsia" w:asciiTheme="minorEastAsia" w:hAnsiTheme="minorEastAsia"/>
          <w:color w:val="auto"/>
          <w:sz w:val="28"/>
          <w:szCs w:val="28"/>
        </w:rPr>
        <w:t>.8按甲方要求，撤换不合格的清洁卫生工作人员。</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lang w:val="en-US" w:eastAsia="zh-CN"/>
        </w:rPr>
        <w:t>8</w:t>
      </w:r>
      <w:r>
        <w:rPr>
          <w:rFonts w:hint="eastAsia" w:ascii="黑体" w:hAnsi="黑体" w:eastAsia="黑体"/>
          <w:color w:val="auto"/>
          <w:sz w:val="28"/>
          <w:szCs w:val="28"/>
        </w:rPr>
        <w:t>.违约责任</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.1本合同生效后，甲乙双方均应当全面履行合同义务。任何一方违约，均应当承担违约责任，并赔偿对方由此受到的损失。</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.2乙方使用质量不合格的清洁药剂或清洁卫生范围未能达到约定面积的，甲方有权每次扣减合同价款</w:t>
      </w:r>
      <w:permStart w:id="71" w:edGrp="everyone"/>
      <w:r>
        <w:rPr>
          <w:rFonts w:hint="eastAsia" w:asciiTheme="minorEastAsia" w:hAnsiTheme="minorEastAsia"/>
          <w:color w:val="auto"/>
          <w:sz w:val="28"/>
          <w:szCs w:val="28"/>
          <w:u w:val="single"/>
          <w:lang w:val="en-US" w:eastAsia="zh-CN"/>
        </w:rPr>
        <w:t xml:space="preserve">      </w:t>
      </w:r>
      <w:permEnd w:id="71"/>
      <w:r>
        <w:rPr>
          <w:rFonts w:hint="eastAsia" w:asciiTheme="minorEastAsia" w:hAnsiTheme="minorEastAsia"/>
          <w:color w:val="auto"/>
          <w:sz w:val="28"/>
          <w:szCs w:val="28"/>
        </w:rPr>
        <w:t>%的违约金。</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.3乙方无故迟延提供服务的，每迟延一日，应按照合同价款的</w:t>
      </w:r>
      <w:permStart w:id="72" w:edGrp="everyone"/>
      <w:r>
        <w:rPr>
          <w:rFonts w:hint="eastAsia" w:asciiTheme="minorEastAsia" w:hAnsiTheme="minorEastAsia"/>
          <w:color w:val="auto"/>
          <w:sz w:val="28"/>
          <w:szCs w:val="28"/>
          <w:u w:val="single"/>
          <w:lang w:val="en-US" w:eastAsia="zh-CN"/>
        </w:rPr>
        <w:t xml:space="preserve">      </w:t>
      </w:r>
      <w:permEnd w:id="72"/>
      <w:r>
        <w:rPr>
          <w:rFonts w:asciiTheme="minorEastAsia" w:hAnsiTheme="minorEastAsia"/>
          <w:color w:val="auto"/>
          <w:sz w:val="28"/>
          <w:szCs w:val="28"/>
        </w:rPr>
        <w:t>‰</w:t>
      </w:r>
      <w:r>
        <w:rPr>
          <w:rFonts w:hint="eastAsia" w:asciiTheme="minorEastAsia" w:hAnsiTheme="minorEastAsia"/>
          <w:color w:val="auto"/>
          <w:sz w:val="28"/>
          <w:szCs w:val="28"/>
        </w:rPr>
        <w:t>向甲方支付违约金。如乙方清洁卫生不符合合同约定标准</w:t>
      </w:r>
      <w:permStart w:id="73" w:edGrp="everyone"/>
      <w:r>
        <w:rPr>
          <w:rFonts w:hint="eastAsia" w:asciiTheme="minorEastAsia" w:hAnsiTheme="minorEastAsia"/>
          <w:color w:val="auto"/>
          <w:sz w:val="28"/>
          <w:szCs w:val="28"/>
          <w:u w:val="single"/>
          <w:lang w:val="en-US" w:eastAsia="zh-CN"/>
        </w:rPr>
        <w:t xml:space="preserve">      </w:t>
      </w:r>
      <w:permEnd w:id="73"/>
      <w:r>
        <w:rPr>
          <w:rFonts w:asciiTheme="minorEastAsia" w:hAnsiTheme="minorEastAsia"/>
          <w:color w:val="auto"/>
          <w:sz w:val="28"/>
          <w:szCs w:val="28"/>
        </w:rPr>
        <w:t>次以上或一个月内被投诉</w:t>
      </w:r>
      <w:permStart w:id="74" w:edGrp="everyone"/>
      <w:r>
        <w:rPr>
          <w:rFonts w:hint="eastAsia" w:asciiTheme="minorEastAsia" w:hAnsiTheme="minorEastAsia"/>
          <w:color w:val="auto"/>
          <w:sz w:val="28"/>
          <w:szCs w:val="28"/>
          <w:u w:val="single"/>
          <w:lang w:val="en-US" w:eastAsia="zh-CN"/>
        </w:rPr>
        <w:t xml:space="preserve">      </w:t>
      </w:r>
      <w:permEnd w:id="74"/>
      <w:r>
        <w:rPr>
          <w:rFonts w:asciiTheme="minorEastAsia" w:hAnsiTheme="minorEastAsia"/>
          <w:color w:val="auto"/>
          <w:sz w:val="28"/>
          <w:szCs w:val="28"/>
        </w:rPr>
        <w:t>次以上</w:t>
      </w:r>
      <w:r>
        <w:rPr>
          <w:rFonts w:hint="eastAsia" w:asciiTheme="minorEastAsia" w:hAnsiTheme="minorEastAsia"/>
          <w:color w:val="auto"/>
          <w:sz w:val="28"/>
          <w:szCs w:val="28"/>
        </w:rPr>
        <w:t>，甲方</w:t>
      </w:r>
      <w:r>
        <w:rPr>
          <w:rFonts w:asciiTheme="minorEastAsia" w:hAnsiTheme="minorEastAsia"/>
          <w:color w:val="auto"/>
          <w:sz w:val="28"/>
          <w:szCs w:val="28"/>
        </w:rPr>
        <w:t>可单方面解除合同</w:t>
      </w:r>
      <w:r>
        <w:rPr>
          <w:rFonts w:hint="eastAsia" w:asciiTheme="minorEastAsia" w:hAnsiTheme="minorEastAsia"/>
          <w:color w:val="auto"/>
          <w:sz w:val="28"/>
          <w:szCs w:val="28"/>
        </w:rPr>
        <w:t>。</w:t>
      </w:r>
    </w:p>
    <w:p>
      <w:pPr>
        <w:spacing w:line="360" w:lineRule="auto"/>
        <w:ind w:firstLine="560" w:firstLineChars="200"/>
        <w:jc w:val="left"/>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8</w:t>
      </w:r>
      <w:r>
        <w:rPr>
          <w:rFonts w:hint="eastAsia" w:asciiTheme="minorEastAsia" w:hAnsiTheme="minorEastAsia"/>
          <w:color w:val="auto"/>
          <w:sz w:val="28"/>
          <w:szCs w:val="28"/>
        </w:rPr>
        <w:t>.4乙方指派的负责人或工作人员未实际参与清洁卫生服务工作或乙方擅自更换的，乙方应重新指派人员并向甲方支付合同价款</w:t>
      </w:r>
      <w:permStart w:id="75" w:edGrp="everyone"/>
      <w:r>
        <w:rPr>
          <w:rFonts w:hint="eastAsia" w:asciiTheme="minorEastAsia" w:hAnsiTheme="minorEastAsia"/>
          <w:color w:val="auto"/>
          <w:sz w:val="28"/>
          <w:szCs w:val="28"/>
          <w:u w:val="single"/>
          <w:lang w:val="en-US" w:eastAsia="zh-CN"/>
        </w:rPr>
        <w:t xml:space="preserve">      </w:t>
      </w:r>
      <w:permEnd w:id="75"/>
      <w:r>
        <w:rPr>
          <w:rFonts w:hint="eastAsia" w:asciiTheme="minorEastAsia" w:hAnsiTheme="minorEastAsia"/>
          <w:color w:val="auto"/>
          <w:sz w:val="28"/>
          <w:szCs w:val="28"/>
        </w:rPr>
        <w:t>%的违约金。</w:t>
      </w:r>
    </w:p>
    <w:p>
      <w:pPr>
        <w:spacing w:line="360" w:lineRule="auto"/>
        <w:ind w:firstLine="560" w:firstLineChars="200"/>
        <w:jc w:val="left"/>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lang w:val="en-US" w:eastAsia="zh-CN"/>
        </w:rPr>
        <w:t>8.5</w:t>
      </w:r>
      <w:r>
        <w:rPr>
          <w:rFonts w:hint="eastAsia" w:asciiTheme="minorEastAsia" w:hAnsiTheme="minorEastAsia"/>
          <w:sz w:val="28"/>
          <w:szCs w:val="28"/>
          <w:lang w:val="en-US" w:eastAsia="zh-CN"/>
        </w:rPr>
        <w:t>甲方未按本合同约定的时间向乙方支付合同价款的，每逾期一日，按应付而未付合同价款的</w:t>
      </w:r>
      <w:permStart w:id="76" w:edGrp="everyone"/>
      <w:r>
        <w:rPr>
          <w:rFonts w:hint="eastAsia" w:asciiTheme="minorEastAsia" w:hAnsiTheme="minorEastAsia" w:cstheme="minorEastAsia"/>
          <w:sz w:val="28"/>
          <w:szCs w:val="28"/>
          <w:u w:val="single"/>
          <w:lang w:val="en-US" w:eastAsia="zh-CN"/>
        </w:rPr>
        <w:t xml:space="preserve">    </w:t>
      </w:r>
      <w:permEnd w:id="76"/>
      <w:r>
        <w:rPr>
          <w:rFonts w:hint="default" w:ascii="Arial" w:hAnsi="Arial" w:cs="Arial"/>
          <w:sz w:val="28"/>
          <w:szCs w:val="28"/>
          <w:lang w:val="en-US" w:eastAsia="zh-CN"/>
        </w:rPr>
        <w:t>‰</w:t>
      </w:r>
      <w:r>
        <w:rPr>
          <w:rFonts w:hint="eastAsia" w:ascii="Arial" w:hAnsi="Arial" w:cs="Arial"/>
          <w:sz w:val="28"/>
          <w:szCs w:val="28"/>
          <w:lang w:val="en-US" w:eastAsia="zh-CN"/>
        </w:rPr>
        <w:t>作为违约金，逾期超过</w:t>
      </w:r>
      <w:permStart w:id="77" w:edGrp="everyone"/>
      <w:r>
        <w:rPr>
          <w:rFonts w:hint="eastAsia" w:asciiTheme="minorEastAsia" w:hAnsiTheme="minorEastAsia" w:cstheme="minorEastAsia"/>
          <w:sz w:val="28"/>
          <w:szCs w:val="28"/>
          <w:u w:val="single"/>
          <w:lang w:val="en-US" w:eastAsia="zh-CN"/>
        </w:rPr>
        <w:t xml:space="preserve">     </w:t>
      </w:r>
      <w:permEnd w:id="77"/>
      <w:r>
        <w:rPr>
          <w:rFonts w:hint="eastAsia" w:ascii="Arial" w:hAnsi="Arial" w:cs="Arial"/>
          <w:sz w:val="28"/>
          <w:szCs w:val="28"/>
          <w:lang w:val="en-US" w:eastAsia="zh-CN"/>
        </w:rPr>
        <w:t>日，乙方有权单方解除本合同，因此造成的损失由甲方承担。</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lang w:val="en-US" w:eastAsia="zh-CN"/>
        </w:rPr>
        <w:t>9</w:t>
      </w:r>
      <w:r>
        <w:rPr>
          <w:rFonts w:hint="eastAsia" w:ascii="黑体" w:hAnsi="黑体" w:eastAsia="黑体"/>
          <w:color w:val="auto"/>
          <w:sz w:val="28"/>
          <w:szCs w:val="28"/>
        </w:rPr>
        <w:t>.保密条款</w:t>
      </w:r>
    </w:p>
    <w:p>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9</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9</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9</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spacing w:line="360" w:lineRule="auto"/>
        <w:ind w:firstLine="560" w:firstLineChars="200"/>
        <w:jc w:val="left"/>
        <w:rPr>
          <w:rFonts w:asciiTheme="minorEastAsia" w:hAnsiTheme="minorEastAsia"/>
          <w:color w:val="auto"/>
          <w:sz w:val="28"/>
          <w:szCs w:val="28"/>
        </w:rPr>
      </w:pPr>
      <w:r>
        <w:rPr>
          <w:rFonts w:hint="eastAsia" w:ascii="宋体" w:hAnsi="宋体"/>
          <w:sz w:val="28"/>
          <w:szCs w:val="28"/>
          <w:lang w:val="en-US" w:eastAsia="zh-CN"/>
        </w:rPr>
        <w:t>9</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8"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69dc3c27-b3da-4b18-95d5-5f01c4ecefa6}"/>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8"/>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10</w:t>
      </w:r>
      <w:r>
        <w:rPr>
          <w:rFonts w:hint="eastAsia" w:ascii="黑体" w:hAnsi="黑体" w:eastAsia="黑体" w:cs="黑体"/>
          <w:color w:val="auto"/>
          <w:sz w:val="28"/>
          <w:szCs w:val="28"/>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0</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9" w:edGrp="everyone"/>
      <w:r>
        <w:rPr>
          <w:rFonts w:hint="eastAsia" w:ascii="宋体" w:hAnsi="宋体" w:eastAsia="宋体" w:cs="宋体"/>
          <w:color w:val="auto"/>
          <w:sz w:val="28"/>
          <w:szCs w:val="28"/>
          <w:u w:val="single"/>
          <w:lang w:val="en-US" w:eastAsia="zh-CN"/>
        </w:rPr>
        <w:t xml:space="preserve">    </w:t>
      </w:r>
      <w:permEnd w:id="79"/>
      <w:r>
        <w:rPr>
          <w:rFonts w:hint="eastAsia" w:ascii="宋体" w:hAnsi="宋体" w:eastAsia="宋体" w:cs="宋体"/>
          <w:color w:val="auto"/>
          <w:sz w:val="28"/>
          <w:szCs w:val="28"/>
        </w:rPr>
        <w:t>；举报地址：</w:t>
      </w:r>
      <w:permStart w:id="80" w:edGrp="everyone"/>
      <w:r>
        <w:rPr>
          <w:rFonts w:hint="eastAsia" w:ascii="宋体" w:hAnsi="宋体" w:eastAsia="宋体" w:cs="宋体"/>
          <w:color w:val="auto"/>
          <w:sz w:val="28"/>
          <w:szCs w:val="28"/>
          <w:u w:val="single"/>
          <w:lang w:val="en-US"/>
        </w:rPr>
        <w:t xml:space="preserve">    </w:t>
      </w:r>
      <w:permEnd w:id="8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81" w:edGrp="everyone"/>
      <w:r>
        <w:rPr>
          <w:rFonts w:hint="eastAsia" w:ascii="宋体" w:hAnsi="宋体" w:eastAsia="宋体" w:cs="宋体"/>
          <w:color w:val="auto"/>
          <w:sz w:val="28"/>
          <w:szCs w:val="28"/>
          <w:u w:val="single"/>
          <w:lang w:val="en-US"/>
        </w:rPr>
        <w:t xml:space="preserve">     </w:t>
      </w:r>
      <w:permEnd w:id="81"/>
      <w:r>
        <w:rPr>
          <w:rFonts w:hint="eastAsia" w:ascii="宋体" w:hAnsi="宋体" w:eastAsia="宋体" w:cs="宋体"/>
          <w:color w:val="auto"/>
          <w:sz w:val="28"/>
          <w:szCs w:val="28"/>
        </w:rPr>
        <w:t>；举报电话：</w:t>
      </w:r>
      <w:permStart w:id="82" w:edGrp="everyone"/>
      <w:r>
        <w:rPr>
          <w:rFonts w:hint="eastAsia" w:ascii="宋体" w:hAnsi="宋体" w:eastAsia="宋体" w:cs="宋体"/>
          <w:b w:val="0"/>
          <w:bCs w:val="0"/>
          <w:color w:val="auto"/>
          <w:sz w:val="28"/>
          <w:szCs w:val="28"/>
          <w:u w:val="single"/>
          <w:lang w:val="en-US"/>
        </w:rPr>
        <w:t xml:space="preserve">    </w:t>
      </w:r>
      <w:permEnd w:id="8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0</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spacing w:line="360" w:lineRule="auto"/>
        <w:ind w:firstLine="560" w:firstLineChars="200"/>
        <w:jc w:val="left"/>
        <w:rPr>
          <w:rFonts w:hint="eastAsia" w:ascii="黑体" w:hAnsi="黑体" w:eastAsia="黑体"/>
          <w:color w:val="auto"/>
          <w:sz w:val="28"/>
          <w:szCs w:val="28"/>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0</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spacing w:line="360" w:lineRule="auto"/>
        <w:ind w:firstLine="560" w:firstLineChars="200"/>
        <w:jc w:val="left"/>
        <w:rPr>
          <w:rFonts w:ascii="黑体" w:hAnsi="黑体" w:eastAsia="黑体"/>
          <w:color w:val="auto"/>
          <w:sz w:val="28"/>
          <w:szCs w:val="28"/>
        </w:rPr>
      </w:pPr>
      <w:r>
        <w:rPr>
          <w:rFonts w:hint="default" w:ascii="黑体" w:hAnsi="黑体" w:eastAsia="黑体"/>
          <w:color w:val="auto"/>
          <w:sz w:val="28"/>
          <w:szCs w:val="28"/>
          <w:lang w:val="en-US"/>
        </w:rPr>
        <w:t>11.</w:t>
      </w:r>
      <w:r>
        <w:rPr>
          <w:rFonts w:hint="eastAsia" w:ascii="黑体" w:hAnsi="黑体" w:eastAsia="黑体"/>
          <w:color w:val="auto"/>
          <w:sz w:val="28"/>
          <w:szCs w:val="28"/>
        </w:rPr>
        <w:t>争议解决</w:t>
      </w:r>
    </w:p>
    <w:p>
      <w:pPr>
        <w:adjustRightInd w:val="0"/>
        <w:snapToGrid w:val="0"/>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adjustRightInd w:val="0"/>
        <w:snapToGrid w:val="0"/>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lang w:val="en-US" w:eastAsia="zh-CN"/>
        </w:rPr>
        <w:t>1</w:t>
      </w:r>
      <w:r>
        <w:rPr>
          <w:rFonts w:hint="default" w:ascii="黑体" w:hAnsi="黑体" w:eastAsia="黑体"/>
          <w:color w:val="auto"/>
          <w:sz w:val="28"/>
          <w:szCs w:val="28"/>
          <w:lang w:val="en-US" w:eastAsia="zh-CN"/>
        </w:rPr>
        <w:t>2</w:t>
      </w:r>
      <w:r>
        <w:rPr>
          <w:rFonts w:hint="eastAsia" w:ascii="黑体" w:hAnsi="黑体" w:eastAsia="黑体"/>
          <w:color w:val="auto"/>
          <w:sz w:val="28"/>
          <w:szCs w:val="28"/>
        </w:rPr>
        <w:t>.其他约定</w:t>
      </w:r>
    </w:p>
    <w:p>
      <w:pPr>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2</w:t>
      </w:r>
      <w:r>
        <w:rPr>
          <w:rFonts w:hint="eastAsia" w:ascii="宋体" w:hAnsi="宋体" w:eastAsia="宋体" w:cs="宋体"/>
          <w:kern w:val="0"/>
          <w:sz w:val="28"/>
          <w:szCs w:val="28"/>
          <w:lang w:val="en-US" w:eastAsia="zh-CN"/>
        </w:rPr>
        <w:t>.1甲乙双方确定的其他约定为：</w:t>
      </w:r>
      <w:permStart w:id="83" w:edGrp="everyone"/>
      <w:r>
        <w:rPr>
          <w:rFonts w:hint="eastAsia" w:ascii="宋体" w:hAnsi="宋体" w:eastAsia="宋体" w:cs="宋体"/>
          <w:sz w:val="28"/>
          <w:szCs w:val="28"/>
          <w:u w:val="single"/>
          <w:lang w:val="en-US" w:eastAsia="zh-CN"/>
        </w:rPr>
        <w:t xml:space="preserve">      </w:t>
      </w:r>
      <w:permEnd w:id="83"/>
    </w:p>
    <w:p>
      <w:pPr>
        <w:pStyle w:val="4"/>
        <w:keepNext w:val="0"/>
        <w:keepLines w:val="0"/>
        <w:pageBreakBefore w:val="0"/>
        <w:numPr>
          <w:ilvl w:val="0"/>
          <w:numId w:val="0"/>
        </w:numPr>
        <w:kinsoku/>
        <w:wordWrap/>
        <w:overflowPunct/>
        <w:topLinePunct w:val="0"/>
        <w:bidi w:val="0"/>
        <w:adjustRightInd/>
        <w:snapToGrid/>
        <w:spacing w:before="0" w:after="0" w:line="360" w:lineRule="auto"/>
        <w:ind w:right="0" w:rightChars="0" w:firstLine="560" w:firstLineChars="200"/>
        <w:rPr>
          <w:rFonts w:asciiTheme="minorEastAsia" w:hAnsiTheme="minorEastAsia"/>
          <w:color w:val="auto"/>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2</w:t>
      </w:r>
      <w:r>
        <w:rPr>
          <w:rFonts w:hint="eastAsia" w:ascii="宋体" w:hAnsi="宋体" w:eastAsia="宋体" w:cs="宋体"/>
          <w:b w:val="0"/>
          <w:bCs/>
          <w:kern w:val="0"/>
          <w:sz w:val="28"/>
          <w:szCs w:val="28"/>
          <w:lang w:val="en-US" w:eastAsia="zh-CN"/>
        </w:rPr>
        <w:t>.2本条约定与本合同其他条款内容不一致的，以本条约定为准。</w:t>
      </w:r>
      <w:r>
        <w:rPr>
          <w:rFonts w:asciiTheme="minorEastAsia" w:hAnsiTheme="minorEastAsia"/>
          <w:color w:val="auto"/>
          <w:sz w:val="28"/>
          <w:szCs w:val="28"/>
        </w:rPr>
        <w:t xml:space="preserve">     </w:t>
      </w:r>
    </w:p>
    <w:p>
      <w:pPr>
        <w:spacing w:line="360" w:lineRule="auto"/>
        <w:ind w:firstLine="560" w:firstLineChars="200"/>
        <w:jc w:val="left"/>
        <w:rPr>
          <w:rFonts w:ascii="黑体" w:hAnsi="黑体" w:eastAsia="黑体"/>
          <w:color w:val="auto"/>
          <w:sz w:val="28"/>
          <w:szCs w:val="28"/>
        </w:rPr>
      </w:pPr>
      <w:r>
        <w:rPr>
          <w:rFonts w:hint="eastAsia" w:ascii="黑体" w:hAnsi="黑体" w:eastAsia="黑体"/>
          <w:color w:val="auto"/>
          <w:sz w:val="28"/>
          <w:szCs w:val="28"/>
        </w:rPr>
        <w:t>1</w:t>
      </w:r>
      <w:r>
        <w:rPr>
          <w:rFonts w:hint="default" w:ascii="黑体" w:hAnsi="黑体" w:eastAsia="黑体"/>
          <w:color w:val="auto"/>
          <w:sz w:val="28"/>
          <w:szCs w:val="28"/>
          <w:lang w:val="en-US" w:eastAsia="zh-CN"/>
        </w:rPr>
        <w:t>3</w:t>
      </w:r>
      <w:r>
        <w:rPr>
          <w:rFonts w:hint="eastAsia" w:ascii="黑体" w:hAnsi="黑体" w:eastAsia="黑体"/>
          <w:color w:val="auto"/>
          <w:sz w:val="28"/>
          <w:szCs w:val="28"/>
        </w:rPr>
        <w:t>.合同签署与生效</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1</w:t>
      </w:r>
      <w:r>
        <w:rPr>
          <w:rFonts w:hint="default" w:asciiTheme="minorEastAsia" w:hAnsiTheme="minorEastAsia"/>
          <w:color w:val="auto"/>
          <w:sz w:val="28"/>
          <w:szCs w:val="28"/>
          <w:lang w:val="en-US" w:eastAsia="zh-CN"/>
        </w:rPr>
        <w:t>3</w:t>
      </w:r>
      <w:r>
        <w:rPr>
          <w:rFonts w:hint="eastAsia" w:asciiTheme="minorEastAsia" w:hAnsiTheme="minorEastAsia"/>
          <w:color w:val="auto"/>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color w:val="auto"/>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asciiTheme="minorEastAsia" w:hAnsiTheme="minorEastAsia"/>
          <w:color w:val="auto"/>
          <w:sz w:val="28"/>
          <w:szCs w:val="28"/>
        </w:rPr>
      </w:pPr>
      <w:r>
        <w:rPr>
          <w:rFonts w:hint="eastAsia" w:asciiTheme="minorEastAsia" w:hAnsiTheme="minorEastAsia"/>
          <w:color w:val="auto"/>
          <w:sz w:val="28"/>
          <w:szCs w:val="28"/>
        </w:rPr>
        <w:t>1</w:t>
      </w:r>
      <w:r>
        <w:rPr>
          <w:rFonts w:hint="default" w:asciiTheme="minorEastAsia" w:hAnsiTheme="minorEastAsia"/>
          <w:color w:val="auto"/>
          <w:sz w:val="28"/>
          <w:szCs w:val="28"/>
          <w:lang w:val="en-US" w:eastAsia="zh-CN"/>
        </w:rPr>
        <w:t>3</w:t>
      </w:r>
      <w:r>
        <w:rPr>
          <w:rFonts w:hint="eastAsia" w:asciiTheme="minorEastAsia" w:hAnsiTheme="minorEastAsia"/>
          <w:color w:val="auto"/>
          <w:sz w:val="28"/>
          <w:szCs w:val="28"/>
        </w:rPr>
        <w:t>.2本合同附件</w:t>
      </w:r>
      <w:r>
        <w:rPr>
          <w:rFonts w:hint="eastAsia" w:cs="宋体" w:asciiTheme="minorEastAsia" w:hAnsiTheme="minorEastAsia" w:eastAsiaTheme="minorEastAsia"/>
          <w:color w:val="auto"/>
          <w:sz w:val="28"/>
          <w:szCs w:val="28"/>
          <w:lang w:val="en-US" w:eastAsia="zh-CN"/>
        </w:rPr>
        <w:t>包括</w:t>
      </w:r>
      <w:permStart w:id="84" w:edGrp="everyone"/>
      <w:r>
        <w:rPr>
          <w:rFonts w:hint="eastAsia" w:cs="宋体" w:asciiTheme="minorEastAsia" w:hAnsiTheme="minorEastAsia" w:eastAsiaTheme="minorEastAsia"/>
          <w:sz w:val="28"/>
          <w:szCs w:val="28"/>
          <w:u w:val="single"/>
          <w:lang w:val="en-US" w:eastAsia="zh-CN"/>
        </w:rPr>
        <w:t xml:space="preserve">     </w:t>
      </w:r>
      <w:permEnd w:id="84"/>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color w:val="auto"/>
          <w:sz w:val="28"/>
          <w:szCs w:val="28"/>
        </w:rPr>
        <w:t>均为合同组成部分，具有与本合同同等法律效力。</w:t>
      </w:r>
    </w:p>
    <w:p>
      <w:pPr>
        <w:spacing w:line="360" w:lineRule="auto"/>
        <w:ind w:firstLine="560" w:firstLineChars="200"/>
        <w:jc w:val="left"/>
        <w:rPr>
          <w:rFonts w:asciiTheme="minorEastAsia" w:hAnsiTheme="minorEastAsia"/>
          <w:color w:val="auto"/>
          <w:sz w:val="28"/>
          <w:szCs w:val="28"/>
        </w:rPr>
      </w:pPr>
      <w:r>
        <w:rPr>
          <w:rFonts w:hint="eastAsia" w:asciiTheme="minorEastAsia" w:hAnsiTheme="minorEastAsia"/>
          <w:color w:val="auto"/>
          <w:sz w:val="28"/>
          <w:szCs w:val="28"/>
        </w:rPr>
        <w:t>1</w:t>
      </w:r>
      <w:r>
        <w:rPr>
          <w:rFonts w:hint="default" w:asciiTheme="minorEastAsia" w:hAnsiTheme="minorEastAsia"/>
          <w:color w:val="auto"/>
          <w:sz w:val="28"/>
          <w:szCs w:val="28"/>
          <w:lang w:val="en-US" w:eastAsia="zh-CN"/>
        </w:rPr>
        <w:t>3</w:t>
      </w:r>
      <w:r>
        <w:rPr>
          <w:rFonts w:hint="eastAsia" w:asciiTheme="minorEastAsia" w:hAnsiTheme="minorEastAsia"/>
          <w:color w:val="auto"/>
          <w:sz w:val="28"/>
          <w:szCs w:val="28"/>
        </w:rPr>
        <w:t>.3本合同文本一式</w:t>
      </w:r>
      <w:permStart w:id="85" w:edGrp="everyone"/>
      <w:r>
        <w:rPr>
          <w:rFonts w:hint="eastAsia" w:asciiTheme="minorEastAsia" w:hAnsiTheme="minorEastAsia"/>
          <w:color w:val="auto"/>
          <w:sz w:val="28"/>
          <w:szCs w:val="28"/>
          <w:u w:val="single"/>
          <w:lang w:val="en-US" w:eastAsia="zh-CN"/>
        </w:rPr>
        <w:t xml:space="preserve">      </w:t>
      </w:r>
      <w:permEnd w:id="85"/>
      <w:r>
        <w:rPr>
          <w:rFonts w:hint="eastAsia" w:asciiTheme="minorEastAsia" w:hAnsiTheme="minorEastAsia"/>
          <w:color w:val="auto"/>
          <w:sz w:val="28"/>
          <w:szCs w:val="28"/>
        </w:rPr>
        <w:t>份，甲方执</w:t>
      </w:r>
      <w:permStart w:id="86" w:edGrp="everyone"/>
      <w:r>
        <w:rPr>
          <w:rFonts w:hint="eastAsia" w:asciiTheme="minorEastAsia" w:hAnsiTheme="minorEastAsia"/>
          <w:color w:val="auto"/>
          <w:sz w:val="28"/>
          <w:szCs w:val="28"/>
          <w:u w:val="single"/>
          <w:lang w:val="en-US" w:eastAsia="zh-CN"/>
        </w:rPr>
        <w:t xml:space="preserve">     </w:t>
      </w:r>
      <w:permEnd w:id="86"/>
      <w:r>
        <w:rPr>
          <w:rFonts w:hint="eastAsia" w:asciiTheme="minorEastAsia" w:hAnsiTheme="minorEastAsia"/>
          <w:color w:val="auto"/>
          <w:sz w:val="28"/>
          <w:szCs w:val="28"/>
        </w:rPr>
        <w:t>份，乙方执</w:t>
      </w:r>
      <w:permStart w:id="87" w:edGrp="everyone"/>
      <w:r>
        <w:rPr>
          <w:rFonts w:hint="eastAsia" w:asciiTheme="minorEastAsia" w:hAnsiTheme="minorEastAsia"/>
          <w:color w:val="auto"/>
          <w:sz w:val="28"/>
          <w:szCs w:val="28"/>
          <w:u w:val="single"/>
          <w:lang w:val="en-US" w:eastAsia="zh-CN"/>
        </w:rPr>
        <w:t xml:space="preserve">     </w:t>
      </w:r>
      <w:permEnd w:id="87"/>
      <w:r>
        <w:rPr>
          <w:rFonts w:hint="eastAsia" w:asciiTheme="minorEastAsia" w:hAnsiTheme="minorEastAsia"/>
          <w:color w:val="auto"/>
          <w:sz w:val="28"/>
          <w:szCs w:val="28"/>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color w:val="auto"/>
          <w:sz w:val="28"/>
          <w:szCs w:val="28"/>
          <w:lang w:eastAsia="zh-CN"/>
        </w:rPr>
      </w:pPr>
      <w:r>
        <w:rPr>
          <w:rFonts w:hint="eastAsia" w:asciiTheme="minorEastAsia" w:hAnsiTheme="minorEastAsia"/>
          <w:color w:val="auto"/>
          <w:sz w:val="28"/>
          <w:szCs w:val="28"/>
        </w:rPr>
        <w:t>（以下无正文）</w:t>
      </w:r>
      <w:r>
        <w:rPr>
          <w:rFonts w:hint="eastAsia" w:asciiTheme="minorEastAsia" w:hAnsiTheme="minorEastAsia"/>
          <w:color w:val="auto"/>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396270f2-aa5f-44c1-a9f9-832203d19418}"/>
          </w:placeholder>
          <w:text/>
        </w:sdtPr>
        <w:sdtEndPr>
          <w:rPr>
            <w:rFonts w:hint="eastAsia" w:ascii="宋体" w:hAnsi="宋体" w:eastAsia="宋体" w:cs="宋体"/>
            <w:color w:val="auto"/>
            <w:kern w:val="2"/>
            <w:sz w:val="28"/>
            <w:szCs w:val="28"/>
            <w:u w:val="single"/>
            <w:lang w:val="en-US" w:eastAsia="zh-CN" w:bidi="ar-SA"/>
          </w:rPr>
        </w:sdtEndPr>
        <w:sdtContent>
          <w:permStart w:id="88" w:edGrp="everyone"/>
          <w:r>
            <w:rPr>
              <w:rFonts w:hint="eastAsia" w:ascii="宋体" w:hAnsi="宋体" w:eastAsia="宋体" w:cs="宋体"/>
              <w:color w:val="auto"/>
              <w:sz w:val="28"/>
              <w:szCs w:val="28"/>
              <w:u w:val="single"/>
              <w:lang w:val="en-US" w:eastAsia="zh-CN"/>
            </w:rPr>
            <w:t xml:space="preserve">          </w:t>
          </w:r>
          <w:permEnd w:id="88"/>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cf8f7205-c73f-458e-91bd-e8c0c25308e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3"/>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758e845-5b9a-4b91-8529-35e78f982db1}"/>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9" w:edGrp="everyone"/>
          <w:r>
            <w:rPr>
              <w:rFonts w:hint="eastAsia" w:asciiTheme="minorEastAsia" w:hAnsiTheme="minorEastAsia" w:eastAsiaTheme="minorEastAsia" w:cstheme="minorEastAsia"/>
              <w:color w:val="auto"/>
              <w:sz w:val="28"/>
              <w:szCs w:val="28"/>
              <w:u w:val="single"/>
              <w:lang w:val="en-US" w:eastAsia="zh-CN"/>
            </w:rPr>
            <w:t xml:space="preserve">      </w:t>
          </w:r>
          <w:permEnd w:id="8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4eaf8e75-7d47-45bc-8639-d3eee32d242d}"/>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0" w:edGrp="everyone"/>
          <w:r>
            <w:rPr>
              <w:rFonts w:hint="eastAsia" w:asciiTheme="minorEastAsia" w:hAnsiTheme="minorEastAsia" w:eastAsiaTheme="minorEastAsia" w:cstheme="minorEastAsia"/>
              <w:color w:val="auto"/>
              <w:sz w:val="28"/>
              <w:szCs w:val="28"/>
              <w:u w:val="single"/>
              <w:lang w:val="en-US" w:eastAsia="zh-CN"/>
            </w:rPr>
            <w:t xml:space="preserve">      </w:t>
          </w:r>
          <w:permEnd w:id="9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bookmarkStart w:id="0" w:name="_GoBack"/>
      <w:bookmarkEnd w:id="0"/>
    </w:p>
    <w:p>
      <w:pPr>
        <w:spacing w:line="360" w:lineRule="auto"/>
        <w:ind w:firstLine="560" w:firstLineChars="200"/>
        <w:jc w:val="left"/>
        <w:rPr>
          <w:rFonts w:asciiTheme="minorEastAsia" w:hAnsiTheme="minorEastAsia"/>
          <w:color w:val="auto"/>
          <w:sz w:val="28"/>
          <w:szCs w:val="28"/>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atang">
    <w:altName w:val="Malgun Gothic"/>
    <w:panose1 w:val="02030600000101010101"/>
    <w:charset w:val="81"/>
    <w:family w:val="decorative"/>
    <w:pitch w:val="default"/>
    <w:sig w:usb0="00000000" w:usb1="00000000"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CB735C"/>
    <w:multiLevelType w:val="multilevel"/>
    <w:tmpl w:val="5DCB735C"/>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C79"/>
    <w:rsid w:val="00050F77"/>
    <w:rsid w:val="00057E15"/>
    <w:rsid w:val="00094460"/>
    <w:rsid w:val="000B23C1"/>
    <w:rsid w:val="000D1189"/>
    <w:rsid w:val="000D3CEF"/>
    <w:rsid w:val="00113E90"/>
    <w:rsid w:val="0019706C"/>
    <w:rsid w:val="002061A8"/>
    <w:rsid w:val="00220B44"/>
    <w:rsid w:val="002862E4"/>
    <w:rsid w:val="00296FED"/>
    <w:rsid w:val="002C24A7"/>
    <w:rsid w:val="002E7453"/>
    <w:rsid w:val="003B50DB"/>
    <w:rsid w:val="003C0F7E"/>
    <w:rsid w:val="003C5C64"/>
    <w:rsid w:val="00411815"/>
    <w:rsid w:val="00417996"/>
    <w:rsid w:val="004563FB"/>
    <w:rsid w:val="00464BBB"/>
    <w:rsid w:val="00473B1F"/>
    <w:rsid w:val="004A3FD0"/>
    <w:rsid w:val="005050E0"/>
    <w:rsid w:val="00587FFC"/>
    <w:rsid w:val="00590F37"/>
    <w:rsid w:val="005A4076"/>
    <w:rsid w:val="005A5741"/>
    <w:rsid w:val="005F0875"/>
    <w:rsid w:val="00620978"/>
    <w:rsid w:val="00660B2D"/>
    <w:rsid w:val="00673037"/>
    <w:rsid w:val="006B2A0F"/>
    <w:rsid w:val="0071545D"/>
    <w:rsid w:val="00773195"/>
    <w:rsid w:val="00776771"/>
    <w:rsid w:val="008340AF"/>
    <w:rsid w:val="008508EE"/>
    <w:rsid w:val="008C38DB"/>
    <w:rsid w:val="008F1D4F"/>
    <w:rsid w:val="008F76D9"/>
    <w:rsid w:val="0097777C"/>
    <w:rsid w:val="009C15E6"/>
    <w:rsid w:val="00A23BE2"/>
    <w:rsid w:val="00A304AC"/>
    <w:rsid w:val="00A3598E"/>
    <w:rsid w:val="00A66C32"/>
    <w:rsid w:val="00A72BEA"/>
    <w:rsid w:val="00A84114"/>
    <w:rsid w:val="00B165C3"/>
    <w:rsid w:val="00B40471"/>
    <w:rsid w:val="00B60E18"/>
    <w:rsid w:val="00B97D2F"/>
    <w:rsid w:val="00BB5DC0"/>
    <w:rsid w:val="00BC3C89"/>
    <w:rsid w:val="00BE767C"/>
    <w:rsid w:val="00C14C44"/>
    <w:rsid w:val="00C26C20"/>
    <w:rsid w:val="00C87BD1"/>
    <w:rsid w:val="00C90ECA"/>
    <w:rsid w:val="00C93A01"/>
    <w:rsid w:val="00CC4CEC"/>
    <w:rsid w:val="00CE5BDE"/>
    <w:rsid w:val="00D64C95"/>
    <w:rsid w:val="00DF44B0"/>
    <w:rsid w:val="00E50720"/>
    <w:rsid w:val="00E7147E"/>
    <w:rsid w:val="00EB071A"/>
    <w:rsid w:val="00EB1656"/>
    <w:rsid w:val="00F06239"/>
    <w:rsid w:val="00F736B2"/>
    <w:rsid w:val="00F855C3"/>
    <w:rsid w:val="00FA0C79"/>
    <w:rsid w:val="00FC6A98"/>
    <w:rsid w:val="01B61D40"/>
    <w:rsid w:val="042B02A5"/>
    <w:rsid w:val="08AA1AA3"/>
    <w:rsid w:val="101359CE"/>
    <w:rsid w:val="18FA2BCF"/>
    <w:rsid w:val="192335B4"/>
    <w:rsid w:val="1C4C35FD"/>
    <w:rsid w:val="1D320793"/>
    <w:rsid w:val="1EA4746E"/>
    <w:rsid w:val="208047D2"/>
    <w:rsid w:val="21070A5C"/>
    <w:rsid w:val="22AD5F08"/>
    <w:rsid w:val="28AD144F"/>
    <w:rsid w:val="2B7D1482"/>
    <w:rsid w:val="2C053818"/>
    <w:rsid w:val="315172FA"/>
    <w:rsid w:val="33A40526"/>
    <w:rsid w:val="33A713D9"/>
    <w:rsid w:val="33C457A9"/>
    <w:rsid w:val="39DD53B1"/>
    <w:rsid w:val="3CBE1D86"/>
    <w:rsid w:val="403C7A9C"/>
    <w:rsid w:val="43C22BA4"/>
    <w:rsid w:val="44191A6B"/>
    <w:rsid w:val="453C1ECB"/>
    <w:rsid w:val="46310E0F"/>
    <w:rsid w:val="46BF539A"/>
    <w:rsid w:val="48647AC0"/>
    <w:rsid w:val="49B620D2"/>
    <w:rsid w:val="5053287B"/>
    <w:rsid w:val="541313D1"/>
    <w:rsid w:val="57741221"/>
    <w:rsid w:val="581F68AF"/>
    <w:rsid w:val="5B7C068C"/>
    <w:rsid w:val="5D433FCC"/>
    <w:rsid w:val="62DE509E"/>
    <w:rsid w:val="65BC61E2"/>
    <w:rsid w:val="68C635D3"/>
    <w:rsid w:val="6CDF255B"/>
    <w:rsid w:val="6E4A5DA3"/>
    <w:rsid w:val="751536AB"/>
    <w:rsid w:val="755773ED"/>
    <w:rsid w:val="7FCA3E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Char"/>
    <w:basedOn w:val="10"/>
    <w:link w:val="7"/>
    <w:qFormat/>
    <w:uiPriority w:val="99"/>
    <w:rPr>
      <w:sz w:val="18"/>
      <w:szCs w:val="18"/>
    </w:rPr>
  </w:style>
  <w:style w:type="character" w:customStyle="1" w:styleId="12">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59544f-9f2d-4cae-adf7-a02823ee5888}"/>
        <w:style w:val=""/>
        <w:category>
          <w:name w:val="常规"/>
          <w:gallery w:val="placeholder"/>
        </w:category>
        <w:types>
          <w:type w:val="bbPlcHdr"/>
        </w:types>
        <w:behaviors>
          <w:behavior w:val="content"/>
        </w:behaviors>
        <w:description w:val=""/>
        <w:guid w:val="{d759544f-9f2d-4cae-adf7-a02823ee5888}"/>
      </w:docPartPr>
      <w:docPartBody>
        <w:p>
          <w:r>
            <w:rPr>
              <w:color w:val="808080"/>
            </w:rPr>
            <w:t>单击此处输入文字。</w:t>
          </w:r>
        </w:p>
      </w:docPartBody>
    </w:docPart>
    <w:docPart>
      <w:docPartPr>
        <w:name w:val="{cfb455d1-09a5-4fb4-910f-d4b657b6ab7a}"/>
        <w:style w:val=""/>
        <w:category>
          <w:name w:val="常规"/>
          <w:gallery w:val="placeholder"/>
        </w:category>
        <w:types>
          <w:type w:val="bbPlcHdr"/>
        </w:types>
        <w:behaviors>
          <w:behavior w:val="content"/>
        </w:behaviors>
        <w:description w:val=""/>
        <w:guid w:val="{cfb455d1-09a5-4fb4-910f-d4b657b6ab7a}"/>
      </w:docPartPr>
      <w:docPartBody>
        <w:p>
          <w:r>
            <w:rPr>
              <w:color w:val="808080"/>
            </w:rPr>
            <w:t>单击此处输入文字。</w:t>
          </w:r>
        </w:p>
      </w:docPartBody>
    </w:docPart>
    <w:docPart>
      <w:docPartPr>
        <w:name w:val="{36273a2a-6293-4a88-a663-7c24db9b67b0}"/>
        <w:style w:val=""/>
        <w:category>
          <w:name w:val="常规"/>
          <w:gallery w:val="placeholder"/>
        </w:category>
        <w:types>
          <w:type w:val="bbPlcHdr"/>
        </w:types>
        <w:behaviors>
          <w:behavior w:val="content"/>
        </w:behaviors>
        <w:description w:val=""/>
        <w:guid w:val="{36273a2a-6293-4a88-a663-7c24db9b67b0}"/>
      </w:docPartPr>
      <w:docPartBody>
        <w:p>
          <w:r>
            <w:rPr>
              <w:color w:val="808080"/>
            </w:rPr>
            <w:t>单击此处输入文字。</w:t>
          </w:r>
        </w:p>
      </w:docPartBody>
    </w:docPart>
    <w:docPart>
      <w:docPartPr>
        <w:name w:val="{1d9d3bee-d1fe-44a8-80c4-112d3594dd41}"/>
        <w:style w:val=""/>
        <w:category>
          <w:name w:val="常规"/>
          <w:gallery w:val="placeholder"/>
        </w:category>
        <w:types>
          <w:type w:val="bbPlcHdr"/>
        </w:types>
        <w:behaviors>
          <w:behavior w:val="content"/>
        </w:behaviors>
        <w:description w:val=""/>
        <w:guid w:val="{1d9d3bee-d1fe-44a8-80c4-112d3594dd41}"/>
      </w:docPartPr>
      <w:docPartBody>
        <w:p>
          <w:r>
            <w:rPr>
              <w:color w:val="808080"/>
            </w:rPr>
            <w:t>单击此处输入文字。</w:t>
          </w:r>
        </w:p>
      </w:docPartBody>
    </w:docPart>
    <w:docPart>
      <w:docPartPr>
        <w:name w:val="{aad97bac-a633-406a-8b73-e7bec3194257}"/>
        <w:style w:val=""/>
        <w:category>
          <w:name w:val="常规"/>
          <w:gallery w:val="placeholder"/>
        </w:category>
        <w:types>
          <w:type w:val="bbPlcHdr"/>
        </w:types>
        <w:behaviors>
          <w:behavior w:val="content"/>
        </w:behaviors>
        <w:description w:val=""/>
        <w:guid w:val="{aad97bac-a633-406a-8b73-e7bec3194257}"/>
      </w:docPartPr>
      <w:docPartBody>
        <w:p>
          <w:r>
            <w:rPr>
              <w:color w:val="808080"/>
            </w:rPr>
            <w:t>单击此处输入文字。</w:t>
          </w:r>
        </w:p>
      </w:docPartBody>
    </w:docPart>
    <w:docPart>
      <w:docPartPr>
        <w:name w:val="{cbb8f0f1-982b-41cb-9e6f-3a13c5212aea}"/>
        <w:style w:val=""/>
        <w:category>
          <w:name w:val="常规"/>
          <w:gallery w:val="placeholder"/>
        </w:category>
        <w:types>
          <w:type w:val="bbPlcHdr"/>
        </w:types>
        <w:behaviors>
          <w:behavior w:val="content"/>
        </w:behaviors>
        <w:description w:val=""/>
        <w:guid w:val="{cbb8f0f1-982b-41cb-9e6f-3a13c5212aea}"/>
      </w:docPartPr>
      <w:docPartBody>
        <w:p>
          <w:r>
            <w:rPr>
              <w:color w:val="808080"/>
            </w:rPr>
            <w:t>单击此处输入文字。</w:t>
          </w:r>
        </w:p>
      </w:docPartBody>
    </w:docPart>
    <w:docPart>
      <w:docPartPr>
        <w:name w:val="{892c9d13-18ec-46df-b2cb-b707608903a8}"/>
        <w:style w:val=""/>
        <w:category>
          <w:name w:val="常规"/>
          <w:gallery w:val="placeholder"/>
        </w:category>
        <w:types>
          <w:type w:val="bbPlcHdr"/>
        </w:types>
        <w:behaviors>
          <w:behavior w:val="content"/>
        </w:behaviors>
        <w:description w:val=""/>
        <w:guid w:val="{892c9d13-18ec-46df-b2cb-b707608903a8}"/>
      </w:docPartPr>
      <w:docPartBody>
        <w:p>
          <w:r>
            <w:rPr>
              <w:color w:val="808080"/>
            </w:rPr>
            <w:t>单击此处输入文字。</w:t>
          </w:r>
        </w:p>
      </w:docPartBody>
    </w:docPart>
    <w:docPart>
      <w:docPartPr>
        <w:name w:val="{857b163e-3bf0-4c2f-9515-0305f8dfb6df}"/>
        <w:style w:val=""/>
        <w:category>
          <w:name w:val="常规"/>
          <w:gallery w:val="placeholder"/>
        </w:category>
        <w:types>
          <w:type w:val="bbPlcHdr"/>
        </w:types>
        <w:behaviors>
          <w:behavior w:val="content"/>
        </w:behaviors>
        <w:description w:val=""/>
        <w:guid w:val="{857b163e-3bf0-4c2f-9515-0305f8dfb6df}"/>
      </w:docPartPr>
      <w:docPartBody>
        <w:p>
          <w:r>
            <w:rPr>
              <w:color w:val="808080"/>
            </w:rPr>
            <w:t>单击此处输入文字。</w:t>
          </w:r>
        </w:p>
      </w:docPartBody>
    </w:docPart>
    <w:docPart>
      <w:docPartPr>
        <w:name w:val="{260c4ddb-78e9-4e78-8547-59bf2c3f1995}"/>
        <w:style w:val=""/>
        <w:category>
          <w:name w:val="常规"/>
          <w:gallery w:val="placeholder"/>
        </w:category>
        <w:types>
          <w:type w:val="bbPlcHdr"/>
        </w:types>
        <w:behaviors>
          <w:behavior w:val="content"/>
        </w:behaviors>
        <w:description w:val=""/>
        <w:guid w:val="{260c4ddb-78e9-4e78-8547-59bf2c3f1995}"/>
      </w:docPartPr>
      <w:docPartBody>
        <w:p>
          <w:r>
            <w:rPr>
              <w:color w:val="808080"/>
            </w:rPr>
            <w:t>单击此处输入文字。</w:t>
          </w:r>
        </w:p>
      </w:docPartBody>
    </w:docPart>
    <w:docPart>
      <w:docPartPr>
        <w:name w:val="{ef40809d-502f-44ae-b924-8071e4848e3c}"/>
        <w:style w:val=""/>
        <w:category>
          <w:name w:val="常规"/>
          <w:gallery w:val="placeholder"/>
        </w:category>
        <w:types>
          <w:type w:val="bbPlcHdr"/>
        </w:types>
        <w:behaviors>
          <w:behavior w:val="content"/>
        </w:behaviors>
        <w:description w:val=""/>
        <w:guid w:val="{ef40809d-502f-44ae-b924-8071e4848e3c}"/>
      </w:docPartPr>
      <w:docPartBody>
        <w:p>
          <w:r>
            <w:rPr>
              <w:color w:val="808080"/>
            </w:rPr>
            <w:t>单击此处输入文字。</w:t>
          </w:r>
        </w:p>
      </w:docPartBody>
    </w:docPart>
    <w:docPart>
      <w:docPartPr>
        <w:name w:val="{aa7a5a56-6339-4b9e-9c7b-af23899b142e}"/>
        <w:style w:val=""/>
        <w:category>
          <w:name w:val="常规"/>
          <w:gallery w:val="placeholder"/>
        </w:category>
        <w:types>
          <w:type w:val="bbPlcHdr"/>
        </w:types>
        <w:behaviors>
          <w:behavior w:val="content"/>
        </w:behaviors>
        <w:description w:val=""/>
        <w:guid w:val="{aa7a5a56-6339-4b9e-9c7b-af23899b142e}"/>
      </w:docPartPr>
      <w:docPartBody>
        <w:p>
          <w:r>
            <w:rPr>
              <w:color w:val="808080"/>
            </w:rPr>
            <w:t>单击此处输入文字。</w:t>
          </w:r>
        </w:p>
      </w:docPartBody>
    </w:docPart>
    <w:docPart>
      <w:docPartPr>
        <w:name w:val="{ee5be7c2-8e72-4889-9366-66a363f3ddd0}"/>
        <w:style w:val=""/>
        <w:category>
          <w:name w:val="常规"/>
          <w:gallery w:val="placeholder"/>
        </w:category>
        <w:types>
          <w:type w:val="bbPlcHdr"/>
        </w:types>
        <w:behaviors>
          <w:behavior w:val="content"/>
        </w:behaviors>
        <w:description w:val=""/>
        <w:guid w:val="{ee5be7c2-8e72-4889-9366-66a363f3ddd0}"/>
      </w:docPartPr>
      <w:docPartBody>
        <w:p>
          <w:r>
            <w:rPr>
              <w:color w:val="808080"/>
            </w:rPr>
            <w:t>单击此处输入文字。</w:t>
          </w:r>
        </w:p>
      </w:docPartBody>
    </w:docPart>
    <w:docPart>
      <w:docPartPr>
        <w:name w:val="{63455db5-8895-4cbb-b5aa-a9b0945aff7a}"/>
        <w:style w:val=""/>
        <w:category>
          <w:name w:val="常规"/>
          <w:gallery w:val="placeholder"/>
        </w:category>
        <w:types>
          <w:type w:val="bbPlcHdr"/>
        </w:types>
        <w:behaviors>
          <w:behavior w:val="content"/>
        </w:behaviors>
        <w:description w:val=""/>
        <w:guid w:val="{63455db5-8895-4cbb-b5aa-a9b0945aff7a}"/>
      </w:docPartPr>
      <w:docPartBody>
        <w:p>
          <w:r>
            <w:rPr>
              <w:color w:val="808080"/>
            </w:rPr>
            <w:t>单击此处输入文字。</w:t>
          </w:r>
        </w:p>
      </w:docPartBody>
    </w:docPart>
    <w:docPart>
      <w:docPartPr>
        <w:name w:val="{68fbb874-e7a5-46bb-9c6c-47474908085d}"/>
        <w:style w:val=""/>
        <w:category>
          <w:name w:val="常规"/>
          <w:gallery w:val="placeholder"/>
        </w:category>
        <w:types>
          <w:type w:val="bbPlcHdr"/>
        </w:types>
        <w:behaviors>
          <w:behavior w:val="content"/>
        </w:behaviors>
        <w:description w:val=""/>
        <w:guid w:val="{68fbb874-e7a5-46bb-9c6c-47474908085d}"/>
      </w:docPartPr>
      <w:docPartBody>
        <w:p>
          <w:r>
            <w:rPr>
              <w:color w:val="808080"/>
            </w:rPr>
            <w:t>单击此处输入文字。</w:t>
          </w:r>
        </w:p>
      </w:docPartBody>
    </w:docPart>
    <w:docPart>
      <w:docPartPr>
        <w:name w:val="{b416859f-33f6-4dba-a623-6660afd86cab}"/>
        <w:style w:val=""/>
        <w:category>
          <w:name w:val="常规"/>
          <w:gallery w:val="placeholder"/>
        </w:category>
        <w:types>
          <w:type w:val="bbPlcHdr"/>
        </w:types>
        <w:behaviors>
          <w:behavior w:val="content"/>
        </w:behaviors>
        <w:description w:val=""/>
        <w:guid w:val="{b416859f-33f6-4dba-a623-6660afd86cab}"/>
      </w:docPartPr>
      <w:docPartBody>
        <w:p>
          <w:r>
            <w:rPr>
              <w:color w:val="808080"/>
            </w:rPr>
            <w:t>单击此处输入文字。</w:t>
          </w:r>
        </w:p>
      </w:docPartBody>
    </w:docPart>
    <w:docPart>
      <w:docPartPr>
        <w:name w:val="{384461ee-0f45-4d72-9d1d-a9b3d9f9fc70}"/>
        <w:style w:val=""/>
        <w:category>
          <w:name w:val="常规"/>
          <w:gallery w:val="placeholder"/>
        </w:category>
        <w:types>
          <w:type w:val="bbPlcHdr"/>
        </w:types>
        <w:behaviors>
          <w:behavior w:val="content"/>
        </w:behaviors>
        <w:description w:val=""/>
        <w:guid w:val="{384461ee-0f45-4d72-9d1d-a9b3d9f9fc70}"/>
      </w:docPartPr>
      <w:docPartBody>
        <w:p>
          <w:r>
            <w:rPr>
              <w:color w:val="808080"/>
            </w:rPr>
            <w:t>单击此处输入文字。</w:t>
          </w:r>
        </w:p>
      </w:docPartBody>
    </w:docPart>
    <w:docPart>
      <w:docPartPr>
        <w:name w:val="{87519dc8-9314-4c71-9794-6875411ba3b3}"/>
        <w:style w:val=""/>
        <w:category>
          <w:name w:val="常规"/>
          <w:gallery w:val="placeholder"/>
        </w:category>
        <w:types>
          <w:type w:val="bbPlcHdr"/>
        </w:types>
        <w:behaviors>
          <w:behavior w:val="content"/>
        </w:behaviors>
        <w:description w:val=""/>
        <w:guid w:val="{87519dc8-9314-4c71-9794-6875411ba3b3}"/>
      </w:docPartPr>
      <w:docPartBody>
        <w:p>
          <w:r>
            <w:rPr>
              <w:color w:val="808080"/>
            </w:rPr>
            <w:t>单击此处输入文字。</w:t>
          </w:r>
        </w:p>
      </w:docPartBody>
    </w:docPart>
    <w:docPart>
      <w:docPartPr>
        <w:name w:val="{1e8d3190-1446-4ca3-a897-94e71f9451e1}"/>
        <w:style w:val=""/>
        <w:category>
          <w:name w:val="常规"/>
          <w:gallery w:val="placeholder"/>
        </w:category>
        <w:types>
          <w:type w:val="bbPlcHdr"/>
        </w:types>
        <w:behaviors>
          <w:behavior w:val="content"/>
        </w:behaviors>
        <w:description w:val=""/>
        <w:guid w:val="{1e8d3190-1446-4ca3-a897-94e71f9451e1}"/>
      </w:docPartPr>
      <w:docPartBody>
        <w:p>
          <w:r>
            <w:rPr>
              <w:color w:val="808080"/>
            </w:rPr>
            <w:t>单击此处输入文字。</w:t>
          </w:r>
        </w:p>
      </w:docPartBody>
    </w:docPart>
    <w:docPart>
      <w:docPartPr>
        <w:name w:val="{063025f2-d745-4308-881d-127996e7d09f}"/>
        <w:style w:val=""/>
        <w:category>
          <w:name w:val="常规"/>
          <w:gallery w:val="placeholder"/>
        </w:category>
        <w:types>
          <w:type w:val="bbPlcHdr"/>
        </w:types>
        <w:behaviors>
          <w:behavior w:val="content"/>
        </w:behaviors>
        <w:description w:val=""/>
        <w:guid w:val="{063025f2-d745-4308-881d-127996e7d09f}"/>
      </w:docPartPr>
      <w:docPartBody>
        <w:p>
          <w:r>
            <w:rPr>
              <w:color w:val="808080"/>
            </w:rPr>
            <w:t>单击此处输入文字。</w:t>
          </w:r>
        </w:p>
      </w:docPartBody>
    </w:docPart>
    <w:docPart>
      <w:docPartPr>
        <w:name w:val="{75554b14-6360-4bc1-872a-8c0ed0a443cd}"/>
        <w:style w:val=""/>
        <w:category>
          <w:name w:val="常规"/>
          <w:gallery w:val="placeholder"/>
        </w:category>
        <w:types>
          <w:type w:val="bbPlcHdr"/>
        </w:types>
        <w:behaviors>
          <w:behavior w:val="content"/>
        </w:behaviors>
        <w:description w:val=""/>
        <w:guid w:val="{75554b14-6360-4bc1-872a-8c0ed0a443cd}"/>
      </w:docPartPr>
      <w:docPartBody>
        <w:p>
          <w:r>
            <w:rPr>
              <w:color w:val="808080"/>
            </w:rPr>
            <w:t>单击此处输入文字。</w:t>
          </w:r>
        </w:p>
      </w:docPartBody>
    </w:docPart>
    <w:docPart>
      <w:docPartPr>
        <w:name w:val="{f049a18c-6bb5-4860-921a-8c8ce3a95679}"/>
        <w:style w:val=""/>
        <w:category>
          <w:name w:val="常规"/>
          <w:gallery w:val="placeholder"/>
        </w:category>
        <w:types>
          <w:type w:val="bbPlcHdr"/>
        </w:types>
        <w:behaviors>
          <w:behavior w:val="content"/>
        </w:behaviors>
        <w:description w:val=""/>
        <w:guid w:val="{f049a18c-6bb5-4860-921a-8c8ce3a95679}"/>
      </w:docPartPr>
      <w:docPartBody>
        <w:p>
          <w:r>
            <w:rPr>
              <w:color w:val="808080"/>
            </w:rPr>
            <w:t>单击此处输入文字。</w:t>
          </w:r>
        </w:p>
      </w:docPartBody>
    </w:docPart>
    <w:docPart>
      <w:docPartPr>
        <w:name w:val="{58d9e44e-5de3-439c-835f-cd27ded5e970}"/>
        <w:style w:val=""/>
        <w:category>
          <w:name w:val="常规"/>
          <w:gallery w:val="placeholder"/>
        </w:category>
        <w:types>
          <w:type w:val="bbPlcHdr"/>
        </w:types>
        <w:behaviors>
          <w:behavior w:val="content"/>
        </w:behaviors>
        <w:description w:val=""/>
        <w:guid w:val="{58d9e44e-5de3-439c-835f-cd27ded5e970}"/>
      </w:docPartPr>
      <w:docPartBody>
        <w:p>
          <w:r>
            <w:rPr>
              <w:color w:val="808080"/>
            </w:rPr>
            <w:t>单击此处输入文字。</w:t>
          </w:r>
        </w:p>
      </w:docPartBody>
    </w:docPart>
    <w:docPart>
      <w:docPartPr>
        <w:name w:val="{b7af7962-f478-4aa3-a8be-ba2bd55019ad}"/>
        <w:style w:val=""/>
        <w:category>
          <w:name w:val="常规"/>
          <w:gallery w:val="placeholder"/>
        </w:category>
        <w:types>
          <w:type w:val="bbPlcHdr"/>
        </w:types>
        <w:behaviors>
          <w:behavior w:val="content"/>
        </w:behaviors>
        <w:description w:val=""/>
        <w:guid w:val="{b7af7962-f478-4aa3-a8be-ba2bd55019ad}"/>
      </w:docPartPr>
      <w:docPartBody>
        <w:p>
          <w:r>
            <w:rPr>
              <w:color w:val="808080"/>
            </w:rPr>
            <w:t>单击此处输入文字。</w:t>
          </w:r>
        </w:p>
      </w:docPartBody>
    </w:docPart>
    <w:docPart>
      <w:docPartPr>
        <w:name w:val="{d8721867-a472-4337-a852-6c46fcdc8735}"/>
        <w:style w:val=""/>
        <w:category>
          <w:name w:val="常规"/>
          <w:gallery w:val="placeholder"/>
        </w:category>
        <w:types>
          <w:type w:val="bbPlcHdr"/>
        </w:types>
        <w:behaviors>
          <w:behavior w:val="content"/>
        </w:behaviors>
        <w:description w:val=""/>
        <w:guid w:val="{d8721867-a472-4337-a852-6c46fcdc8735}"/>
      </w:docPartPr>
      <w:docPartBody>
        <w:p>
          <w:r>
            <w:rPr>
              <w:color w:val="808080"/>
            </w:rPr>
            <w:t>单击此处输入文字。</w:t>
          </w:r>
        </w:p>
      </w:docPartBody>
    </w:docPart>
    <w:docPart>
      <w:docPartPr>
        <w:name w:val="{2c040ea0-2887-487e-8e2d-39fefb24503c}"/>
        <w:style w:val=""/>
        <w:category>
          <w:name w:val="常规"/>
          <w:gallery w:val="placeholder"/>
        </w:category>
        <w:types>
          <w:type w:val="bbPlcHdr"/>
        </w:types>
        <w:behaviors>
          <w:behavior w:val="content"/>
        </w:behaviors>
        <w:description w:val=""/>
        <w:guid w:val="{2c040ea0-2887-487e-8e2d-39fefb24503c}"/>
      </w:docPartPr>
      <w:docPartBody>
        <w:p>
          <w:r>
            <w:rPr>
              <w:color w:val="808080"/>
            </w:rPr>
            <w:t>单击此处输入文字。</w:t>
          </w:r>
        </w:p>
      </w:docPartBody>
    </w:docPart>
    <w:docPart>
      <w:docPartPr>
        <w:name w:val="{01e8df78-728a-4fa8-8c07-cdc8a72fdfa5}"/>
        <w:style w:val=""/>
        <w:category>
          <w:name w:val="常规"/>
          <w:gallery w:val="placeholder"/>
        </w:category>
        <w:types>
          <w:type w:val="bbPlcHdr"/>
        </w:types>
        <w:behaviors>
          <w:behavior w:val="content"/>
        </w:behaviors>
        <w:description w:val=""/>
        <w:guid w:val="{01e8df78-728a-4fa8-8c07-cdc8a72fdfa5}"/>
      </w:docPartPr>
      <w:docPartBody>
        <w:p>
          <w:r>
            <w:rPr>
              <w:color w:val="808080"/>
            </w:rPr>
            <w:t>单击此处输入文字。</w:t>
          </w:r>
        </w:p>
      </w:docPartBody>
    </w:docPart>
    <w:docPart>
      <w:docPartPr>
        <w:name w:val="{1a160941-a398-4b7b-8491-1566ce0078b1}"/>
        <w:style w:val=""/>
        <w:category>
          <w:name w:val="常规"/>
          <w:gallery w:val="placeholder"/>
        </w:category>
        <w:types>
          <w:type w:val="bbPlcHdr"/>
        </w:types>
        <w:behaviors>
          <w:behavior w:val="content"/>
        </w:behaviors>
        <w:description w:val=""/>
        <w:guid w:val="{1a160941-a398-4b7b-8491-1566ce0078b1}"/>
      </w:docPartPr>
      <w:docPartBody>
        <w:p>
          <w:r>
            <w:rPr>
              <w:color w:val="808080"/>
            </w:rPr>
            <w:t>选择一项。</w:t>
          </w:r>
        </w:p>
      </w:docPartBody>
    </w:docPart>
    <w:docPart>
      <w:docPartPr>
        <w:name w:val="{b27f43ad-651a-42d9-be67-4f990da7263d}"/>
        <w:style w:val=""/>
        <w:category>
          <w:name w:val="常规"/>
          <w:gallery w:val="placeholder"/>
        </w:category>
        <w:types>
          <w:type w:val="bbPlcHdr"/>
        </w:types>
        <w:behaviors>
          <w:behavior w:val="content"/>
        </w:behaviors>
        <w:description w:val=""/>
        <w:guid w:val="{b27f43ad-651a-42d9-be67-4f990da7263d}"/>
      </w:docPartPr>
      <w:docPartBody>
        <w:p>
          <w:r>
            <w:rPr>
              <w:color w:val="808080"/>
            </w:rPr>
            <w:t>单击此处输入文字。</w:t>
          </w:r>
        </w:p>
      </w:docPartBody>
    </w:docPart>
    <w:docPart>
      <w:docPartPr>
        <w:name w:val="{69dc3c27-b3da-4b18-95d5-5f01c4ecefa6}"/>
        <w:style w:val=""/>
        <w:category>
          <w:name w:val="常规"/>
          <w:gallery w:val="placeholder"/>
        </w:category>
        <w:types>
          <w:type w:val="bbPlcHdr"/>
        </w:types>
        <w:behaviors>
          <w:behavior w:val="content"/>
        </w:behaviors>
        <w:description w:val=""/>
        <w:guid w:val="{69dc3c27-b3da-4b18-95d5-5f01c4ecefa6}"/>
      </w:docPartPr>
      <w:docPartBody>
        <w:p>
          <w:r>
            <w:rPr>
              <w:color w:val="808080"/>
            </w:rPr>
            <w:t>单击此处输入文字。</w:t>
          </w:r>
        </w:p>
      </w:docPartBody>
    </w:docPart>
    <w:docPart>
      <w:docPartPr>
        <w:name w:val="{396270f2-aa5f-44c1-a9f9-832203d19418}"/>
        <w:style w:val=""/>
        <w:category>
          <w:name w:val="常规"/>
          <w:gallery w:val="placeholder"/>
        </w:category>
        <w:types>
          <w:type w:val="bbPlcHdr"/>
        </w:types>
        <w:behaviors>
          <w:behavior w:val="content"/>
        </w:behaviors>
        <w:description w:val=""/>
        <w:guid w:val="{396270f2-aa5f-44c1-a9f9-832203d19418}"/>
      </w:docPartPr>
      <w:docPartBody>
        <w:p>
          <w:r>
            <w:rPr>
              <w:color w:val="808080"/>
            </w:rPr>
            <w:t>单击此处输入文字。</w:t>
          </w:r>
        </w:p>
      </w:docPartBody>
    </w:docPart>
    <w:docPart>
      <w:docPartPr>
        <w:name w:val="{cf8f7205-c73f-458e-91bd-e8c0c25308e0}"/>
        <w:style w:val=""/>
        <w:category>
          <w:name w:val="常规"/>
          <w:gallery w:val="placeholder"/>
        </w:category>
        <w:types>
          <w:type w:val="bbPlcHdr"/>
        </w:types>
        <w:behaviors>
          <w:behavior w:val="content"/>
        </w:behaviors>
        <w:description w:val=""/>
        <w:guid w:val="{cf8f7205-c73f-458e-91bd-e8c0c25308e0}"/>
      </w:docPartPr>
      <w:docPartBody>
        <w:p>
          <w:r>
            <w:rPr>
              <w:color w:val="808080"/>
            </w:rPr>
            <w:t>单击此处输入文字。</w:t>
          </w:r>
        </w:p>
      </w:docPartBody>
    </w:docPart>
    <w:docPart>
      <w:docPartPr>
        <w:name w:val="{1758e845-5b9a-4b91-8529-35e78f982db1}"/>
        <w:style w:val=""/>
        <w:category>
          <w:name w:val="常规"/>
          <w:gallery w:val="placeholder"/>
        </w:category>
        <w:types>
          <w:type w:val="bbPlcHdr"/>
        </w:types>
        <w:behaviors>
          <w:behavior w:val="content"/>
        </w:behaviors>
        <w:description w:val=""/>
        <w:guid w:val="{1758e845-5b9a-4b91-8529-35e78f982db1}"/>
      </w:docPartPr>
      <w:docPartBody>
        <w:p>
          <w:r>
            <w:rPr>
              <w:color w:val="808080"/>
            </w:rPr>
            <w:t>单击此处输入文字。</w:t>
          </w:r>
        </w:p>
      </w:docPartBody>
    </w:docPart>
    <w:docPart>
      <w:docPartPr>
        <w:name w:val="{4eaf8e75-7d47-45bc-8639-d3eee32d242d}"/>
        <w:style w:val=""/>
        <w:category>
          <w:name w:val="常规"/>
          <w:gallery w:val="placeholder"/>
        </w:category>
        <w:types>
          <w:type w:val="bbPlcHdr"/>
        </w:types>
        <w:behaviors>
          <w:behavior w:val="content"/>
        </w:behaviors>
        <w:description w:val=""/>
        <w:guid w:val="{4eaf8e75-7d47-45bc-8639-d3eee32d242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119406-74FA-4869-B0F4-7D831E9F150C}">
  <ds:schemaRefs/>
</ds:datastoreItem>
</file>

<file path=docProps/app.xml><?xml version="1.0" encoding="utf-8"?>
<Properties xmlns="http://schemas.openxmlformats.org/officeDocument/2006/extended-properties" xmlns:vt="http://schemas.openxmlformats.org/officeDocument/2006/docPropsVTypes">
  <Template>Normal</Template>
  <Pages>10</Pages>
  <Words>606</Words>
  <Characters>3457</Characters>
  <Lines>28</Lines>
  <Paragraphs>8</Paragraphs>
  <TotalTime>0</TotalTime>
  <ScaleCrop>false</ScaleCrop>
  <LinksUpToDate>false</LinksUpToDate>
  <CharactersWithSpaces>4055</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2017-10-29T07:40:00Z</dcterms:created>
  <dc:creator>pederson</dc:creator>
  <cp:lastModifiedBy>程世恒</cp:lastModifiedBy>
  <dcterms:modified xsi:type="dcterms:W3CDTF">2024-01-03T07:45:59Z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8FA6B42006ED4F67AD8EB684BA9C2DE7</vt:lpwstr>
  </property>
</Properties>
</file>