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BA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鼎和财产保险北海中心支公司印刷学生保险投保回执页项目要求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 w14:paraId="25781E1A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竞价成功后，我司需与供货商签订印刷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学生保险投保回执页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服务合同。</w:t>
      </w:r>
    </w:p>
    <w:p w14:paraId="5C5E955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印刷学生保险投保回执页的时间为：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 w14:paraId="4C256C58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3.印刷学生保险投保回执页要求（如质量、材料、样式和包装等）: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 w14:paraId="2D55C4A4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3印刷学生保险投保回执页要求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批量印刷学生保险投保回执页，批量印刷前每款样式需免费提供实物样品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套及电子版本1套，样品经我司检验合格后，返还乙方1套作为印刷参照。学生保险投保回执页印刷样品经双方封签后由我司保存，作为质量检验的依据</w:t>
      </w:r>
    </w:p>
    <w:p w14:paraId="66ECE405"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5.交货方式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 w14:paraId="67102E92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北海市北京路商业街8号中环广场502号</w:t>
      </w:r>
    </w:p>
    <w:p w14:paraId="6B4738C5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货品质量验收合格后，由承接项目的供货商安排专业人员打包并运输，运输费用由供货商承担。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C7E609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B81BAD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B81BAD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93DF3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5940C2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D97007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BFE14DD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5F51433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06C25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134E48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3D70EA"/>
    <w:rsid w:val="5E533DE1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041024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4D1071"/>
    <w:rsid w:val="69840B9B"/>
    <w:rsid w:val="69941B81"/>
    <w:rsid w:val="69A56C0C"/>
    <w:rsid w:val="69DC6747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BB664D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54C22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642B72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9DC7338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409</Characters>
  <Lines>0</Lines>
  <Paragraphs>0</Paragraphs>
  <TotalTime>3</TotalTime>
  <ScaleCrop>false</ScaleCrop>
  <LinksUpToDate>false</LinksUpToDate>
  <CharactersWithSpaces>423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记忆七秒</cp:lastModifiedBy>
  <dcterms:modified xsi:type="dcterms:W3CDTF">2024-08-19T02:52:00Z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A48739C67D2845D2B63061D60C5A6D87</vt:lpwstr>
  </property>
</Properties>
</file>