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bookmarkStart w:id="1" w:name="_GoBack"/>
      <w:bookmarkEnd w:id="1"/>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4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4"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1437" w:type="dxa"/>
            <w:gridSpan w:val="3"/>
            <w:noWrap w:val="0"/>
            <w:vAlign w:val="center"/>
          </w:tcPr>
          <w:p>
            <w:pPr>
              <w:spacing w:line="560" w:lineRule="exact"/>
              <w:jc w:val="center"/>
              <w:rPr>
                <w:rFonts w:hint="default" w:ascii="仿宋_GB2312" w:hAnsi="仿宋_GB2312" w:eastAsia="仿宋_GB2312" w:cs="仿宋_GB2312"/>
                <w:color w:val="auto"/>
                <w:sz w:val="18"/>
                <w:szCs w:val="18"/>
                <w:highlight w:val="none"/>
                <w:lang w:val="en-US"/>
              </w:rPr>
            </w:pPr>
            <w:r>
              <w:rPr>
                <w:rFonts w:hint="eastAsia" w:ascii="仿宋_GB2312" w:hAnsi="仿宋_GB2312" w:eastAsia="仿宋_GB2312" w:cs="仿宋_GB2312"/>
                <w:b/>
                <w:bCs/>
                <w:color w:val="auto"/>
                <w:kern w:val="0"/>
                <w:sz w:val="18"/>
                <w:szCs w:val="18"/>
                <w:highlight w:val="none"/>
                <w:lang w:val="en-US" w:eastAsia="zh-CN" w:bidi="ar"/>
              </w:rPr>
              <w:t>鲁厂2024年工作环境空气质量检测技术服务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val="en-US" w:eastAsia="zh-CN" w:bidi="ar"/>
              </w:rPr>
            </w:pPr>
            <w:r>
              <w:rPr>
                <w:rFonts w:hint="eastAsia" w:ascii="仿宋_GB2312" w:hAnsi="仿宋_GB2312" w:eastAsia="仿宋_GB2312" w:cs="仿宋_GB2312"/>
                <w:b/>
                <w:bCs/>
                <w:color w:val="auto"/>
                <w:kern w:val="0"/>
                <w:sz w:val="18"/>
                <w:szCs w:val="18"/>
                <w:highlight w:val="none"/>
                <w:lang w:bidi="ar"/>
              </w:rPr>
              <w:t>03技术合同</w:t>
            </w:r>
          </w:p>
        </w:tc>
        <w:tc>
          <w:tcPr>
            <w:tcW w:w="2583" w:type="dxa"/>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4455" w:type="dxa"/>
            <w:noWrap w:val="0"/>
            <w:vAlign w:val="center"/>
          </w:tcPr>
          <w:p>
            <w:pPr>
              <w:widowControl/>
              <w:jc w:val="center"/>
              <w:textAlignment w:val="center"/>
              <w:rPr>
                <w:rFonts w:hint="eastAsia" w:ascii="仿宋_GB2312" w:hAnsi="仿宋_GB2312" w:eastAsia="仿宋_GB2312" w:cs="仿宋_GB2312"/>
                <w:b/>
                <w:bCs/>
                <w:color w:val="auto"/>
                <w:kern w:val="0"/>
                <w:sz w:val="18"/>
                <w:szCs w:val="18"/>
                <w:highlight w:val="none"/>
                <w:lang w:bidi="ar"/>
              </w:rPr>
            </w:pPr>
            <w:r>
              <w:rPr>
                <w:rFonts w:hint="eastAsia" w:ascii="仿宋_GB2312" w:hAnsi="仿宋_GB2312" w:eastAsia="仿宋_GB2312" w:cs="仿宋_GB2312"/>
                <w:b/>
                <w:bCs/>
                <w:color w:val="auto"/>
                <w:kern w:val="0"/>
                <w:sz w:val="18"/>
                <w:szCs w:val="18"/>
                <w:highlight w:val="none"/>
                <w:lang w:bidi="ar"/>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7038"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技术服务合同通用（2023版）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7038"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0" w:edGrp="everyone"/>
            <w:r>
              <w:rPr>
                <w:rFonts w:hint="eastAsia" w:ascii="仿宋_GB2312" w:hAnsi="仿宋_GB2312" w:eastAsia="仿宋_GB2312" w:cs="仿宋_GB2312"/>
                <w:sz w:val="18"/>
                <w:szCs w:val="18"/>
                <w:u w:val="single"/>
                <w:shd w:val="clear" w:color="auto" w:fill="auto"/>
                <w:lang w:val="en-US" w:eastAsia="zh-CN"/>
              </w:rPr>
              <w:t xml:space="preserve">      </w:t>
            </w:r>
            <w:permEnd w:id="0"/>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 w:edGrp="everyone"/>
            <w:r>
              <w:rPr>
                <w:rFonts w:hint="eastAsia" w:ascii="仿宋_GB2312" w:hAnsi="仿宋_GB2312" w:eastAsia="仿宋_GB2312" w:cs="仿宋_GB2312"/>
                <w:sz w:val="18"/>
                <w:szCs w:val="18"/>
                <w:u w:val="single"/>
                <w:shd w:val="clear" w:color="auto" w:fill="auto"/>
                <w:lang w:val="en-US" w:eastAsia="zh-CN"/>
              </w:rPr>
              <w:t xml:space="preserve">      </w:t>
            </w:r>
            <w:permEnd w:id="1"/>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2" w:edGrp="everyone"/>
            <w:r>
              <w:rPr>
                <w:rFonts w:hint="eastAsia" w:ascii="仿宋_GB2312" w:hAnsi="仿宋_GB2312" w:eastAsia="仿宋_GB2312" w:cs="仿宋_GB2312"/>
                <w:sz w:val="18"/>
                <w:szCs w:val="18"/>
                <w:u w:val="single"/>
                <w:shd w:val="clear" w:color="auto" w:fill="auto"/>
                <w:lang w:val="en-US" w:eastAsia="zh-CN"/>
              </w:rPr>
              <w:t xml:space="preserve">      </w:t>
            </w:r>
            <w:permEnd w:id="2"/>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3" w:edGrp="everyone"/>
            <w:r>
              <w:rPr>
                <w:rFonts w:hint="eastAsia" w:ascii="仿宋_GB2312" w:hAnsi="仿宋_GB2312" w:eastAsia="仿宋_GB2312" w:cs="仿宋_GB2312"/>
                <w:sz w:val="18"/>
                <w:szCs w:val="18"/>
                <w:u w:val="single"/>
                <w:shd w:val="clear" w:color="auto" w:fill="auto"/>
                <w:lang w:val="en-US" w:eastAsia="zh-CN"/>
              </w:rPr>
              <w:t xml:space="preserve">      </w:t>
            </w:r>
            <w:permEnd w:id="3"/>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4" w:edGrp="everyone"/>
            <w:r>
              <w:rPr>
                <w:rFonts w:hint="eastAsia" w:ascii="仿宋_GB2312" w:hAnsi="仿宋_GB2312" w:eastAsia="仿宋_GB2312" w:cs="仿宋_GB2312"/>
                <w:sz w:val="18"/>
                <w:szCs w:val="18"/>
                <w:u w:val="single"/>
                <w:shd w:val="clear" w:color="auto" w:fill="auto"/>
                <w:lang w:val="en-US" w:eastAsia="zh-CN"/>
              </w:rPr>
              <w:t xml:space="preserve">      </w:t>
            </w:r>
            <w:permEnd w:id="4"/>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5" w:edGrp="everyone"/>
            <w:r>
              <w:rPr>
                <w:rFonts w:hint="eastAsia" w:ascii="仿宋_GB2312" w:hAnsi="仿宋_GB2312" w:eastAsia="仿宋_GB2312" w:cs="仿宋_GB2312"/>
                <w:sz w:val="18"/>
                <w:szCs w:val="18"/>
                <w:u w:val="single"/>
                <w:shd w:val="clear" w:color="auto" w:fill="auto"/>
                <w:lang w:val="en-US" w:eastAsia="zh-CN"/>
              </w:rPr>
              <w:t xml:space="preserve">      </w:t>
            </w:r>
            <w:permEnd w:id="5"/>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c22b0337-0984-4629-b0ca-67800cf5936e}"/>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6" w:edGrp="everyone"/>
                <w:r>
                  <w:rPr>
                    <w:rFonts w:hint="eastAsia" w:ascii="仿宋_GB2312" w:hAnsi="仿宋_GB2312" w:eastAsia="仿宋_GB2312" w:cs="仿宋_GB2312"/>
                    <w:color w:val="auto"/>
                    <w:sz w:val="18"/>
                    <w:szCs w:val="18"/>
                    <w:u w:val="single"/>
                    <w:lang w:val="en-US" w:eastAsia="zh-CN"/>
                  </w:rPr>
                  <w:t xml:space="preserve">     </w:t>
                </w:r>
                <w:permEnd w:id="6"/>
              </w:sdtContent>
            </w:sdt>
          </w:p>
          <w:p>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2"/>
                <w:sz w:val="18"/>
                <w:szCs w:val="18"/>
                <w:shd w:val="clear" w:color="auto" w:fill="auto"/>
                <w:lang w:val="en-US" w:eastAsia="zh-CN"/>
              </w:rPr>
            </w:pPr>
            <w:r>
              <w:rPr>
                <w:rFonts w:hint="eastAsia" w:ascii="仿宋_GB2312" w:hAnsi="仿宋_GB2312" w:eastAsia="仿宋_GB2312" w:cs="仿宋_GB2312"/>
                <w:kern w:val="2"/>
                <w:sz w:val="18"/>
                <w:szCs w:val="18"/>
                <w:shd w:val="clear" w:color="auto" w:fill="auto"/>
                <w:lang w:val="en-US" w:eastAsia="zh-CN"/>
              </w:rPr>
              <w:t>2.6</w:t>
            </w:r>
            <w:r>
              <w:rPr>
                <w:rFonts w:hint="eastAsia" w:ascii="仿宋_GB2312" w:hAnsi="仿宋_GB2312" w:eastAsia="仿宋_GB2312" w:cs="仿宋_GB2312"/>
                <w:color w:val="auto"/>
                <w:kern w:val="2"/>
                <w:sz w:val="18"/>
                <w:szCs w:val="1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2.6.1</w:t>
            </w:r>
            <w:r>
              <w:rPr>
                <w:rFonts w:hint="eastAsia" w:ascii="仿宋_GB2312" w:hAnsi="仿宋_GB2312" w:eastAsia="仿宋_GB2312" w:cs="仿宋_GB2312"/>
                <w:sz w:val="18"/>
                <w:szCs w:val="18"/>
                <w:shd w:val="clear" w:color="auto" w:fill="auto"/>
              </w:rPr>
              <w:t>乙方指派技术人员</w:t>
            </w:r>
            <w:permStart w:id="7" w:edGrp="everyone"/>
            <w:r>
              <w:rPr>
                <w:rFonts w:hint="eastAsia" w:ascii="仿宋_GB2312" w:hAnsi="仿宋_GB2312" w:eastAsia="仿宋_GB2312" w:cs="仿宋_GB2312"/>
                <w:sz w:val="18"/>
                <w:szCs w:val="18"/>
                <w:u w:val="single"/>
                <w:shd w:val="clear" w:color="auto" w:fill="auto"/>
                <w:lang w:val="en-US" w:eastAsia="zh-CN"/>
              </w:rPr>
              <w:t xml:space="preserve">      </w:t>
            </w:r>
            <w:permEnd w:id="7"/>
            <w:r>
              <w:rPr>
                <w:rFonts w:hint="eastAsia" w:ascii="仿宋_GB2312" w:hAnsi="仿宋_GB2312" w:eastAsia="仿宋_GB2312" w:cs="仿宋_GB2312"/>
                <w:sz w:val="18"/>
                <w:szCs w:val="18"/>
                <w:shd w:val="clear" w:color="auto" w:fill="auto"/>
              </w:rPr>
              <w:t>组成技术服务团队，同时指派</w:t>
            </w:r>
            <w:permStart w:id="8" w:edGrp="everyone"/>
            <w:r>
              <w:rPr>
                <w:rFonts w:hint="eastAsia" w:ascii="仿宋_GB2312" w:hAnsi="仿宋_GB2312" w:eastAsia="仿宋_GB2312" w:cs="仿宋_GB2312"/>
                <w:sz w:val="18"/>
                <w:szCs w:val="18"/>
                <w:u w:val="single"/>
                <w:shd w:val="clear" w:color="auto" w:fill="auto"/>
                <w:lang w:val="en-US" w:eastAsia="zh-CN"/>
              </w:rPr>
              <w:t xml:space="preserve">   </w:t>
            </w:r>
            <w:permEnd w:id="8"/>
            <w:r>
              <w:rPr>
                <w:rFonts w:hint="eastAsia" w:ascii="仿宋_GB2312" w:hAnsi="仿宋_GB2312" w:eastAsia="仿宋_GB2312" w:cs="仿宋_GB2312"/>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c992f679-c647-4a52-b9b6-0714e0b1d92b}"/>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9" w:edGrp="everyone"/>
                <w:r>
                  <w:rPr>
                    <w:rFonts w:hint="eastAsia" w:ascii="仿宋_GB2312" w:hAnsi="仿宋_GB2312" w:eastAsia="仿宋_GB2312" w:cs="仿宋_GB2312"/>
                    <w:color w:val="auto"/>
                    <w:sz w:val="18"/>
                    <w:szCs w:val="18"/>
                    <w:u w:val="single"/>
                    <w:lang w:val="en-US" w:eastAsia="zh-CN"/>
                  </w:rPr>
                  <w:t xml:space="preserve">     </w:t>
                </w:r>
                <w:permEnd w:id="9"/>
              </w:sdtContent>
            </w:sdt>
          </w:p>
          <w:p>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2.1</w:t>
            </w:r>
            <w:r>
              <w:rPr>
                <w:rFonts w:hint="eastAsia" w:ascii="仿宋_GB2312" w:hAnsi="仿宋_GB2312" w:eastAsia="仿宋_GB2312" w:cs="仿宋_GB2312"/>
                <w:sz w:val="18"/>
                <w:szCs w:val="18"/>
                <w:shd w:val="clear" w:color="auto" w:fill="auto"/>
              </w:rPr>
              <w:t>技术服务的内容：</w:t>
            </w:r>
            <w:permStart w:id="10" w:edGrp="everyone"/>
            <w:r>
              <w:rPr>
                <w:rFonts w:hint="eastAsia" w:ascii="仿宋_GB2312" w:hAnsi="仿宋_GB2312" w:eastAsia="仿宋_GB2312" w:cs="仿宋_GB2312"/>
                <w:sz w:val="18"/>
                <w:szCs w:val="18"/>
                <w:u w:val="single"/>
                <w:shd w:val="clear" w:color="auto" w:fill="auto"/>
                <w:lang w:val="en-US" w:eastAsia="zh-CN"/>
              </w:rPr>
              <w:t xml:space="preserve"> 在鲁布革电厂厂房、乃格办公区、罗平办公楼、罗 平三号院办公楼共设 73个检测点取样，对工作环境进行空气质量进行检测，并提交检测报告     </w:t>
            </w:r>
            <w:permEnd w:id="10"/>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2.2</w:t>
            </w:r>
            <w:r>
              <w:rPr>
                <w:rFonts w:hint="eastAsia" w:ascii="仿宋_GB2312" w:hAnsi="仿宋_GB2312" w:eastAsia="仿宋_GB2312" w:cs="仿宋_GB2312"/>
                <w:sz w:val="18"/>
                <w:szCs w:val="18"/>
                <w:shd w:val="clear" w:color="auto" w:fill="auto"/>
              </w:rPr>
              <w:t>技术服务的方式：</w:t>
            </w:r>
            <w:permStart w:id="11" w:edGrp="everyone"/>
            <w:r>
              <w:rPr>
                <w:rFonts w:hint="eastAsia" w:ascii="仿宋_GB2312" w:hAnsi="仿宋_GB2312" w:eastAsia="仿宋_GB2312" w:cs="仿宋_GB2312"/>
                <w:sz w:val="18"/>
                <w:szCs w:val="18"/>
                <w:u w:val="single"/>
                <w:shd w:val="clear" w:color="auto" w:fill="auto"/>
                <w:lang w:val="en-US" w:eastAsia="zh-CN"/>
              </w:rPr>
              <w:t xml:space="preserve"> 现场技术服务     </w:t>
            </w:r>
            <w:permEnd w:id="11"/>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2.3</w:t>
            </w:r>
            <w:r>
              <w:rPr>
                <w:rFonts w:hint="eastAsia" w:ascii="仿宋_GB2312" w:hAnsi="仿宋_GB2312" w:eastAsia="仿宋_GB2312" w:cs="仿宋_GB2312"/>
                <w:sz w:val="18"/>
                <w:szCs w:val="18"/>
                <w:shd w:val="clear" w:color="auto" w:fill="auto"/>
              </w:rPr>
              <w:t>技术服务的要求：</w:t>
            </w:r>
            <w:permStart w:id="12" w:edGrp="everyone"/>
            <w:r>
              <w:rPr>
                <w:rFonts w:hint="eastAsia" w:ascii="仿宋_GB2312" w:hAnsi="仿宋_GB2312" w:eastAsia="仿宋_GB2312" w:cs="仿宋_GB2312"/>
                <w:sz w:val="18"/>
                <w:szCs w:val="18"/>
                <w:u w:val="single"/>
                <w:shd w:val="clear" w:color="auto" w:fill="auto"/>
                <w:lang w:val="en-US" w:eastAsia="zh-CN"/>
              </w:rPr>
              <w:t xml:space="preserve"> 详见鲁厂2024年环境空气检测技术规范书     </w:t>
            </w:r>
            <w:permEnd w:id="12"/>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2.4技术服务的目标：</w:t>
            </w:r>
            <w:permStart w:id="13" w:edGrp="everyone"/>
            <w:r>
              <w:rPr>
                <w:rFonts w:hint="eastAsia" w:ascii="仿宋_GB2312" w:hAnsi="仿宋_GB2312" w:eastAsia="仿宋_GB2312" w:cs="仿宋_GB2312"/>
                <w:sz w:val="18"/>
                <w:szCs w:val="18"/>
                <w:u w:val="single"/>
                <w:shd w:val="clear" w:color="auto" w:fill="auto"/>
                <w:lang w:val="en-US" w:eastAsia="zh-CN"/>
              </w:rPr>
              <w:t xml:space="preserve">   完成鲁厂2024年环境空气检测工作 </w:t>
            </w:r>
            <w:permEnd w:id="13"/>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2.5.1 国家标准：</w:t>
            </w:r>
            <w:permStart w:id="14" w:edGrp="everyone"/>
            <w:r>
              <w:rPr>
                <w:rFonts w:hint="eastAsia" w:ascii="仿宋_GB2312" w:hAnsi="仿宋_GB2312" w:eastAsia="仿宋_GB2312" w:cs="仿宋_GB2312"/>
                <w:sz w:val="18"/>
                <w:szCs w:val="18"/>
                <w:u w:val="single"/>
                <w:shd w:val="clear" w:color="auto" w:fill="auto"/>
                <w:lang w:val="en-US" w:eastAsia="zh-CN"/>
              </w:rPr>
              <w:t xml:space="preserve"> 《环境空气质量标准》（GB 3095-2018）、《环境空气质量手工监测技术规范》（HJ194-2017）、《室内环境空气质量监测技术规范》（HJ/T167-2004）、《室内空气质量标准》（GB/T1883-2022） 、 《中华人民共和国国家职业卫生标准》 （GBZ38-2006）   </w:t>
            </w:r>
            <w:permEnd w:id="14"/>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2.5.2行业标准：</w:t>
            </w:r>
            <w:permStart w:id="15" w:edGrp="everyone"/>
            <w:r>
              <w:rPr>
                <w:rFonts w:hint="eastAsia" w:ascii="仿宋_GB2312" w:hAnsi="仿宋_GB2312" w:eastAsia="仿宋_GB2312" w:cs="仿宋_GB2312"/>
                <w:sz w:val="18"/>
                <w:szCs w:val="18"/>
                <w:u w:val="single"/>
                <w:shd w:val="clear" w:color="auto" w:fill="auto"/>
                <w:lang w:val="en-US" w:eastAsia="zh-CN"/>
              </w:rPr>
              <w:t xml:space="preserve">   /   </w:t>
            </w:r>
            <w:permEnd w:id="15"/>
            <w:r>
              <w:rPr>
                <w:rFonts w:hint="eastAsia" w:ascii="仿宋_GB2312" w:hAnsi="仿宋_GB2312" w:eastAsia="仿宋_GB2312" w:cs="仿宋_GB2312"/>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2.5.3</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2c154022-69b2-4acb-9b5a-c928cbdcd2d5}"/>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6" w:edGrp="everyone"/>
                <w:r>
                  <w:rPr>
                    <w:rFonts w:hint="eastAsia" w:ascii="仿宋_GB2312" w:hAnsi="仿宋_GB2312" w:eastAsia="仿宋_GB2312" w:cs="仿宋_GB2312"/>
                    <w:color w:val="auto"/>
                    <w:sz w:val="18"/>
                    <w:szCs w:val="18"/>
                    <w:u w:val="single"/>
                    <w:lang w:val="en-US" w:eastAsia="zh-CN"/>
                  </w:rPr>
                  <w:t xml:space="preserve">   /  </w:t>
                </w:r>
                <w:permEnd w:id="16"/>
              </w:sdtContent>
            </w:sdt>
          </w:p>
          <w:p>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2"/>
                <w:sz w:val="18"/>
                <w:szCs w:val="18"/>
                <w:shd w:val="clear" w:color="auto" w:fill="auto"/>
                <w:lang w:val="en-US" w:eastAsia="zh-CN"/>
              </w:rPr>
            </w:pPr>
            <w:r>
              <w:rPr>
                <w:rFonts w:hint="eastAsia" w:ascii="仿宋_GB2312" w:hAnsi="仿宋_GB2312" w:eastAsia="仿宋_GB2312" w:cs="仿宋_GB2312"/>
                <w:kern w:val="2"/>
                <w:sz w:val="18"/>
                <w:szCs w:val="18"/>
                <w:shd w:val="clear" w:color="auto" w:fill="auto"/>
                <w:lang w:val="en-US" w:eastAsia="zh-CN"/>
              </w:rPr>
              <w:t>2.6</w:t>
            </w:r>
            <w:r>
              <w:rPr>
                <w:rFonts w:hint="eastAsia" w:ascii="仿宋_GB2312" w:hAnsi="仿宋_GB2312" w:eastAsia="仿宋_GB2312" w:cs="仿宋_GB2312"/>
                <w:color w:val="auto"/>
                <w:kern w:val="2"/>
                <w:sz w:val="18"/>
                <w:szCs w:val="1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2.6.1</w:t>
            </w:r>
            <w:r>
              <w:rPr>
                <w:rFonts w:hint="eastAsia" w:ascii="仿宋_GB2312" w:hAnsi="仿宋_GB2312" w:eastAsia="仿宋_GB2312" w:cs="仿宋_GB2312"/>
                <w:sz w:val="18"/>
                <w:szCs w:val="18"/>
                <w:shd w:val="clear" w:color="auto" w:fill="auto"/>
              </w:rPr>
              <w:t>乙方指派技术人员</w:t>
            </w:r>
            <w:permStart w:id="17" w:edGrp="everyone"/>
            <w:r>
              <w:rPr>
                <w:rFonts w:hint="eastAsia" w:ascii="仿宋_GB2312" w:hAnsi="仿宋_GB2312" w:eastAsia="仿宋_GB2312" w:cs="仿宋_GB2312"/>
                <w:sz w:val="18"/>
                <w:szCs w:val="18"/>
                <w:u w:val="single"/>
                <w:shd w:val="clear" w:color="auto" w:fill="auto"/>
                <w:lang w:val="en-US" w:eastAsia="zh-CN"/>
              </w:rPr>
              <w:t xml:space="preserve">      </w:t>
            </w:r>
            <w:permEnd w:id="17"/>
            <w:r>
              <w:rPr>
                <w:rFonts w:hint="eastAsia" w:ascii="仿宋_GB2312" w:hAnsi="仿宋_GB2312" w:eastAsia="仿宋_GB2312" w:cs="仿宋_GB2312"/>
                <w:sz w:val="18"/>
                <w:szCs w:val="18"/>
                <w:shd w:val="clear" w:color="auto" w:fill="auto"/>
              </w:rPr>
              <w:t>组成技术服务团队，同时指派</w:t>
            </w:r>
            <w:permStart w:id="18" w:edGrp="everyone"/>
            <w:r>
              <w:rPr>
                <w:rFonts w:hint="eastAsia" w:ascii="仿宋_GB2312" w:hAnsi="仿宋_GB2312" w:eastAsia="仿宋_GB2312" w:cs="仿宋_GB2312"/>
                <w:sz w:val="18"/>
                <w:szCs w:val="18"/>
                <w:u w:val="single"/>
                <w:shd w:val="clear" w:color="auto" w:fill="auto"/>
                <w:lang w:val="en-US" w:eastAsia="zh-CN"/>
              </w:rPr>
              <w:t xml:space="preserve">   </w:t>
            </w:r>
            <w:permEnd w:id="18"/>
            <w:r>
              <w:rPr>
                <w:rFonts w:hint="eastAsia" w:ascii="仿宋_GB2312" w:hAnsi="仿宋_GB2312" w:eastAsia="仿宋_GB2312" w:cs="仿宋_GB2312"/>
                <w:sz w:val="18"/>
                <w:szCs w:val="1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sz w:val="18"/>
                <w:szCs w:val="18"/>
                <w:shd w:val="clear" w:color="auto" w:fill="auto"/>
                <w:lang w:val="en-US" w:eastAsia="zh-CN"/>
              </w:rPr>
              <w:t>2.6.2</w:t>
            </w:r>
            <w:r>
              <w:rPr>
                <w:rFonts w:hint="eastAsia" w:ascii="仿宋_GB2312" w:hAnsi="仿宋_GB2312" w:eastAsia="仿宋_GB2312" w:cs="仿宋_GB2312"/>
                <w:color w:val="auto"/>
                <w:sz w:val="18"/>
                <w:szCs w:val="18"/>
              </w:rPr>
              <w:t>其他：</w:t>
            </w:r>
            <w:sdt>
              <w:sdtPr>
                <w:rPr>
                  <w:rFonts w:hint="eastAsia" w:ascii="仿宋_GB2312" w:hAnsi="仿宋_GB2312" w:eastAsia="仿宋_GB2312" w:cs="仿宋_GB2312"/>
                  <w:color w:val="C00000"/>
                  <w:kern w:val="2"/>
                  <w:sz w:val="18"/>
                  <w:szCs w:val="18"/>
                  <w:u w:val="none"/>
                  <w:lang w:val="en-US" w:eastAsia="zh-CN" w:bidi="ar-SA"/>
                </w:rPr>
                <w:alias w:val="不填其他的，请划“/”"/>
                <w:id w:val="147472127"/>
                <w:placeholder>
                  <w:docPart w:val="{c238c5ec-8c4b-41a5-9e2f-8ee26b1fdca1}"/>
                </w:placeholder>
                <w:text w:multiLine="1"/>
              </w:sdtPr>
              <w:sdtEndPr>
                <w:rPr>
                  <w:rFonts w:hint="eastAsia" w:ascii="仿宋_GB2312" w:hAnsi="仿宋_GB2312" w:eastAsia="仿宋_GB2312" w:cs="仿宋_GB2312"/>
                  <w:color w:val="C00000"/>
                  <w:kern w:val="2"/>
                  <w:sz w:val="18"/>
                  <w:szCs w:val="18"/>
                  <w:u w:val="single"/>
                  <w:lang w:val="en-US" w:eastAsia="zh-CN" w:bidi="ar-SA"/>
                </w:rPr>
              </w:sdtEndPr>
              <w:sdtContent>
                <w:permStart w:id="19" w:edGrp="everyone"/>
                <w:r>
                  <w:rPr>
                    <w:rFonts w:hint="eastAsia" w:ascii="仿宋_GB2312" w:hAnsi="仿宋_GB2312" w:eastAsia="仿宋_GB2312" w:cs="仿宋_GB2312"/>
                    <w:color w:val="auto"/>
                    <w:sz w:val="18"/>
                    <w:szCs w:val="18"/>
                    <w:u w:val="single"/>
                    <w:lang w:val="en-US" w:eastAsia="zh-CN"/>
                  </w:rPr>
                  <w:t xml:space="preserve">  /   </w:t>
                </w:r>
                <w:permEnd w:id="19"/>
              </w:sdtContent>
            </w:sdt>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20" w:edGrp="everyone"/>
            <w:r>
              <w:rPr>
                <w:rFonts w:hint="eastAsia" w:ascii="仿宋_GB2312" w:hAnsi="仿宋_GB2312" w:eastAsia="仿宋_GB2312" w:cs="仿宋_GB2312"/>
                <w:color w:val="auto"/>
                <w:sz w:val="18"/>
                <w:szCs w:val="18"/>
                <w:u w:val="single"/>
                <w:lang w:val="en-US" w:eastAsia="zh-CN"/>
              </w:rPr>
              <w:t xml:space="preserve">    </w:t>
            </w:r>
            <w:permEnd w:id="20"/>
            <w:r>
              <w:rPr>
                <w:rFonts w:hint="eastAsia" w:ascii="仿宋_GB2312" w:hAnsi="仿宋_GB2312" w:eastAsia="仿宋_GB2312" w:cs="仿宋_GB2312"/>
                <w:color w:val="auto"/>
                <w:sz w:val="18"/>
                <w:szCs w:val="18"/>
              </w:rPr>
              <w:t>日内，向甲方提出书面的验收申请，甲方收到该申请后</w:t>
            </w:r>
            <w:permStart w:id="21" w:edGrp="everyone"/>
            <w:r>
              <w:rPr>
                <w:rFonts w:hint="eastAsia" w:ascii="仿宋_GB2312" w:hAnsi="仿宋_GB2312" w:eastAsia="仿宋_GB2312" w:cs="仿宋_GB2312"/>
                <w:color w:val="auto"/>
                <w:sz w:val="18"/>
                <w:szCs w:val="18"/>
                <w:u w:val="single"/>
                <w:lang w:val="en-US" w:eastAsia="zh-CN"/>
              </w:rPr>
              <w:t xml:space="preserve">    </w:t>
            </w:r>
            <w:permEnd w:id="21"/>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1471"/>
                <w:placeholder>
                  <w:docPart w:val="{cd7b938a-61b9-4138-a6d1-4b881cbb24a8}"/>
                </w:placeholder>
                <w:text w:multiLine="1"/>
              </w:sdtPr>
              <w:sdtEndPr>
                <w:rPr>
                  <w:rFonts w:hint="eastAsia" w:ascii="仿宋_GB2312" w:hAnsi="仿宋_GB2312" w:eastAsia="仿宋_GB2312" w:cs="仿宋_GB2312"/>
                  <w:kern w:val="2"/>
                  <w:sz w:val="18"/>
                  <w:szCs w:val="18"/>
                  <w:lang w:val="en-US" w:eastAsia="zh-CN" w:bidi="ar-SA"/>
                </w:rPr>
              </w:sdtEndPr>
              <w:sdtContent>
                <w:permStart w:id="22" w:edGrp="everyone"/>
                <w:r>
                  <w:rPr>
                    <w:rFonts w:hint="eastAsia" w:ascii="仿宋_GB2312" w:hAnsi="仿宋_GB2312" w:eastAsia="仿宋_GB2312" w:cs="仿宋_GB2312"/>
                    <w:kern w:val="2"/>
                    <w:sz w:val="18"/>
                    <w:szCs w:val="18"/>
                    <w:u w:val="none"/>
                    <w:lang w:val="en-US" w:eastAsia="zh-CN" w:bidi="ar-SA"/>
                  </w:rPr>
                  <w:t xml:space="preserve">     </w:t>
                </w:r>
                <w:permEnd w:id="22"/>
              </w:sdtContent>
            </w:sdt>
            <w:r>
              <w:rPr>
                <w:rFonts w:hint="eastAsia" w:ascii="仿宋_GB2312" w:hAnsi="仿宋_GB2312" w:eastAsia="仿宋_GB2312" w:cs="仿宋_GB2312"/>
                <w:color w:val="auto"/>
                <w:sz w:val="18"/>
                <w:szCs w:val="18"/>
              </w:rPr>
              <w:t>承担。</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23" w:edGrp="everyone"/>
            <w:r>
              <w:rPr>
                <w:rFonts w:hint="eastAsia" w:ascii="仿宋_GB2312" w:hAnsi="仿宋_GB2312" w:eastAsia="仿宋_GB2312" w:cs="仿宋_GB2312"/>
                <w:color w:val="auto"/>
                <w:sz w:val="18"/>
                <w:szCs w:val="18"/>
                <w:u w:val="single"/>
                <w:lang w:val="en-US" w:eastAsia="zh-CN"/>
              </w:rPr>
              <w:t xml:space="preserve">      </w:t>
            </w:r>
            <w:permEnd w:id="23"/>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24" w:edGrp="everyone"/>
            <w:r>
              <w:rPr>
                <w:rFonts w:hint="eastAsia" w:ascii="仿宋_GB2312" w:hAnsi="仿宋_GB2312" w:eastAsia="仿宋_GB2312" w:cs="仿宋_GB2312"/>
                <w:color w:val="auto"/>
                <w:sz w:val="18"/>
                <w:szCs w:val="18"/>
                <w:u w:val="single"/>
                <w:lang w:val="en-US" w:eastAsia="zh-CN"/>
              </w:rPr>
              <w:t xml:space="preserve">      </w:t>
            </w:r>
            <w:permEnd w:id="24"/>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pPr>
              <w:pageBreakBefore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6.验收</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.1乙方完成本合同项下服务内容后</w:t>
            </w:r>
            <w:permStart w:id="25" w:edGrp="everyone"/>
            <w:r>
              <w:rPr>
                <w:rFonts w:hint="eastAsia" w:ascii="仿宋_GB2312" w:hAnsi="仿宋_GB2312" w:eastAsia="仿宋_GB2312" w:cs="仿宋_GB2312"/>
                <w:color w:val="auto"/>
                <w:sz w:val="18"/>
                <w:szCs w:val="18"/>
                <w:u w:val="single"/>
                <w:lang w:val="en-US" w:eastAsia="zh-CN"/>
              </w:rPr>
              <w:t xml:space="preserve">   3 </w:t>
            </w:r>
            <w:permEnd w:id="25"/>
            <w:r>
              <w:rPr>
                <w:rFonts w:hint="eastAsia" w:ascii="仿宋_GB2312" w:hAnsi="仿宋_GB2312" w:eastAsia="仿宋_GB2312" w:cs="仿宋_GB2312"/>
                <w:color w:val="auto"/>
                <w:sz w:val="18"/>
                <w:szCs w:val="18"/>
              </w:rPr>
              <w:t>日内，向甲方提出书面的验收申请，甲方收到该申请后</w:t>
            </w:r>
            <w:permStart w:id="26" w:edGrp="everyone"/>
            <w:r>
              <w:rPr>
                <w:rFonts w:hint="eastAsia" w:ascii="仿宋_GB2312" w:hAnsi="仿宋_GB2312" w:eastAsia="仿宋_GB2312" w:cs="仿宋_GB2312"/>
                <w:color w:val="auto"/>
                <w:sz w:val="18"/>
                <w:szCs w:val="18"/>
                <w:u w:val="single"/>
                <w:lang w:val="en-US" w:eastAsia="zh-CN"/>
              </w:rPr>
              <w:t xml:space="preserve">  3  </w:t>
            </w:r>
            <w:permEnd w:id="26"/>
            <w:r>
              <w:rPr>
                <w:rFonts w:hint="eastAsia" w:ascii="仿宋_GB2312" w:hAnsi="仿宋_GB2312" w:eastAsia="仿宋_GB2312" w:cs="仿宋_GB2312"/>
                <w:color w:val="auto"/>
                <w:sz w:val="18"/>
                <w:szCs w:val="18"/>
              </w:rPr>
              <w:t>日内组织验收，验收费用由</w:t>
            </w:r>
            <w:sdt>
              <w:sdtPr>
                <w:rPr>
                  <w:rFonts w:hint="eastAsia" w:ascii="仿宋_GB2312" w:hAnsi="仿宋_GB2312" w:eastAsia="仿宋_GB2312" w:cs="仿宋_GB2312"/>
                  <w:kern w:val="2"/>
                  <w:sz w:val="18"/>
                  <w:szCs w:val="18"/>
                  <w:lang w:val="en-US" w:eastAsia="zh-CN" w:bidi="ar-SA"/>
                </w:rPr>
                <w:alias w:val="建议由对方承担"/>
                <w:tag w:val="验收费用承担主体"/>
                <w:id w:val="147471471"/>
                <w:placeholder>
                  <w:docPart w:val="{1c78bbfc-db97-47f0-a5d5-f43dcd1f87d8}"/>
                </w:placeholder>
                <w:text w:multiLine="1"/>
              </w:sdtPr>
              <w:sdtEndPr>
                <w:rPr>
                  <w:rFonts w:hint="eastAsia" w:ascii="仿宋_GB2312" w:hAnsi="仿宋_GB2312" w:eastAsia="仿宋_GB2312" w:cs="仿宋_GB2312"/>
                  <w:kern w:val="2"/>
                  <w:sz w:val="18"/>
                  <w:szCs w:val="18"/>
                  <w:lang w:val="en-US" w:eastAsia="zh-CN" w:bidi="ar-SA"/>
                </w:rPr>
              </w:sdtEndPr>
              <w:sdtContent>
                <w:permStart w:id="27" w:edGrp="everyone"/>
                <w:r>
                  <w:rPr>
                    <w:rFonts w:hint="eastAsia" w:ascii="仿宋_GB2312" w:hAnsi="仿宋_GB2312" w:eastAsia="仿宋_GB2312" w:cs="仿宋_GB2312"/>
                    <w:kern w:val="2"/>
                    <w:sz w:val="18"/>
                    <w:szCs w:val="18"/>
                    <w:u w:val="none"/>
                    <w:lang w:val="en-US" w:eastAsia="zh-CN" w:bidi="ar-SA"/>
                  </w:rPr>
                  <w:t xml:space="preserve">  乙方   </w:t>
                </w:r>
                <w:permEnd w:id="27"/>
              </w:sdtContent>
            </w:sdt>
            <w:r>
              <w:rPr>
                <w:rFonts w:hint="eastAsia" w:ascii="仿宋_GB2312" w:hAnsi="仿宋_GB2312" w:eastAsia="仿宋_GB2312" w:cs="仿宋_GB2312"/>
                <w:color w:val="auto"/>
                <w:sz w:val="18"/>
                <w:szCs w:val="18"/>
              </w:rPr>
              <w:t>承担。</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.2验收标准：</w:t>
            </w:r>
            <w:permStart w:id="28" w:edGrp="everyone"/>
            <w:r>
              <w:rPr>
                <w:rFonts w:hint="eastAsia" w:ascii="仿宋_GB2312" w:hAnsi="仿宋_GB2312" w:eastAsia="仿宋_GB2312" w:cs="仿宋_GB2312"/>
                <w:color w:val="auto"/>
                <w:sz w:val="18"/>
                <w:szCs w:val="18"/>
                <w:u w:val="single"/>
                <w:lang w:val="en-US" w:eastAsia="zh-CN"/>
              </w:rPr>
              <w:t xml:space="preserve"> 乙方完成2.1技术服务的全部内容,其中检测报告满足鲁厂2024年环境空气检测技术规范书的相关要求。      </w:t>
            </w:r>
            <w:permEnd w:id="28"/>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.3.2验收不合格的，甲方向乙方出具验收不合格的书面意见，乙方应当在收到甲方意见之日起</w:t>
            </w:r>
            <w:permStart w:id="29" w:edGrp="everyone"/>
            <w:r>
              <w:rPr>
                <w:rFonts w:hint="eastAsia" w:ascii="仿宋_GB2312" w:hAnsi="仿宋_GB2312" w:eastAsia="仿宋_GB2312" w:cs="仿宋_GB2312"/>
                <w:color w:val="auto"/>
                <w:sz w:val="18"/>
                <w:szCs w:val="18"/>
                <w:u w:val="single"/>
                <w:lang w:val="en-US" w:eastAsia="zh-CN"/>
              </w:rPr>
              <w:t xml:space="preserve">   7   </w:t>
            </w:r>
            <w:permEnd w:id="29"/>
            <w:r>
              <w:rPr>
                <w:rFonts w:hint="eastAsia" w:ascii="仿宋_GB2312" w:hAnsi="仿宋_GB2312" w:eastAsia="仿宋_GB2312" w:cs="仿宋_GB2312"/>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lang w:val="en-US" w:eastAsia="zh-CN"/>
              </w:rPr>
              <w:t>6</w:t>
            </w:r>
            <w:r>
              <w:rPr>
                <w:rFonts w:hint="eastAsia" w:ascii="仿宋_GB2312" w:hAnsi="仿宋_GB2312" w:eastAsia="仿宋_GB2312" w:cs="仿宋_GB2312"/>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7.合同价款与支付</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1720"/>
                <w:placeholder>
                  <w:docPart w:val="{9bc53132-0e2f-43cb-baee-ec3ead19218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30" w:edGrp="everyone"/>
                <w:r>
                  <w:rPr>
                    <w:rFonts w:hint="eastAsia" w:ascii="仿宋_GB2312" w:hAnsi="仿宋_GB2312" w:eastAsia="仿宋_GB2312" w:cs="仿宋_GB2312"/>
                    <w:kern w:val="2"/>
                    <w:sz w:val="18"/>
                    <w:szCs w:val="18"/>
                    <w:u w:val="single"/>
                    <w:lang w:val="en-US" w:eastAsia="zh-CN" w:bidi="ar-SA"/>
                  </w:rPr>
                  <w:t xml:space="preserve">     </w:t>
                </w:r>
                <w:permEnd w:id="30"/>
              </w:sdtContent>
            </w:sdt>
            <w:r>
              <w:rPr>
                <w:rFonts w:hint="eastAsia" w:ascii="仿宋_GB2312" w:hAnsi="仿宋_GB2312" w:eastAsia="仿宋_GB2312" w:cs="仿宋_GB2312"/>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1988"/>
                <w:placeholder>
                  <w:docPart w:val="{42c788a6-269f-4879-950a-6c65b25e214c}"/>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31"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31"/>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223935f6-21fb-4da3-b61c-c2c6321369ca}"/>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32"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32"/>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1eae5081-c484-417e-8d56-076a38241d53}"/>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33"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c38dc7c6-c731-4cde-aa72-d8eeaf8292df}"/>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2f8d740f-734f-44bc-9524-8f482dcda8c7}"/>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33"/>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51988"/>
                <w:placeholder>
                  <w:docPart w:val="{ad1548e7-4f4f-4ae2-aed4-810a32e41798}"/>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34" w:edGrp="everyone"/>
                <w:r>
                  <w:rPr>
                    <w:rFonts w:hint="eastAsia" w:ascii="仿宋_GB2312" w:hAnsi="仿宋_GB2312" w:eastAsia="仿宋_GB2312" w:cs="仿宋_GB2312"/>
                    <w:color w:val="auto"/>
                    <w:sz w:val="18"/>
                    <w:szCs w:val="18"/>
                    <w:u w:val="single"/>
                    <w:shd w:val="clear" w:color="auto" w:fill="auto"/>
                  </w:rPr>
                  <w:t xml:space="preserve">     </w:t>
                </w:r>
                <w:permEnd w:id="34"/>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3515d32c-40f0-4f96-9b01-99fd854c1679}"/>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35"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35"/>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2f4346e5-ce34-417b-a771-09ca6c3e761e}"/>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36"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29be9175-9388-4fea-8571-37bef8806cf0}"/>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2a9b83c3-f701-4b2e-987d-6238849afe4c}"/>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36"/>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37" w:edGrp="everyone"/>
            <w:r>
              <w:rPr>
                <w:rFonts w:hint="eastAsia" w:ascii="仿宋_GB2312" w:hAnsi="仿宋_GB2312" w:eastAsia="仿宋_GB2312" w:cs="仿宋_GB2312"/>
                <w:color w:val="auto"/>
                <w:sz w:val="18"/>
                <w:szCs w:val="18"/>
                <w:u w:val="single"/>
                <w:lang w:val="en-US" w:eastAsia="zh-CN"/>
              </w:rPr>
              <w:t xml:space="preserve">      </w:t>
            </w:r>
            <w:permEnd w:id="37"/>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38" w:edGrp="everyone"/>
            <w:r>
              <w:rPr>
                <w:rFonts w:hint="eastAsia" w:ascii="仿宋_GB2312" w:hAnsi="仿宋_GB2312" w:eastAsia="仿宋_GB2312" w:cs="仿宋_GB2312"/>
                <w:sz w:val="18"/>
                <w:szCs w:val="18"/>
                <w:u w:val="single"/>
                <w:lang w:val="en-US" w:eastAsia="zh-CN"/>
              </w:rPr>
              <w:t xml:space="preserve">     </w:t>
            </w:r>
            <w:permEnd w:id="38"/>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39" w:edGrp="everyone"/>
            <w:r>
              <w:rPr>
                <w:rFonts w:hint="eastAsia" w:ascii="仿宋_GB2312" w:hAnsi="仿宋_GB2312" w:eastAsia="仿宋_GB2312" w:cs="仿宋_GB2312"/>
                <w:sz w:val="18"/>
                <w:szCs w:val="18"/>
                <w:u w:val="single"/>
                <w:lang w:val="en-US" w:eastAsia="zh-CN"/>
              </w:rPr>
              <w:t xml:space="preserve">      </w:t>
            </w:r>
            <w:permEnd w:id="39"/>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permStart w:id="40" w:edGrp="everyone"/>
            <w:r>
              <w:rPr>
                <w:rFonts w:hint="eastAsia" w:ascii="仿宋_GB2312" w:hAnsi="仿宋_GB2312" w:eastAsia="仿宋_GB2312" w:cs="仿宋_GB2312"/>
                <w:sz w:val="18"/>
                <w:szCs w:val="18"/>
                <w:u w:val="single"/>
                <w:lang w:val="en-US" w:eastAsia="zh-CN"/>
              </w:rPr>
              <w:t xml:space="preserve">      </w:t>
            </w:r>
            <w:permEnd w:id="40"/>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60960"/>
                <w:placeholder>
                  <w:docPart w:val="{87a300be-9c91-4c40-8d53-180781872c2d}"/>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permStart w:id="41" w:edGrp="everyone"/>
                <w:r>
                  <w:rPr>
                    <w:rFonts w:hint="eastAsia" w:ascii="仿宋_GB2312" w:hAnsi="仿宋_GB2312" w:eastAsia="仿宋_GB2312" w:cs="仿宋_GB2312"/>
                    <w:kern w:val="2"/>
                    <w:sz w:val="18"/>
                    <w:szCs w:val="18"/>
                    <w:u w:val="single"/>
                    <w:lang w:val="en-US" w:eastAsia="zh-CN" w:bidi="ar-SA"/>
                  </w:rPr>
                  <w:t xml:space="preserve">     </w:t>
                </w:r>
                <w:permEnd w:id="41"/>
              </w:sdtContent>
            </w:sdt>
            <w:r>
              <w:rPr>
                <w:rFonts w:hint="eastAsia" w:ascii="仿宋_GB2312" w:hAnsi="仿宋_GB2312" w:eastAsia="仿宋_GB2312" w:cs="仿宋_GB2312"/>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42" w:edGrp="everyone"/>
            <w:r>
              <w:rPr>
                <w:rFonts w:hint="eastAsia" w:ascii="仿宋_GB2312" w:hAnsi="仿宋_GB2312" w:eastAsia="仿宋_GB2312" w:cs="仿宋_GB2312"/>
                <w:color w:val="auto"/>
                <w:sz w:val="18"/>
                <w:szCs w:val="18"/>
                <w:u w:val="single"/>
                <w:shd w:val="clear" w:color="auto" w:fill="auto"/>
                <w:lang w:val="en-US" w:eastAsia="zh-CN"/>
              </w:rPr>
              <w:t xml:space="preserve">      </w:t>
            </w:r>
            <w:permEnd w:id="42"/>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permStart w:id="43" w:edGrp="everyone"/>
            <w:r>
              <w:rPr>
                <w:rFonts w:hint="eastAsia" w:ascii="仿宋_GB2312" w:hAnsi="仿宋_GB2312" w:eastAsia="仿宋_GB2312" w:cs="仿宋_GB2312"/>
                <w:color w:val="auto"/>
                <w:sz w:val="18"/>
                <w:szCs w:val="18"/>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43"/>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permStart w:id="44" w:edGrp="everyone"/>
            <w:r>
              <w:rPr>
                <w:rFonts w:hint="eastAsia" w:ascii="仿宋_GB2312" w:hAnsi="仿宋_GB2312" w:eastAsia="仿宋_GB2312" w:cs="仿宋_GB2312"/>
                <w:sz w:val="18"/>
                <w:szCs w:val="18"/>
                <w:u w:val="single"/>
                <w:shd w:val="clear" w:color="auto" w:fill="auto"/>
                <w:lang w:val="en-US" w:eastAsia="zh-CN"/>
              </w:rPr>
              <w:t xml:space="preserve">      </w:t>
            </w:r>
            <w:permEnd w:id="44"/>
          </w:p>
          <w:p>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51720"/>
                <w:placeholder>
                  <w:docPart w:val="{89c7c518-d816-45d5-aa51-2aa788663f2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permStart w:id="45" w:edGrp="everyone"/>
                <w:r>
                  <w:rPr>
                    <w:rFonts w:hint="eastAsia" w:ascii="仿宋_GB2312" w:hAnsi="仿宋_GB2312" w:eastAsia="仿宋_GB2312" w:cs="仿宋_GB2312"/>
                    <w:kern w:val="2"/>
                    <w:sz w:val="18"/>
                    <w:szCs w:val="18"/>
                    <w:u w:val="single"/>
                    <w:lang w:val="en-US" w:eastAsia="zh-CN" w:bidi="ar-SA"/>
                  </w:rPr>
                  <w:t xml:space="preserve">     </w:t>
                </w:r>
                <w:permEnd w:id="45"/>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permStart w:id="46" w:edGrp="everyone"/>
            <w:r>
              <w:rPr>
                <w:rFonts w:hint="eastAsia" w:ascii="仿宋_GB2312" w:hAnsi="仿宋_GB2312" w:eastAsia="仿宋_GB2312" w:cs="仿宋_GB2312"/>
                <w:sz w:val="18"/>
                <w:szCs w:val="18"/>
                <w:u w:val="single"/>
                <w:shd w:val="clear" w:color="auto" w:fill="auto"/>
                <w:lang w:val="en-US" w:eastAsia="zh-CN"/>
              </w:rPr>
              <w:t xml:space="preserve">      </w:t>
            </w:r>
            <w:permEnd w:id="46"/>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7.4乙方应在甲方付预付款前</w:t>
            </w:r>
            <w:permStart w:id="47" w:edGrp="everyone"/>
            <w:r>
              <w:rPr>
                <w:rFonts w:hint="eastAsia" w:ascii="仿宋_GB2312" w:hAnsi="仿宋_GB2312" w:eastAsia="仿宋_GB2312" w:cs="仿宋_GB2312"/>
                <w:sz w:val="18"/>
                <w:szCs w:val="18"/>
                <w:lang w:val="en-US" w:eastAsia="zh-CN"/>
              </w:rPr>
              <w:t xml:space="preserve">   </w:t>
            </w:r>
            <w:permEnd w:id="47"/>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48" w:edGrp="everyone"/>
            <w:r>
              <w:rPr>
                <w:rFonts w:hint="eastAsia" w:ascii="仿宋_GB2312" w:hAnsi="仿宋_GB2312" w:eastAsia="仿宋_GB2312" w:cs="仿宋_GB2312"/>
                <w:sz w:val="18"/>
                <w:szCs w:val="18"/>
                <w:lang w:val="en-US" w:eastAsia="zh-CN"/>
              </w:rPr>
              <w:t xml:space="preserve">      </w:t>
            </w:r>
            <w:permEnd w:id="48"/>
            <w:r>
              <w:rPr>
                <w:rFonts w:hint="eastAsia" w:ascii="仿宋_GB2312" w:hAnsi="仿宋_GB2312" w:eastAsia="仿宋_GB2312" w:cs="仿宋_GB2312"/>
                <w:sz w:val="18"/>
                <w:szCs w:val="18"/>
                <w:lang w:val="en-US" w:eastAsia="zh-CN"/>
              </w:rPr>
              <w:t>日开具等额的增值税专用发票，否则甲方有权迟延支付相应价款，乙方因此造成的损失由其自行承担。</w:t>
            </w:r>
          </w:p>
          <w:p>
            <w:pPr>
              <w:pStyle w:val="2"/>
              <w:rPr>
                <w:rFonts w:hint="eastAsia" w:ascii="仿宋_GB2312" w:hAnsi="仿宋_GB2312" w:eastAsia="仿宋_GB2312" w:cs="仿宋_GB2312"/>
                <w:sz w:val="18"/>
                <w:szCs w:val="18"/>
                <w:lang w:val="en-US" w:eastAsia="zh-CN"/>
              </w:rPr>
            </w:pPr>
          </w:p>
          <w:p>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kern w:val="2"/>
                  <w:sz w:val="18"/>
                  <w:szCs w:val="18"/>
                  <w:lang w:val="en-US" w:eastAsia="zh-CN" w:bidi="ar-SA"/>
                </w:rPr>
                <w:alias w:val="请选择一项。"/>
                <w:id w:val="147451720"/>
                <w:placeholder>
                  <w:docPart w:val="{480cc8a5-ec11-4e7b-a67a-dc823f0b746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49" w:edGrp="everyone"/>
                <w:r>
                  <w:rPr>
                    <w:rFonts w:hint="eastAsia" w:ascii="仿宋_GB2312" w:hAnsi="仿宋_GB2312" w:eastAsia="仿宋_GB2312" w:cs="仿宋_GB2312"/>
                    <w:kern w:val="2"/>
                    <w:sz w:val="18"/>
                    <w:szCs w:val="18"/>
                    <w:u w:val="single"/>
                    <w:lang w:val="en-US" w:eastAsia="zh-CN" w:bidi="ar-SA"/>
                  </w:rPr>
                  <w:t xml:space="preserve">  (1)   </w:t>
                </w:r>
                <w:permEnd w:id="49"/>
              </w:sdtContent>
            </w:sdt>
            <w:r>
              <w:rPr>
                <w:rFonts w:hint="eastAsia" w:ascii="仿宋_GB2312" w:hAnsi="仿宋_GB2312" w:eastAsia="仿宋_GB2312" w:cs="仿宋_GB2312"/>
                <w:sz w:val="18"/>
                <w:szCs w:val="18"/>
              </w:rPr>
              <w:t>种方式结算确定：</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（1）固定价。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lang w:val="en-US" w:eastAsia="zh-CN" w:bidi="ar-SA"/>
                </w:rPr>
                <w:alias w:val="合同金额"/>
                <w:tag w:val="合同金额"/>
                <w:id w:val="147451988"/>
                <w:placeholder>
                  <w:docPart w:val="{21db6bda-776e-4d23-9d07-846821be86a5}"/>
                </w:placeholder>
                <w:text/>
              </w:sdtPr>
              <w:sdtEndPr>
                <w:rPr>
                  <w:rFonts w:hint="eastAsia" w:ascii="仿宋_GB2312" w:hAnsi="仿宋_GB2312" w:eastAsia="仿宋_GB2312" w:cs="仿宋_GB2312"/>
                  <w:color w:val="auto"/>
                  <w:kern w:val="2"/>
                  <w:sz w:val="18"/>
                  <w:szCs w:val="18"/>
                  <w:u w:val="none"/>
                  <w:lang w:val="en-US" w:eastAsia="zh-CN" w:bidi="ar-SA"/>
                </w:rPr>
              </w:sdtEndPr>
              <w:sdtContent>
                <w:permStart w:id="50" w:edGrp="everyone"/>
                <w:r>
                  <w:rPr>
                    <w:rFonts w:hint="eastAsia" w:ascii="仿宋_GB2312" w:hAnsi="仿宋_GB2312" w:eastAsia="仿宋_GB2312" w:cs="仿宋_GB2312"/>
                    <w:color w:val="auto"/>
                    <w:sz w:val="18"/>
                    <w:szCs w:val="18"/>
                    <w:u w:val="single"/>
                  </w:rPr>
                  <w:t xml:space="preserve">   </w:t>
                </w:r>
                <w:r>
                  <w:rPr>
                    <w:rFonts w:hint="eastAsia" w:ascii="仿宋_GB2312" w:hAnsi="仿宋_GB2312" w:eastAsia="仿宋_GB2312" w:cs="仿宋_GB2312"/>
                    <w:color w:val="auto"/>
                    <w:sz w:val="18"/>
                    <w:szCs w:val="18"/>
                    <w:u w:val="single"/>
                    <w:lang w:val="en-US" w:eastAsia="zh-CN"/>
                  </w:rPr>
                  <w:t xml:space="preserve">    </w:t>
                </w:r>
                <w:r>
                  <w:rPr>
                    <w:rFonts w:hint="eastAsia" w:ascii="仿宋_GB2312" w:hAnsi="仿宋_GB2312" w:eastAsia="仿宋_GB2312" w:cs="仿宋_GB2312"/>
                    <w:color w:val="auto"/>
                    <w:sz w:val="18"/>
                    <w:szCs w:val="18"/>
                    <w:u w:val="single"/>
                  </w:rPr>
                  <w:t xml:space="preserve"> </w:t>
                </w:r>
                <w:permEnd w:id="50"/>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8f8cd0ff-5423-4527-964d-3474760ef7fc}"/>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51"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51"/>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0feac41c-059b-4011-908a-706e208d07aa}"/>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52" w:edGrp="everyone"/>
                <w:r>
                  <w:rPr>
                    <w:rFonts w:hint="eastAsia" w:ascii="仿宋_GB2312" w:hAnsi="仿宋_GB2312" w:eastAsia="仿宋_GB2312" w:cs="仿宋_GB2312"/>
                    <w:sz w:val="18"/>
                    <w:szCs w:val="18"/>
                    <w:u w:val="single"/>
                    <w:lang w:val="en-US" w:eastAsia="zh-CN"/>
                  </w:rPr>
                  <w:t xml:space="preserve">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b150306a-cc54-4f16-ba5c-0f27f1d02e70}"/>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eb84421c-c4f6-4565-9eef-54534a27dcde}"/>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w:t>
                </w:r>
              </w:sdtContent>
            </w:sdt>
            <w:r>
              <w:rPr>
                <w:rFonts w:hint="eastAsia" w:ascii="仿宋_GB2312" w:hAnsi="仿宋_GB2312" w:eastAsia="仿宋_GB2312" w:cs="仿宋_GB2312"/>
                <w:color w:val="auto"/>
                <w:sz w:val="18"/>
                <w:szCs w:val="18"/>
              </w:rPr>
              <w:t>）</w:t>
            </w:r>
            <w:permEnd w:id="52"/>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shd w:val="clear" w:color="auto" w:fill="auto"/>
              </w:rPr>
              <w:t>该价款包括了乙方完成本合同约定的所有义务所需的全部</w:t>
            </w:r>
            <w:r>
              <w:rPr>
                <w:rFonts w:hint="eastAsia" w:ascii="仿宋_GB2312" w:hAnsi="仿宋_GB2312" w:eastAsia="仿宋_GB2312" w:cs="仿宋_GB2312"/>
                <w:color w:val="auto"/>
                <w:sz w:val="18"/>
                <w:szCs w:val="18"/>
                <w:shd w:val="clear" w:color="auto" w:fill="auto"/>
                <w:lang w:val="en-US" w:eastAsia="zh-CN"/>
              </w:rPr>
              <w:t>费用</w:t>
            </w:r>
            <w:r>
              <w:rPr>
                <w:rFonts w:hint="eastAsia" w:ascii="仿宋_GB2312" w:hAnsi="仿宋_GB2312" w:eastAsia="仿宋_GB2312" w:cs="仿宋_GB2312"/>
                <w:color w:val="auto"/>
                <w:sz w:val="18"/>
                <w:szCs w:val="18"/>
                <w:shd w:val="clear" w:color="auto" w:fill="auto"/>
              </w:rPr>
              <w:t>。</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u w:val="none"/>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（2）暂定价。</w:t>
            </w:r>
            <w:r>
              <w:rPr>
                <w:rFonts w:hint="eastAsia" w:ascii="仿宋_GB2312" w:hAnsi="仿宋_GB2312" w:eastAsia="仿宋_GB2312" w:cs="仿宋_GB2312"/>
                <w:color w:val="auto"/>
                <w:sz w:val="18"/>
                <w:szCs w:val="18"/>
                <w:shd w:val="clear" w:color="auto" w:fill="auto"/>
              </w:rPr>
              <w:t>本合同价款</w:t>
            </w:r>
            <w:r>
              <w:rPr>
                <w:rFonts w:hint="eastAsia" w:ascii="仿宋_GB2312" w:hAnsi="仿宋_GB2312" w:eastAsia="仿宋_GB2312" w:cs="仿宋_GB2312"/>
                <w:color w:val="auto"/>
                <w:sz w:val="18"/>
                <w:szCs w:val="18"/>
                <w:shd w:val="clear" w:color="auto" w:fill="auto"/>
                <w:lang w:val="en-US" w:eastAsia="zh-CN"/>
              </w:rPr>
              <w:t>暂定为人民币含税价</w:t>
            </w:r>
            <w:r>
              <w:rPr>
                <w:rFonts w:hint="eastAsia" w:ascii="仿宋_GB2312" w:hAnsi="仿宋_GB2312" w:eastAsia="仿宋_GB2312" w:cs="仿宋_GB2312"/>
                <w:color w:val="auto"/>
                <w:sz w:val="18"/>
                <w:szCs w:val="18"/>
                <w:shd w:val="clear" w:color="auto" w:fill="auto"/>
              </w:rPr>
              <w:t>小写</w:t>
            </w:r>
            <w:sdt>
              <w:sdtPr>
                <w:rPr>
                  <w:rFonts w:hint="eastAsia" w:ascii="仿宋_GB2312" w:hAnsi="仿宋_GB2312" w:eastAsia="仿宋_GB2312" w:cs="仿宋_GB2312"/>
                  <w:color w:val="auto"/>
                  <w:kern w:val="2"/>
                  <w:sz w:val="18"/>
                  <w:szCs w:val="18"/>
                  <w:shd w:val="clear" w:color="auto" w:fill="auto"/>
                  <w:lang w:val="en-US" w:eastAsia="zh-CN" w:bidi="ar-SA"/>
                </w:rPr>
                <w:alias w:val="合同金额"/>
                <w:tag w:val="合同金额"/>
                <w:id w:val="147451988"/>
                <w:placeholder>
                  <w:docPart w:val="{35a2897a-7744-4fab-a2c2-da153b5554eb}"/>
                </w:placeholder>
                <w:text/>
              </w:sdtPr>
              <w:sdtEndPr>
                <w:rPr>
                  <w:rFonts w:hint="eastAsia" w:ascii="仿宋_GB2312" w:hAnsi="仿宋_GB2312" w:eastAsia="仿宋_GB2312" w:cs="仿宋_GB2312"/>
                  <w:color w:val="auto"/>
                  <w:kern w:val="2"/>
                  <w:sz w:val="18"/>
                  <w:szCs w:val="18"/>
                  <w:u w:val="none"/>
                  <w:shd w:val="clear" w:color="auto" w:fill="auto"/>
                  <w:lang w:val="en-US" w:eastAsia="zh-CN" w:bidi="ar-SA"/>
                </w:rPr>
              </w:sdtEndPr>
              <w:sdtContent>
                <w:permStart w:id="53"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w:t>
                </w:r>
                <w:r>
                  <w:rPr>
                    <w:rFonts w:hint="eastAsia" w:ascii="仿宋_GB2312" w:hAnsi="仿宋_GB2312" w:eastAsia="仿宋_GB2312" w:cs="仿宋_GB2312"/>
                    <w:color w:val="auto"/>
                    <w:sz w:val="18"/>
                    <w:szCs w:val="18"/>
                    <w:u w:val="single"/>
                    <w:shd w:val="clear" w:color="auto" w:fill="auto"/>
                  </w:rPr>
                  <w:t xml:space="preserve">   </w:t>
                </w:r>
                <w:permEnd w:id="53"/>
              </w:sdtContent>
            </w:sdt>
            <w:r>
              <w:rPr>
                <w:rFonts w:hint="eastAsia" w:ascii="仿宋_GB2312" w:hAnsi="仿宋_GB2312" w:eastAsia="仿宋_GB2312" w:cs="仿宋_GB2312"/>
                <w:color w:val="auto"/>
                <w:kern w:val="2"/>
                <w:sz w:val="18"/>
                <w:szCs w:val="18"/>
                <w:u w:val="none"/>
                <w:shd w:val="clear" w:color="auto" w:fill="auto"/>
                <w:lang w:val="en-US" w:eastAsia="zh-CN" w:bidi="ar-SA"/>
              </w:rPr>
              <w:t>元</w:t>
            </w:r>
            <w:r>
              <w:rPr>
                <w:rFonts w:hint="eastAsia" w:ascii="仿宋_GB2312" w:hAnsi="仿宋_GB2312" w:eastAsia="仿宋_GB2312" w:cs="仿宋_GB2312"/>
                <w:color w:val="auto"/>
                <w:sz w:val="18"/>
                <w:szCs w:val="18"/>
                <w:shd w:val="clear" w:color="auto" w:fill="auto"/>
              </w:rPr>
              <w:t>（大写：</w:t>
            </w:r>
            <w:sdt>
              <w:sdtPr>
                <w:rPr>
                  <w:rFonts w:hint="eastAsia" w:ascii="仿宋_GB2312" w:hAnsi="仿宋_GB2312" w:eastAsia="仿宋_GB2312" w:cs="仿宋_GB2312"/>
                  <w:color w:val="auto"/>
                  <w:kern w:val="2"/>
                  <w:sz w:val="18"/>
                  <w:szCs w:val="18"/>
                  <w:u w:val="single"/>
                  <w:shd w:val="clear" w:color="auto" w:fill="auto"/>
                  <w:lang w:val="en-US" w:eastAsia="zh-CN" w:bidi="ar-SA"/>
                </w:rPr>
                <w:alias w:val="合同大写金额"/>
                <w:tag w:val="合同大写金额"/>
                <w:id w:val="147451939"/>
                <w:placeholder>
                  <w:docPart w:val="{f37b47d2-d60b-4155-8d18-b145a1c5d69b}"/>
                </w:placeholder>
                <w:text/>
              </w:sdtPr>
              <w:sdtEndPr>
                <w:rPr>
                  <w:rFonts w:hint="eastAsia" w:ascii="仿宋_GB2312" w:hAnsi="仿宋_GB2312" w:eastAsia="仿宋_GB2312" w:cs="仿宋_GB2312"/>
                  <w:color w:val="auto"/>
                  <w:kern w:val="2"/>
                  <w:sz w:val="18"/>
                  <w:szCs w:val="18"/>
                  <w:u w:val="single"/>
                  <w:shd w:val="clear" w:color="auto" w:fill="auto"/>
                  <w:lang w:val="en-US" w:eastAsia="zh-CN" w:bidi="ar-SA"/>
                </w:rPr>
              </w:sdtEndPr>
              <w:sdtContent>
                <w:permStart w:id="54" w:edGrp="everyone"/>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u w:val="single"/>
                    <w:shd w:val="clear" w:color="auto" w:fill="auto"/>
                  </w:rPr>
                  <w:t xml:space="preserve"> </w:t>
                </w:r>
                <w:permEnd w:id="54"/>
              </w:sdtContent>
            </w:sdt>
            <w:r>
              <w:rPr>
                <w:rFonts w:hint="eastAsia" w:ascii="仿宋_GB2312" w:hAnsi="仿宋_GB2312" w:eastAsia="仿宋_GB2312" w:cs="仿宋_GB2312"/>
                <w:color w:val="auto"/>
                <w:sz w:val="18"/>
                <w:szCs w:val="18"/>
                <w:shd w:val="clear" w:color="auto" w:fill="auto"/>
              </w:rPr>
              <w:t>），</w:t>
            </w:r>
            <w:r>
              <w:rPr>
                <w:rFonts w:hint="eastAsia" w:ascii="仿宋_GB2312" w:hAnsi="仿宋_GB2312" w:eastAsia="仿宋_GB2312" w:cs="仿宋_GB2312"/>
                <w:color w:val="auto"/>
                <w:sz w:val="18"/>
                <w:szCs w:val="18"/>
                <w:lang w:val="en-US" w:eastAsia="zh-CN"/>
              </w:rPr>
              <w:t>税率为</w:t>
            </w:r>
            <w:sdt>
              <w:sdtPr>
                <w:rPr>
                  <w:rFonts w:hint="eastAsia" w:ascii="仿宋_GB2312" w:hAnsi="仿宋_GB2312" w:eastAsia="仿宋_GB2312" w:cs="仿宋_GB2312"/>
                  <w:color w:val="auto"/>
                  <w:kern w:val="2"/>
                  <w:sz w:val="18"/>
                  <w:szCs w:val="18"/>
                  <w:lang w:val="en-US" w:eastAsia="zh-CN" w:bidi="ar-SA"/>
                </w:rPr>
                <w:alias w:val="税率"/>
                <w:tag w:val="税率"/>
                <w:id w:val="147477397"/>
                <w:placeholder>
                  <w:docPart w:val="{4d1c14aa-9c30-4157-81d2-671ff568f77c}"/>
                </w:placeholder>
                <w:text/>
              </w:sdtPr>
              <w:sdtEndPr>
                <w:rPr>
                  <w:rFonts w:hint="eastAsia" w:ascii="仿宋_GB2312" w:hAnsi="仿宋_GB2312" w:eastAsia="仿宋_GB2312" w:cs="仿宋_GB2312"/>
                  <w:color w:val="auto"/>
                  <w:kern w:val="2"/>
                  <w:sz w:val="18"/>
                  <w:szCs w:val="18"/>
                  <w:u w:val="single"/>
                  <w:lang w:val="en-US" w:eastAsia="zh-CN" w:bidi="ar-SA"/>
                </w:rPr>
              </w:sdtEndPr>
              <w:sdtContent>
                <w:permStart w:id="55" w:edGrp="everyone"/>
                <w:r>
                  <w:rPr>
                    <w:rFonts w:hint="eastAsia" w:ascii="仿宋_GB2312" w:hAnsi="仿宋_GB2312" w:eastAsia="仿宋_GB2312" w:cs="仿宋_GB2312"/>
                    <w:sz w:val="18"/>
                    <w:szCs w:val="18"/>
                    <w:u w:val="single"/>
                    <w:lang w:val="en-US" w:eastAsia="zh-CN"/>
                  </w:rPr>
                  <w:t xml:space="preserve">   / </w:t>
                </w:r>
              </w:sdtContent>
            </w:sdt>
            <w:r>
              <w:rPr>
                <w:rFonts w:hint="eastAsia" w:ascii="仿宋_GB2312" w:hAnsi="仿宋_GB2312" w:eastAsia="仿宋_GB2312" w:cs="仿宋_GB2312"/>
                <w:color w:val="auto"/>
                <w:sz w:val="18"/>
                <w:szCs w:val="18"/>
                <w:lang w:val="en-US" w:eastAsia="zh-CN"/>
              </w:rPr>
              <w:t>，其中，不含税价为小写</w:t>
            </w:r>
            <w:sdt>
              <w:sdtPr>
                <w:rPr>
                  <w:rFonts w:hint="eastAsia" w:ascii="仿宋_GB2312" w:hAnsi="仿宋_GB2312" w:eastAsia="仿宋_GB2312" w:cs="仿宋_GB2312"/>
                  <w:color w:val="auto"/>
                  <w:kern w:val="2"/>
                  <w:sz w:val="18"/>
                  <w:szCs w:val="18"/>
                  <w:lang w:val="en-US" w:eastAsia="zh-CN" w:bidi="ar-SA"/>
                </w:rPr>
                <w:alias w:val="不含税价金额"/>
                <w:tag w:val="不含税价金额"/>
                <w:id w:val="147453300"/>
                <w:placeholder>
                  <w:docPart w:val="{9913435a-f933-424d-a857-5e4da28ebb61}"/>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kern w:val="2"/>
                <w:sz w:val="18"/>
                <w:szCs w:val="18"/>
                <w:u w:val="none"/>
                <w:lang w:val="en-US" w:eastAsia="zh-CN" w:bidi="ar-SA"/>
              </w:rPr>
              <w:t>元</w:t>
            </w:r>
            <w:r>
              <w:rPr>
                <w:rFonts w:hint="eastAsia" w:ascii="仿宋_GB2312" w:hAnsi="仿宋_GB2312" w:eastAsia="仿宋_GB2312" w:cs="仿宋_GB2312"/>
                <w:color w:val="auto"/>
                <w:sz w:val="18"/>
                <w:szCs w:val="18"/>
              </w:rPr>
              <w:t>（大写</w:t>
            </w:r>
            <w:r>
              <w:rPr>
                <w:rFonts w:hint="eastAsia" w:ascii="仿宋_GB2312" w:hAnsi="仿宋_GB2312" w:eastAsia="仿宋_GB2312" w:cs="仿宋_GB2312"/>
                <w:color w:val="auto"/>
                <w:sz w:val="18"/>
                <w:szCs w:val="18"/>
                <w:lang w:eastAsia="zh-CN"/>
              </w:rPr>
              <w:t>：</w:t>
            </w:r>
            <w:sdt>
              <w:sdtPr>
                <w:rPr>
                  <w:rFonts w:hint="eastAsia" w:ascii="仿宋_GB2312" w:hAnsi="仿宋_GB2312" w:eastAsia="仿宋_GB2312" w:cs="仿宋_GB2312"/>
                  <w:color w:val="auto"/>
                  <w:kern w:val="2"/>
                  <w:sz w:val="18"/>
                  <w:szCs w:val="18"/>
                  <w:lang w:val="en-US" w:eastAsia="zh-CN" w:bidi="ar-SA"/>
                </w:rPr>
                <w:alias w:val="不含税价大写金额"/>
                <w:tag w:val="不含税价大写金额"/>
                <w:id w:val="147452820"/>
                <w:placeholder>
                  <w:docPart w:val="{542ab5da-52bc-4e5e-97f1-59269853aa84}"/>
                </w:placeholder>
                <w:text/>
              </w:sdtPr>
              <w:sdtEndPr>
                <w:rPr>
                  <w:rFonts w:hint="eastAsia" w:ascii="仿宋_GB2312" w:hAnsi="仿宋_GB2312" w:eastAsia="仿宋_GB2312" w:cs="仿宋_GB2312"/>
                  <w:color w:val="auto"/>
                  <w:kern w:val="2"/>
                  <w:sz w:val="18"/>
                  <w:szCs w:val="18"/>
                  <w:u w:val="single"/>
                  <w:lang w:val="en-US" w:eastAsia="zh-CN" w:bidi="ar-SA"/>
                </w:rPr>
              </w:sdtEndPr>
              <w:sdtContent>
                <w:r>
                  <w:rPr>
                    <w:rFonts w:hint="eastAsia" w:ascii="仿宋_GB2312" w:hAnsi="仿宋_GB2312" w:eastAsia="仿宋_GB2312" w:cs="仿宋_GB2312"/>
                    <w:color w:val="auto"/>
                    <w:sz w:val="18"/>
                    <w:szCs w:val="18"/>
                    <w:u w:val="single"/>
                    <w:lang w:val="en-US" w:eastAsia="zh-CN"/>
                  </w:rPr>
                  <w:t xml:space="preserve">  /   </w:t>
                </w:r>
              </w:sdtContent>
            </w:sdt>
            <w:r>
              <w:rPr>
                <w:rFonts w:hint="eastAsia" w:ascii="仿宋_GB2312" w:hAnsi="仿宋_GB2312" w:eastAsia="仿宋_GB2312" w:cs="仿宋_GB2312"/>
                <w:color w:val="auto"/>
                <w:sz w:val="18"/>
                <w:szCs w:val="18"/>
              </w:rPr>
              <w:t>）</w:t>
            </w:r>
            <w:permEnd w:id="55"/>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最</w:t>
            </w:r>
            <w:r>
              <w:rPr>
                <w:rFonts w:hint="eastAsia" w:ascii="仿宋_GB2312" w:hAnsi="仿宋_GB2312" w:eastAsia="仿宋_GB2312" w:cs="仿宋_GB2312"/>
                <w:color w:val="auto"/>
                <w:sz w:val="18"/>
                <w:szCs w:val="18"/>
              </w:rPr>
              <w:t>终合同价款按以下标准计算：</w:t>
            </w:r>
            <w:permStart w:id="56" w:edGrp="everyone"/>
            <w:r>
              <w:rPr>
                <w:rFonts w:hint="eastAsia" w:ascii="仿宋_GB2312" w:hAnsi="仿宋_GB2312" w:eastAsia="仿宋_GB2312" w:cs="仿宋_GB2312"/>
                <w:color w:val="auto"/>
                <w:sz w:val="18"/>
                <w:szCs w:val="18"/>
                <w:u w:val="single"/>
                <w:lang w:val="en-US" w:eastAsia="zh-CN"/>
              </w:rPr>
              <w:t xml:space="preserve">      </w:t>
            </w:r>
            <w:permEnd w:id="56"/>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_GB2312" w:hAnsi="仿宋_GB2312" w:eastAsia="仿宋_GB2312" w:cs="仿宋_GB2312"/>
                <w:kern w:val="2"/>
                <w:sz w:val="18"/>
                <w:szCs w:val="18"/>
                <w:u w:val="single"/>
                <w:shd w:val="pct10" w:color="auto" w:fill="FFFFFF"/>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57" w:edGrp="everyone"/>
            <w:r>
              <w:rPr>
                <w:rFonts w:hint="eastAsia" w:ascii="仿宋_GB2312" w:hAnsi="仿宋_GB2312" w:eastAsia="仿宋_GB2312" w:cs="仿宋_GB2312"/>
                <w:sz w:val="18"/>
                <w:szCs w:val="18"/>
                <w:u w:val="single"/>
                <w:lang w:val="en-US" w:eastAsia="zh-CN"/>
              </w:rPr>
              <w:t xml:space="preserve">  /   </w:t>
            </w:r>
            <w:permEnd w:id="57"/>
            <w:r>
              <w:rPr>
                <w:rFonts w:hint="eastAsia" w:ascii="仿宋_GB2312" w:hAnsi="仿宋_GB2312" w:eastAsia="仿宋_GB2312" w:cs="仿宋_GB2312"/>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58" w:edGrp="everyone"/>
            <w:r>
              <w:rPr>
                <w:rFonts w:hint="eastAsia" w:ascii="仿宋_GB2312" w:hAnsi="仿宋_GB2312" w:eastAsia="仿宋_GB2312" w:cs="仿宋_GB2312"/>
                <w:sz w:val="18"/>
                <w:szCs w:val="18"/>
                <w:u w:val="single"/>
                <w:lang w:val="en-US" w:eastAsia="zh-CN"/>
              </w:rPr>
              <w:t xml:space="preserve">   /   </w:t>
            </w:r>
            <w:permEnd w:id="58"/>
            <w:r>
              <w:rPr>
                <w:rFonts w:hint="eastAsia" w:ascii="仿宋_GB2312" w:hAnsi="仿宋_GB2312" w:eastAsia="仿宋_GB2312" w:cs="仿宋_GB2312"/>
                <w:kern w:val="2"/>
                <w:sz w:val="18"/>
                <w:szCs w:val="18"/>
              </w:rPr>
              <w:t>个月</w:t>
            </w:r>
            <w:r>
              <w:rPr>
                <w:rFonts w:hint="eastAsia" w:ascii="仿宋_GB2312" w:hAnsi="仿宋_GB2312" w:eastAsia="仿宋_GB2312" w:cs="仿宋_GB2312"/>
                <w:sz w:val="18"/>
                <w:szCs w:val="1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仿宋_GB2312" w:hAnsi="仿宋_GB2312" w:eastAsia="仿宋_GB2312" w:cs="仿宋_GB2312"/>
                <w:color w:val="auto"/>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permStart w:id="59" w:edGrp="everyone"/>
            <w:r>
              <w:rPr>
                <w:rFonts w:hint="eastAsia" w:ascii="仿宋_GB2312" w:hAnsi="仿宋_GB2312" w:eastAsia="仿宋_GB2312" w:cs="仿宋_GB2312"/>
                <w:sz w:val="18"/>
                <w:szCs w:val="18"/>
                <w:u w:val="single"/>
                <w:lang w:val="en-US" w:eastAsia="zh-CN"/>
              </w:rPr>
              <w:t xml:space="preserve">  /    </w:t>
            </w:r>
            <w:permEnd w:id="59"/>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u w:val="single"/>
                <w:shd w:val="clear" w:color="auto" w:fill="auto"/>
              </w:rPr>
            </w:pPr>
            <w:r>
              <w:rPr>
                <w:rFonts w:hint="eastAsia" w:ascii="仿宋_GB2312" w:hAnsi="仿宋_GB2312" w:eastAsia="仿宋_GB2312" w:cs="仿宋_GB2312"/>
                <w:sz w:val="18"/>
                <w:szCs w:val="18"/>
                <w:shd w:val="clear" w:color="auto" w:fill="auto"/>
                <w:lang w:val="en-US" w:eastAsia="zh-CN"/>
              </w:rPr>
              <w:t>7.2</w:t>
            </w:r>
            <w:r>
              <w:rPr>
                <w:rFonts w:hint="eastAsia" w:ascii="仿宋_GB2312" w:hAnsi="仿宋_GB2312" w:eastAsia="仿宋_GB2312" w:cs="仿宋_GB2312"/>
                <w:color w:val="auto"/>
                <w:sz w:val="18"/>
                <w:szCs w:val="18"/>
                <w:shd w:val="clear" w:color="auto" w:fill="auto"/>
              </w:rPr>
              <w:t>双方同意本合同价款的支付按以下第</w:t>
            </w:r>
            <w:sdt>
              <w:sdtPr>
                <w:rPr>
                  <w:rFonts w:hint="eastAsia" w:ascii="仿宋_GB2312" w:hAnsi="仿宋_GB2312" w:eastAsia="仿宋_GB2312" w:cs="仿宋_GB2312"/>
                  <w:kern w:val="2"/>
                  <w:sz w:val="18"/>
                  <w:szCs w:val="18"/>
                  <w:lang w:val="en-US" w:eastAsia="zh-CN" w:bidi="ar-SA"/>
                </w:rPr>
                <w:alias w:val="请选择一项"/>
                <w:tag w:val="支付方式选项"/>
                <w:id w:val="147460960"/>
                <w:placeholder>
                  <w:docPart w:val="{a940a811-fac2-4525-a440-7911db731fba}"/>
                </w:placeholder>
                <w:comboBox>
                  <w:listItem w:displayText="（1）" w:value="（1）"/>
                  <w:listItem w:displayText="（2）" w:value="（2）"/>
                  <w:listItem w:displayText="（3）" w:value="（3）"/>
                </w:comboBox>
              </w:sdtPr>
              <w:sdtEndPr>
                <w:rPr>
                  <w:rFonts w:hint="eastAsia" w:ascii="仿宋_GB2312" w:hAnsi="仿宋_GB2312" w:eastAsia="仿宋_GB2312" w:cs="仿宋_GB2312"/>
                  <w:kern w:val="2"/>
                  <w:sz w:val="18"/>
                  <w:szCs w:val="18"/>
                  <w:lang w:val="en-US" w:eastAsia="zh-CN" w:bidi="ar-SA"/>
                </w:rPr>
              </w:sdtEndPr>
              <w:sdtContent>
                <w:permStart w:id="60"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shd w:val="clear" w:color="auto" w:fill="auto"/>
                    <w:lang w:val="en-US" w:eastAsia="zh-CN"/>
                  </w:rPr>
                  <w:t>（1）</w:t>
                </w:r>
                <w:r>
                  <w:rPr>
                    <w:rFonts w:hint="eastAsia" w:ascii="仿宋_GB2312" w:hAnsi="仿宋_GB2312" w:eastAsia="仿宋_GB2312" w:cs="仿宋_GB2312"/>
                    <w:kern w:val="2"/>
                    <w:sz w:val="18"/>
                    <w:szCs w:val="18"/>
                    <w:u w:val="single"/>
                    <w:lang w:val="en-US" w:eastAsia="zh-CN" w:bidi="ar-SA"/>
                  </w:rPr>
                  <w:t xml:space="preserve">   </w:t>
                </w:r>
                <w:permEnd w:id="60"/>
              </w:sdtContent>
            </w:sdt>
            <w:r>
              <w:rPr>
                <w:rFonts w:hint="eastAsia" w:ascii="仿宋_GB2312" w:hAnsi="仿宋_GB2312" w:eastAsia="仿宋_GB2312" w:cs="仿宋_GB2312"/>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（1）</w:t>
            </w:r>
            <w:r>
              <w:rPr>
                <w:rFonts w:hint="eastAsia" w:ascii="仿宋_GB2312" w:hAnsi="仿宋_GB2312" w:eastAsia="仿宋_GB2312" w:cs="仿宋_GB2312"/>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具体支付时间和方式为：</w:t>
            </w:r>
            <w:permStart w:id="61" w:edGrp="everyone"/>
            <w:r>
              <w:rPr>
                <w:rFonts w:hint="eastAsia" w:ascii="仿宋_GB2312" w:hAnsi="仿宋_GB2312" w:eastAsia="仿宋_GB2312" w:cs="仿宋_GB2312"/>
                <w:color w:val="auto"/>
                <w:sz w:val="18"/>
                <w:szCs w:val="18"/>
                <w:u w:val="single"/>
                <w:shd w:val="clear" w:color="auto" w:fill="auto"/>
                <w:lang w:val="en-US" w:eastAsia="zh-CN"/>
              </w:rPr>
              <w:t xml:space="preserve">   乙方完成鲁厂2024年环境空气检测并提供检测报告，经甲方验收合格后30日内，甲方一次性支付合同金额100% 。   </w:t>
            </w:r>
            <w:permEnd w:id="61"/>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eastAsia="zh-CN"/>
              </w:rPr>
            </w:pPr>
            <w:r>
              <w:rPr>
                <w:rFonts w:hint="eastAsia" w:ascii="仿宋_GB2312" w:hAnsi="仿宋_GB2312" w:eastAsia="仿宋_GB2312" w:cs="仿宋_GB2312"/>
                <w:color w:val="auto"/>
                <w:sz w:val="18"/>
                <w:szCs w:val="18"/>
                <w:shd w:val="clear" w:color="auto" w:fill="auto"/>
                <w:lang w:val="en-US" w:eastAsia="zh-CN"/>
              </w:rPr>
              <w:t>（2）</w:t>
            </w:r>
            <w:r>
              <w:rPr>
                <w:rFonts w:hint="eastAsia" w:ascii="仿宋_GB2312" w:hAnsi="仿宋_GB2312" w:eastAsia="仿宋_GB2312" w:cs="仿宋_GB2312"/>
                <w:color w:val="auto"/>
                <w:sz w:val="18"/>
                <w:szCs w:val="18"/>
                <w:shd w:val="clear" w:color="auto" w:fill="auto"/>
              </w:rPr>
              <w:t>分期</w:t>
            </w:r>
            <w:r>
              <w:rPr>
                <w:rFonts w:hint="eastAsia" w:ascii="仿宋_GB2312" w:hAnsi="仿宋_GB2312" w:eastAsia="仿宋_GB2312" w:cs="仿宋_GB2312"/>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sz w:val="18"/>
                <w:szCs w:val="18"/>
                <w:shd w:val="clear" w:color="auto" w:fill="auto"/>
                <w:lang w:val="en-US" w:eastAsia="zh-CN"/>
              </w:rPr>
            </w:pPr>
            <w:permStart w:id="62" w:edGrp="everyone"/>
            <w:r>
              <w:rPr>
                <w:rFonts w:hint="eastAsia" w:ascii="仿宋_GB2312" w:hAnsi="仿宋_GB2312" w:eastAsia="仿宋_GB2312" w:cs="仿宋_GB2312"/>
                <w:color w:val="auto"/>
                <w:sz w:val="18"/>
                <w:szCs w:val="18"/>
                <w:shd w:val="clear" w:color="auto" w:fill="auto"/>
              </w:rPr>
              <w:t>具体支付时间和方式为：</w:t>
            </w:r>
            <w:r>
              <w:rPr>
                <w:rFonts w:hint="eastAsia" w:ascii="仿宋_GB2312" w:hAnsi="仿宋_GB2312" w:eastAsia="仿宋_GB2312" w:cs="仿宋_GB2312"/>
                <w:color w:val="auto"/>
                <w:sz w:val="18"/>
                <w:szCs w:val="18"/>
                <w:shd w:val="clear" w:color="auto" w:fill="auto"/>
                <w:lang w:val="en-US" w:eastAsia="zh-CN"/>
              </w:rPr>
              <w:t>/</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仿宋_GB2312" w:hAnsi="仿宋_GB2312" w:eastAsia="仿宋_GB2312" w:cs="仿宋_GB2312"/>
                      <w:b/>
                      <w:bCs/>
                      <w:color w:val="auto"/>
                      <w:sz w:val="18"/>
                      <w:szCs w:val="18"/>
                      <w:shd w:val="clear" w:color="auto" w:fill="auto"/>
                      <w:vertAlign w:val="baseline"/>
                      <w:lang w:val="en-US" w:eastAsia="zh-CN"/>
                    </w:rPr>
                  </w:pPr>
                  <w:r>
                    <w:rPr>
                      <w:rFonts w:hint="eastAsia" w:ascii="仿宋_GB2312" w:hAnsi="仿宋_GB2312" w:eastAsia="仿宋_GB2312" w:cs="仿宋_GB2312"/>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lang w:val="en-US" w:eastAsia="zh-CN"/>
                    </w:rPr>
                  </w:pPr>
                  <w:r>
                    <w:rPr>
                      <w:rFonts w:hint="eastAsia" w:ascii="仿宋_GB2312" w:hAnsi="仿宋_GB2312" w:eastAsia="仿宋_GB2312" w:cs="仿宋_GB2312"/>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95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p>
              </w:tc>
              <w:tc>
                <w:tcPr>
                  <w:tcW w:w="18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shd w:val="clear" w:color="auto" w:fill="auto"/>
                      <w:vertAlign w:val="baseline"/>
                      <w:lang w:val="en-US" w:eastAsia="zh-CN"/>
                    </w:rPr>
                    <w:t>合同价款</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color w:val="auto"/>
                      <w:sz w:val="18"/>
                      <w:szCs w:val="18"/>
                      <w:shd w:val="clear" w:color="auto" w:fill="auto"/>
                      <w:vertAlign w:val="baseline"/>
                    </w:rPr>
                  </w:pP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vertAlign w:val="baseline"/>
                    </w:rPr>
                    <w:t>元（大写：</w:t>
                  </w:r>
                  <w:r>
                    <w:rPr>
                      <w:rFonts w:hint="eastAsia" w:ascii="仿宋_GB2312" w:hAnsi="仿宋_GB2312" w:eastAsia="仿宋_GB2312" w:cs="仿宋_GB2312"/>
                      <w:color w:val="auto"/>
                      <w:sz w:val="18"/>
                      <w:szCs w:val="18"/>
                      <w:u w:val="single"/>
                      <w:shd w:val="clear" w:color="auto" w:fill="auto"/>
                      <w:lang w:val="en-US" w:eastAsia="zh-CN"/>
                    </w:rPr>
                    <w:t xml:space="preserve">     </w:t>
                  </w:r>
                  <w:r>
                    <w:rPr>
                      <w:rFonts w:hint="eastAsia" w:ascii="仿宋_GB2312" w:hAnsi="仿宋_GB2312" w:eastAsia="仿宋_GB2312" w:cs="仿宋_GB2312"/>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eastAsia="zh-CN"/>
              </w:rPr>
              <w:t>如本合同价款为暂定价款的，则上述</w:t>
            </w:r>
            <w:r>
              <w:rPr>
                <w:rFonts w:hint="eastAsia" w:ascii="仿宋_GB2312" w:hAnsi="仿宋_GB2312" w:eastAsia="仿宋_GB2312" w:cs="仿宋_GB2312"/>
                <w:color w:val="auto"/>
                <w:sz w:val="18"/>
                <w:szCs w:val="18"/>
                <w:u w:val="single"/>
                <w:shd w:val="clear" w:color="auto" w:fill="auto"/>
                <w:lang w:val="en-US" w:eastAsia="zh-CN"/>
              </w:rPr>
              <w:t xml:space="preserve">  /   </w:t>
            </w:r>
            <w:r>
              <w:rPr>
                <w:rFonts w:hint="eastAsia" w:ascii="仿宋_GB2312" w:hAnsi="仿宋_GB2312" w:eastAsia="仿宋_GB2312" w:cs="仿宋_GB2312"/>
                <w:color w:val="auto"/>
                <w:sz w:val="18"/>
                <w:szCs w:val="18"/>
                <w:shd w:val="clear" w:color="auto" w:fill="auto"/>
                <w:lang w:eastAsia="zh-CN"/>
              </w:rPr>
              <w:t>按最终结算价款计算支付，</w:t>
            </w:r>
            <w:r>
              <w:rPr>
                <w:rFonts w:hint="eastAsia" w:ascii="仿宋_GB2312" w:hAnsi="仿宋_GB2312" w:eastAsia="仿宋_GB2312" w:cs="仿宋_GB2312"/>
                <w:color w:val="auto"/>
                <w:sz w:val="18"/>
                <w:szCs w:val="18"/>
                <w:shd w:val="clear" w:color="auto" w:fill="auto"/>
                <w:lang w:val="en-US" w:eastAsia="zh-CN"/>
              </w:rPr>
              <w:t>其他批次款</w:t>
            </w:r>
            <w:r>
              <w:rPr>
                <w:rFonts w:hint="eastAsia" w:ascii="仿宋_GB2312" w:hAnsi="仿宋_GB2312" w:eastAsia="仿宋_GB2312" w:cs="仿宋_GB2312"/>
                <w:color w:val="auto"/>
                <w:sz w:val="18"/>
                <w:szCs w:val="18"/>
                <w:shd w:val="clear" w:color="auto" w:fill="auto"/>
                <w:lang w:eastAsia="zh-CN"/>
              </w:rPr>
              <w:t>则按本合同约定的暂定价款计算支付。</w:t>
            </w:r>
          </w:p>
          <w:permEnd w:id="62"/>
          <w:p>
            <w:pPr>
              <w:pageBreakBefore w:val="0"/>
              <w:widowControl w:val="0"/>
              <w:numPr>
                <w:ilvl w:val="0"/>
                <w:numId w:val="0"/>
              </w:numPr>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shd w:val="clear" w:color="auto" w:fill="auto"/>
                <w:lang w:val="en-US" w:eastAsia="zh-CN"/>
              </w:rPr>
              <w:t>其他：</w:t>
            </w:r>
            <w:permStart w:id="63" w:edGrp="everyone"/>
            <w:r>
              <w:rPr>
                <w:rFonts w:hint="eastAsia" w:ascii="仿宋_GB2312" w:hAnsi="仿宋_GB2312" w:eastAsia="仿宋_GB2312" w:cs="仿宋_GB2312"/>
                <w:sz w:val="18"/>
                <w:szCs w:val="18"/>
                <w:u w:val="single"/>
                <w:shd w:val="clear" w:color="auto" w:fill="auto"/>
                <w:lang w:val="en-US" w:eastAsia="zh-CN"/>
              </w:rPr>
              <w:t xml:space="preserve">  /    </w:t>
            </w:r>
            <w:permEnd w:id="63"/>
          </w:p>
          <w:p>
            <w:pPr>
              <w:ind w:firstLine="360" w:firstLineChars="20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shd w:val="clear" w:color="auto" w:fill="auto"/>
                <w:lang w:val="en-US" w:eastAsia="zh-CN"/>
              </w:rPr>
              <w:t>7.3</w:t>
            </w:r>
            <w:r>
              <w:rPr>
                <w:rFonts w:hint="eastAsia" w:ascii="仿宋_GB2312" w:hAnsi="仿宋_GB2312" w:eastAsia="仿宋_GB2312" w:cs="仿宋_GB2312"/>
                <w:b w:val="0"/>
                <w:bCs w:val="0"/>
                <w:color w:val="auto"/>
                <w:sz w:val="18"/>
                <w:szCs w:val="18"/>
              </w:rPr>
              <w:t>合同价款结算</w:t>
            </w:r>
            <w:r>
              <w:rPr>
                <w:rFonts w:hint="eastAsia" w:ascii="仿宋_GB2312" w:hAnsi="仿宋_GB2312" w:eastAsia="仿宋_GB2312" w:cs="仿宋_GB2312"/>
                <w:b w:val="0"/>
                <w:bCs w:val="0"/>
                <w:color w:val="auto"/>
                <w:sz w:val="18"/>
                <w:szCs w:val="18"/>
                <w:lang w:val="en-US" w:eastAsia="zh-CN"/>
              </w:rPr>
              <w:t>按第</w:t>
            </w:r>
            <w:sdt>
              <w:sdtPr>
                <w:rPr>
                  <w:rFonts w:hint="eastAsia" w:ascii="仿宋_GB2312" w:hAnsi="仿宋_GB2312" w:eastAsia="仿宋_GB2312" w:cs="仿宋_GB2312"/>
                  <w:kern w:val="2"/>
                  <w:sz w:val="18"/>
                  <w:szCs w:val="18"/>
                  <w:u w:val="single"/>
                  <w:lang w:val="en-US" w:eastAsia="zh-CN" w:bidi="ar-SA"/>
                </w:rPr>
                <w:alias w:val="请选择一项，多选或其他方式请手动填写"/>
                <w:id w:val="147451720"/>
                <w:placeholder>
                  <w:docPart w:val="{6f52203f-e690-4275-8079-bfa4d3e73a3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u w:val="single"/>
                  <w:lang w:val="en-US" w:eastAsia="zh-CN" w:bidi="ar-SA"/>
                </w:rPr>
              </w:sdtEndPr>
              <w:sdtContent>
                <w:permStart w:id="64" w:edGrp="everyone"/>
                <w:r>
                  <w:rPr>
                    <w:rFonts w:hint="eastAsia" w:ascii="仿宋_GB2312" w:hAnsi="仿宋_GB2312" w:eastAsia="仿宋_GB2312" w:cs="仿宋_GB2312"/>
                    <w:kern w:val="2"/>
                    <w:sz w:val="18"/>
                    <w:szCs w:val="18"/>
                    <w:u w:val="single"/>
                    <w:lang w:val="en-US" w:eastAsia="zh-CN" w:bidi="ar-SA"/>
                  </w:rPr>
                  <w:t xml:space="preserve">  1   </w:t>
                </w:r>
                <w:permEnd w:id="64"/>
              </w:sdtContent>
            </w:sdt>
            <w:r>
              <w:rPr>
                <w:rFonts w:hint="eastAsia" w:ascii="仿宋_GB2312" w:hAnsi="仿宋_GB2312" w:eastAsia="仿宋_GB2312" w:cs="仿宋_GB2312"/>
                <w:b w:val="0"/>
                <w:bCs w:val="0"/>
                <w:color w:val="auto"/>
                <w:sz w:val="18"/>
                <w:szCs w:val="18"/>
                <w:lang w:val="en-US" w:eastAsia="zh-CN"/>
              </w:rPr>
              <w:t>种</w:t>
            </w:r>
            <w:r>
              <w:rPr>
                <w:rFonts w:hint="eastAsia" w:ascii="仿宋_GB2312" w:hAnsi="仿宋_GB2312" w:eastAsia="仿宋_GB2312" w:cs="仿宋_GB2312"/>
                <w:b w:val="0"/>
                <w:bCs w:val="0"/>
                <w:color w:val="auto"/>
                <w:sz w:val="18"/>
                <w:szCs w:val="18"/>
              </w:rPr>
              <w:t>方式</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color w:val="auto"/>
                <w:sz w:val="18"/>
                <w:szCs w:val="18"/>
                <w:u w:val="none"/>
              </w:rPr>
              <w:t>转账</w:t>
            </w:r>
            <w:r>
              <w:rPr>
                <w:rFonts w:hint="eastAsia" w:ascii="仿宋_GB2312" w:hAnsi="仿宋_GB2312" w:eastAsia="仿宋_GB2312" w:cs="仿宋_GB2312"/>
                <w:color w:val="auto"/>
                <w:sz w:val="18"/>
                <w:szCs w:val="18"/>
                <w:u w:val="none"/>
                <w:lang w:val="en-US" w:eastAsia="zh-CN"/>
              </w:rPr>
              <w:t>/2.</w:t>
            </w:r>
            <w:r>
              <w:rPr>
                <w:rFonts w:hint="eastAsia" w:ascii="仿宋_GB2312" w:hAnsi="仿宋_GB2312" w:eastAsia="仿宋_GB2312" w:cs="仿宋_GB2312"/>
                <w:color w:val="auto"/>
                <w:sz w:val="18"/>
                <w:szCs w:val="18"/>
                <w:u w:val="none"/>
              </w:rPr>
              <w:t>汇票</w:t>
            </w:r>
            <w:r>
              <w:rPr>
                <w:rFonts w:hint="eastAsia" w:ascii="仿宋_GB2312" w:hAnsi="仿宋_GB2312" w:eastAsia="仿宋_GB2312" w:cs="仿宋_GB2312"/>
                <w:color w:val="auto"/>
                <w:sz w:val="18"/>
                <w:szCs w:val="18"/>
                <w:u w:val="none"/>
                <w:lang w:val="en-US" w:eastAsia="zh-CN"/>
              </w:rPr>
              <w:t>/3.支票/4.</w:t>
            </w:r>
            <w:r>
              <w:rPr>
                <w:rFonts w:hint="eastAsia" w:ascii="仿宋_GB2312" w:hAnsi="仿宋_GB2312" w:eastAsia="仿宋_GB2312" w:cs="仿宋_GB2312"/>
                <w:color w:val="auto"/>
                <w:sz w:val="18"/>
                <w:szCs w:val="18"/>
                <w:shd w:val="clear" w:color="auto" w:fill="auto"/>
                <w:lang w:val="en-US" w:eastAsia="zh-CN"/>
              </w:rPr>
              <w:t>其他：</w:t>
            </w:r>
            <w:permStart w:id="65" w:edGrp="everyone"/>
            <w:r>
              <w:rPr>
                <w:rFonts w:hint="eastAsia" w:ascii="仿宋_GB2312" w:hAnsi="仿宋_GB2312" w:eastAsia="仿宋_GB2312" w:cs="仿宋_GB2312"/>
                <w:sz w:val="18"/>
                <w:szCs w:val="18"/>
                <w:u w:val="single"/>
                <w:shd w:val="clear" w:color="auto" w:fill="auto"/>
                <w:lang w:val="en-US" w:eastAsia="zh-CN"/>
              </w:rPr>
              <w:t xml:space="preserve">   /   </w:t>
            </w:r>
            <w:permEnd w:id="65"/>
            <w:r>
              <w:rPr>
                <w:rFonts w:hint="eastAsia" w:ascii="仿宋_GB2312" w:hAnsi="仿宋_GB2312" w:eastAsia="仿宋_GB2312" w:cs="仿宋_GB2312"/>
                <w:sz w:val="18"/>
                <w:szCs w:val="18"/>
                <w:shd w:val="clear" w:color="auto" w:fill="auto"/>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7.4乙方应在甲方付预付款前</w:t>
            </w:r>
            <w:permStart w:id="66" w:edGrp="everyone"/>
            <w:r>
              <w:rPr>
                <w:rFonts w:hint="eastAsia" w:ascii="仿宋_GB2312" w:hAnsi="仿宋_GB2312" w:eastAsia="仿宋_GB2312" w:cs="仿宋_GB2312"/>
                <w:sz w:val="18"/>
                <w:szCs w:val="18"/>
                <w:lang w:val="en-US" w:eastAsia="zh-CN"/>
              </w:rPr>
              <w:t xml:space="preserve"> /  </w:t>
            </w:r>
            <w:permEnd w:id="66"/>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pPr>
              <w:ind w:firstLine="360" w:firstLineChars="20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67" w:edGrp="everyone"/>
            <w:r>
              <w:rPr>
                <w:rFonts w:hint="eastAsia" w:ascii="仿宋_GB2312" w:hAnsi="仿宋_GB2312" w:eastAsia="仿宋_GB2312" w:cs="仿宋_GB2312"/>
                <w:sz w:val="18"/>
                <w:szCs w:val="18"/>
                <w:lang w:val="en-US" w:eastAsia="zh-CN"/>
              </w:rPr>
              <w:t xml:space="preserve">    15  </w:t>
            </w:r>
            <w:permEnd w:id="67"/>
            <w:r>
              <w:rPr>
                <w:rFonts w:hint="eastAsia" w:ascii="仿宋_GB2312" w:hAnsi="仿宋_GB2312" w:eastAsia="仿宋_GB2312" w:cs="仿宋_GB2312"/>
                <w:sz w:val="18"/>
                <w:szCs w:val="18"/>
                <w:lang w:val="en-US" w:eastAsia="zh-CN"/>
              </w:rPr>
              <w:t>日开具等额的增值税专用发票，否则甲方有权迟延支付相应价款，乙方因此造成的损失由其自行承担。</w:t>
            </w:r>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8</w:t>
            </w:r>
            <w:r>
              <w:rPr>
                <w:rFonts w:hint="eastAsia" w:ascii="仿宋_GB2312" w:hAnsi="仿宋_GB2312" w:eastAsia="仿宋_GB2312" w:cs="仿宋_GB2312"/>
                <w:color w:val="auto"/>
                <w:kern w:val="0"/>
                <w:sz w:val="18"/>
                <w:szCs w:val="18"/>
                <w:shd w:val="clear" w:color="auto" w:fill="auto"/>
                <w:lang w:val="zh-CN" w:eastAsia="zh-CN"/>
              </w:rPr>
              <w:t>.</w:t>
            </w:r>
            <w:r>
              <w:rPr>
                <w:rFonts w:hint="eastAsia" w:ascii="仿宋_GB2312" w:hAnsi="仿宋_GB2312" w:eastAsia="仿宋_GB2312" w:cs="仿宋_GB2312"/>
                <w:color w:val="auto"/>
                <w:kern w:val="0"/>
                <w:sz w:val="18"/>
                <w:szCs w:val="18"/>
                <w:shd w:val="clear" w:color="auto" w:fill="auto"/>
                <w:lang w:val="en-US" w:eastAsia="zh-CN"/>
              </w:rPr>
              <w:t>履约担保与质量担保</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kern w:val="2"/>
                  <w:sz w:val="18"/>
                  <w:szCs w:val="18"/>
                  <w:lang w:val="en-US" w:eastAsia="zh-CN" w:bidi="ar-SA"/>
                </w:rPr>
                <w:alias w:val="请选择一项"/>
                <w:tag w:val="履约担保方式选项"/>
                <w:id w:val="147460960"/>
                <w:placeholder>
                  <w:docPart w:val="{042b8e32-71a8-4b8f-9e93-161cf377dce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lang w:val="en-US" w:eastAsia="zh-CN" w:bidi="ar-SA"/>
                </w:rPr>
              </w:sdtEndPr>
              <w:sdtContent>
                <w:permStart w:id="68" w:edGrp="everyone"/>
                <w:r>
                  <w:rPr>
                    <w:rFonts w:hint="eastAsia" w:ascii="仿宋_GB2312" w:hAnsi="仿宋_GB2312" w:eastAsia="仿宋_GB2312" w:cs="仿宋_GB2312"/>
                    <w:kern w:val="2"/>
                    <w:sz w:val="18"/>
                    <w:szCs w:val="18"/>
                    <w:u w:val="single"/>
                    <w:lang w:val="en-US" w:eastAsia="zh-CN" w:bidi="ar-SA"/>
                  </w:rPr>
                  <w:t xml:space="preserve">    </w:t>
                </w:r>
                <w:permEnd w:id="68"/>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（2）乙方于本合同生效之日起</w:t>
            </w:r>
            <w:permStart w:id="69" w:edGrp="everyone"/>
            <w:r>
              <w:rPr>
                <w:rFonts w:hint="eastAsia" w:ascii="仿宋_GB2312" w:hAnsi="仿宋_GB2312" w:eastAsia="仿宋_GB2312" w:cs="仿宋_GB2312"/>
                <w:color w:val="auto"/>
                <w:sz w:val="18"/>
                <w:szCs w:val="18"/>
                <w:u w:val="single"/>
                <w:lang w:val="en-US" w:eastAsia="zh-CN"/>
              </w:rPr>
              <w:t xml:space="preserve">     </w:t>
            </w:r>
            <w:permEnd w:id="69"/>
            <w:r>
              <w:rPr>
                <w:rFonts w:hint="eastAsia" w:ascii="仿宋_GB2312" w:hAnsi="仿宋_GB2312" w:eastAsia="仿宋_GB2312" w:cs="仿宋_GB2312"/>
                <w:color w:val="auto"/>
                <w:sz w:val="18"/>
                <w:szCs w:val="18"/>
              </w:rPr>
              <w:t>日内，按本合同价款</w:t>
            </w:r>
            <w:permStart w:id="70" w:edGrp="everyone"/>
            <w:r>
              <w:rPr>
                <w:rFonts w:hint="eastAsia" w:ascii="仿宋_GB2312" w:hAnsi="仿宋_GB2312" w:eastAsia="仿宋_GB2312" w:cs="仿宋_GB2312"/>
                <w:color w:val="auto"/>
                <w:sz w:val="18"/>
                <w:szCs w:val="18"/>
                <w:u w:val="single"/>
                <w:lang w:val="en-US" w:eastAsia="zh-CN"/>
              </w:rPr>
              <w:t xml:space="preserve">     </w:t>
            </w:r>
            <w:permEnd w:id="70"/>
            <w:r>
              <w:rPr>
                <w:rFonts w:hint="eastAsia" w:ascii="仿宋_GB2312" w:hAnsi="仿宋_GB2312" w:eastAsia="仿宋_GB2312" w:cs="仿宋_GB2312"/>
                <w:color w:val="auto"/>
                <w:sz w:val="18"/>
                <w:szCs w:val="18"/>
              </w:rPr>
              <w:t>%向甲方提供履约保函</w:t>
            </w:r>
            <w:r>
              <w:rPr>
                <w:rFonts w:hint="eastAsia" w:ascii="仿宋_GB2312" w:hAnsi="仿宋_GB2312" w:eastAsia="仿宋_GB2312" w:cs="仿宋_GB2312"/>
                <w:color w:val="auto"/>
                <w:sz w:val="18"/>
                <w:szCs w:val="18"/>
                <w:lang w:val="en-US" w:eastAsia="zh-CN"/>
              </w:rPr>
              <w:t>（</w:t>
            </w:r>
            <w:permStart w:id="71"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71"/>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permStart w:id="72" w:edGrp="everyone"/>
            <w:r>
              <w:rPr>
                <w:rFonts w:hint="eastAsia" w:ascii="仿宋_GB2312" w:hAnsi="仿宋_GB2312" w:eastAsia="仿宋_GB2312" w:cs="仿宋_GB2312"/>
                <w:color w:val="auto"/>
                <w:sz w:val="18"/>
                <w:szCs w:val="18"/>
                <w:u w:val="single"/>
                <w:lang w:val="en-US" w:eastAsia="zh-CN"/>
              </w:rPr>
              <w:t xml:space="preserve">      </w:t>
            </w:r>
            <w:permEnd w:id="72"/>
            <w:r>
              <w:rPr>
                <w:rFonts w:hint="eastAsia" w:ascii="仿宋_GB2312" w:hAnsi="仿宋_GB2312" w:eastAsia="仿宋_GB2312" w:cs="仿宋_GB2312"/>
                <w:color w:val="auto"/>
                <w:sz w:val="18"/>
                <w:szCs w:val="18"/>
              </w:rPr>
              <w:t>元（大写：</w:t>
            </w:r>
            <w:permStart w:id="73" w:edGrp="everyone"/>
            <w:r>
              <w:rPr>
                <w:rFonts w:hint="eastAsia" w:ascii="仿宋_GB2312" w:hAnsi="仿宋_GB2312" w:eastAsia="仿宋_GB2312" w:cs="仿宋_GB2312"/>
                <w:color w:val="auto"/>
                <w:sz w:val="18"/>
                <w:szCs w:val="18"/>
                <w:u w:val="single"/>
                <w:lang w:val="en-US" w:eastAsia="zh-CN"/>
              </w:rPr>
              <w:t xml:space="preserve">     </w:t>
            </w:r>
            <w:permEnd w:id="73"/>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乙方于本合同生效之日起</w:t>
            </w:r>
            <w:permStart w:id="74" w:edGrp="everyone"/>
            <w:r>
              <w:rPr>
                <w:rFonts w:hint="eastAsia" w:ascii="仿宋_GB2312" w:hAnsi="仿宋_GB2312" w:eastAsia="仿宋_GB2312" w:cs="仿宋_GB2312"/>
                <w:color w:val="auto"/>
                <w:sz w:val="18"/>
                <w:szCs w:val="18"/>
                <w:u w:val="single"/>
                <w:lang w:val="en-US" w:eastAsia="zh-CN"/>
              </w:rPr>
              <w:t xml:space="preserve">     </w:t>
            </w:r>
            <w:permEnd w:id="74"/>
            <w:r>
              <w:rPr>
                <w:rFonts w:hint="eastAsia" w:ascii="仿宋_GB2312" w:hAnsi="仿宋_GB2312" w:eastAsia="仿宋_GB2312" w:cs="仿宋_GB2312"/>
                <w:color w:val="auto"/>
                <w:sz w:val="18"/>
                <w:szCs w:val="18"/>
              </w:rPr>
              <w:t>日内，向甲方提供</w:t>
            </w:r>
            <w:r>
              <w:rPr>
                <w:rFonts w:hint="eastAsia" w:ascii="仿宋_GB2312" w:hAnsi="仿宋_GB2312" w:eastAsia="仿宋_GB2312" w:cs="仿宋_GB2312"/>
                <w:color w:val="auto"/>
                <w:sz w:val="18"/>
                <w:szCs w:val="18"/>
                <w:lang w:val="en-US" w:eastAsia="zh-CN"/>
              </w:rPr>
              <w:t>金额为</w:t>
            </w:r>
            <w:r>
              <w:rPr>
                <w:rFonts w:hint="eastAsia" w:ascii="仿宋_GB2312" w:hAnsi="仿宋_GB2312" w:eastAsia="仿宋_GB2312" w:cs="仿宋_GB2312"/>
                <w:color w:val="auto"/>
                <w:sz w:val="18"/>
                <w:szCs w:val="18"/>
              </w:rPr>
              <w:t>人民币</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71471"/>
                <w:placeholder>
                  <w:docPart w:val="{2f985361-4d5f-4ee2-a03d-dbb5e8fb0cdd}"/>
                </w:placeholder>
                <w:text w:multiLine="1"/>
              </w:sdtPr>
              <w:sdtEndPr>
                <w:rPr>
                  <w:rFonts w:hint="eastAsia" w:ascii="仿宋_GB2312" w:hAnsi="仿宋_GB2312" w:eastAsia="仿宋_GB2312" w:cs="仿宋_GB2312"/>
                  <w:kern w:val="2"/>
                  <w:sz w:val="18"/>
                  <w:szCs w:val="18"/>
                  <w:lang w:val="en-US" w:eastAsia="zh-CN" w:bidi="ar-SA"/>
                </w:rPr>
              </w:sdtEndPr>
              <w:sdtContent>
                <w:permStart w:id="75" w:edGrp="everyone"/>
                <w:r>
                  <w:rPr>
                    <w:rFonts w:hint="eastAsia" w:ascii="仿宋_GB2312" w:hAnsi="仿宋_GB2312" w:eastAsia="仿宋_GB2312" w:cs="仿宋_GB2312"/>
                    <w:kern w:val="2"/>
                    <w:sz w:val="18"/>
                    <w:szCs w:val="18"/>
                    <w:u w:val="single"/>
                    <w:lang w:val="en-US" w:eastAsia="zh-CN" w:bidi="ar-SA"/>
                  </w:rPr>
                  <w:t xml:space="preserve">    </w:t>
                </w:r>
                <w:permEnd w:id="75"/>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71471"/>
                <w:placeholder>
                  <w:docPart w:val="{91837414-2cbb-48ec-80e6-010fe7d41b4e}"/>
                </w:placeholder>
                <w:text w:multiLine="1"/>
              </w:sdtPr>
              <w:sdtEndPr>
                <w:rPr>
                  <w:rFonts w:hint="eastAsia" w:ascii="仿宋_GB2312" w:hAnsi="仿宋_GB2312" w:eastAsia="仿宋_GB2312" w:cs="仿宋_GB2312"/>
                  <w:kern w:val="2"/>
                  <w:sz w:val="18"/>
                  <w:szCs w:val="18"/>
                  <w:lang w:val="en-US" w:eastAsia="zh-CN" w:bidi="ar-SA"/>
                </w:rPr>
              </w:sdtEndPr>
              <w:sdtContent>
                <w:permStart w:id="76" w:edGrp="everyone"/>
                <w:r>
                  <w:rPr>
                    <w:rFonts w:hint="eastAsia" w:ascii="仿宋_GB2312" w:hAnsi="仿宋_GB2312" w:eastAsia="仿宋_GB2312" w:cs="仿宋_GB2312"/>
                    <w:kern w:val="2"/>
                    <w:sz w:val="18"/>
                    <w:szCs w:val="18"/>
                    <w:u w:val="single"/>
                    <w:lang w:val="en-US" w:eastAsia="zh-CN" w:bidi="ar-SA"/>
                  </w:rPr>
                  <w:t xml:space="preserve">    </w:t>
                </w:r>
                <w:permEnd w:id="76"/>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的</w:t>
            </w:r>
            <w:r>
              <w:rPr>
                <w:rFonts w:hint="eastAsia" w:ascii="仿宋_GB2312" w:hAnsi="仿宋_GB2312" w:eastAsia="仿宋_GB2312" w:cs="仿宋_GB2312"/>
                <w:color w:val="auto"/>
                <w:sz w:val="18"/>
                <w:szCs w:val="18"/>
              </w:rPr>
              <w:t>履约保函</w:t>
            </w:r>
            <w:r>
              <w:rPr>
                <w:rFonts w:hint="eastAsia" w:ascii="仿宋_GB2312" w:hAnsi="仿宋_GB2312" w:eastAsia="仿宋_GB2312" w:cs="仿宋_GB2312"/>
                <w:color w:val="auto"/>
                <w:sz w:val="18"/>
                <w:szCs w:val="18"/>
                <w:lang w:val="en-US" w:eastAsia="zh-CN"/>
              </w:rPr>
              <w:t>（</w:t>
            </w:r>
            <w:permStart w:id="77"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77"/>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78" w:edGrp="everyone"/>
            <w:r>
              <w:rPr>
                <w:rFonts w:hint="eastAsia" w:ascii="仿宋_GB2312" w:hAnsi="仿宋_GB2312" w:eastAsia="仿宋_GB2312" w:cs="仿宋_GB2312"/>
                <w:color w:val="000000" w:themeColor="text1"/>
                <w:sz w:val="18"/>
                <w:szCs w:val="18"/>
                <w:highlight w:val="none"/>
                <w:u w:val="single"/>
                <w:lang w:val="en-US" w:eastAsia="zh-CN"/>
                <w14:textFill>
                  <w14:solidFill>
                    <w14:schemeClr w14:val="tx1"/>
                  </w14:solidFill>
                </w14:textFill>
              </w:rPr>
              <w:t xml:space="preserve">     </w:t>
            </w:r>
            <w:permEnd w:id="78"/>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日内，向甲方</w:t>
            </w:r>
            <w:r>
              <w:rPr>
                <w:rFonts w:hint="eastAsia" w:ascii="仿宋_GB2312" w:hAnsi="仿宋_GB2312" w:eastAsia="仿宋_GB2312" w:cs="仿宋_GB2312"/>
                <w:color w:val="000000" w:themeColor="text1"/>
                <w:sz w:val="18"/>
                <w:szCs w:val="18"/>
                <w:highlight w:val="none"/>
                <w14:textFill>
                  <w14:solidFill>
                    <w14:schemeClr w14:val="tx1"/>
                  </w14:solidFill>
                </w14:textFill>
              </w:rPr>
              <w:t>提供</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金额为</w:t>
            </w:r>
            <w:r>
              <w:rPr>
                <w:rFonts w:hint="eastAsia" w:ascii="仿宋_GB2312" w:hAnsi="仿宋_GB2312" w:eastAsia="仿宋_GB2312" w:cs="仿宋_GB2312"/>
                <w:color w:val="000000" w:themeColor="text1"/>
                <w:sz w:val="18"/>
                <w:szCs w:val="18"/>
                <w:highlight w:val="none"/>
                <w14:textFill>
                  <w14:solidFill>
                    <w14:schemeClr w14:val="tx1"/>
                  </w14:solidFill>
                </w14:textFill>
              </w:rPr>
              <w:t>人民币</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5550b144-41f4-4b1b-bcc2-7266be333331}"/>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79"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w:t>
                </w:r>
                <w:permEnd w:id="79"/>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元（大写：</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17fb65e4-591e-4a2b-ac19-72417a61b436}"/>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80"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w:t>
                </w:r>
                <w:permEnd w:id="80"/>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18"/>
                <w:szCs w:val="18"/>
                <w:highlight w:val="none"/>
                <w14:textFill>
                  <w14:solidFill>
                    <w14:schemeClr w14:val="tx1"/>
                  </w14:solidFill>
                </w14:textFill>
              </w:rPr>
              <w:t>履约保函</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permStart w:id="81"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81"/>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kern w:val="2"/>
                  <w:sz w:val="18"/>
                  <w:szCs w:val="18"/>
                  <w:lang w:val="en-US" w:eastAsia="zh-CN" w:bidi="ar-SA"/>
                </w:rPr>
                <w:alias w:val="请选择一项"/>
                <w:tag w:val="质量担保方式选项"/>
                <w:id w:val="147460960"/>
                <w:placeholder>
                  <w:docPart w:val="{0ffd868a-953a-4e9b-b48b-16b80b3b400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lang w:val="en-US" w:eastAsia="zh-CN" w:bidi="ar-SA"/>
                </w:rPr>
              </w:sdtEndPr>
              <w:sdtContent>
                <w:permStart w:id="82" w:edGrp="everyone"/>
                <w:r>
                  <w:rPr>
                    <w:rFonts w:hint="eastAsia" w:ascii="仿宋_GB2312" w:hAnsi="仿宋_GB2312" w:eastAsia="仿宋_GB2312" w:cs="仿宋_GB2312"/>
                    <w:kern w:val="2"/>
                    <w:sz w:val="18"/>
                    <w:szCs w:val="18"/>
                    <w:u w:val="single"/>
                    <w:lang w:val="en-US" w:eastAsia="zh-CN" w:bidi="ar-SA"/>
                  </w:rPr>
                  <w:t xml:space="preserve">    </w:t>
                </w:r>
                <w:permEnd w:id="82"/>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（2）乙方向甲方申请结算时，按合同价款的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80141"/>
                <w:placeholder>
                  <w:docPart w:val="{746e5db9-1392-469c-9880-241dfcbfa389}"/>
                </w:placeholder>
                <w:text w:multiLine="1"/>
              </w:sdtPr>
              <w:sdtEndPr>
                <w:rPr>
                  <w:rFonts w:hint="eastAsia" w:ascii="仿宋_GB2312" w:hAnsi="仿宋_GB2312" w:eastAsia="仿宋_GB2312" w:cs="仿宋_GB2312"/>
                  <w:kern w:val="2"/>
                  <w:sz w:val="18"/>
                  <w:szCs w:val="18"/>
                  <w:lang w:val="en-US" w:eastAsia="zh-CN" w:bidi="ar-SA"/>
                </w:rPr>
              </w:sdtEndPr>
              <w:sdtContent>
                <w:permStart w:id="83" w:edGrp="everyone"/>
                <w:r>
                  <w:rPr>
                    <w:rFonts w:hint="eastAsia" w:ascii="仿宋_GB2312" w:hAnsi="仿宋_GB2312" w:eastAsia="仿宋_GB2312" w:cs="仿宋_GB2312"/>
                    <w:kern w:val="2"/>
                    <w:sz w:val="18"/>
                    <w:szCs w:val="18"/>
                    <w:u w:val="single"/>
                    <w:lang w:val="en-US" w:eastAsia="zh-CN" w:bidi="ar-SA"/>
                  </w:rPr>
                  <w:t xml:space="preserve">     </w:t>
                </w:r>
                <w:permEnd w:id="83"/>
              </w:sdtContent>
            </w:sdt>
            <w:r>
              <w:rPr>
                <w:rFonts w:hint="eastAsia" w:ascii="仿宋_GB2312" w:hAnsi="仿宋_GB2312" w:eastAsia="仿宋_GB2312" w:cs="仿宋_GB2312"/>
                <w:color w:val="auto"/>
                <w:sz w:val="18"/>
                <w:szCs w:val="18"/>
                <w:shd w:val="clear" w:color="auto" w:fill="auto"/>
              </w:rPr>
              <w:t>%向甲方提供</w:t>
            </w:r>
            <w:r>
              <w:rPr>
                <w:rFonts w:hint="eastAsia" w:ascii="仿宋_GB2312" w:hAnsi="仿宋_GB2312" w:eastAsia="仿宋_GB2312" w:cs="仿宋_GB2312"/>
                <w:color w:val="auto"/>
                <w:sz w:val="18"/>
                <w:szCs w:val="18"/>
                <w:shd w:val="clear" w:color="auto" w:fill="auto"/>
                <w:lang w:val="en-US" w:eastAsia="zh-CN"/>
              </w:rPr>
              <w:t>质量</w:t>
            </w:r>
            <w:r>
              <w:rPr>
                <w:rFonts w:hint="eastAsia" w:ascii="仿宋_GB2312" w:hAnsi="仿宋_GB2312" w:eastAsia="仿宋_GB2312" w:cs="仿宋_GB2312"/>
                <w:color w:val="auto"/>
                <w:sz w:val="18"/>
                <w:szCs w:val="18"/>
                <w:shd w:val="clear" w:color="auto" w:fill="auto"/>
              </w:rPr>
              <w:t>保函</w:t>
            </w:r>
            <w:r>
              <w:rPr>
                <w:rFonts w:hint="eastAsia" w:ascii="仿宋_GB2312" w:hAnsi="仿宋_GB2312" w:eastAsia="仿宋_GB2312" w:cs="仿宋_GB2312"/>
                <w:color w:val="auto"/>
                <w:sz w:val="18"/>
                <w:szCs w:val="18"/>
                <w:lang w:val="en-US" w:eastAsia="zh-CN"/>
              </w:rPr>
              <w:t>（</w:t>
            </w:r>
            <w:permStart w:id="8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84"/>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shd w:val="clear" w:color="auto" w:fill="auto"/>
              </w:rPr>
              <w:t>，即人民币</w:t>
            </w:r>
            <w:sdt>
              <w:sdtPr>
                <w:rPr>
                  <w:rFonts w:hint="eastAsia" w:ascii="仿宋_GB2312" w:hAnsi="仿宋_GB2312" w:eastAsia="仿宋_GB2312" w:cs="仿宋_GB2312"/>
                  <w:kern w:val="2"/>
                  <w:sz w:val="18"/>
                  <w:szCs w:val="18"/>
                  <w:lang w:val="en-US" w:eastAsia="zh-CN" w:bidi="ar-SA"/>
                </w:rPr>
                <w:alias w:val="应与招投标文件一致"/>
                <w:tag w:val="质量担保金额"/>
                <w:id w:val="147480141"/>
                <w:placeholder>
                  <w:docPart w:val="{413bf76c-284b-4d6e-99a3-4df604962d9a}"/>
                </w:placeholder>
                <w:text w:multiLine="1"/>
              </w:sdtPr>
              <w:sdtEndPr>
                <w:rPr>
                  <w:rFonts w:hint="eastAsia" w:ascii="仿宋_GB2312" w:hAnsi="仿宋_GB2312" w:eastAsia="仿宋_GB2312" w:cs="仿宋_GB2312"/>
                  <w:kern w:val="2"/>
                  <w:sz w:val="18"/>
                  <w:szCs w:val="18"/>
                  <w:lang w:val="en-US" w:eastAsia="zh-CN" w:bidi="ar-SA"/>
                </w:rPr>
              </w:sdtEndPr>
              <w:sdtContent>
                <w:permStart w:id="85" w:edGrp="everyone"/>
                <w:r>
                  <w:rPr>
                    <w:rFonts w:hint="eastAsia" w:ascii="仿宋_GB2312" w:hAnsi="仿宋_GB2312" w:eastAsia="仿宋_GB2312" w:cs="仿宋_GB2312"/>
                    <w:kern w:val="2"/>
                    <w:sz w:val="18"/>
                    <w:szCs w:val="18"/>
                    <w:u w:val="single"/>
                    <w:lang w:val="en-US" w:eastAsia="zh-CN" w:bidi="ar-SA"/>
                  </w:rPr>
                  <w:t xml:space="preserve">     </w:t>
                </w:r>
                <w:permEnd w:id="85"/>
              </w:sdtContent>
            </w:sdt>
            <w:r>
              <w:rPr>
                <w:rFonts w:hint="eastAsia" w:ascii="仿宋_GB2312" w:hAnsi="仿宋_GB2312" w:eastAsia="仿宋_GB2312" w:cs="仿宋_GB2312"/>
                <w:color w:val="auto"/>
                <w:sz w:val="18"/>
                <w:szCs w:val="18"/>
                <w:shd w:val="clear" w:color="auto" w:fill="auto"/>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80141"/>
                <w:placeholder>
                  <w:docPart w:val="{14b44165-9194-47dd-b686-dfac8b12bcd2}"/>
                </w:placeholder>
                <w:text w:multiLine="1"/>
              </w:sdtPr>
              <w:sdtEndPr>
                <w:rPr>
                  <w:rFonts w:hint="eastAsia" w:ascii="仿宋_GB2312" w:hAnsi="仿宋_GB2312" w:eastAsia="仿宋_GB2312" w:cs="仿宋_GB2312"/>
                  <w:kern w:val="2"/>
                  <w:sz w:val="18"/>
                  <w:szCs w:val="18"/>
                  <w:lang w:val="en-US" w:eastAsia="zh-CN" w:bidi="ar-SA"/>
                </w:rPr>
              </w:sdtEndPr>
              <w:sdtContent>
                <w:permStart w:id="86" w:edGrp="everyone"/>
                <w:r>
                  <w:rPr>
                    <w:rFonts w:hint="eastAsia" w:ascii="仿宋_GB2312" w:hAnsi="仿宋_GB2312" w:eastAsia="仿宋_GB2312" w:cs="仿宋_GB2312"/>
                    <w:kern w:val="2"/>
                    <w:sz w:val="18"/>
                    <w:szCs w:val="18"/>
                    <w:u w:val="single"/>
                    <w:lang w:val="en-US" w:eastAsia="zh-CN" w:bidi="ar-SA"/>
                  </w:rPr>
                  <w:t xml:space="preserve">     </w:t>
                </w:r>
                <w:permEnd w:id="86"/>
              </w:sdtContent>
            </w:sdt>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3</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甲方在</w:t>
            </w:r>
            <w:r>
              <w:rPr>
                <w:rFonts w:hint="eastAsia" w:ascii="仿宋_GB2312" w:hAnsi="仿宋_GB2312" w:eastAsia="仿宋_GB2312" w:cs="仿宋_GB2312"/>
                <w:color w:val="auto"/>
                <w:sz w:val="18"/>
                <w:szCs w:val="18"/>
                <w:shd w:val="clear" w:color="auto" w:fill="auto"/>
                <w:lang w:val="en-US" w:eastAsia="zh-CN"/>
              </w:rPr>
              <w:t>本合同</w:t>
            </w:r>
            <w:r>
              <w:rPr>
                <w:rFonts w:hint="eastAsia" w:ascii="仿宋_GB2312" w:hAnsi="仿宋_GB2312" w:eastAsia="仿宋_GB2312" w:cs="仿宋_GB2312"/>
                <w:color w:val="auto"/>
                <w:sz w:val="18"/>
                <w:szCs w:val="18"/>
                <w:shd w:val="clear" w:color="auto" w:fill="auto"/>
              </w:rPr>
              <w:t>约定的</w:t>
            </w:r>
            <w:r>
              <w:rPr>
                <w:rFonts w:hint="eastAsia" w:ascii="仿宋_GB2312" w:hAnsi="仿宋_GB2312" w:eastAsia="仿宋_GB2312" w:cs="仿宋_GB2312"/>
                <w:color w:val="auto"/>
                <w:sz w:val="18"/>
                <w:szCs w:val="18"/>
                <w:shd w:val="clear" w:color="auto" w:fill="auto"/>
                <w:lang w:val="en-US" w:eastAsia="zh-CN"/>
              </w:rPr>
              <w:t>合同价款</w:t>
            </w:r>
            <w:r>
              <w:rPr>
                <w:rFonts w:hint="eastAsia" w:ascii="仿宋_GB2312" w:hAnsi="仿宋_GB2312" w:eastAsia="仿宋_GB2312" w:cs="仿宋_GB2312"/>
                <w:color w:val="auto"/>
                <w:sz w:val="18"/>
                <w:szCs w:val="18"/>
                <w:shd w:val="clear" w:color="auto" w:fill="auto"/>
              </w:rPr>
              <w:t>尾款支付中，扣留合同价款的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80141"/>
                <w:placeholder>
                  <w:docPart w:val="{cabca4b5-1049-4887-bc27-c11ec3ac3efe}"/>
                </w:placeholder>
                <w:text w:multiLine="1"/>
              </w:sdtPr>
              <w:sdtEndPr>
                <w:rPr>
                  <w:rFonts w:hint="eastAsia" w:ascii="仿宋_GB2312" w:hAnsi="仿宋_GB2312" w:eastAsia="仿宋_GB2312" w:cs="仿宋_GB2312"/>
                  <w:kern w:val="2"/>
                  <w:sz w:val="18"/>
                  <w:szCs w:val="18"/>
                  <w:lang w:val="en-US" w:eastAsia="zh-CN" w:bidi="ar-SA"/>
                </w:rPr>
              </w:sdtEndPr>
              <w:sdtContent>
                <w:permStart w:id="87" w:edGrp="everyone"/>
                <w:r>
                  <w:rPr>
                    <w:rFonts w:hint="eastAsia" w:ascii="仿宋_GB2312" w:hAnsi="仿宋_GB2312" w:eastAsia="仿宋_GB2312" w:cs="仿宋_GB2312"/>
                    <w:kern w:val="2"/>
                    <w:sz w:val="18"/>
                    <w:szCs w:val="18"/>
                    <w:u w:val="single"/>
                    <w:lang w:val="en-US" w:eastAsia="zh-CN" w:bidi="ar-SA"/>
                  </w:rPr>
                  <w:t xml:space="preserve">     </w:t>
                </w:r>
                <w:permEnd w:id="87"/>
              </w:sdtContent>
            </w:sdt>
            <w:r>
              <w:rPr>
                <w:rFonts w:hint="eastAsia" w:ascii="仿宋_GB2312" w:hAnsi="仿宋_GB2312" w:eastAsia="仿宋_GB2312" w:cs="仿宋_GB2312"/>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b w:val="0"/>
                <w:bCs w:val="0"/>
                <w:color w:val="auto"/>
                <w:sz w:val="18"/>
                <w:szCs w:val="18"/>
                <w:lang w:val="en-US" w:eastAsia="zh-CN"/>
              </w:rPr>
              <w:t>（4）本合同《委托函》项下具体项目结算时，乙方按《委托函》项下具体项目结算款</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80141"/>
                <w:placeholder>
                  <w:docPart w:val="{29bef4cb-d8d6-4dda-b63e-bcd2f16d066a}"/>
                </w:placeholder>
                <w:text w:multiLine="1"/>
              </w:sdtPr>
              <w:sdtEndPr>
                <w:rPr>
                  <w:rFonts w:hint="eastAsia" w:ascii="仿宋_GB2312" w:hAnsi="仿宋_GB2312" w:eastAsia="仿宋_GB2312" w:cs="仿宋_GB2312"/>
                  <w:kern w:val="2"/>
                  <w:sz w:val="18"/>
                  <w:szCs w:val="18"/>
                  <w:lang w:val="en-US" w:eastAsia="zh-CN" w:bidi="ar-SA"/>
                </w:rPr>
              </w:sdtEndPr>
              <w:sdtContent>
                <w:permStart w:id="88" w:edGrp="everyone"/>
                <w:r>
                  <w:rPr>
                    <w:rFonts w:hint="eastAsia" w:ascii="仿宋_GB2312" w:hAnsi="仿宋_GB2312" w:eastAsia="仿宋_GB2312" w:cs="仿宋_GB2312"/>
                    <w:kern w:val="2"/>
                    <w:sz w:val="18"/>
                    <w:szCs w:val="18"/>
                    <w:u w:val="single"/>
                    <w:lang w:val="en-US" w:eastAsia="zh-CN" w:bidi="ar-SA"/>
                  </w:rPr>
                  <w:t xml:space="preserve">     </w:t>
                </w:r>
                <w:permEnd w:id="88"/>
              </w:sdtContent>
            </w:sdt>
            <w:r>
              <w:rPr>
                <w:rFonts w:hint="eastAsia" w:ascii="仿宋_GB2312" w:hAnsi="仿宋_GB2312" w:eastAsia="仿宋_GB2312" w:cs="仿宋_GB2312"/>
                <w:color w:val="auto"/>
                <w:sz w:val="18"/>
                <w:szCs w:val="18"/>
              </w:rPr>
              <w:t>%向甲方提供</w:t>
            </w:r>
            <w:r>
              <w:rPr>
                <w:rFonts w:hint="eastAsia" w:ascii="仿宋_GB2312" w:hAnsi="仿宋_GB2312" w:eastAsia="仿宋_GB2312" w:cs="仿宋_GB2312"/>
                <w:color w:val="auto"/>
                <w:sz w:val="18"/>
                <w:szCs w:val="18"/>
                <w:lang w:val="en-US" w:eastAsia="zh-CN"/>
              </w:rPr>
              <w:t>质量</w:t>
            </w:r>
            <w:r>
              <w:rPr>
                <w:rFonts w:hint="eastAsia" w:ascii="仿宋_GB2312" w:hAnsi="仿宋_GB2312" w:eastAsia="仿宋_GB2312" w:cs="仿宋_GB2312"/>
                <w:color w:val="auto"/>
                <w:sz w:val="18"/>
                <w:szCs w:val="18"/>
              </w:rPr>
              <w:t>保函</w:t>
            </w:r>
            <w:r>
              <w:rPr>
                <w:rFonts w:hint="eastAsia" w:ascii="仿宋_GB2312" w:hAnsi="仿宋_GB2312" w:eastAsia="仿宋_GB2312" w:cs="仿宋_GB2312"/>
                <w:color w:val="auto"/>
                <w:sz w:val="18"/>
                <w:szCs w:val="18"/>
                <w:lang w:val="en-US" w:eastAsia="zh-CN"/>
              </w:rPr>
              <w:t>（</w:t>
            </w:r>
            <w:permStart w:id="8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89"/>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金额"/>
                <w:id w:val="147480141"/>
                <w:placeholder>
                  <w:docPart w:val="{3aa696a0-c333-4814-943e-2f1da626fcc0}"/>
                </w:placeholder>
                <w:text w:multiLine="1"/>
              </w:sdtPr>
              <w:sdtEndPr>
                <w:rPr>
                  <w:rFonts w:hint="eastAsia" w:ascii="仿宋_GB2312" w:hAnsi="仿宋_GB2312" w:eastAsia="仿宋_GB2312" w:cs="仿宋_GB2312"/>
                  <w:kern w:val="2"/>
                  <w:sz w:val="18"/>
                  <w:szCs w:val="18"/>
                  <w:lang w:val="en-US" w:eastAsia="zh-CN" w:bidi="ar-SA"/>
                </w:rPr>
              </w:sdtEndPr>
              <w:sdtContent>
                <w:permStart w:id="90" w:edGrp="everyone"/>
                <w:r>
                  <w:rPr>
                    <w:rFonts w:hint="eastAsia" w:ascii="仿宋_GB2312" w:hAnsi="仿宋_GB2312" w:eastAsia="仿宋_GB2312" w:cs="仿宋_GB2312"/>
                    <w:kern w:val="2"/>
                    <w:sz w:val="18"/>
                    <w:szCs w:val="18"/>
                    <w:u w:val="single"/>
                    <w:lang w:val="en-US" w:eastAsia="zh-CN" w:bidi="ar-SA"/>
                  </w:rPr>
                  <w:t xml:space="preserve">     </w:t>
                </w:r>
                <w:permEnd w:id="90"/>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80141"/>
                <w:placeholder>
                  <w:docPart w:val="{7584c291-9546-404e-b4b2-f5b5f4aa44a7}"/>
                </w:placeholder>
                <w:text w:multiLine="1"/>
              </w:sdtPr>
              <w:sdtEndPr>
                <w:rPr>
                  <w:rFonts w:hint="eastAsia" w:ascii="仿宋_GB2312" w:hAnsi="仿宋_GB2312" w:eastAsia="仿宋_GB2312" w:cs="仿宋_GB2312"/>
                  <w:kern w:val="2"/>
                  <w:sz w:val="18"/>
                  <w:szCs w:val="18"/>
                  <w:lang w:val="en-US" w:eastAsia="zh-CN" w:bidi="ar-SA"/>
                </w:rPr>
              </w:sdtEndPr>
              <w:sdtContent>
                <w:permStart w:id="91" w:edGrp="everyone"/>
                <w:r>
                  <w:rPr>
                    <w:rFonts w:hint="eastAsia" w:ascii="仿宋_GB2312" w:hAnsi="仿宋_GB2312" w:eastAsia="仿宋_GB2312" w:cs="仿宋_GB2312"/>
                    <w:kern w:val="2"/>
                    <w:sz w:val="18"/>
                    <w:szCs w:val="18"/>
                    <w:u w:val="single"/>
                    <w:lang w:val="en-US" w:eastAsia="zh-CN" w:bidi="ar-SA"/>
                  </w:rPr>
                  <w:t xml:space="preserve">    </w:t>
                </w:r>
                <w:permEnd w:id="91"/>
              </w:sdtContent>
            </w:sdt>
            <w:r>
              <w:rPr>
                <w:rFonts w:hint="eastAsia" w:ascii="仿宋_GB2312" w:hAnsi="仿宋_GB2312" w:eastAsia="仿宋_GB2312" w:cs="仿宋_GB2312"/>
                <w:color w:val="auto"/>
                <w:sz w:val="18"/>
                <w:szCs w:val="18"/>
              </w:rPr>
              <w:t>）。</w:t>
            </w:r>
          </w:p>
          <w:p>
            <w:pPr>
              <w:spacing w:line="360" w:lineRule="auto"/>
              <w:ind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b w:val="0"/>
                <w:bCs w:val="0"/>
                <w:color w:val="auto"/>
                <w:sz w:val="18"/>
                <w:szCs w:val="18"/>
                <w:lang w:val="en-US" w:eastAsia="zh-CN"/>
              </w:rPr>
              <w:t>（5）</w:t>
            </w:r>
            <w:r>
              <w:rPr>
                <w:rFonts w:hint="eastAsia" w:ascii="仿宋_GB2312" w:hAnsi="仿宋_GB2312" w:eastAsia="仿宋_GB2312" w:cs="仿宋_GB2312"/>
                <w:color w:val="auto"/>
                <w:sz w:val="18"/>
                <w:szCs w:val="18"/>
              </w:rPr>
              <w:t>甲方在</w:t>
            </w:r>
            <w:r>
              <w:rPr>
                <w:rFonts w:hint="eastAsia" w:ascii="仿宋_GB2312" w:hAnsi="仿宋_GB2312" w:eastAsia="仿宋_GB2312" w:cs="仿宋_GB2312"/>
                <w:b w:val="0"/>
                <w:bCs w:val="0"/>
                <w:color w:val="auto"/>
                <w:sz w:val="18"/>
                <w:szCs w:val="18"/>
                <w:lang w:val="en-US" w:eastAsia="zh-CN"/>
              </w:rPr>
              <w:t>《委托函》项下具体项目结算款</w:t>
            </w:r>
            <w:r>
              <w:rPr>
                <w:rFonts w:hint="eastAsia" w:ascii="仿宋_GB2312" w:hAnsi="仿宋_GB2312" w:eastAsia="仿宋_GB2312" w:cs="仿宋_GB2312"/>
                <w:color w:val="auto"/>
                <w:sz w:val="18"/>
                <w:szCs w:val="18"/>
              </w:rPr>
              <w:t>尾款支付中，扣留</w:t>
            </w:r>
            <w:r>
              <w:rPr>
                <w:rFonts w:hint="eastAsia" w:ascii="仿宋_GB2312" w:hAnsi="仿宋_GB2312" w:eastAsia="仿宋_GB2312" w:cs="仿宋_GB2312"/>
                <w:color w:val="auto"/>
                <w:sz w:val="18"/>
                <w:szCs w:val="18"/>
                <w:lang w:val="en-US" w:eastAsia="zh-CN"/>
              </w:rPr>
              <w:t>结算款</w:t>
            </w:r>
            <w:r>
              <w:rPr>
                <w:rFonts w:hint="eastAsia" w:ascii="仿宋_GB2312" w:hAnsi="仿宋_GB2312" w:eastAsia="仿宋_GB2312" w:cs="仿宋_GB2312"/>
                <w:color w:val="auto"/>
                <w:sz w:val="18"/>
                <w:szCs w:val="18"/>
              </w:rPr>
              <w:t>的</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80141"/>
                <w:placeholder>
                  <w:docPart w:val="{ca892aac-89a1-4541-beef-2f200ceb9b8e}"/>
                </w:placeholder>
                <w:text w:multiLine="1"/>
              </w:sdtPr>
              <w:sdtEndPr>
                <w:rPr>
                  <w:rFonts w:hint="eastAsia" w:ascii="仿宋_GB2312" w:hAnsi="仿宋_GB2312" w:eastAsia="仿宋_GB2312" w:cs="仿宋_GB2312"/>
                  <w:kern w:val="2"/>
                  <w:sz w:val="18"/>
                  <w:szCs w:val="18"/>
                  <w:lang w:val="en-US" w:eastAsia="zh-CN" w:bidi="ar-SA"/>
                </w:rPr>
              </w:sdtEndPr>
              <w:sdtContent>
                <w:permStart w:id="92" w:edGrp="everyone"/>
                <w:r>
                  <w:rPr>
                    <w:rFonts w:hint="eastAsia" w:ascii="仿宋_GB2312" w:hAnsi="仿宋_GB2312" w:eastAsia="仿宋_GB2312" w:cs="仿宋_GB2312"/>
                    <w:kern w:val="2"/>
                    <w:sz w:val="18"/>
                    <w:szCs w:val="18"/>
                    <w:u w:val="single"/>
                    <w:lang w:val="en-US" w:eastAsia="zh-CN" w:bidi="ar-SA"/>
                  </w:rPr>
                  <w:t xml:space="preserve">     </w:t>
                </w:r>
                <w:permEnd w:id="92"/>
              </w:sdtContent>
            </w:sdt>
            <w:r>
              <w:rPr>
                <w:rFonts w:hint="eastAsia" w:ascii="仿宋_GB2312" w:hAnsi="仿宋_GB2312" w:eastAsia="仿宋_GB2312" w:cs="仿宋_GB2312"/>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kern w:val="2"/>
                  <w:sz w:val="18"/>
                  <w:szCs w:val="18"/>
                  <w:lang w:val="en-US" w:eastAsia="zh-CN" w:bidi="ar-SA"/>
                </w:rPr>
                <w:alias w:val="应与招投标文件一致"/>
                <w:tag w:val="质保期限"/>
                <w:id w:val="147480141"/>
                <w:placeholder>
                  <w:docPart w:val="{f1730b4c-e57b-4d1e-af68-ac6221c0b57f}"/>
                </w:placeholder>
                <w:text w:multiLine="1"/>
              </w:sdtPr>
              <w:sdtEndPr>
                <w:rPr>
                  <w:rFonts w:hint="eastAsia" w:ascii="仿宋_GB2312" w:hAnsi="仿宋_GB2312" w:eastAsia="仿宋_GB2312" w:cs="仿宋_GB2312"/>
                  <w:kern w:val="2"/>
                  <w:sz w:val="18"/>
                  <w:szCs w:val="18"/>
                  <w:lang w:val="en-US" w:eastAsia="zh-CN" w:bidi="ar-SA"/>
                </w:rPr>
              </w:sdtEndPr>
              <w:sdtContent>
                <w:permStart w:id="93" w:edGrp="everyone"/>
                <w:r>
                  <w:rPr>
                    <w:rFonts w:hint="eastAsia" w:ascii="仿宋_GB2312" w:hAnsi="仿宋_GB2312" w:eastAsia="仿宋_GB2312" w:cs="仿宋_GB2312"/>
                    <w:kern w:val="2"/>
                    <w:sz w:val="18"/>
                    <w:szCs w:val="18"/>
                    <w:u w:val="single"/>
                    <w:lang w:val="en-US" w:eastAsia="zh-CN" w:bidi="ar-SA"/>
                  </w:rPr>
                  <w:t xml:space="preserve">    年</w:t>
                </w:r>
                <w:permEnd w:id="93"/>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94"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94"/>
            <w:r>
              <w:rPr>
                <w:rFonts w:hint="eastAsia" w:ascii="仿宋_GB2312" w:hAnsi="仿宋_GB2312" w:eastAsia="仿宋_GB2312" w:cs="仿宋_GB2312"/>
                <w:b w:val="0"/>
                <w:bCs w:val="0"/>
                <w:color w:val="auto"/>
                <w:sz w:val="18"/>
                <w:szCs w:val="18"/>
                <w:shd w:val="clear" w:color="auto" w:fill="auto"/>
                <w:lang w:val="en-US" w:eastAsia="zh-CN"/>
              </w:rPr>
              <w:t>开始计算。</w:t>
            </w:r>
            <w:r>
              <w:rPr>
                <w:rFonts w:hint="eastAsia" w:ascii="仿宋_GB2312" w:hAnsi="仿宋_GB2312" w:eastAsia="仿宋_GB2312" w:cs="仿宋_GB2312"/>
                <w:b w:val="0"/>
                <w:bCs w:val="0"/>
                <w:color w:val="auto"/>
                <w:sz w:val="18"/>
                <w:szCs w:val="18"/>
                <w:shd w:val="clear" w:color="auto" w:fill="auto"/>
              </w:rPr>
              <w:t>如本合同质保期内未发生质量问题或乙方提供的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服务符合本合同约定质量标准的，甲方于质保期届满之日起</w:t>
            </w:r>
            <w:permStart w:id="95"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w:t>
            </w:r>
            <w:permEnd w:id="95"/>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jc w:val="center"/>
              <w:rPr>
                <w:rFonts w:hint="eastAsia" w:ascii="仿宋_GB2312" w:hAnsi="仿宋_GB2312" w:eastAsia="仿宋_GB2312" w:cs="仿宋_GB2312"/>
                <w:color w:val="auto"/>
                <w:sz w:val="18"/>
                <w:szCs w:val="18"/>
                <w:highlight w:val="none"/>
              </w:rPr>
            </w:pPr>
          </w:p>
        </w:tc>
        <w:tc>
          <w:tcPr>
            <w:tcW w:w="703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shd w:val="clear" w:color="auto" w:fill="auto"/>
                <w:lang w:val="en-US" w:eastAsia="zh-CN"/>
              </w:rPr>
              <w:t>8.1.1</w:t>
            </w:r>
            <w:r>
              <w:rPr>
                <w:rFonts w:hint="eastAsia" w:ascii="仿宋_GB2312" w:hAnsi="仿宋_GB2312" w:eastAsia="仿宋_GB2312" w:cs="仿宋_GB2312"/>
                <w:color w:val="auto"/>
                <w:sz w:val="18"/>
                <w:szCs w:val="18"/>
              </w:rPr>
              <w:t>双方同意履约担保按以下第</w:t>
            </w:r>
            <w:sdt>
              <w:sdtPr>
                <w:rPr>
                  <w:rFonts w:hint="eastAsia" w:ascii="仿宋_GB2312" w:hAnsi="仿宋_GB2312" w:eastAsia="仿宋_GB2312" w:cs="仿宋_GB2312"/>
                  <w:kern w:val="2"/>
                  <w:sz w:val="18"/>
                  <w:szCs w:val="18"/>
                  <w:lang w:val="en-US" w:eastAsia="zh-CN" w:bidi="ar-SA"/>
                </w:rPr>
                <w:alias w:val="请选择一项"/>
                <w:tag w:val="履约担保方式选项"/>
                <w:id w:val="147460960"/>
                <w:placeholder>
                  <w:docPart w:val="{7d35a948-4c42-44a7-bee5-b817ae40dec9}"/>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kern w:val="2"/>
                  <w:sz w:val="18"/>
                  <w:szCs w:val="18"/>
                  <w:lang w:val="en-US" w:eastAsia="zh-CN" w:bidi="ar-SA"/>
                </w:rPr>
              </w:sdtEndPr>
              <w:sdtContent>
                <w:permStart w:id="96"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rPr>
                  <w:t>（1）</w:t>
                </w:r>
                <w:r>
                  <w:rPr>
                    <w:rFonts w:hint="eastAsia" w:ascii="仿宋_GB2312" w:hAnsi="仿宋_GB2312" w:eastAsia="仿宋_GB2312" w:cs="仿宋_GB2312"/>
                    <w:kern w:val="2"/>
                    <w:sz w:val="18"/>
                    <w:szCs w:val="18"/>
                    <w:u w:val="single"/>
                    <w:lang w:val="en-US" w:eastAsia="zh-CN" w:bidi="ar-SA"/>
                  </w:rPr>
                  <w:t xml:space="preserve">  </w:t>
                </w:r>
                <w:permEnd w:id="96"/>
              </w:sdtContent>
            </w:sdt>
            <w:r>
              <w:rPr>
                <w:rFonts w:hint="eastAsia" w:ascii="仿宋_GB2312" w:hAnsi="仿宋_GB2312" w:eastAsia="仿宋_GB2312" w:cs="仿宋_GB2312"/>
                <w:color w:val="auto"/>
                <w:sz w:val="18"/>
                <w:szCs w:val="18"/>
              </w:rPr>
              <w:t>种方式执行</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如本合同价款为暂定价的，下列履约担保的数额按暂定价计算</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textAlignment w:val="auto"/>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18"/>
              </w:rPr>
              <w:t>（2）乙方于本合同生效之日起</w:t>
            </w:r>
            <w:permStart w:id="97" w:edGrp="everyone"/>
            <w:r>
              <w:rPr>
                <w:rFonts w:hint="eastAsia" w:ascii="仿宋_GB2312" w:hAnsi="仿宋_GB2312" w:eastAsia="仿宋_GB2312" w:cs="仿宋_GB2312"/>
                <w:color w:val="auto"/>
                <w:sz w:val="18"/>
                <w:szCs w:val="18"/>
                <w:u w:val="single"/>
                <w:lang w:val="en-US" w:eastAsia="zh-CN"/>
              </w:rPr>
              <w:t xml:space="preserve">  /   </w:t>
            </w:r>
            <w:permEnd w:id="97"/>
            <w:r>
              <w:rPr>
                <w:rFonts w:hint="eastAsia" w:ascii="仿宋_GB2312" w:hAnsi="仿宋_GB2312" w:eastAsia="仿宋_GB2312" w:cs="仿宋_GB2312"/>
                <w:color w:val="auto"/>
                <w:sz w:val="18"/>
                <w:szCs w:val="18"/>
              </w:rPr>
              <w:t>日内，按本合同价款</w:t>
            </w:r>
            <w:permStart w:id="98" w:edGrp="everyone"/>
            <w:r>
              <w:rPr>
                <w:rFonts w:hint="eastAsia" w:ascii="仿宋_GB2312" w:hAnsi="仿宋_GB2312" w:eastAsia="仿宋_GB2312" w:cs="仿宋_GB2312"/>
                <w:color w:val="auto"/>
                <w:sz w:val="18"/>
                <w:szCs w:val="18"/>
                <w:u w:val="single"/>
                <w:lang w:val="en-US" w:eastAsia="zh-CN"/>
              </w:rPr>
              <w:t xml:space="preserve">   /  </w:t>
            </w:r>
            <w:permEnd w:id="98"/>
            <w:r>
              <w:rPr>
                <w:rFonts w:hint="eastAsia" w:ascii="仿宋_GB2312" w:hAnsi="仿宋_GB2312" w:eastAsia="仿宋_GB2312" w:cs="仿宋_GB2312"/>
                <w:color w:val="auto"/>
                <w:sz w:val="18"/>
                <w:szCs w:val="18"/>
              </w:rPr>
              <w:t>%向甲方提供履约保函</w:t>
            </w:r>
            <w:r>
              <w:rPr>
                <w:rFonts w:hint="eastAsia" w:ascii="仿宋_GB2312" w:hAnsi="仿宋_GB2312" w:eastAsia="仿宋_GB2312" w:cs="仿宋_GB2312"/>
                <w:color w:val="auto"/>
                <w:sz w:val="18"/>
                <w:szCs w:val="18"/>
                <w:lang w:val="en-US" w:eastAsia="zh-CN"/>
              </w:rPr>
              <w:t>（</w:t>
            </w:r>
            <w:permStart w:id="9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99"/>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permStart w:id="100" w:edGrp="everyone"/>
            <w:r>
              <w:rPr>
                <w:rFonts w:hint="eastAsia" w:ascii="仿宋_GB2312" w:hAnsi="仿宋_GB2312" w:eastAsia="仿宋_GB2312" w:cs="仿宋_GB2312"/>
                <w:color w:val="auto"/>
                <w:sz w:val="18"/>
                <w:szCs w:val="18"/>
                <w:u w:val="single"/>
                <w:lang w:val="en-US" w:eastAsia="zh-CN"/>
              </w:rPr>
              <w:t xml:space="preserve">   /   </w:t>
            </w:r>
            <w:permEnd w:id="100"/>
            <w:r>
              <w:rPr>
                <w:rFonts w:hint="eastAsia" w:ascii="仿宋_GB2312" w:hAnsi="仿宋_GB2312" w:eastAsia="仿宋_GB2312" w:cs="仿宋_GB2312"/>
                <w:color w:val="auto"/>
                <w:sz w:val="18"/>
                <w:szCs w:val="18"/>
              </w:rPr>
              <w:t>元（大写：</w:t>
            </w:r>
            <w:permStart w:id="101" w:edGrp="everyone"/>
            <w:r>
              <w:rPr>
                <w:rFonts w:hint="eastAsia" w:ascii="仿宋_GB2312" w:hAnsi="仿宋_GB2312" w:eastAsia="仿宋_GB2312" w:cs="仿宋_GB2312"/>
                <w:color w:val="auto"/>
                <w:sz w:val="18"/>
                <w:szCs w:val="18"/>
                <w:u w:val="single"/>
                <w:lang w:val="en-US" w:eastAsia="zh-CN"/>
              </w:rPr>
              <w:t xml:space="preserve">  /   </w:t>
            </w:r>
            <w:permEnd w:id="101"/>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lang w:val="en-US" w:eastAsia="zh-CN"/>
              </w:rPr>
              <w:t>3</w:t>
            </w:r>
            <w:r>
              <w:rPr>
                <w:rFonts w:hint="eastAsia" w:ascii="仿宋_GB2312" w:hAnsi="仿宋_GB2312" w:eastAsia="仿宋_GB2312" w:cs="仿宋_GB2312"/>
                <w:color w:val="auto"/>
                <w:sz w:val="18"/>
                <w:szCs w:val="18"/>
                <w:lang w:eastAsia="zh-CN"/>
              </w:rPr>
              <w:t>）</w:t>
            </w:r>
            <w:r>
              <w:rPr>
                <w:rFonts w:hint="eastAsia" w:ascii="仿宋_GB2312" w:hAnsi="仿宋_GB2312" w:eastAsia="仿宋_GB2312" w:cs="仿宋_GB2312"/>
                <w:color w:val="auto"/>
                <w:sz w:val="18"/>
                <w:szCs w:val="18"/>
              </w:rPr>
              <w:t>乙方于本合同生效之日起</w:t>
            </w:r>
            <w:permStart w:id="102" w:edGrp="everyone"/>
            <w:r>
              <w:rPr>
                <w:rFonts w:hint="eastAsia" w:ascii="仿宋_GB2312" w:hAnsi="仿宋_GB2312" w:eastAsia="仿宋_GB2312" w:cs="仿宋_GB2312"/>
                <w:color w:val="auto"/>
                <w:sz w:val="18"/>
                <w:szCs w:val="18"/>
                <w:u w:val="single"/>
                <w:lang w:val="en-US" w:eastAsia="zh-CN"/>
              </w:rPr>
              <w:t xml:space="preserve">   /  </w:t>
            </w:r>
            <w:permEnd w:id="102"/>
            <w:r>
              <w:rPr>
                <w:rFonts w:hint="eastAsia" w:ascii="仿宋_GB2312" w:hAnsi="仿宋_GB2312" w:eastAsia="仿宋_GB2312" w:cs="仿宋_GB2312"/>
                <w:color w:val="auto"/>
                <w:sz w:val="18"/>
                <w:szCs w:val="18"/>
              </w:rPr>
              <w:t>日内，向甲方提供</w:t>
            </w:r>
            <w:r>
              <w:rPr>
                <w:rFonts w:hint="eastAsia" w:ascii="仿宋_GB2312" w:hAnsi="仿宋_GB2312" w:eastAsia="仿宋_GB2312" w:cs="仿宋_GB2312"/>
                <w:color w:val="auto"/>
                <w:sz w:val="18"/>
                <w:szCs w:val="18"/>
                <w:lang w:val="en-US" w:eastAsia="zh-CN"/>
              </w:rPr>
              <w:t>金额为</w:t>
            </w:r>
            <w:r>
              <w:rPr>
                <w:rFonts w:hint="eastAsia" w:ascii="仿宋_GB2312" w:hAnsi="仿宋_GB2312" w:eastAsia="仿宋_GB2312" w:cs="仿宋_GB2312"/>
                <w:color w:val="auto"/>
                <w:sz w:val="18"/>
                <w:szCs w:val="18"/>
              </w:rPr>
              <w:t>人民币</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71471"/>
                <w:placeholder>
                  <w:docPart w:val="{c63cdd2e-ed77-452b-b314-7765938e0718}"/>
                </w:placeholder>
                <w:text w:multiLine="1"/>
              </w:sdtPr>
              <w:sdtEndPr>
                <w:rPr>
                  <w:rFonts w:hint="eastAsia" w:ascii="仿宋_GB2312" w:hAnsi="仿宋_GB2312" w:eastAsia="仿宋_GB2312" w:cs="仿宋_GB2312"/>
                  <w:kern w:val="2"/>
                  <w:sz w:val="18"/>
                  <w:szCs w:val="18"/>
                  <w:lang w:val="en-US" w:eastAsia="zh-CN" w:bidi="ar-SA"/>
                </w:rPr>
              </w:sdtEndPr>
              <w:sdtContent>
                <w:permStart w:id="103" w:edGrp="everyone"/>
                <w:r>
                  <w:rPr>
                    <w:rFonts w:hint="eastAsia" w:ascii="仿宋_GB2312" w:hAnsi="仿宋_GB2312" w:eastAsia="仿宋_GB2312" w:cs="仿宋_GB2312"/>
                    <w:kern w:val="2"/>
                    <w:sz w:val="18"/>
                    <w:szCs w:val="18"/>
                    <w:u w:val="single"/>
                    <w:lang w:val="en-US" w:eastAsia="zh-CN" w:bidi="ar-SA"/>
                  </w:rPr>
                  <w:t xml:space="preserve"> /   </w:t>
                </w:r>
                <w:permEnd w:id="103"/>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履约保证金不得超过中标合同金额的10%"/>
                <w:tag w:val="履约担保金额"/>
                <w:id w:val="147471471"/>
                <w:placeholder>
                  <w:docPart w:val="{45657ecc-5efb-4dd5-ac00-44a9eb4b8167}"/>
                </w:placeholder>
                <w:text w:multiLine="1"/>
              </w:sdtPr>
              <w:sdtEndPr>
                <w:rPr>
                  <w:rFonts w:hint="eastAsia" w:ascii="仿宋_GB2312" w:hAnsi="仿宋_GB2312" w:eastAsia="仿宋_GB2312" w:cs="仿宋_GB2312"/>
                  <w:kern w:val="2"/>
                  <w:sz w:val="18"/>
                  <w:szCs w:val="18"/>
                  <w:lang w:val="en-US" w:eastAsia="zh-CN" w:bidi="ar-SA"/>
                </w:rPr>
              </w:sdtEndPr>
              <w:sdtContent>
                <w:permStart w:id="104" w:edGrp="everyone"/>
                <w:r>
                  <w:rPr>
                    <w:rFonts w:hint="eastAsia" w:ascii="仿宋_GB2312" w:hAnsi="仿宋_GB2312" w:eastAsia="仿宋_GB2312" w:cs="仿宋_GB2312"/>
                    <w:kern w:val="2"/>
                    <w:sz w:val="18"/>
                    <w:szCs w:val="18"/>
                    <w:u w:val="single"/>
                    <w:lang w:val="en-US" w:eastAsia="zh-CN" w:bidi="ar-SA"/>
                  </w:rPr>
                  <w:t xml:space="preserve">    </w:t>
                </w:r>
                <w:permEnd w:id="104"/>
              </w:sdtContent>
            </w:sdt>
            <w:r>
              <w:rPr>
                <w:rFonts w:hint="eastAsia" w:ascii="仿宋_GB2312" w:hAnsi="仿宋_GB2312" w:eastAsia="仿宋_GB2312" w:cs="仿宋_GB2312"/>
                <w:color w:val="auto"/>
                <w:sz w:val="18"/>
                <w:szCs w:val="18"/>
              </w:rPr>
              <w:t>）</w:t>
            </w:r>
            <w:r>
              <w:rPr>
                <w:rFonts w:hint="eastAsia" w:ascii="仿宋_GB2312" w:hAnsi="仿宋_GB2312" w:eastAsia="仿宋_GB2312" w:cs="仿宋_GB2312"/>
                <w:color w:val="auto"/>
                <w:sz w:val="18"/>
                <w:szCs w:val="18"/>
                <w:lang w:val="en-US" w:eastAsia="zh-CN"/>
              </w:rPr>
              <w:t>的</w:t>
            </w:r>
            <w:r>
              <w:rPr>
                <w:rFonts w:hint="eastAsia" w:ascii="仿宋_GB2312" w:hAnsi="仿宋_GB2312" w:eastAsia="仿宋_GB2312" w:cs="仿宋_GB2312"/>
                <w:color w:val="auto"/>
                <w:sz w:val="18"/>
                <w:szCs w:val="18"/>
              </w:rPr>
              <w:t>履约保函</w:t>
            </w:r>
            <w:r>
              <w:rPr>
                <w:rFonts w:hint="eastAsia" w:ascii="仿宋_GB2312" w:hAnsi="仿宋_GB2312" w:eastAsia="仿宋_GB2312" w:cs="仿宋_GB2312"/>
                <w:color w:val="auto"/>
                <w:sz w:val="18"/>
                <w:szCs w:val="18"/>
                <w:lang w:val="en-US" w:eastAsia="zh-CN"/>
              </w:rPr>
              <w:t>（</w:t>
            </w:r>
            <w:permStart w:id="10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5"/>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（4）乙方按照甲方签发的《委托函》提供履约担保，即甲方签发《委托函》之日起</w:t>
            </w:r>
            <w:permStart w:id="106" w:edGrp="everyone"/>
            <w:r>
              <w:rPr>
                <w:rFonts w:hint="eastAsia" w:ascii="仿宋_GB2312" w:hAnsi="仿宋_GB2312" w:eastAsia="仿宋_GB2312" w:cs="仿宋_GB2312"/>
                <w:color w:val="000000" w:themeColor="text1"/>
                <w:sz w:val="18"/>
                <w:szCs w:val="18"/>
                <w:highlight w:val="none"/>
                <w:u w:val="single"/>
                <w:lang w:val="en-US" w:eastAsia="zh-CN"/>
                <w14:textFill>
                  <w14:solidFill>
                    <w14:schemeClr w14:val="tx1"/>
                  </w14:solidFill>
                </w14:textFill>
              </w:rPr>
              <w:t xml:space="preserve">     </w:t>
            </w:r>
            <w:permEnd w:id="106"/>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日内，向甲方</w:t>
            </w:r>
            <w:r>
              <w:rPr>
                <w:rFonts w:hint="eastAsia" w:ascii="仿宋_GB2312" w:hAnsi="仿宋_GB2312" w:eastAsia="仿宋_GB2312" w:cs="仿宋_GB2312"/>
                <w:color w:val="000000" w:themeColor="text1"/>
                <w:sz w:val="18"/>
                <w:szCs w:val="18"/>
                <w:highlight w:val="none"/>
                <w14:textFill>
                  <w14:solidFill>
                    <w14:schemeClr w14:val="tx1"/>
                  </w14:solidFill>
                </w14:textFill>
              </w:rPr>
              <w:t>提供</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金额为</w:t>
            </w:r>
            <w:r>
              <w:rPr>
                <w:rFonts w:hint="eastAsia" w:ascii="仿宋_GB2312" w:hAnsi="仿宋_GB2312" w:eastAsia="仿宋_GB2312" w:cs="仿宋_GB2312"/>
                <w:color w:val="000000" w:themeColor="text1"/>
                <w:sz w:val="18"/>
                <w:szCs w:val="18"/>
                <w:highlight w:val="none"/>
                <w14:textFill>
                  <w14:solidFill>
                    <w14:schemeClr w14:val="tx1"/>
                  </w14:solidFill>
                </w14:textFill>
              </w:rPr>
              <w:t>人民币</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63d6a9d1-ce4c-45ec-834a-f1dd13486bec}"/>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107"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  </w:t>
                </w:r>
                <w:permEnd w:id="107"/>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元（大写：</w:t>
            </w:r>
            <w:sdt>
              <w:sdt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alias w:val="履约保证金不得超过中标合同金额的10%"/>
                <w:tag w:val="履约担保金额"/>
                <w:id w:val="147471471"/>
                <w:placeholder>
                  <w:docPart w:val="{4f46bdd0-cf83-4f83-917b-726aa5b95d85}"/>
                </w:placeholder>
                <w:text w:multiLine="1"/>
              </w:sdtPr>
              <w:sdtEndPr>
                <w:rPr>
                  <w:rFonts w:hint="eastAsia" w:ascii="仿宋_GB2312" w:hAnsi="仿宋_GB2312" w:eastAsia="仿宋_GB2312" w:cs="仿宋_GB2312"/>
                  <w:color w:val="000000" w:themeColor="text1"/>
                  <w:kern w:val="2"/>
                  <w:sz w:val="18"/>
                  <w:szCs w:val="18"/>
                  <w:highlight w:val="none"/>
                  <w:lang w:val="en-US" w:eastAsia="zh-CN" w:bidi="ar-SA"/>
                  <w14:textFill>
                    <w14:solidFill>
                      <w14:schemeClr w14:val="tx1"/>
                    </w14:solidFill>
                  </w14:textFill>
                </w:rPr>
              </w:sdtEndPr>
              <w:sdtContent>
                <w:permStart w:id="108" w:edGrp="everyone"/>
                <w:r>
                  <w:rPr>
                    <w:rFonts w:hint="eastAsia" w:ascii="仿宋_GB2312" w:hAnsi="仿宋_GB2312" w:eastAsia="仿宋_GB2312" w:cs="仿宋_GB2312"/>
                    <w:color w:val="000000" w:themeColor="text1"/>
                    <w:kern w:val="2"/>
                    <w:sz w:val="18"/>
                    <w:szCs w:val="18"/>
                    <w:highlight w:val="none"/>
                    <w:u w:val="single"/>
                    <w:lang w:val="en-US" w:eastAsia="zh-CN" w:bidi="ar-SA"/>
                    <w14:textFill>
                      <w14:solidFill>
                        <w14:schemeClr w14:val="tx1"/>
                      </w14:solidFill>
                    </w14:textFill>
                  </w:rPr>
                  <w:t xml:space="preserve">   / </w:t>
                </w:r>
                <w:permEnd w:id="108"/>
              </w:sdtContent>
            </w:sdt>
            <w:r>
              <w:rPr>
                <w:rFonts w:hint="eastAsia" w:ascii="仿宋_GB2312" w:hAnsi="仿宋_GB2312" w:eastAsia="仿宋_GB2312" w:cs="仿宋_GB2312"/>
                <w:color w:val="000000" w:themeColor="text1"/>
                <w:sz w:val="18"/>
                <w:szCs w:val="18"/>
                <w:highlight w:val="none"/>
                <w14:textFill>
                  <w14:solidFill>
                    <w14:schemeClr w14:val="tx1"/>
                  </w14:solidFill>
                </w14:textFill>
              </w:rPr>
              <w:t>）</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的</w:t>
            </w:r>
            <w:r>
              <w:rPr>
                <w:rFonts w:hint="eastAsia" w:ascii="仿宋_GB2312" w:hAnsi="仿宋_GB2312" w:eastAsia="仿宋_GB2312" w:cs="仿宋_GB2312"/>
                <w:color w:val="000000" w:themeColor="text1"/>
                <w:sz w:val="18"/>
                <w:szCs w:val="18"/>
                <w:highlight w:val="none"/>
                <w14:textFill>
                  <w14:solidFill>
                    <w14:schemeClr w14:val="tx1"/>
                  </w14:solidFill>
                </w14:textFill>
              </w:rPr>
              <w:t>履约保函</w:t>
            </w:r>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permStart w:id="10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9"/>
            <w:r>
              <w:rPr>
                <w:rFonts w:hint="eastAsia" w:ascii="仿宋_GB2312" w:hAnsi="仿宋_GB2312" w:eastAsia="仿宋_GB2312" w:cs="仿宋_GB2312"/>
                <w:color w:val="000000" w:themeColor="text1"/>
                <w:sz w:val="18"/>
                <w:szCs w:val="18"/>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18"/>
                <w:szCs w:val="1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_GB2312" w:hAnsi="仿宋_GB2312" w:eastAsia="仿宋_GB2312" w:cs="仿宋_GB2312"/>
                <w:color w:val="auto"/>
                <w:sz w:val="18"/>
                <w:szCs w:val="18"/>
                <w:shd w:val="clear" w:color="auto" w:fill="auto"/>
                <w:lang w:val="en-US" w:eastAsia="zh-CN"/>
              </w:rPr>
            </w:pPr>
            <w:r>
              <w:rPr>
                <w:rFonts w:hint="eastAsia" w:ascii="仿宋_GB2312" w:hAnsi="仿宋_GB2312" w:eastAsia="仿宋_GB2312" w:cs="仿宋_GB2312"/>
                <w:color w:val="auto"/>
                <w:sz w:val="18"/>
                <w:szCs w:val="18"/>
                <w:shd w:val="clear" w:color="auto" w:fill="auto"/>
                <w:lang w:val="en-US" w:eastAsia="zh-CN"/>
              </w:rPr>
              <w:t>8.2质量担保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val="en-US" w:eastAsia="zh-CN"/>
              </w:rPr>
              <w:t>8.2.1</w:t>
            </w:r>
            <w:r>
              <w:rPr>
                <w:rFonts w:hint="eastAsia" w:ascii="仿宋_GB2312" w:hAnsi="仿宋_GB2312" w:eastAsia="仿宋_GB2312" w:cs="仿宋_GB2312"/>
                <w:color w:val="auto"/>
                <w:sz w:val="18"/>
                <w:szCs w:val="18"/>
                <w:shd w:val="clear" w:color="auto" w:fill="auto"/>
              </w:rPr>
              <w:t>双方同意质量担保按以下</w:t>
            </w:r>
            <w:r>
              <w:rPr>
                <w:rFonts w:hint="eastAsia" w:ascii="仿宋_GB2312" w:hAnsi="仿宋_GB2312" w:eastAsia="仿宋_GB2312" w:cs="仿宋_GB2312"/>
                <w:color w:val="auto"/>
                <w:sz w:val="18"/>
                <w:szCs w:val="18"/>
              </w:rPr>
              <w:t>第</w:t>
            </w:r>
            <w:sdt>
              <w:sdtPr>
                <w:rPr>
                  <w:rFonts w:hint="eastAsia" w:ascii="仿宋_GB2312" w:hAnsi="仿宋_GB2312" w:eastAsia="仿宋_GB2312" w:cs="仿宋_GB2312"/>
                  <w:kern w:val="2"/>
                  <w:sz w:val="18"/>
                  <w:szCs w:val="18"/>
                  <w:u w:val="single"/>
                  <w:lang w:val="en-US" w:eastAsia="zh-CN" w:bidi="ar-SA"/>
                </w:rPr>
                <w:alias w:val="请选择一项"/>
                <w:tag w:val="质量担保方式选项"/>
                <w:id w:val="147460960"/>
                <w:placeholder>
                  <w:docPart w:val="{9242d64e-59eb-497b-9fc5-7a59575fb6e0}"/>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kern w:val="2"/>
                  <w:sz w:val="18"/>
                  <w:szCs w:val="18"/>
                  <w:u w:val="single"/>
                  <w:lang w:val="en-US" w:eastAsia="zh-CN" w:bidi="ar-SA"/>
                </w:rPr>
              </w:sdtEndPr>
              <w:sdtContent>
                <w:permStart w:id="110" w:edGrp="everyone"/>
                <w:r>
                  <w:rPr>
                    <w:rFonts w:hint="eastAsia" w:ascii="仿宋_GB2312" w:hAnsi="仿宋_GB2312" w:eastAsia="仿宋_GB2312" w:cs="仿宋_GB2312"/>
                    <w:kern w:val="2"/>
                    <w:sz w:val="18"/>
                    <w:szCs w:val="18"/>
                    <w:u w:val="single"/>
                    <w:lang w:val="en-US" w:eastAsia="zh-CN" w:bidi="ar-SA"/>
                  </w:rPr>
                  <w:t xml:space="preserve">   </w:t>
                </w:r>
                <w:r>
                  <w:rPr>
                    <w:rFonts w:hint="eastAsia" w:ascii="仿宋_GB2312" w:hAnsi="仿宋_GB2312" w:eastAsia="仿宋_GB2312" w:cs="仿宋_GB2312"/>
                    <w:color w:val="auto"/>
                    <w:sz w:val="18"/>
                    <w:szCs w:val="18"/>
                    <w:u w:val="single"/>
                    <w:shd w:val="clear" w:color="auto" w:fill="auto"/>
                  </w:rPr>
                  <w:t>（1）</w:t>
                </w:r>
                <w:r>
                  <w:rPr>
                    <w:rFonts w:hint="eastAsia" w:ascii="仿宋_GB2312" w:hAnsi="仿宋_GB2312" w:eastAsia="仿宋_GB2312" w:cs="仿宋_GB2312"/>
                    <w:kern w:val="2"/>
                    <w:sz w:val="18"/>
                    <w:szCs w:val="18"/>
                    <w:u w:val="single"/>
                    <w:lang w:val="en-US" w:eastAsia="zh-CN" w:bidi="ar-SA"/>
                  </w:rPr>
                  <w:t xml:space="preserve"> </w:t>
                </w:r>
                <w:permEnd w:id="110"/>
              </w:sdtContent>
            </w:sdt>
            <w:r>
              <w:rPr>
                <w:rFonts w:hint="eastAsia" w:ascii="仿宋_GB2312" w:hAnsi="仿宋_GB2312" w:eastAsia="仿宋_GB2312" w:cs="仿宋_GB2312"/>
                <w:color w:val="auto"/>
                <w:sz w:val="18"/>
                <w:szCs w:val="18"/>
              </w:rPr>
              <w:t>种</w:t>
            </w:r>
            <w:r>
              <w:rPr>
                <w:rFonts w:hint="eastAsia" w:ascii="仿宋_GB2312" w:hAnsi="仿宋_GB2312" w:eastAsia="仿宋_GB2312" w:cs="仿宋_GB2312"/>
                <w:color w:val="auto"/>
                <w:sz w:val="18"/>
                <w:szCs w:val="18"/>
                <w:shd w:val="clear" w:color="auto" w:fill="auto"/>
              </w:rPr>
              <w:t>方式执行</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如本合同价款为暂定价的，下列质量担保的数额按最终结算价计算</w:t>
            </w:r>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rPr>
              <w:t>（2）乙方向甲方申请结算时，按合同价款的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80141"/>
                <w:placeholder>
                  <w:docPart w:val="{a769b7d4-7a14-4659-a43a-0a1fa051ca2b}"/>
                </w:placeholder>
                <w:text w:multiLine="1"/>
              </w:sdtPr>
              <w:sdtEndPr>
                <w:rPr>
                  <w:rFonts w:hint="eastAsia" w:ascii="仿宋_GB2312" w:hAnsi="仿宋_GB2312" w:eastAsia="仿宋_GB2312" w:cs="仿宋_GB2312"/>
                  <w:kern w:val="2"/>
                  <w:sz w:val="18"/>
                  <w:szCs w:val="18"/>
                  <w:lang w:val="en-US" w:eastAsia="zh-CN" w:bidi="ar-SA"/>
                </w:rPr>
              </w:sdtEndPr>
              <w:sdtContent>
                <w:permStart w:id="111" w:edGrp="everyone"/>
                <w:r>
                  <w:rPr>
                    <w:rFonts w:hint="eastAsia" w:ascii="仿宋_GB2312" w:hAnsi="仿宋_GB2312" w:eastAsia="仿宋_GB2312" w:cs="仿宋_GB2312"/>
                    <w:kern w:val="2"/>
                    <w:sz w:val="18"/>
                    <w:szCs w:val="18"/>
                    <w:u w:val="single"/>
                    <w:lang w:val="en-US" w:eastAsia="zh-CN" w:bidi="ar-SA"/>
                  </w:rPr>
                  <w:t xml:space="preserve">   /  </w:t>
                </w:r>
                <w:permEnd w:id="111"/>
              </w:sdtContent>
            </w:sdt>
            <w:r>
              <w:rPr>
                <w:rFonts w:hint="eastAsia" w:ascii="仿宋_GB2312" w:hAnsi="仿宋_GB2312" w:eastAsia="仿宋_GB2312" w:cs="仿宋_GB2312"/>
                <w:color w:val="auto"/>
                <w:sz w:val="18"/>
                <w:szCs w:val="18"/>
                <w:shd w:val="clear" w:color="auto" w:fill="auto"/>
              </w:rPr>
              <w:t>%向甲方提供</w:t>
            </w:r>
            <w:r>
              <w:rPr>
                <w:rFonts w:hint="eastAsia" w:ascii="仿宋_GB2312" w:hAnsi="仿宋_GB2312" w:eastAsia="仿宋_GB2312" w:cs="仿宋_GB2312"/>
                <w:color w:val="auto"/>
                <w:sz w:val="18"/>
                <w:szCs w:val="18"/>
                <w:shd w:val="clear" w:color="auto" w:fill="auto"/>
                <w:lang w:val="en-US" w:eastAsia="zh-CN"/>
              </w:rPr>
              <w:t>质量</w:t>
            </w:r>
            <w:r>
              <w:rPr>
                <w:rFonts w:hint="eastAsia" w:ascii="仿宋_GB2312" w:hAnsi="仿宋_GB2312" w:eastAsia="仿宋_GB2312" w:cs="仿宋_GB2312"/>
                <w:color w:val="auto"/>
                <w:sz w:val="18"/>
                <w:szCs w:val="18"/>
                <w:shd w:val="clear" w:color="auto" w:fill="auto"/>
              </w:rPr>
              <w:t>保函</w:t>
            </w:r>
            <w:r>
              <w:rPr>
                <w:rFonts w:hint="eastAsia" w:ascii="仿宋_GB2312" w:hAnsi="仿宋_GB2312" w:eastAsia="仿宋_GB2312" w:cs="仿宋_GB2312"/>
                <w:color w:val="auto"/>
                <w:sz w:val="18"/>
                <w:szCs w:val="18"/>
                <w:lang w:val="en-US" w:eastAsia="zh-CN"/>
              </w:rPr>
              <w:t>（</w:t>
            </w:r>
            <w:permStart w:id="11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2"/>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shd w:val="clear" w:color="auto" w:fill="auto"/>
              </w:rPr>
              <w:t>，即人民币</w:t>
            </w:r>
            <w:sdt>
              <w:sdtPr>
                <w:rPr>
                  <w:rFonts w:hint="eastAsia" w:ascii="仿宋_GB2312" w:hAnsi="仿宋_GB2312" w:eastAsia="仿宋_GB2312" w:cs="仿宋_GB2312"/>
                  <w:kern w:val="2"/>
                  <w:sz w:val="18"/>
                  <w:szCs w:val="18"/>
                  <w:lang w:val="en-US" w:eastAsia="zh-CN" w:bidi="ar-SA"/>
                </w:rPr>
                <w:alias w:val="应与招投标文件一致"/>
                <w:tag w:val="质量担保金额"/>
                <w:id w:val="147480141"/>
                <w:placeholder>
                  <w:docPart w:val="{6591bc10-16ad-4dd2-bcf6-334c1b3799a3}"/>
                </w:placeholder>
                <w:text w:multiLine="1"/>
              </w:sdtPr>
              <w:sdtEndPr>
                <w:rPr>
                  <w:rFonts w:hint="eastAsia" w:ascii="仿宋_GB2312" w:hAnsi="仿宋_GB2312" w:eastAsia="仿宋_GB2312" w:cs="仿宋_GB2312"/>
                  <w:kern w:val="2"/>
                  <w:sz w:val="18"/>
                  <w:szCs w:val="18"/>
                  <w:lang w:val="en-US" w:eastAsia="zh-CN" w:bidi="ar-SA"/>
                </w:rPr>
              </w:sdtEndPr>
              <w:sdtContent>
                <w:permStart w:id="113" w:edGrp="everyone"/>
                <w:r>
                  <w:rPr>
                    <w:rFonts w:hint="eastAsia" w:ascii="仿宋_GB2312" w:hAnsi="仿宋_GB2312" w:eastAsia="仿宋_GB2312" w:cs="仿宋_GB2312"/>
                    <w:kern w:val="2"/>
                    <w:sz w:val="18"/>
                    <w:szCs w:val="18"/>
                    <w:u w:val="single"/>
                    <w:lang w:val="en-US" w:eastAsia="zh-CN" w:bidi="ar-SA"/>
                  </w:rPr>
                  <w:t xml:space="preserve">   /  </w:t>
                </w:r>
                <w:permEnd w:id="113"/>
              </w:sdtContent>
            </w:sdt>
            <w:r>
              <w:rPr>
                <w:rFonts w:hint="eastAsia" w:ascii="仿宋_GB2312" w:hAnsi="仿宋_GB2312" w:eastAsia="仿宋_GB2312" w:cs="仿宋_GB2312"/>
                <w:color w:val="auto"/>
                <w:sz w:val="18"/>
                <w:szCs w:val="18"/>
                <w:shd w:val="clear" w:color="auto" w:fill="auto"/>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80141"/>
                <w:placeholder>
                  <w:docPart w:val="{8a83e6e4-0db6-4515-84f5-a7a0bea5b8f2}"/>
                </w:placeholder>
                <w:text w:multiLine="1"/>
              </w:sdtPr>
              <w:sdtEndPr>
                <w:rPr>
                  <w:rFonts w:hint="eastAsia" w:ascii="仿宋_GB2312" w:hAnsi="仿宋_GB2312" w:eastAsia="仿宋_GB2312" w:cs="仿宋_GB2312"/>
                  <w:kern w:val="2"/>
                  <w:sz w:val="18"/>
                  <w:szCs w:val="18"/>
                  <w:lang w:val="en-US" w:eastAsia="zh-CN" w:bidi="ar-SA"/>
                </w:rPr>
              </w:sdtEndPr>
              <w:sdtContent>
                <w:permStart w:id="114" w:edGrp="everyone"/>
                <w:r>
                  <w:rPr>
                    <w:rFonts w:hint="eastAsia" w:ascii="仿宋_GB2312" w:hAnsi="仿宋_GB2312" w:eastAsia="仿宋_GB2312" w:cs="仿宋_GB2312"/>
                    <w:kern w:val="2"/>
                    <w:sz w:val="18"/>
                    <w:szCs w:val="18"/>
                    <w:u w:val="single"/>
                    <w:lang w:val="en-US" w:eastAsia="zh-CN" w:bidi="ar-SA"/>
                  </w:rPr>
                  <w:t xml:space="preserve">  /   </w:t>
                </w:r>
                <w:permEnd w:id="114"/>
              </w:sdtContent>
            </w:sdt>
            <w:r>
              <w:rPr>
                <w:rFonts w:hint="eastAsia" w:ascii="仿宋_GB2312" w:hAnsi="仿宋_GB2312" w:eastAsia="仿宋_GB2312" w:cs="仿宋_GB2312"/>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textAlignment w:val="auto"/>
              <w:rPr>
                <w:rFonts w:hint="eastAsia" w:ascii="仿宋_GB2312" w:hAnsi="仿宋_GB2312" w:eastAsia="仿宋_GB2312" w:cs="仿宋_GB2312"/>
                <w:color w:val="auto"/>
                <w:sz w:val="18"/>
                <w:szCs w:val="18"/>
                <w:shd w:val="clear" w:color="auto" w:fill="auto"/>
              </w:rPr>
            </w:pP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lang w:val="en-US" w:eastAsia="zh-CN"/>
              </w:rPr>
              <w:t>3</w:t>
            </w:r>
            <w:r>
              <w:rPr>
                <w:rFonts w:hint="eastAsia" w:ascii="仿宋_GB2312" w:hAnsi="仿宋_GB2312" w:eastAsia="仿宋_GB2312" w:cs="仿宋_GB2312"/>
                <w:color w:val="auto"/>
                <w:sz w:val="18"/>
                <w:szCs w:val="18"/>
                <w:shd w:val="clear" w:color="auto" w:fill="auto"/>
                <w:lang w:eastAsia="zh-CN"/>
              </w:rPr>
              <w:t>）</w:t>
            </w:r>
            <w:r>
              <w:rPr>
                <w:rFonts w:hint="eastAsia" w:ascii="仿宋_GB2312" w:hAnsi="仿宋_GB2312" w:eastAsia="仿宋_GB2312" w:cs="仿宋_GB2312"/>
                <w:color w:val="auto"/>
                <w:sz w:val="18"/>
                <w:szCs w:val="18"/>
                <w:shd w:val="clear" w:color="auto" w:fill="auto"/>
              </w:rPr>
              <w:t>甲方在</w:t>
            </w:r>
            <w:r>
              <w:rPr>
                <w:rFonts w:hint="eastAsia" w:ascii="仿宋_GB2312" w:hAnsi="仿宋_GB2312" w:eastAsia="仿宋_GB2312" w:cs="仿宋_GB2312"/>
                <w:color w:val="auto"/>
                <w:sz w:val="18"/>
                <w:szCs w:val="18"/>
                <w:shd w:val="clear" w:color="auto" w:fill="auto"/>
                <w:lang w:val="en-US" w:eastAsia="zh-CN"/>
              </w:rPr>
              <w:t>本合同</w:t>
            </w:r>
            <w:r>
              <w:rPr>
                <w:rFonts w:hint="eastAsia" w:ascii="仿宋_GB2312" w:hAnsi="仿宋_GB2312" w:eastAsia="仿宋_GB2312" w:cs="仿宋_GB2312"/>
                <w:color w:val="auto"/>
                <w:sz w:val="18"/>
                <w:szCs w:val="18"/>
                <w:shd w:val="clear" w:color="auto" w:fill="auto"/>
              </w:rPr>
              <w:t>约定的</w:t>
            </w:r>
            <w:r>
              <w:rPr>
                <w:rFonts w:hint="eastAsia" w:ascii="仿宋_GB2312" w:hAnsi="仿宋_GB2312" w:eastAsia="仿宋_GB2312" w:cs="仿宋_GB2312"/>
                <w:color w:val="auto"/>
                <w:sz w:val="18"/>
                <w:szCs w:val="18"/>
                <w:shd w:val="clear" w:color="auto" w:fill="auto"/>
                <w:lang w:val="en-US" w:eastAsia="zh-CN"/>
              </w:rPr>
              <w:t>合同价款</w:t>
            </w:r>
            <w:r>
              <w:rPr>
                <w:rFonts w:hint="eastAsia" w:ascii="仿宋_GB2312" w:hAnsi="仿宋_GB2312" w:eastAsia="仿宋_GB2312" w:cs="仿宋_GB2312"/>
                <w:color w:val="auto"/>
                <w:sz w:val="18"/>
                <w:szCs w:val="18"/>
                <w:shd w:val="clear" w:color="auto" w:fill="auto"/>
              </w:rPr>
              <w:t>尾款支付中，扣留合同价款的</w:t>
            </w:r>
            <w:sdt>
              <w:sdtPr>
                <w:rPr>
                  <w:rFonts w:hint="eastAsia" w:ascii="仿宋_GB2312" w:hAnsi="仿宋_GB2312" w:eastAsia="仿宋_GB2312" w:cs="仿宋_GB2312"/>
                  <w:kern w:val="2"/>
                  <w:sz w:val="18"/>
                  <w:szCs w:val="18"/>
                  <w:lang w:val="en-US" w:eastAsia="zh-CN" w:bidi="ar-SA"/>
                </w:rPr>
                <w:alias w:val="应与招投标文件一致。"/>
                <w:tag w:val="质量担保比例"/>
                <w:id w:val="147480141"/>
                <w:placeholder>
                  <w:docPart w:val="{0be63d76-dfa1-45b5-874c-b0b2a5768501}"/>
                </w:placeholder>
                <w:text w:multiLine="1"/>
              </w:sdtPr>
              <w:sdtEndPr>
                <w:rPr>
                  <w:rFonts w:hint="eastAsia" w:ascii="仿宋_GB2312" w:hAnsi="仿宋_GB2312" w:eastAsia="仿宋_GB2312" w:cs="仿宋_GB2312"/>
                  <w:kern w:val="2"/>
                  <w:sz w:val="18"/>
                  <w:szCs w:val="18"/>
                  <w:lang w:val="en-US" w:eastAsia="zh-CN" w:bidi="ar-SA"/>
                </w:rPr>
              </w:sdtEndPr>
              <w:sdtContent>
                <w:permStart w:id="115" w:edGrp="everyone"/>
                <w:r>
                  <w:rPr>
                    <w:rFonts w:hint="eastAsia" w:ascii="仿宋_GB2312" w:hAnsi="仿宋_GB2312" w:eastAsia="仿宋_GB2312" w:cs="仿宋_GB2312"/>
                    <w:kern w:val="2"/>
                    <w:sz w:val="18"/>
                    <w:szCs w:val="18"/>
                    <w:u w:val="single"/>
                    <w:lang w:val="en-US" w:eastAsia="zh-CN" w:bidi="ar-SA"/>
                  </w:rPr>
                  <w:t xml:space="preserve">   /  </w:t>
                </w:r>
                <w:permEnd w:id="115"/>
              </w:sdtContent>
            </w:sdt>
            <w:r>
              <w:rPr>
                <w:rFonts w:hint="eastAsia" w:ascii="仿宋_GB2312" w:hAnsi="仿宋_GB2312" w:eastAsia="仿宋_GB2312" w:cs="仿宋_GB2312"/>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b w:val="0"/>
                <w:bCs w:val="0"/>
                <w:color w:val="auto"/>
                <w:sz w:val="18"/>
                <w:szCs w:val="18"/>
                <w:lang w:val="en-US" w:eastAsia="zh-CN"/>
              </w:rPr>
              <w:t>（4）本合同《委托函》项下具体项目结算时，乙方按《委托函》项下具体项目结算款</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80141"/>
                <w:placeholder>
                  <w:docPart w:val="{54964972-f8a3-4388-9f25-d71e0d33f792}"/>
                </w:placeholder>
                <w:text w:multiLine="1"/>
              </w:sdtPr>
              <w:sdtEndPr>
                <w:rPr>
                  <w:rFonts w:hint="eastAsia" w:ascii="仿宋_GB2312" w:hAnsi="仿宋_GB2312" w:eastAsia="仿宋_GB2312" w:cs="仿宋_GB2312"/>
                  <w:kern w:val="2"/>
                  <w:sz w:val="18"/>
                  <w:szCs w:val="18"/>
                  <w:lang w:val="en-US" w:eastAsia="zh-CN" w:bidi="ar-SA"/>
                </w:rPr>
              </w:sdtEndPr>
              <w:sdtContent>
                <w:permStart w:id="116" w:edGrp="everyone"/>
                <w:r>
                  <w:rPr>
                    <w:rFonts w:hint="eastAsia" w:ascii="仿宋_GB2312" w:hAnsi="仿宋_GB2312" w:eastAsia="仿宋_GB2312" w:cs="仿宋_GB2312"/>
                    <w:kern w:val="2"/>
                    <w:sz w:val="18"/>
                    <w:szCs w:val="18"/>
                    <w:u w:val="single"/>
                    <w:lang w:val="en-US" w:eastAsia="zh-CN" w:bidi="ar-SA"/>
                  </w:rPr>
                  <w:t xml:space="preserve">     </w:t>
                </w:r>
                <w:permEnd w:id="116"/>
              </w:sdtContent>
            </w:sdt>
            <w:r>
              <w:rPr>
                <w:rFonts w:hint="eastAsia" w:ascii="仿宋_GB2312" w:hAnsi="仿宋_GB2312" w:eastAsia="仿宋_GB2312" w:cs="仿宋_GB2312"/>
                <w:color w:val="auto"/>
                <w:sz w:val="18"/>
                <w:szCs w:val="18"/>
              </w:rPr>
              <w:t>%向甲方提供</w:t>
            </w:r>
            <w:r>
              <w:rPr>
                <w:rFonts w:hint="eastAsia" w:ascii="仿宋_GB2312" w:hAnsi="仿宋_GB2312" w:eastAsia="仿宋_GB2312" w:cs="仿宋_GB2312"/>
                <w:color w:val="auto"/>
                <w:sz w:val="18"/>
                <w:szCs w:val="18"/>
                <w:lang w:val="en-US" w:eastAsia="zh-CN"/>
              </w:rPr>
              <w:t>质量</w:t>
            </w:r>
            <w:r>
              <w:rPr>
                <w:rFonts w:hint="eastAsia" w:ascii="仿宋_GB2312" w:hAnsi="仿宋_GB2312" w:eastAsia="仿宋_GB2312" w:cs="仿宋_GB2312"/>
                <w:color w:val="auto"/>
                <w:sz w:val="18"/>
                <w:szCs w:val="18"/>
              </w:rPr>
              <w:t>保函</w:t>
            </w:r>
            <w:r>
              <w:rPr>
                <w:rFonts w:hint="eastAsia" w:ascii="仿宋_GB2312" w:hAnsi="仿宋_GB2312" w:eastAsia="仿宋_GB2312" w:cs="仿宋_GB2312"/>
                <w:color w:val="auto"/>
                <w:sz w:val="18"/>
                <w:szCs w:val="18"/>
                <w:lang w:val="en-US" w:eastAsia="zh-CN"/>
              </w:rPr>
              <w:t>（</w:t>
            </w:r>
            <w:permStart w:id="117"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w:t>
            </w:r>
            <w:r>
              <w:rPr>
                <w:rFonts w:hint="eastAsia" w:ascii="仿宋_GB2312" w:hAnsi="仿宋_GB2312" w:eastAsia="仿宋_GB2312" w:cs="仿宋_GB2312"/>
                <w:color w:val="auto"/>
                <w:sz w:val="18"/>
                <w:szCs w:val="18"/>
                <w:highlight w:val="none"/>
              </w:rPr>
              <w:t>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7"/>
            <w:r>
              <w:rPr>
                <w:rFonts w:hint="eastAsia" w:ascii="仿宋_GB2312" w:hAnsi="仿宋_GB2312" w:eastAsia="仿宋_GB2312" w:cs="仿宋_GB2312"/>
                <w:color w:val="auto"/>
                <w:sz w:val="18"/>
                <w:szCs w:val="18"/>
                <w:lang w:val="en-US" w:eastAsia="zh-CN"/>
              </w:rPr>
              <w:t>）</w:t>
            </w:r>
            <w:r>
              <w:rPr>
                <w:rFonts w:hint="eastAsia" w:ascii="仿宋_GB2312" w:hAnsi="仿宋_GB2312" w:eastAsia="仿宋_GB2312" w:cs="仿宋_GB2312"/>
                <w:color w:val="auto"/>
                <w:sz w:val="18"/>
                <w:szCs w:val="18"/>
              </w:rPr>
              <w:t>，即人民币</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金额"/>
                <w:id w:val="147480141"/>
                <w:placeholder>
                  <w:docPart w:val="{683df8e4-2e6a-414b-8448-97f7c431ef27}"/>
                </w:placeholder>
                <w:text w:multiLine="1"/>
              </w:sdtPr>
              <w:sdtEndPr>
                <w:rPr>
                  <w:rFonts w:hint="eastAsia" w:ascii="仿宋_GB2312" w:hAnsi="仿宋_GB2312" w:eastAsia="仿宋_GB2312" w:cs="仿宋_GB2312"/>
                  <w:kern w:val="2"/>
                  <w:sz w:val="18"/>
                  <w:szCs w:val="18"/>
                  <w:lang w:val="en-US" w:eastAsia="zh-CN" w:bidi="ar-SA"/>
                </w:rPr>
              </w:sdtEndPr>
              <w:sdtContent>
                <w:permStart w:id="118" w:edGrp="everyone"/>
                <w:r>
                  <w:rPr>
                    <w:rFonts w:hint="eastAsia" w:ascii="仿宋_GB2312" w:hAnsi="仿宋_GB2312" w:eastAsia="仿宋_GB2312" w:cs="仿宋_GB2312"/>
                    <w:kern w:val="2"/>
                    <w:sz w:val="18"/>
                    <w:szCs w:val="18"/>
                    <w:u w:val="single"/>
                    <w:lang w:val="en-US" w:eastAsia="zh-CN" w:bidi="ar-SA"/>
                  </w:rPr>
                  <w:t xml:space="preserve">   /  </w:t>
                </w:r>
                <w:permEnd w:id="118"/>
              </w:sdtContent>
            </w:sdt>
            <w:r>
              <w:rPr>
                <w:rFonts w:hint="eastAsia" w:ascii="仿宋_GB2312" w:hAnsi="仿宋_GB2312" w:eastAsia="仿宋_GB2312" w:cs="仿宋_GB2312"/>
                <w:color w:val="auto"/>
                <w:sz w:val="18"/>
                <w:szCs w:val="18"/>
              </w:rPr>
              <w:t>元（大写：</w:t>
            </w:r>
            <w:sdt>
              <w:sdtPr>
                <w:rPr>
                  <w:rFonts w:hint="eastAsia" w:ascii="仿宋_GB2312" w:hAnsi="仿宋_GB2312" w:eastAsia="仿宋_GB2312" w:cs="仿宋_GB2312"/>
                  <w:kern w:val="2"/>
                  <w:sz w:val="18"/>
                  <w:szCs w:val="18"/>
                  <w:lang w:val="en-US" w:eastAsia="zh-CN" w:bidi="ar-SA"/>
                </w:rPr>
                <w:alias w:val="质量担保大写金额"/>
                <w:tag w:val="质量担保大写金额"/>
                <w:id w:val="147480141"/>
                <w:placeholder>
                  <w:docPart w:val="{cf1e8105-bb21-4a98-8b80-9ad2f32fb307}"/>
                </w:placeholder>
                <w:text w:multiLine="1"/>
              </w:sdtPr>
              <w:sdtEndPr>
                <w:rPr>
                  <w:rFonts w:hint="eastAsia" w:ascii="仿宋_GB2312" w:hAnsi="仿宋_GB2312" w:eastAsia="仿宋_GB2312" w:cs="仿宋_GB2312"/>
                  <w:kern w:val="2"/>
                  <w:sz w:val="18"/>
                  <w:szCs w:val="18"/>
                  <w:lang w:val="en-US" w:eastAsia="zh-CN" w:bidi="ar-SA"/>
                </w:rPr>
              </w:sdtEndPr>
              <w:sdtContent>
                <w:permStart w:id="119" w:edGrp="everyone"/>
                <w:r>
                  <w:rPr>
                    <w:rFonts w:hint="eastAsia" w:ascii="仿宋_GB2312" w:hAnsi="仿宋_GB2312" w:eastAsia="仿宋_GB2312" w:cs="仿宋_GB2312"/>
                    <w:kern w:val="2"/>
                    <w:sz w:val="18"/>
                    <w:szCs w:val="18"/>
                    <w:u w:val="single"/>
                    <w:lang w:val="en-US" w:eastAsia="zh-CN" w:bidi="ar-SA"/>
                  </w:rPr>
                  <w:t xml:space="preserve">  /  </w:t>
                </w:r>
                <w:permEnd w:id="119"/>
              </w:sdtContent>
            </w:sdt>
            <w:r>
              <w:rPr>
                <w:rFonts w:hint="eastAsia" w:ascii="仿宋_GB2312" w:hAnsi="仿宋_GB2312" w:eastAsia="仿宋_GB2312" w:cs="仿宋_GB2312"/>
                <w:color w:val="auto"/>
                <w:sz w:val="18"/>
                <w:szCs w:val="18"/>
              </w:rPr>
              <w:t>）。</w:t>
            </w:r>
          </w:p>
          <w:p>
            <w:pPr>
              <w:spacing w:line="360" w:lineRule="auto"/>
              <w:ind w:firstLine="360" w:firstLineChars="200"/>
              <w:rPr>
                <w:rFonts w:hint="eastAsia" w:ascii="仿宋_GB2312" w:hAnsi="仿宋_GB2312" w:eastAsia="仿宋_GB2312" w:cs="仿宋_GB2312"/>
                <w:sz w:val="18"/>
                <w:szCs w:val="18"/>
              </w:rPr>
            </w:pPr>
            <w:r>
              <w:rPr>
                <w:rFonts w:hint="eastAsia" w:ascii="仿宋_GB2312" w:hAnsi="仿宋_GB2312" w:eastAsia="仿宋_GB2312" w:cs="仿宋_GB2312"/>
                <w:b w:val="0"/>
                <w:bCs w:val="0"/>
                <w:color w:val="auto"/>
                <w:sz w:val="18"/>
                <w:szCs w:val="18"/>
                <w:lang w:val="en-US" w:eastAsia="zh-CN"/>
              </w:rPr>
              <w:t>（5）</w:t>
            </w:r>
            <w:r>
              <w:rPr>
                <w:rFonts w:hint="eastAsia" w:ascii="仿宋_GB2312" w:hAnsi="仿宋_GB2312" w:eastAsia="仿宋_GB2312" w:cs="仿宋_GB2312"/>
                <w:color w:val="auto"/>
                <w:sz w:val="18"/>
                <w:szCs w:val="18"/>
              </w:rPr>
              <w:t>甲方在</w:t>
            </w:r>
            <w:r>
              <w:rPr>
                <w:rFonts w:hint="eastAsia" w:ascii="仿宋_GB2312" w:hAnsi="仿宋_GB2312" w:eastAsia="仿宋_GB2312" w:cs="仿宋_GB2312"/>
                <w:b w:val="0"/>
                <w:bCs w:val="0"/>
                <w:color w:val="auto"/>
                <w:sz w:val="18"/>
                <w:szCs w:val="18"/>
                <w:lang w:val="en-US" w:eastAsia="zh-CN"/>
              </w:rPr>
              <w:t>《委托函》项下具体项目结算款</w:t>
            </w:r>
            <w:r>
              <w:rPr>
                <w:rFonts w:hint="eastAsia" w:ascii="仿宋_GB2312" w:hAnsi="仿宋_GB2312" w:eastAsia="仿宋_GB2312" w:cs="仿宋_GB2312"/>
                <w:color w:val="auto"/>
                <w:sz w:val="18"/>
                <w:szCs w:val="18"/>
              </w:rPr>
              <w:t>尾款支付中，扣留</w:t>
            </w:r>
            <w:r>
              <w:rPr>
                <w:rFonts w:hint="eastAsia" w:ascii="仿宋_GB2312" w:hAnsi="仿宋_GB2312" w:eastAsia="仿宋_GB2312" w:cs="仿宋_GB2312"/>
                <w:color w:val="auto"/>
                <w:sz w:val="18"/>
                <w:szCs w:val="18"/>
                <w:lang w:val="en-US" w:eastAsia="zh-CN"/>
              </w:rPr>
              <w:t>结算款</w:t>
            </w:r>
            <w:r>
              <w:rPr>
                <w:rFonts w:hint="eastAsia" w:ascii="仿宋_GB2312" w:hAnsi="仿宋_GB2312" w:eastAsia="仿宋_GB2312" w:cs="仿宋_GB2312"/>
                <w:color w:val="auto"/>
                <w:sz w:val="18"/>
                <w:szCs w:val="18"/>
              </w:rPr>
              <w:t>的</w:t>
            </w:r>
            <w:sdt>
              <w:sdtPr>
                <w:rPr>
                  <w:rFonts w:hint="eastAsia" w:ascii="仿宋_GB2312" w:hAnsi="仿宋_GB2312" w:eastAsia="仿宋_GB2312" w:cs="仿宋_GB2312"/>
                  <w:kern w:val="2"/>
                  <w:sz w:val="18"/>
                  <w:szCs w:val="18"/>
                  <w:lang w:val="en-US" w:eastAsia="zh-CN" w:bidi="ar-SA"/>
                </w:rPr>
                <w:alias w:val="应与招投标文件一致，建设工程质量保证金总预留比例不得高于工程价款结算总额的3%"/>
                <w:tag w:val="质量担保比例"/>
                <w:id w:val="147480141"/>
                <w:placeholder>
                  <w:docPart w:val="{9669fbc9-a3e5-4bbc-ad0d-2739b40b41a2}"/>
                </w:placeholder>
                <w:text w:multiLine="1"/>
              </w:sdtPr>
              <w:sdtEndPr>
                <w:rPr>
                  <w:rFonts w:hint="eastAsia" w:ascii="仿宋_GB2312" w:hAnsi="仿宋_GB2312" w:eastAsia="仿宋_GB2312" w:cs="仿宋_GB2312"/>
                  <w:kern w:val="2"/>
                  <w:sz w:val="18"/>
                  <w:szCs w:val="18"/>
                  <w:lang w:val="en-US" w:eastAsia="zh-CN" w:bidi="ar-SA"/>
                </w:rPr>
              </w:sdtEndPr>
              <w:sdtContent>
                <w:permStart w:id="120" w:edGrp="everyone"/>
                <w:r>
                  <w:rPr>
                    <w:rFonts w:hint="eastAsia" w:ascii="仿宋_GB2312" w:hAnsi="仿宋_GB2312" w:eastAsia="仿宋_GB2312" w:cs="仿宋_GB2312"/>
                    <w:kern w:val="2"/>
                    <w:sz w:val="18"/>
                    <w:szCs w:val="18"/>
                    <w:u w:val="single"/>
                    <w:lang w:val="en-US" w:eastAsia="zh-CN" w:bidi="ar-SA"/>
                  </w:rPr>
                  <w:t xml:space="preserve">  /   </w:t>
                </w:r>
                <w:permEnd w:id="120"/>
              </w:sdtContent>
            </w:sdt>
            <w:r>
              <w:rPr>
                <w:rFonts w:hint="eastAsia" w:ascii="仿宋_GB2312" w:hAnsi="仿宋_GB2312" w:eastAsia="仿宋_GB2312" w:cs="仿宋_GB2312"/>
                <w:color w:val="auto"/>
                <w:sz w:val="18"/>
                <w:szCs w:val="18"/>
              </w:rPr>
              <w:t>%作为质保金。</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b w:val="0"/>
                <w:bCs w:val="0"/>
                <w:color w:val="auto"/>
                <w:sz w:val="18"/>
                <w:szCs w:val="18"/>
                <w:shd w:val="clear" w:color="auto" w:fill="auto"/>
              </w:rPr>
            </w:pPr>
            <w:r>
              <w:rPr>
                <w:rFonts w:hint="eastAsia" w:ascii="仿宋_GB2312" w:hAnsi="仿宋_GB2312" w:eastAsia="仿宋_GB2312" w:cs="仿宋_GB2312"/>
                <w:b w:val="0"/>
                <w:bCs w:val="0"/>
                <w:color w:val="auto"/>
                <w:sz w:val="18"/>
                <w:szCs w:val="18"/>
                <w:shd w:val="clear" w:color="auto" w:fill="auto"/>
                <w:lang w:val="en-US" w:eastAsia="zh-CN"/>
              </w:rPr>
              <w:t>8.2.2</w:t>
            </w:r>
            <w:r>
              <w:rPr>
                <w:rFonts w:hint="eastAsia" w:ascii="仿宋_GB2312" w:hAnsi="仿宋_GB2312" w:eastAsia="仿宋_GB2312" w:cs="仿宋_GB2312"/>
                <w:b w:val="0"/>
                <w:bCs w:val="0"/>
                <w:color w:val="auto"/>
                <w:sz w:val="18"/>
                <w:szCs w:val="18"/>
                <w:shd w:val="clear" w:color="auto" w:fill="auto"/>
              </w:rPr>
              <w:t>本</w:t>
            </w:r>
            <w:r>
              <w:rPr>
                <w:rFonts w:hint="eastAsia" w:ascii="仿宋_GB2312" w:hAnsi="仿宋_GB2312" w:eastAsia="仿宋_GB2312" w:cs="仿宋_GB2312"/>
                <w:b w:val="0"/>
                <w:bCs w:val="0"/>
                <w:color w:val="auto"/>
                <w:sz w:val="18"/>
                <w:szCs w:val="18"/>
                <w:shd w:val="clear" w:color="auto" w:fill="auto"/>
                <w:lang w:val="en-US" w:eastAsia="zh-CN"/>
              </w:rPr>
              <w:t>合同</w:t>
            </w:r>
            <w:r>
              <w:rPr>
                <w:rFonts w:hint="eastAsia" w:ascii="仿宋_GB2312" w:hAnsi="仿宋_GB2312" w:eastAsia="仿宋_GB2312" w:cs="仿宋_GB2312"/>
                <w:b w:val="0"/>
                <w:bCs w:val="0"/>
                <w:color w:val="auto"/>
                <w:sz w:val="18"/>
                <w:szCs w:val="18"/>
                <w:shd w:val="clear" w:color="auto" w:fill="auto"/>
              </w:rPr>
              <w:t>质保期为</w:t>
            </w:r>
            <w:sdt>
              <w:sdtPr>
                <w:rPr>
                  <w:rFonts w:hint="eastAsia" w:ascii="仿宋_GB2312" w:hAnsi="仿宋_GB2312" w:eastAsia="仿宋_GB2312" w:cs="仿宋_GB2312"/>
                  <w:kern w:val="2"/>
                  <w:sz w:val="18"/>
                  <w:szCs w:val="18"/>
                  <w:lang w:val="en-US" w:eastAsia="zh-CN" w:bidi="ar-SA"/>
                </w:rPr>
                <w:alias w:val="应与招投标文件一致"/>
                <w:tag w:val="质保期限"/>
                <w:id w:val="147480141"/>
                <w:placeholder>
                  <w:docPart w:val="{cc0a1772-71c8-49f0-8d88-074969454bc6}"/>
                </w:placeholder>
                <w:text w:multiLine="1"/>
              </w:sdtPr>
              <w:sdtEndPr>
                <w:rPr>
                  <w:rFonts w:hint="eastAsia" w:ascii="仿宋_GB2312" w:hAnsi="仿宋_GB2312" w:eastAsia="仿宋_GB2312" w:cs="仿宋_GB2312"/>
                  <w:kern w:val="2"/>
                  <w:sz w:val="18"/>
                  <w:szCs w:val="18"/>
                  <w:lang w:val="en-US" w:eastAsia="zh-CN" w:bidi="ar-SA"/>
                </w:rPr>
              </w:sdtEndPr>
              <w:sdtContent>
                <w:permStart w:id="121" w:edGrp="everyone"/>
                <w:r>
                  <w:rPr>
                    <w:rFonts w:hint="eastAsia" w:ascii="仿宋_GB2312" w:hAnsi="仿宋_GB2312" w:eastAsia="仿宋_GB2312" w:cs="仿宋_GB2312"/>
                    <w:kern w:val="2"/>
                    <w:sz w:val="18"/>
                    <w:szCs w:val="18"/>
                    <w:u w:val="single"/>
                    <w:lang w:val="en-US" w:eastAsia="zh-CN" w:bidi="ar-SA"/>
                  </w:rPr>
                  <w:t xml:space="preserve">  /  年</w:t>
                </w:r>
                <w:permEnd w:id="121"/>
              </w:sdtContent>
            </w:sdt>
            <w:r>
              <w:rPr>
                <w:rFonts w:hint="eastAsia" w:ascii="仿宋_GB2312" w:hAnsi="仿宋_GB2312" w:eastAsia="仿宋_GB2312" w:cs="仿宋_GB2312"/>
                <w:b w:val="0"/>
                <w:bCs w:val="0"/>
                <w:color w:val="auto"/>
                <w:sz w:val="18"/>
                <w:szCs w:val="18"/>
                <w:u w:val="none"/>
                <w:shd w:val="clear" w:color="auto" w:fill="auto"/>
                <w:lang w:val="en-US" w:eastAsia="zh-CN"/>
              </w:rPr>
              <w:t>，自</w:t>
            </w:r>
            <w:permStart w:id="122"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122"/>
            <w:r>
              <w:rPr>
                <w:rFonts w:hint="eastAsia" w:ascii="仿宋_GB2312" w:hAnsi="仿宋_GB2312" w:eastAsia="仿宋_GB2312" w:cs="仿宋_GB2312"/>
                <w:b w:val="0"/>
                <w:bCs w:val="0"/>
                <w:color w:val="auto"/>
                <w:sz w:val="18"/>
                <w:szCs w:val="18"/>
                <w:shd w:val="clear" w:color="auto" w:fill="auto"/>
                <w:lang w:val="en-US" w:eastAsia="zh-CN"/>
              </w:rPr>
              <w:t>开始计算。</w:t>
            </w:r>
            <w:r>
              <w:rPr>
                <w:rFonts w:hint="eastAsia" w:ascii="仿宋_GB2312" w:hAnsi="仿宋_GB2312" w:eastAsia="仿宋_GB2312" w:cs="仿宋_GB2312"/>
                <w:b w:val="0"/>
                <w:bCs w:val="0"/>
                <w:color w:val="auto"/>
                <w:sz w:val="18"/>
                <w:szCs w:val="18"/>
                <w:shd w:val="clear" w:color="auto" w:fill="auto"/>
              </w:rPr>
              <w:t>如本合同质保期内未发生质量问题或乙方提供的</w:t>
            </w:r>
            <w:r>
              <w:rPr>
                <w:rFonts w:hint="eastAsia" w:ascii="仿宋_GB2312" w:hAnsi="仿宋_GB2312" w:eastAsia="仿宋_GB2312" w:cs="仿宋_GB2312"/>
                <w:b w:val="0"/>
                <w:bCs w:val="0"/>
                <w:color w:val="auto"/>
                <w:sz w:val="18"/>
                <w:szCs w:val="18"/>
                <w:shd w:val="clear" w:color="auto" w:fill="auto"/>
                <w:lang w:val="en-US" w:eastAsia="zh-CN"/>
              </w:rPr>
              <w:t>质保</w:t>
            </w:r>
            <w:r>
              <w:rPr>
                <w:rFonts w:hint="eastAsia" w:ascii="仿宋_GB2312" w:hAnsi="仿宋_GB2312" w:eastAsia="仿宋_GB2312" w:cs="仿宋_GB2312"/>
                <w:b w:val="0"/>
                <w:bCs w:val="0"/>
                <w:color w:val="auto"/>
                <w:sz w:val="18"/>
                <w:szCs w:val="18"/>
                <w:shd w:val="clear" w:color="auto" w:fill="auto"/>
              </w:rPr>
              <w:t>服务符合本合同约定质量标准的，甲方于质保期届满之日起</w:t>
            </w:r>
            <w:permStart w:id="123" w:edGrp="everyone"/>
            <w:r>
              <w:rPr>
                <w:rFonts w:hint="eastAsia" w:ascii="仿宋_GB2312" w:hAnsi="仿宋_GB2312" w:eastAsia="仿宋_GB2312" w:cs="仿宋_GB2312"/>
                <w:b w:val="0"/>
                <w:bCs w:val="0"/>
                <w:color w:val="auto"/>
                <w:sz w:val="18"/>
                <w:szCs w:val="18"/>
                <w:u w:val="single"/>
                <w:shd w:val="clear" w:color="auto" w:fill="auto"/>
                <w:lang w:val="en-US" w:eastAsia="zh-CN"/>
              </w:rPr>
              <w:t xml:space="preserve">   /   </w:t>
            </w:r>
            <w:permEnd w:id="123"/>
            <w:r>
              <w:rPr>
                <w:rFonts w:hint="eastAsia" w:ascii="仿宋_GB2312" w:hAnsi="仿宋_GB2312" w:eastAsia="仿宋_GB2312" w:cs="仿宋_GB2312"/>
                <w:b w:val="0"/>
                <w:bCs w:val="0"/>
                <w:color w:val="auto"/>
                <w:sz w:val="18"/>
                <w:szCs w:val="18"/>
                <w:shd w:val="clear" w:color="auto" w:fill="auto"/>
              </w:rPr>
              <w:t>日内，向乙方无息退还质保金或</w:t>
            </w:r>
            <w:r>
              <w:rPr>
                <w:rFonts w:hint="eastAsia" w:ascii="仿宋_GB2312" w:hAnsi="仿宋_GB2312" w:eastAsia="仿宋_GB2312" w:cs="仿宋_GB2312"/>
                <w:b w:val="0"/>
                <w:bCs w:val="0"/>
                <w:color w:val="auto"/>
                <w:sz w:val="18"/>
                <w:szCs w:val="18"/>
                <w:shd w:val="clear" w:color="auto" w:fill="auto"/>
                <w:lang w:val="en-US" w:eastAsia="zh-CN"/>
              </w:rPr>
              <w:t>质量</w:t>
            </w:r>
            <w:r>
              <w:rPr>
                <w:rFonts w:hint="eastAsia" w:ascii="仿宋_GB2312" w:hAnsi="仿宋_GB2312" w:eastAsia="仿宋_GB2312" w:cs="仿宋_GB2312"/>
                <w:b w:val="0"/>
                <w:bCs w:val="0"/>
                <w:color w:val="auto"/>
                <w:sz w:val="18"/>
                <w:szCs w:val="18"/>
                <w:shd w:val="clear" w:color="auto" w:fill="auto"/>
              </w:rPr>
              <w:t>保函。</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bookmarkStart w:id="0" w:name="_Toc301352983"/>
            <w:r>
              <w:rPr>
                <w:rFonts w:hint="eastAsia" w:ascii="仿宋_GB2312" w:hAnsi="仿宋_GB2312" w:eastAsia="仿宋_GB2312" w:cs="仿宋_GB2312"/>
                <w:color w:val="auto"/>
                <w:kern w:val="0"/>
                <w:sz w:val="18"/>
                <w:szCs w:val="18"/>
                <w:shd w:val="clear" w:color="auto" w:fill="auto"/>
                <w:lang w:val="en-US" w:eastAsia="zh-CN"/>
              </w:rPr>
              <w:t>9.知识产权事项</w:t>
            </w:r>
            <w:bookmarkEnd w:id="0"/>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9.知识产权事项</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78460"/>
                <w:placeholder>
                  <w:docPart w:val="{5246b1c8-ecc9-4121-8b56-ef304cf65672}"/>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24" w:edGrp="everyone"/>
                <w:r>
                  <w:rPr>
                    <w:rFonts w:hint="eastAsia" w:ascii="仿宋_GB2312" w:hAnsi="仿宋_GB2312" w:eastAsia="仿宋_GB2312" w:cs="仿宋_GB2312"/>
                    <w:kern w:val="2"/>
                    <w:sz w:val="18"/>
                    <w:szCs w:val="18"/>
                    <w:u w:val="single"/>
                    <w:lang w:val="en-US" w:eastAsia="zh-CN" w:bidi="ar-SA"/>
                  </w:rPr>
                  <w:t xml:space="preserve">       </w:t>
                </w:r>
                <w:permEnd w:id="124"/>
              </w:sdtContent>
            </w:sdt>
            <w:r>
              <w:rPr>
                <w:rFonts w:hint="eastAsia" w:ascii="仿宋_GB2312" w:hAnsi="仿宋_GB2312" w:eastAsia="仿宋_GB2312" w:cs="仿宋_GB2312"/>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78460"/>
                <w:placeholder>
                  <w:docPart w:val="{681ced1d-2a71-412e-9a4e-ae10b6c3a80d}"/>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25" w:edGrp="everyone"/>
                <w:r>
                  <w:rPr>
                    <w:rFonts w:hint="eastAsia" w:ascii="仿宋_GB2312" w:hAnsi="仿宋_GB2312" w:eastAsia="仿宋_GB2312" w:cs="仿宋_GB2312"/>
                    <w:kern w:val="2"/>
                    <w:sz w:val="18"/>
                    <w:szCs w:val="18"/>
                    <w:u w:val="single"/>
                    <w:lang w:val="en-US" w:eastAsia="zh-CN" w:bidi="ar-SA"/>
                  </w:rPr>
                  <w:t xml:space="preserve">       </w:t>
                </w:r>
                <w:permEnd w:id="125"/>
              </w:sdtContent>
            </w:sdt>
            <w:r>
              <w:rPr>
                <w:rFonts w:hint="eastAsia" w:ascii="仿宋_GB2312" w:hAnsi="仿宋_GB2312" w:eastAsia="仿宋_GB2312" w:cs="仿宋_GB2312"/>
                <w:sz w:val="18"/>
                <w:szCs w:val="18"/>
                <w:shd w:val="clear" w:color="auto" w:fill="auto"/>
              </w:rPr>
              <w:t>所有。</w:t>
            </w:r>
          </w:p>
          <w:p>
            <w:pPr>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C00000"/>
                  <w:kern w:val="2"/>
                  <w:sz w:val="18"/>
                  <w:szCs w:val="18"/>
                  <w:highlight w:val="none"/>
                  <w:u w:val="none"/>
                  <w:lang w:val="en-US" w:eastAsia="zh-CN" w:bidi="ar-SA"/>
                </w:rPr>
                <w:alias w:val="不填其他的，请划“/”"/>
                <w:id w:val="147472127"/>
                <w:placeholder>
                  <w:docPart w:val="{687922bb-dcbf-4985-a032-26b932fd27e4}"/>
                </w:placeholder>
                <w:text w:multiLine="1"/>
              </w:sdtPr>
              <w:sdtEndPr>
                <w:rPr>
                  <w:rFonts w:hint="eastAsia" w:ascii="仿宋_GB2312" w:hAnsi="仿宋_GB2312" w:eastAsia="仿宋_GB2312" w:cs="仿宋_GB2312"/>
                  <w:color w:val="C00000"/>
                  <w:kern w:val="2"/>
                  <w:sz w:val="18"/>
                  <w:szCs w:val="18"/>
                  <w:highlight w:val="none"/>
                  <w:u w:val="single"/>
                  <w:lang w:val="en-US" w:eastAsia="zh-CN" w:bidi="ar-SA"/>
                </w:rPr>
              </w:sdtEndPr>
              <w:sdtContent>
                <w:permStart w:id="126" w:edGrp="everyone"/>
                <w:r>
                  <w:rPr>
                    <w:rFonts w:hint="eastAsia" w:ascii="仿宋_GB2312" w:hAnsi="仿宋_GB2312" w:eastAsia="仿宋_GB2312" w:cs="仿宋_GB2312"/>
                    <w:color w:val="auto"/>
                    <w:sz w:val="18"/>
                    <w:szCs w:val="18"/>
                    <w:highlight w:val="none"/>
                    <w:u w:val="single"/>
                    <w:lang w:val="en-US" w:eastAsia="zh-CN"/>
                  </w:rPr>
                  <w:t xml:space="preserve">     </w:t>
                </w:r>
                <w:permEnd w:id="126"/>
              </w:sdtContent>
            </w:sdt>
          </w:p>
        </w:tc>
        <w:tc>
          <w:tcPr>
            <w:tcW w:w="7038" w:type="dxa"/>
            <w:gridSpan w:val="2"/>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9.知识产权事项</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color w:val="auto"/>
                <w:sz w:val="18"/>
                <w:szCs w:val="18"/>
                <w:u w:val="single"/>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.1乙方利用甲方提供的技术资料和工作条件所完成的技术成果及所有相关权利，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78460"/>
                <w:placeholder>
                  <w:docPart w:val="{353a9d69-748c-49aa-a44c-19908b24588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27" w:edGrp="everyone"/>
                <w:r>
                  <w:rPr>
                    <w:rFonts w:hint="eastAsia" w:ascii="仿宋_GB2312" w:hAnsi="仿宋_GB2312" w:eastAsia="仿宋_GB2312" w:cs="仿宋_GB2312"/>
                    <w:kern w:val="2"/>
                    <w:sz w:val="18"/>
                    <w:szCs w:val="18"/>
                    <w:u w:val="single"/>
                    <w:lang w:val="en-US" w:eastAsia="zh-CN" w:bidi="ar-SA"/>
                  </w:rPr>
                  <w:t xml:space="preserve">    甲方   </w:t>
                </w:r>
                <w:permEnd w:id="127"/>
              </w:sdtContent>
            </w:sdt>
            <w:r>
              <w:rPr>
                <w:rFonts w:hint="eastAsia" w:ascii="仿宋_GB2312" w:hAnsi="仿宋_GB2312" w:eastAsia="仿宋_GB2312" w:cs="仿宋_GB2312"/>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.2甲方利用乙方提交的技术服务工作成果所完成的新的技术成果及所有相关权利，</w:t>
            </w:r>
            <w:r>
              <w:rPr>
                <w:rFonts w:hint="eastAsia" w:ascii="仿宋_GB2312" w:hAnsi="仿宋_GB2312" w:eastAsia="仿宋_GB2312" w:cs="仿宋_GB2312"/>
                <w:sz w:val="18"/>
                <w:szCs w:val="18"/>
                <w:shd w:val="clear" w:color="auto" w:fill="auto"/>
              </w:rPr>
              <w:t>归</w:t>
            </w:r>
            <w:sdt>
              <w:sdtPr>
                <w:rPr>
                  <w:rFonts w:hint="eastAsia" w:ascii="仿宋_GB2312" w:hAnsi="仿宋_GB2312" w:eastAsia="仿宋_GB2312" w:cs="仿宋_GB2312"/>
                  <w:kern w:val="2"/>
                  <w:sz w:val="18"/>
                  <w:szCs w:val="18"/>
                  <w:u w:val="none"/>
                  <w:lang w:val="en-US" w:eastAsia="zh-CN" w:bidi="ar-SA"/>
                </w:rPr>
                <w:alias w:val="请选择一项，原则上归属我方，其他内容请手动填写。"/>
                <w:tag w:val="知识产权归属"/>
                <w:id w:val="147478460"/>
                <w:placeholder>
                  <w:docPart w:val="{70c35900-9bbb-4f34-99b8-efbe31ce73d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kern w:val="2"/>
                  <w:sz w:val="18"/>
                  <w:szCs w:val="18"/>
                  <w:u w:val="single"/>
                  <w:lang w:val="en-US" w:eastAsia="zh-CN" w:bidi="ar-SA"/>
                </w:rPr>
              </w:sdtEndPr>
              <w:sdtContent>
                <w:permStart w:id="128" w:edGrp="everyone"/>
                <w:r>
                  <w:rPr>
                    <w:rFonts w:hint="eastAsia" w:ascii="仿宋_GB2312" w:hAnsi="仿宋_GB2312" w:eastAsia="仿宋_GB2312" w:cs="仿宋_GB2312"/>
                    <w:kern w:val="2"/>
                    <w:sz w:val="18"/>
                    <w:szCs w:val="18"/>
                    <w:u w:val="single"/>
                    <w:lang w:val="en-US" w:eastAsia="zh-CN" w:bidi="ar-SA"/>
                  </w:rPr>
                  <w:t xml:space="preserve">   /    </w:t>
                </w:r>
                <w:permEnd w:id="128"/>
              </w:sdtContent>
            </w:sdt>
            <w:r>
              <w:rPr>
                <w:rFonts w:hint="eastAsia" w:ascii="仿宋_GB2312" w:hAnsi="仿宋_GB2312" w:eastAsia="仿宋_GB2312" w:cs="仿宋_GB2312"/>
                <w:sz w:val="18"/>
                <w:szCs w:val="18"/>
                <w:shd w:val="clear" w:color="auto" w:fill="auto"/>
              </w:rPr>
              <w:t>所有。</w:t>
            </w:r>
          </w:p>
          <w:p>
            <w:pPr>
              <w:jc w:val="left"/>
              <w:rPr>
                <w:rFonts w:hint="eastAsia" w:ascii="仿宋_GB2312" w:hAnsi="仿宋_GB2312" w:eastAsia="仿宋_GB2312" w:cs="仿宋_GB2312"/>
                <w:sz w:val="18"/>
                <w:szCs w:val="18"/>
                <w:shd w:val="clear" w:color="auto" w:fill="auto"/>
                <w:lang w:val="en-US" w:eastAsia="zh-CN"/>
              </w:rPr>
            </w:pPr>
            <w:r>
              <w:rPr>
                <w:rFonts w:hint="eastAsia" w:ascii="仿宋_GB2312" w:hAnsi="仿宋_GB2312" w:eastAsia="仿宋_GB2312" w:cs="仿宋_GB2312"/>
                <w:color w:val="auto"/>
                <w:sz w:val="18"/>
                <w:szCs w:val="18"/>
                <w:lang w:val="en-US" w:eastAsia="zh-CN"/>
              </w:rPr>
              <w:t>9</w:t>
            </w:r>
            <w:r>
              <w:rPr>
                <w:rFonts w:hint="eastAsia" w:ascii="仿宋_GB2312" w:hAnsi="仿宋_GB2312" w:eastAsia="仿宋_GB2312" w:cs="仿宋_GB2312"/>
                <w:color w:val="auto"/>
                <w:sz w:val="18"/>
                <w:szCs w:val="18"/>
              </w:rPr>
              <w:t>.3</w:t>
            </w:r>
            <w:r>
              <w:rPr>
                <w:rFonts w:hint="eastAsia" w:ascii="仿宋_GB2312" w:hAnsi="仿宋_GB2312" w:eastAsia="仿宋_GB2312" w:cs="仿宋_GB2312"/>
                <w:color w:val="auto"/>
                <w:sz w:val="18"/>
                <w:szCs w:val="18"/>
                <w:highlight w:val="none"/>
                <w:lang w:val="en-US" w:eastAsia="zh-CN"/>
              </w:rPr>
              <w:t>其他：</w:t>
            </w:r>
            <w:sdt>
              <w:sdtPr>
                <w:rPr>
                  <w:rFonts w:hint="eastAsia" w:ascii="仿宋_GB2312" w:hAnsi="仿宋_GB2312" w:eastAsia="仿宋_GB2312" w:cs="仿宋_GB2312"/>
                  <w:color w:val="C00000"/>
                  <w:kern w:val="2"/>
                  <w:sz w:val="18"/>
                  <w:szCs w:val="18"/>
                  <w:highlight w:val="none"/>
                  <w:u w:val="none"/>
                  <w:lang w:val="en-US" w:eastAsia="zh-CN" w:bidi="ar-SA"/>
                </w:rPr>
                <w:alias w:val="不填其他的，请划“/”"/>
                <w:id w:val="147472127"/>
                <w:placeholder>
                  <w:docPart w:val="{9b2c199b-e811-4ea0-91bf-740cdf47aabd}"/>
                </w:placeholder>
                <w:text w:multiLine="1"/>
              </w:sdtPr>
              <w:sdtEndPr>
                <w:rPr>
                  <w:rFonts w:hint="eastAsia" w:ascii="仿宋_GB2312" w:hAnsi="仿宋_GB2312" w:eastAsia="仿宋_GB2312" w:cs="仿宋_GB2312"/>
                  <w:color w:val="C00000"/>
                  <w:kern w:val="2"/>
                  <w:sz w:val="18"/>
                  <w:szCs w:val="18"/>
                  <w:highlight w:val="none"/>
                  <w:u w:val="single"/>
                  <w:lang w:val="en-US" w:eastAsia="zh-CN" w:bidi="ar-SA"/>
                </w:rPr>
              </w:sdtEndPr>
              <w:sdtContent>
                <w:permStart w:id="129" w:edGrp="everyone"/>
                <w:r>
                  <w:rPr>
                    <w:rFonts w:hint="eastAsia" w:ascii="仿宋_GB2312" w:hAnsi="仿宋_GB2312" w:eastAsia="仿宋_GB2312" w:cs="仿宋_GB2312"/>
                    <w:color w:val="auto"/>
                    <w:sz w:val="18"/>
                    <w:szCs w:val="18"/>
                    <w:highlight w:val="none"/>
                    <w:u w:val="single"/>
                    <w:lang w:val="en-US" w:eastAsia="zh-CN"/>
                  </w:rPr>
                  <w:t xml:space="preserve">   /  </w:t>
                </w:r>
                <w:permEnd w:id="129"/>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color w:val="auto"/>
                <w:kern w:val="0"/>
                <w:sz w:val="18"/>
                <w:szCs w:val="18"/>
                <w:shd w:val="clear" w:color="auto" w:fill="auto"/>
                <w:lang w:val="en-US" w:eastAsia="zh-CN"/>
              </w:rPr>
              <w:t>12.合同的变更和解除</w:t>
            </w:r>
          </w:p>
          <w:p>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12.2.2</w:t>
            </w:r>
            <w:r>
              <w:rPr>
                <w:rFonts w:hint="eastAsia" w:ascii="仿宋_GB2312" w:hAnsi="仿宋_GB2312" w:eastAsia="仿宋_GB2312" w:cs="仿宋_GB2312"/>
                <w:sz w:val="18"/>
                <w:szCs w:val="18"/>
                <w:shd w:val="clear" w:color="auto" w:fill="auto"/>
              </w:rPr>
              <w:t>乙方未按本合同的约定提交技术服务计划书超过</w:t>
            </w:r>
            <w:permStart w:id="130" w:edGrp="everyone"/>
            <w:r>
              <w:rPr>
                <w:rFonts w:hint="eastAsia" w:ascii="仿宋_GB2312" w:hAnsi="仿宋_GB2312" w:eastAsia="仿宋_GB2312" w:cs="仿宋_GB2312"/>
                <w:sz w:val="18"/>
                <w:szCs w:val="18"/>
                <w:u w:val="single"/>
                <w:shd w:val="clear" w:color="auto" w:fill="auto"/>
                <w:lang w:val="en-US" w:eastAsia="zh-CN"/>
              </w:rPr>
              <w:t xml:space="preserve">      </w:t>
            </w:r>
            <w:permEnd w:id="130"/>
            <w:r>
              <w:rPr>
                <w:rFonts w:hint="eastAsia" w:ascii="仿宋_GB2312" w:hAnsi="仿宋_GB2312" w:eastAsia="仿宋_GB2312" w:cs="仿宋_GB2312"/>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12.2.3</w:t>
            </w:r>
            <w:r>
              <w:rPr>
                <w:rFonts w:hint="eastAsia" w:ascii="仿宋_GB2312" w:hAnsi="仿宋_GB2312" w:eastAsia="仿宋_GB2312" w:cs="仿宋_GB2312"/>
                <w:sz w:val="18"/>
                <w:szCs w:val="18"/>
                <w:shd w:val="clear" w:color="auto" w:fill="auto"/>
              </w:rPr>
              <w:t>若乙方指派的负责人或技术人员未实际参与本合同技术服务工作或者乙方擅自更换上述人员，经甲方通知后</w:t>
            </w:r>
            <w:permStart w:id="131" w:edGrp="everyone"/>
            <w:r>
              <w:rPr>
                <w:rFonts w:hint="eastAsia" w:ascii="仿宋_GB2312" w:hAnsi="仿宋_GB2312" w:eastAsia="仿宋_GB2312" w:cs="仿宋_GB2312"/>
                <w:sz w:val="18"/>
                <w:szCs w:val="18"/>
                <w:u w:val="single"/>
                <w:shd w:val="clear" w:color="auto" w:fill="auto"/>
                <w:lang w:val="en-US" w:eastAsia="zh-CN"/>
              </w:rPr>
              <w:t xml:space="preserve">      </w:t>
            </w:r>
            <w:permEnd w:id="131"/>
            <w:r>
              <w:rPr>
                <w:rFonts w:hint="eastAsia" w:ascii="仿宋_GB2312" w:hAnsi="仿宋_GB2312" w:eastAsia="仿宋_GB2312" w:cs="仿宋_GB2312"/>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12.2.4</w:t>
            </w:r>
            <w:r>
              <w:rPr>
                <w:rFonts w:hint="eastAsia" w:ascii="仿宋_GB2312" w:hAnsi="仿宋_GB2312" w:eastAsia="仿宋_GB2312" w:cs="仿宋_GB2312"/>
                <w:sz w:val="18"/>
                <w:szCs w:val="18"/>
                <w:shd w:val="clear" w:color="auto" w:fill="auto"/>
              </w:rPr>
              <w:t>乙方的技术服务工作不符合本合同约定的进度或者工作内容不符合本合同约定的，经甲方通知后</w:t>
            </w:r>
            <w:permStart w:id="132" w:edGrp="everyone"/>
            <w:r>
              <w:rPr>
                <w:rFonts w:hint="eastAsia" w:ascii="仿宋_GB2312" w:hAnsi="仿宋_GB2312" w:eastAsia="仿宋_GB2312" w:cs="仿宋_GB2312"/>
                <w:sz w:val="18"/>
                <w:szCs w:val="18"/>
                <w:u w:val="single"/>
                <w:shd w:val="clear" w:color="auto" w:fill="auto"/>
                <w:lang w:val="en-US" w:eastAsia="zh-CN"/>
              </w:rPr>
              <w:t xml:space="preserve">      </w:t>
            </w:r>
            <w:permEnd w:id="132"/>
            <w:r>
              <w:rPr>
                <w:rFonts w:hint="eastAsia" w:ascii="仿宋_GB2312" w:hAnsi="仿宋_GB2312" w:eastAsia="仿宋_GB2312" w:cs="仿宋_GB2312"/>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12.2.5</w:t>
            </w:r>
            <w:r>
              <w:rPr>
                <w:rFonts w:hint="eastAsia" w:ascii="仿宋_GB2312" w:hAnsi="仿宋_GB2312" w:eastAsia="仿宋_GB2312" w:cs="仿宋_GB2312"/>
                <w:sz w:val="18"/>
                <w:szCs w:val="18"/>
                <w:shd w:val="clear" w:color="auto" w:fill="auto"/>
              </w:rPr>
              <w:t>乙方未按照本合同约定时间完成技术服务工作，迟延</w:t>
            </w:r>
            <w:permStart w:id="133" w:edGrp="everyone"/>
            <w:r>
              <w:rPr>
                <w:rFonts w:hint="eastAsia" w:ascii="仿宋_GB2312" w:hAnsi="仿宋_GB2312" w:eastAsia="仿宋_GB2312" w:cs="仿宋_GB2312"/>
                <w:sz w:val="18"/>
                <w:szCs w:val="18"/>
                <w:u w:val="single"/>
                <w:shd w:val="clear" w:color="auto" w:fill="auto"/>
                <w:lang w:val="en-US" w:eastAsia="zh-CN"/>
              </w:rPr>
              <w:t xml:space="preserve">      </w:t>
            </w:r>
            <w:permEnd w:id="133"/>
            <w:r>
              <w:rPr>
                <w:rFonts w:hint="eastAsia" w:ascii="仿宋_GB2312" w:hAnsi="仿宋_GB2312" w:eastAsia="仿宋_GB2312" w:cs="仿宋_GB2312"/>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12.2.6</w:t>
            </w:r>
            <w:r>
              <w:rPr>
                <w:rFonts w:hint="eastAsia" w:ascii="仿宋_GB2312" w:hAnsi="仿宋_GB2312" w:eastAsia="仿宋_GB2312" w:cs="仿宋_GB2312"/>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w:t>
            </w:r>
            <w:r>
              <w:rPr>
                <w:rFonts w:hint="eastAsia" w:ascii="仿宋_GB2312" w:hAnsi="仿宋_GB2312" w:eastAsia="仿宋_GB2312" w:cs="仿宋_GB2312"/>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12.3.1</w:t>
            </w:r>
            <w:r>
              <w:rPr>
                <w:rFonts w:hint="eastAsia" w:ascii="仿宋_GB2312" w:hAnsi="仿宋_GB2312" w:eastAsia="仿宋_GB2312" w:cs="仿宋_GB2312"/>
                <w:sz w:val="18"/>
                <w:szCs w:val="18"/>
                <w:shd w:val="clear" w:color="auto" w:fill="auto"/>
              </w:rPr>
              <w:t>甲方迟延支付技术服务报酬超过</w:t>
            </w:r>
            <w:permStart w:id="134" w:edGrp="everyone"/>
            <w:r>
              <w:rPr>
                <w:rFonts w:hint="eastAsia" w:ascii="仿宋_GB2312" w:hAnsi="仿宋_GB2312" w:eastAsia="仿宋_GB2312" w:cs="仿宋_GB2312"/>
                <w:sz w:val="18"/>
                <w:szCs w:val="18"/>
                <w:u w:val="single"/>
                <w:shd w:val="clear" w:color="auto" w:fill="auto"/>
                <w:lang w:val="en-US" w:eastAsia="zh-CN"/>
              </w:rPr>
              <w:t xml:space="preserve">      </w:t>
            </w:r>
            <w:permEnd w:id="134"/>
            <w:r>
              <w:rPr>
                <w:rFonts w:hint="eastAsia" w:ascii="仿宋_GB2312" w:hAnsi="仿宋_GB2312" w:eastAsia="仿宋_GB2312" w:cs="仿宋_GB2312"/>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12.3.2</w:t>
            </w:r>
            <w:r>
              <w:rPr>
                <w:rFonts w:hint="eastAsia" w:ascii="仿宋_GB2312" w:hAnsi="仿宋_GB2312" w:eastAsia="仿宋_GB2312" w:cs="仿宋_GB2312"/>
                <w:sz w:val="18"/>
                <w:szCs w:val="18"/>
                <w:shd w:val="clear" w:color="auto" w:fill="auto"/>
              </w:rPr>
              <w:t>甲方不审核确认或不提供乙方所需技术资料超过</w:t>
            </w:r>
            <w:permStart w:id="135" w:edGrp="everyone"/>
            <w:r>
              <w:rPr>
                <w:rFonts w:hint="eastAsia" w:ascii="仿宋_GB2312" w:hAnsi="仿宋_GB2312" w:eastAsia="仿宋_GB2312" w:cs="仿宋_GB2312"/>
                <w:sz w:val="18"/>
                <w:szCs w:val="18"/>
                <w:u w:val="single"/>
                <w:shd w:val="clear" w:color="auto" w:fill="auto"/>
                <w:lang w:val="en-US" w:eastAsia="zh-CN"/>
              </w:rPr>
              <w:t xml:space="preserve">      </w:t>
            </w:r>
            <w:permEnd w:id="135"/>
            <w:r>
              <w:rPr>
                <w:rFonts w:hint="eastAsia" w:ascii="仿宋_GB2312" w:hAnsi="仿宋_GB2312" w:eastAsia="仿宋_GB2312" w:cs="仿宋_GB2312"/>
                <w:sz w:val="18"/>
                <w:szCs w:val="18"/>
                <w:shd w:val="clear" w:color="auto" w:fill="auto"/>
              </w:rPr>
              <w:t>天的。</w:t>
            </w:r>
          </w:p>
          <w:p>
            <w:pPr>
              <w:bidi w:val="0"/>
              <w:rPr>
                <w:rFonts w:hint="eastAsia" w:ascii="仿宋_GB2312" w:hAnsi="仿宋_GB2312" w:eastAsia="仿宋_GB2312" w:cs="仿宋_GB2312"/>
                <w:sz w:val="18"/>
                <w:szCs w:val="18"/>
                <w:lang w:val="en-US" w:eastAsia="zh-CN"/>
              </w:rPr>
            </w:pPr>
          </w:p>
        </w:tc>
        <w:tc>
          <w:tcPr>
            <w:tcW w:w="7038" w:type="dxa"/>
            <w:gridSpan w:val="2"/>
            <w:noWrap w:val="0"/>
            <w:vAlign w:val="center"/>
          </w:tcPr>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12.2.2</w:t>
            </w:r>
            <w:r>
              <w:rPr>
                <w:rFonts w:hint="eastAsia" w:ascii="仿宋_GB2312" w:hAnsi="仿宋_GB2312" w:eastAsia="仿宋_GB2312" w:cs="仿宋_GB2312"/>
                <w:sz w:val="18"/>
                <w:szCs w:val="18"/>
                <w:shd w:val="clear" w:color="auto" w:fill="auto"/>
              </w:rPr>
              <w:t>乙方未按本合同的约定提交技术服务计划书超过</w:t>
            </w:r>
            <w:permStart w:id="136" w:edGrp="everyone"/>
            <w:r>
              <w:rPr>
                <w:rFonts w:hint="eastAsia" w:ascii="仿宋_GB2312" w:hAnsi="仿宋_GB2312" w:eastAsia="仿宋_GB2312" w:cs="仿宋_GB2312"/>
                <w:sz w:val="18"/>
                <w:szCs w:val="18"/>
                <w:u w:val="single"/>
                <w:shd w:val="clear" w:color="auto" w:fill="auto"/>
                <w:lang w:val="en-US" w:eastAsia="zh-CN"/>
              </w:rPr>
              <w:t xml:space="preserve"> 15   </w:t>
            </w:r>
            <w:permEnd w:id="136"/>
            <w:r>
              <w:rPr>
                <w:rFonts w:hint="eastAsia" w:ascii="仿宋_GB2312" w:hAnsi="仿宋_GB2312" w:eastAsia="仿宋_GB2312" w:cs="仿宋_GB2312"/>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12.2.3</w:t>
            </w:r>
            <w:r>
              <w:rPr>
                <w:rFonts w:hint="eastAsia" w:ascii="仿宋_GB2312" w:hAnsi="仿宋_GB2312" w:eastAsia="仿宋_GB2312" w:cs="仿宋_GB2312"/>
                <w:sz w:val="18"/>
                <w:szCs w:val="18"/>
                <w:shd w:val="clear" w:color="auto" w:fill="auto"/>
              </w:rPr>
              <w:t>若乙方指派的负责人或技术人员未实际参与本合同技术服务工作或者乙方擅自更换上述人员，经甲方通知后</w:t>
            </w:r>
            <w:permStart w:id="137" w:edGrp="everyone"/>
            <w:r>
              <w:rPr>
                <w:rFonts w:hint="eastAsia" w:ascii="仿宋_GB2312" w:hAnsi="仿宋_GB2312" w:eastAsia="仿宋_GB2312" w:cs="仿宋_GB2312"/>
                <w:sz w:val="18"/>
                <w:szCs w:val="18"/>
                <w:u w:val="single"/>
                <w:shd w:val="clear" w:color="auto" w:fill="auto"/>
                <w:lang w:val="en-US" w:eastAsia="zh-CN"/>
              </w:rPr>
              <w:t xml:space="preserve">   5   </w:t>
            </w:r>
            <w:permEnd w:id="137"/>
            <w:r>
              <w:rPr>
                <w:rFonts w:hint="eastAsia" w:ascii="仿宋_GB2312" w:hAnsi="仿宋_GB2312" w:eastAsia="仿宋_GB2312" w:cs="仿宋_GB2312"/>
                <w:sz w:val="18"/>
                <w:szCs w:val="1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12.2.4</w:t>
            </w:r>
            <w:r>
              <w:rPr>
                <w:rFonts w:hint="eastAsia" w:ascii="仿宋_GB2312" w:hAnsi="仿宋_GB2312" w:eastAsia="仿宋_GB2312" w:cs="仿宋_GB2312"/>
                <w:sz w:val="18"/>
                <w:szCs w:val="18"/>
                <w:shd w:val="clear" w:color="auto" w:fill="auto"/>
              </w:rPr>
              <w:t>乙方的技术服务工作不符合本合同约定的进度或者工作内容不符合本合同约定的，经甲方通知后</w:t>
            </w:r>
            <w:permStart w:id="138" w:edGrp="everyone"/>
            <w:r>
              <w:rPr>
                <w:rFonts w:hint="eastAsia" w:ascii="仿宋_GB2312" w:hAnsi="仿宋_GB2312" w:eastAsia="仿宋_GB2312" w:cs="仿宋_GB2312"/>
                <w:sz w:val="18"/>
                <w:szCs w:val="18"/>
                <w:u w:val="single"/>
                <w:shd w:val="clear" w:color="auto" w:fill="auto"/>
                <w:lang w:val="en-US" w:eastAsia="zh-CN"/>
              </w:rPr>
              <w:t xml:space="preserve">   5   </w:t>
            </w:r>
            <w:permEnd w:id="138"/>
            <w:r>
              <w:rPr>
                <w:rFonts w:hint="eastAsia" w:ascii="仿宋_GB2312" w:hAnsi="仿宋_GB2312" w:eastAsia="仿宋_GB2312" w:cs="仿宋_GB2312"/>
                <w:sz w:val="18"/>
                <w:szCs w:val="18"/>
                <w:shd w:val="clear" w:color="auto" w:fill="auto"/>
              </w:rPr>
              <w:t>天内仍不予纠正的。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12.2.5</w:t>
            </w:r>
            <w:r>
              <w:rPr>
                <w:rFonts w:hint="eastAsia" w:ascii="仿宋_GB2312" w:hAnsi="仿宋_GB2312" w:eastAsia="仿宋_GB2312" w:cs="仿宋_GB2312"/>
                <w:sz w:val="18"/>
                <w:szCs w:val="18"/>
                <w:shd w:val="clear" w:color="auto" w:fill="auto"/>
              </w:rPr>
              <w:t>乙方未按照本合同约定时间完成技术服务工作，迟延</w:t>
            </w:r>
            <w:permStart w:id="139" w:edGrp="everyone"/>
            <w:r>
              <w:rPr>
                <w:rFonts w:hint="eastAsia" w:ascii="仿宋_GB2312" w:hAnsi="仿宋_GB2312" w:eastAsia="仿宋_GB2312" w:cs="仿宋_GB2312"/>
                <w:sz w:val="18"/>
                <w:szCs w:val="18"/>
                <w:u w:val="single"/>
                <w:shd w:val="clear" w:color="auto" w:fill="auto"/>
                <w:lang w:val="en-US" w:eastAsia="zh-CN"/>
              </w:rPr>
              <w:t xml:space="preserve">   5   </w:t>
            </w:r>
            <w:permEnd w:id="139"/>
            <w:r>
              <w:rPr>
                <w:rFonts w:hint="eastAsia" w:ascii="仿宋_GB2312" w:hAnsi="仿宋_GB2312" w:eastAsia="仿宋_GB2312" w:cs="仿宋_GB2312"/>
                <w:sz w:val="18"/>
                <w:szCs w:val="18"/>
                <w:shd w:val="clear" w:color="auto" w:fill="auto"/>
              </w:rPr>
              <w:t>天仍未完成的。</w:t>
            </w:r>
          </w:p>
          <w:p>
            <w:pPr>
              <w:pageBreakBefore w:val="0"/>
              <w:widowControl w:val="0"/>
              <w:kinsoku/>
              <w:wordWrap/>
              <w:overflowPunct/>
              <w:topLinePunct w:val="0"/>
              <w:bidi w:val="0"/>
              <w:adjustRightInd/>
              <w:snapToGrid/>
              <w:spacing w:line="360" w:lineRule="auto"/>
              <w:ind w:firstLine="360" w:firstLineChars="200"/>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12.2.6</w:t>
            </w:r>
            <w:r>
              <w:rPr>
                <w:rFonts w:hint="eastAsia" w:ascii="仿宋_GB2312" w:hAnsi="仿宋_GB2312" w:eastAsia="仿宋_GB2312" w:cs="仿宋_GB2312"/>
                <w:sz w:val="18"/>
                <w:szCs w:val="1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w:t>
            </w:r>
            <w:r>
              <w:rPr>
                <w:rFonts w:hint="eastAsia" w:ascii="仿宋_GB2312" w:hAnsi="仿宋_GB2312" w:eastAsia="仿宋_GB2312" w:cs="仿宋_GB2312"/>
                <w:sz w:val="18"/>
                <w:szCs w:val="1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352" w:firstLineChars="196"/>
              <w:textAlignment w:val="auto"/>
              <w:outlineLvl w:val="0"/>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12.3.1</w:t>
            </w:r>
            <w:r>
              <w:rPr>
                <w:rFonts w:hint="eastAsia" w:ascii="仿宋_GB2312" w:hAnsi="仿宋_GB2312" w:eastAsia="仿宋_GB2312" w:cs="仿宋_GB2312"/>
                <w:sz w:val="18"/>
                <w:szCs w:val="18"/>
                <w:shd w:val="clear" w:color="auto" w:fill="auto"/>
              </w:rPr>
              <w:t>甲方迟延支付技术服务报酬超过</w:t>
            </w:r>
            <w:permStart w:id="140" w:edGrp="everyone"/>
            <w:r>
              <w:rPr>
                <w:rFonts w:hint="eastAsia" w:ascii="仿宋_GB2312" w:hAnsi="仿宋_GB2312" w:eastAsia="仿宋_GB2312" w:cs="仿宋_GB2312"/>
                <w:sz w:val="18"/>
                <w:szCs w:val="18"/>
                <w:u w:val="single"/>
                <w:shd w:val="clear" w:color="auto" w:fill="auto"/>
                <w:lang w:val="en-US" w:eastAsia="zh-CN"/>
              </w:rPr>
              <w:t xml:space="preserve">   15   </w:t>
            </w:r>
            <w:permEnd w:id="140"/>
            <w:r>
              <w:rPr>
                <w:rFonts w:hint="eastAsia" w:ascii="仿宋_GB2312" w:hAnsi="仿宋_GB2312" w:eastAsia="仿宋_GB2312" w:cs="仿宋_GB2312"/>
                <w:sz w:val="18"/>
                <w:szCs w:val="18"/>
                <w:shd w:val="clear" w:color="auto" w:fill="auto"/>
              </w:rPr>
              <w:t>天的。</w:t>
            </w:r>
          </w:p>
          <w:p>
            <w:pPr>
              <w:pageBreakBefore w:val="0"/>
              <w:widowControl w:val="0"/>
              <w:kinsoku/>
              <w:wordWrap/>
              <w:overflowPunct/>
              <w:topLinePunct w:val="0"/>
              <w:bidi w:val="0"/>
              <w:adjustRightInd/>
              <w:snapToGrid/>
              <w:spacing w:line="360" w:lineRule="auto"/>
              <w:ind w:firstLine="360" w:firstLineChars="200"/>
              <w:jc w:val="left"/>
              <w:textAlignment w:val="auto"/>
              <w:rPr>
                <w:rFonts w:hint="eastAsia" w:ascii="仿宋_GB2312" w:hAnsi="仿宋_GB2312" w:eastAsia="仿宋_GB2312" w:cs="仿宋_GB2312"/>
                <w:sz w:val="18"/>
                <w:szCs w:val="18"/>
                <w:shd w:val="clear" w:color="auto" w:fill="auto"/>
              </w:rPr>
            </w:pPr>
            <w:r>
              <w:rPr>
                <w:rFonts w:hint="eastAsia" w:ascii="仿宋_GB2312" w:hAnsi="仿宋_GB2312" w:eastAsia="仿宋_GB2312" w:cs="仿宋_GB2312"/>
                <w:sz w:val="18"/>
                <w:szCs w:val="18"/>
                <w:shd w:val="clear" w:color="auto" w:fill="auto"/>
                <w:lang w:val="en-US" w:eastAsia="zh-CN"/>
              </w:rPr>
              <w:t>12.3.2</w:t>
            </w:r>
            <w:r>
              <w:rPr>
                <w:rFonts w:hint="eastAsia" w:ascii="仿宋_GB2312" w:hAnsi="仿宋_GB2312" w:eastAsia="仿宋_GB2312" w:cs="仿宋_GB2312"/>
                <w:sz w:val="18"/>
                <w:szCs w:val="18"/>
                <w:shd w:val="clear" w:color="auto" w:fill="auto"/>
              </w:rPr>
              <w:t>甲方不审核确认或不提供乙方所需技术资料超过</w:t>
            </w:r>
            <w:permStart w:id="141" w:edGrp="everyone"/>
            <w:r>
              <w:rPr>
                <w:rFonts w:hint="eastAsia" w:ascii="仿宋_GB2312" w:hAnsi="仿宋_GB2312" w:eastAsia="仿宋_GB2312" w:cs="仿宋_GB2312"/>
                <w:sz w:val="18"/>
                <w:szCs w:val="18"/>
                <w:u w:val="single"/>
                <w:shd w:val="clear" w:color="auto" w:fill="auto"/>
                <w:lang w:val="en-US" w:eastAsia="zh-CN"/>
              </w:rPr>
              <w:t xml:space="preserve">  15    </w:t>
            </w:r>
            <w:permEnd w:id="141"/>
            <w:r>
              <w:rPr>
                <w:rFonts w:hint="eastAsia" w:ascii="仿宋_GB2312" w:hAnsi="仿宋_GB2312" w:eastAsia="仿宋_GB2312" w:cs="仿宋_GB2312"/>
                <w:sz w:val="18"/>
                <w:szCs w:val="18"/>
                <w:shd w:val="clear" w:color="auto" w:fill="auto"/>
              </w:rPr>
              <w:t>天的。</w:t>
            </w:r>
          </w:p>
          <w:p>
            <w:pPr>
              <w:jc w:val="left"/>
              <w:rPr>
                <w:rFonts w:hint="eastAsia" w:ascii="仿宋_GB2312" w:hAnsi="仿宋_GB2312" w:eastAsia="仿宋_GB2312" w:cs="仿宋_GB2312"/>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13.违约责任</w:t>
            </w:r>
          </w:p>
          <w:p>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因甲方违约导致乙方解除合同的，甲方除按乙方已开展工作支付相应费用外，还应按照</w:t>
            </w:r>
            <w:r>
              <w:rPr>
                <w:rFonts w:hint="eastAsia" w:ascii="仿宋_GB2312" w:hAnsi="仿宋_GB2312" w:eastAsia="仿宋_GB2312" w:cs="仿宋_GB2312"/>
                <w:sz w:val="18"/>
                <w:szCs w:val="18"/>
                <w:lang w:val="en-US" w:eastAsia="zh-CN"/>
              </w:rPr>
              <w:t>该单项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596e7784-bf4d-49db-ab76-0a301d5795c1}"/>
                </w:placeholder>
                <w:text w:multiLine="1"/>
              </w:sdtPr>
              <w:sdtEndPr>
                <w:rPr>
                  <w:rFonts w:hint="eastAsia" w:ascii="仿宋_GB2312" w:hAnsi="仿宋_GB2312" w:eastAsia="仿宋_GB2312" w:cs="仿宋_GB2312"/>
                  <w:sz w:val="18"/>
                  <w:szCs w:val="18"/>
                  <w:lang w:val="en-US" w:eastAsia="zh-CN"/>
                </w:rPr>
              </w:sdtEndPr>
              <w:sdtContent>
                <w:permStart w:id="142" w:edGrp="everyone"/>
                <w:r>
                  <w:rPr>
                    <w:rFonts w:hint="eastAsia" w:ascii="仿宋_GB2312" w:hAnsi="仿宋_GB2312" w:eastAsia="仿宋_GB2312" w:cs="仿宋_GB2312"/>
                    <w:sz w:val="18"/>
                    <w:szCs w:val="18"/>
                    <w:lang w:val="en-US" w:eastAsia="zh-CN"/>
                  </w:rPr>
                  <w:t xml:space="preserve">     </w:t>
                </w:r>
                <w:permEnd w:id="142"/>
              </w:sdtContent>
            </w:sdt>
            <w:r>
              <w:rPr>
                <w:rFonts w:hint="eastAsia" w:ascii="仿宋_GB2312" w:hAnsi="仿宋_GB2312" w:eastAsia="仿宋_GB2312" w:cs="仿宋_GB2312"/>
                <w:sz w:val="18"/>
                <w:szCs w:val="18"/>
              </w:rPr>
              <w:t>%向乙方支付违约金，违约金不足以弥补乙方损失的，甲方应赔偿乙方未能弥补的损失。</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甲方迟延支付技术服务报酬或未按照本合同的约定提供技术资料或没有完成协作事项而造成乙方技术服务工作停滞、延误的，乙方交付技术服务成果的时间相应顺延。</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甲方如未按照本合同的约定支付技术服务报酬的，每迟延一日，按照迟延支付</w:t>
            </w:r>
            <w:r>
              <w:rPr>
                <w:rFonts w:hint="eastAsia" w:ascii="仿宋_GB2312" w:hAnsi="仿宋_GB2312" w:eastAsia="仿宋_GB2312" w:cs="仿宋_GB2312"/>
                <w:sz w:val="18"/>
                <w:szCs w:val="18"/>
                <w:lang w:val="en-US" w:eastAsia="zh-CN"/>
              </w:rPr>
              <w:t>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0525e28d-ae27-4ac8-9cca-4e9c72a56b2e}"/>
                </w:placeholder>
                <w:text w:multiLine="1"/>
              </w:sdtPr>
              <w:sdtEndPr>
                <w:rPr>
                  <w:rFonts w:hint="eastAsia" w:ascii="仿宋_GB2312" w:hAnsi="仿宋_GB2312" w:eastAsia="仿宋_GB2312" w:cs="仿宋_GB2312"/>
                  <w:sz w:val="18"/>
                  <w:szCs w:val="18"/>
                  <w:lang w:val="en-US" w:eastAsia="zh-CN"/>
                </w:rPr>
              </w:sdtEndPr>
              <w:sdtContent>
                <w:permStart w:id="143" w:edGrp="everyone"/>
                <w:r>
                  <w:rPr>
                    <w:rFonts w:hint="eastAsia" w:ascii="仿宋_GB2312" w:hAnsi="仿宋_GB2312" w:eastAsia="仿宋_GB2312" w:cs="仿宋_GB2312"/>
                    <w:sz w:val="18"/>
                    <w:szCs w:val="18"/>
                    <w:lang w:val="en-US" w:eastAsia="zh-CN"/>
                  </w:rPr>
                  <w:t xml:space="preserve">     </w:t>
                </w:r>
                <w:permEnd w:id="143"/>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因乙方违约导致甲方解除合同的，乙方除应退还甲方已支付的费用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贷款市场报价利率向甲方支付利息，还应按照</w:t>
            </w:r>
            <w:r>
              <w:rPr>
                <w:rFonts w:hint="eastAsia" w:ascii="仿宋_GB2312" w:hAnsi="仿宋_GB2312" w:eastAsia="仿宋_GB2312" w:cs="仿宋_GB2312"/>
                <w:sz w:val="18"/>
                <w:szCs w:val="18"/>
                <w:lang w:val="en-US" w:eastAsia="zh-CN"/>
              </w:rPr>
              <w:t>该单项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51c0744a-25d4-445b-ab76-90e6f06ddea6}"/>
                </w:placeholder>
                <w:text w:multiLine="1"/>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w:t>
                </w:r>
                <w:permEnd w:id="144"/>
              </w:sdtContent>
            </w:sdt>
            <w:r>
              <w:rPr>
                <w:rFonts w:hint="eastAsia" w:ascii="仿宋_GB2312" w:hAnsi="仿宋_GB2312" w:eastAsia="仿宋_GB2312" w:cs="仿宋_GB2312"/>
                <w:sz w:val="18"/>
                <w:szCs w:val="18"/>
              </w:rPr>
              <w:t>%向甲方支付违约金，违约金不足以弥补甲方损失的，乙方应赔偿甲方未能弥补的损失。</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555e19f6-1f4f-4ba2-b8c1-6d7e77f56bec}"/>
                </w:placeholder>
                <w:text w:multiLine="1"/>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w:t>
                </w:r>
                <w:permEnd w:id="14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乙方指派的负责人或技术人员未实际参与本合同技术服务工作或者乙方擅自更换的，乙方应向甲方支付技术服务报酬总额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98dd8115-9589-4f67-9ce9-ad4308a411ed}"/>
                </w:placeholder>
                <w:text w:multiLine="1"/>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rPr>
              <w:t>%的违约金。</w:t>
            </w:r>
          </w:p>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f0db45fe-61cd-4297-a6e5-d3b2e3da5672}"/>
                </w:placeholder>
                <w:text w:multiLine="1"/>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w:t>
                </w:r>
                <w:permEnd w:id="147"/>
              </w:sdtContent>
            </w:sdt>
            <w:r>
              <w:rPr>
                <w:rFonts w:hint="eastAsia" w:ascii="仿宋_GB2312" w:hAnsi="仿宋_GB2312" w:eastAsia="仿宋_GB2312" w:cs="仿宋_GB2312"/>
                <w:sz w:val="18"/>
                <w:szCs w:val="18"/>
                <w:lang w:val="en-US" w:eastAsia="zh-CN"/>
              </w:rPr>
              <w:t>%的违约金。</w:t>
            </w:r>
          </w:p>
          <w:p>
            <w:pPr>
              <w:bidi w:val="0"/>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lang w:val="en-US" w:eastAsia="zh-CN"/>
              </w:rPr>
              <w:t>13.9其他：</w:t>
            </w:r>
            <w:sdt>
              <w:sdtPr>
                <w:rPr>
                  <w:rFonts w:hint="eastAsia" w:ascii="仿宋_GB2312" w:hAnsi="仿宋_GB2312" w:eastAsia="仿宋_GB2312" w:cs="仿宋_GB2312"/>
                  <w:sz w:val="18"/>
                  <w:szCs w:val="18"/>
                  <w:lang w:val="en-US" w:eastAsia="zh-CN"/>
                </w:rPr>
                <w:alias w:val="不填其他的，请划“/”"/>
                <w:id w:val="147472127"/>
                <w:placeholder>
                  <w:docPart w:val="{0e75fcfd-435b-499e-9780-ac2121105e16}"/>
                </w:placeholder>
                <w:text w:multiLine="1"/>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p>
        </w:tc>
        <w:tc>
          <w:tcPr>
            <w:tcW w:w="7038" w:type="dxa"/>
            <w:gridSpan w:val="2"/>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因甲方违约导致乙方解除合同的，甲方除按乙方已开展工作支付相应费用外，还应按照</w:t>
            </w:r>
            <w:r>
              <w:rPr>
                <w:rFonts w:hint="eastAsia" w:ascii="仿宋_GB2312" w:hAnsi="仿宋_GB2312" w:eastAsia="仿宋_GB2312" w:cs="仿宋_GB2312"/>
                <w:sz w:val="18"/>
                <w:szCs w:val="18"/>
                <w:lang w:val="en-US" w:eastAsia="zh-CN"/>
              </w:rPr>
              <w:t>该单项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4c66dd65-a36a-439d-acfd-0ec44f000c28}"/>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auto"/>
                    <w:sz w:val="18"/>
                    <w:szCs w:val="18"/>
                    <w:lang w:val="en-US" w:eastAsia="zh-CN"/>
                  </w:rPr>
                  <w:t>1</w:t>
                </w:r>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rPr>
              <w:t>%向乙方支付违约金，违约金不足以弥补乙方损失的，甲方应赔偿乙方未能弥补的损失。</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甲方迟延支付技术服务报酬或未按照本合同的约定提供技术资料或没有完成协作事项而造成乙方技术服务工作停滞、延误的，乙方交付技术服务成果的时间相应顺延。</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甲方如未按照本合同的约定支付技术服务报酬的，每迟延一日，按照迟延支付</w:t>
            </w:r>
            <w:r>
              <w:rPr>
                <w:rFonts w:hint="eastAsia" w:ascii="仿宋_GB2312" w:hAnsi="仿宋_GB2312" w:eastAsia="仿宋_GB2312" w:cs="仿宋_GB2312"/>
                <w:sz w:val="18"/>
                <w:szCs w:val="18"/>
                <w:lang w:val="en-US" w:eastAsia="zh-CN"/>
              </w:rPr>
              <w:t>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e26f3981-0e80-43fd-af9f-89671112f432}"/>
                </w:placeholder>
                <w:text w:multiLine="1"/>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0.1 </w:t>
                </w:r>
                <w:permEnd w:id="150"/>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因乙方违约导致甲方解除合同的，乙方除应退还甲方已支付的费用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贷款市场报价利率向甲方支付利息，还应按照</w:t>
            </w:r>
            <w:r>
              <w:rPr>
                <w:rFonts w:hint="eastAsia" w:ascii="仿宋_GB2312" w:hAnsi="仿宋_GB2312" w:eastAsia="仿宋_GB2312" w:cs="仿宋_GB2312"/>
                <w:sz w:val="18"/>
                <w:szCs w:val="18"/>
                <w:lang w:val="en-US" w:eastAsia="zh-CN"/>
              </w:rPr>
              <w:t>该单项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b9c94c6e-5294-43b4-b8dd-1b8531e3d9c5}"/>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2 </w:t>
                </w:r>
                <w:permEnd w:id="151"/>
              </w:sdtContent>
            </w:sdt>
            <w:r>
              <w:rPr>
                <w:rFonts w:hint="eastAsia" w:ascii="仿宋_GB2312" w:hAnsi="仿宋_GB2312" w:eastAsia="仿宋_GB2312" w:cs="仿宋_GB2312"/>
                <w:sz w:val="18"/>
                <w:szCs w:val="18"/>
              </w:rPr>
              <w:t>%向甲方支付违约金，违约金不足以弥补甲方损失的，乙方应赔偿甲方未能弥补的损失。</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单项</w:t>
            </w:r>
            <w:r>
              <w:rPr>
                <w:rFonts w:hint="eastAsia" w:ascii="仿宋_GB2312" w:hAnsi="仿宋_GB2312" w:eastAsia="仿宋_GB2312" w:cs="仿宋_GB2312"/>
                <w:sz w:val="18"/>
                <w:szCs w:val="18"/>
              </w:rPr>
              <w:t>技术服务报酬的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1471"/>
                <w:placeholder>
                  <w:docPart w:val="{caff0ff6-9ee4-4d80-9e08-8f8ef0e10d75}"/>
                </w:placeholder>
                <w:text w:multiLine="1"/>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0.1 </w:t>
                </w:r>
                <w:permEnd w:id="152"/>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乙方指派的负责人或技术人员未实际参与本合同技术服务工作或者乙方擅自更换的，乙方应向甲方支付技术服务报酬总额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5ee7c0ba-163a-4f39-a570-ad3025617fd1}"/>
                </w:placeholder>
                <w:text w:multiLine="1"/>
              </w:sdtPr>
              <w:sdtEndPr>
                <w:rPr>
                  <w:rFonts w:hint="eastAsia" w:ascii="仿宋_GB2312" w:hAnsi="仿宋_GB2312" w:eastAsia="仿宋_GB2312" w:cs="仿宋_GB2312"/>
                  <w:sz w:val="18"/>
                  <w:szCs w:val="18"/>
                  <w:lang w:val="en-US" w:eastAsia="zh-CN"/>
                </w:rPr>
              </w:sdtEndPr>
              <w:sdtContent>
                <w:permStart w:id="153" w:edGrp="everyone"/>
                <w:r>
                  <w:rPr>
                    <w:rFonts w:hint="eastAsia" w:ascii="仿宋_GB2312" w:hAnsi="仿宋_GB2312" w:eastAsia="仿宋_GB2312" w:cs="仿宋_GB2312"/>
                    <w:sz w:val="18"/>
                    <w:szCs w:val="18"/>
                    <w:lang w:val="en-US" w:eastAsia="zh-CN"/>
                  </w:rPr>
                  <w:t xml:space="preserve">  / </w:t>
                </w:r>
                <w:permEnd w:id="153"/>
              </w:sdtContent>
            </w:sdt>
            <w:r>
              <w:rPr>
                <w:rFonts w:hint="eastAsia" w:ascii="仿宋_GB2312" w:hAnsi="仿宋_GB2312" w:eastAsia="仿宋_GB2312" w:cs="仿宋_GB2312"/>
                <w:sz w:val="18"/>
                <w:szCs w:val="18"/>
              </w:rPr>
              <w:t>%的违约金。</w:t>
            </w:r>
          </w:p>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e2895881-9ca3-415e-ab1b-eaa92d5ed9b6}"/>
                </w:placeholder>
                <w:text w:multiLine="1"/>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auto"/>
                    <w:sz w:val="18"/>
                    <w:szCs w:val="18"/>
                    <w:lang w:val="en-US" w:eastAsia="zh-CN"/>
                  </w:rPr>
                  <w:t>5</w:t>
                </w:r>
                <w:r>
                  <w:rPr>
                    <w:rFonts w:hint="eastAsia" w:ascii="仿宋_GB2312" w:hAnsi="仿宋_GB2312" w:eastAsia="仿宋_GB2312" w:cs="仿宋_GB2312"/>
                    <w:sz w:val="18"/>
                    <w:szCs w:val="18"/>
                    <w:lang w:val="en-US" w:eastAsia="zh-CN"/>
                  </w:rPr>
                  <w:t xml:space="preserve"> </w:t>
                </w:r>
                <w:permEnd w:id="154"/>
              </w:sdtContent>
            </w:sdt>
            <w:r>
              <w:rPr>
                <w:rFonts w:hint="eastAsia" w:ascii="仿宋_GB2312" w:hAnsi="仿宋_GB2312" w:eastAsia="仿宋_GB2312" w:cs="仿宋_GB2312"/>
                <w:sz w:val="18"/>
                <w:szCs w:val="18"/>
                <w:lang w:val="en-US" w:eastAsia="zh-CN"/>
              </w:rPr>
              <w:t>%的违约金。</w:t>
            </w:r>
          </w:p>
          <w:p>
            <w:pPr>
              <w:jc w:val="left"/>
              <w:rPr>
                <w:rFonts w:hint="eastAsia" w:ascii="仿宋_GB2312" w:hAnsi="仿宋_GB2312" w:eastAsia="仿宋_GB2312" w:cs="仿宋_GB2312"/>
                <w:color w:val="auto"/>
                <w:sz w:val="18"/>
                <w:szCs w:val="18"/>
                <w:lang w:val="en-US" w:eastAsia="zh-CN"/>
              </w:rPr>
            </w:pPr>
            <w:r>
              <w:rPr>
                <w:rFonts w:hint="eastAsia" w:ascii="仿宋_GB2312" w:hAnsi="仿宋_GB2312" w:eastAsia="仿宋_GB2312" w:cs="仿宋_GB2312"/>
                <w:sz w:val="18"/>
                <w:szCs w:val="18"/>
                <w:lang w:val="en-US" w:eastAsia="zh-CN"/>
              </w:rPr>
              <w:t>13.9其他：</w:t>
            </w:r>
            <w:sdt>
              <w:sdtPr>
                <w:rPr>
                  <w:rFonts w:hint="eastAsia" w:ascii="仿宋_GB2312" w:hAnsi="仿宋_GB2312" w:eastAsia="仿宋_GB2312" w:cs="仿宋_GB2312"/>
                  <w:sz w:val="18"/>
                  <w:szCs w:val="18"/>
                  <w:lang w:val="en-US" w:eastAsia="zh-CN"/>
                </w:rPr>
                <w:alias w:val="不填其他的，请划“/”"/>
                <w:id w:val="147472127"/>
                <w:placeholder>
                  <w:docPart w:val="{46121ecd-ffad-40d5-920d-78d3f2555f39}"/>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 </w:t>
                </w:r>
                <w:permEnd w:id="15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eastAsia="zh-CN"/>
              </w:rPr>
              <w:t>保密义务</w:t>
            </w:r>
          </w:p>
          <w:p>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rPr>
              <w:t>方违反本合同项下保密义务的，应向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413c3d27-e8ee-4769-aad1-b03ef18c5ff3}"/>
                </w:placeholder>
                <w:text w:multiLine="1"/>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w:t>
                </w:r>
                <w:permEnd w:id="156"/>
              </w:sdtContent>
            </w:sdt>
            <w:r>
              <w:rPr>
                <w:rFonts w:hint="eastAsia" w:ascii="仿宋_GB2312" w:hAnsi="仿宋_GB2312" w:eastAsia="仿宋_GB2312" w:cs="仿宋_GB2312"/>
                <w:sz w:val="18"/>
                <w:szCs w:val="18"/>
              </w:rPr>
              <w:t>%的违约金，还应赔偿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pPr>
              <w:bidi w:val="0"/>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rPr>
              <w:t>方违反本合同项下保密义务的，应向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471"/>
                <w:placeholder>
                  <w:docPart w:val="{b07c24b3-01a1-4c0f-8891-e07e1b1cb186}"/>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auto"/>
                    <w:sz w:val="18"/>
                    <w:szCs w:val="18"/>
                    <w:lang w:val="en-US" w:eastAsia="zh-CN"/>
                  </w:rPr>
                  <w:t>5</w:t>
                </w:r>
                <w:r>
                  <w:rPr>
                    <w:rFonts w:hint="eastAsia" w:ascii="仿宋_GB2312" w:hAnsi="仿宋_GB2312" w:eastAsia="仿宋_GB2312" w:cs="仿宋_GB2312"/>
                    <w:sz w:val="18"/>
                    <w:szCs w:val="18"/>
                    <w:lang w:val="en-US" w:eastAsia="zh-CN"/>
                  </w:rPr>
                  <w:t xml:space="preserve"> </w:t>
                </w:r>
                <w:permEnd w:id="157"/>
              </w:sdtContent>
            </w:sdt>
            <w:r>
              <w:rPr>
                <w:rFonts w:hint="eastAsia" w:ascii="仿宋_GB2312" w:hAnsi="仿宋_GB2312" w:eastAsia="仿宋_GB2312" w:cs="仿宋_GB2312"/>
                <w:sz w:val="18"/>
                <w:szCs w:val="18"/>
              </w:rPr>
              <w:t>%的违约金，还应赔偿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16.不可抗力</w:t>
            </w:r>
          </w:p>
          <w:p>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spacing w:line="580" w:lineRule="exact"/>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58" w:edGrp="everyone"/>
            <w:r>
              <w:rPr>
                <w:rFonts w:hint="eastAsia" w:ascii="仿宋_GB2312" w:hAnsi="仿宋_GB2312" w:eastAsia="仿宋_GB2312" w:cs="仿宋_GB2312"/>
                <w:sz w:val="18"/>
                <w:szCs w:val="18"/>
                <w:u w:val="single"/>
                <w:lang w:val="en-US" w:eastAsia="zh-CN"/>
              </w:rPr>
              <w:t xml:space="preserve">    </w:t>
            </w:r>
            <w:permEnd w:id="158"/>
            <w:r>
              <w:rPr>
                <w:rFonts w:hint="eastAsia" w:ascii="仿宋_GB2312" w:hAnsi="仿宋_GB2312" w:eastAsia="仿宋_GB2312" w:cs="仿宋_GB2312"/>
                <w:sz w:val="18"/>
                <w:szCs w:val="18"/>
              </w:rPr>
              <w:t>日内向对方提供有关该事件的公证文书或书面说明。</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59" w:edGrp="everyone"/>
            <w:r>
              <w:rPr>
                <w:rFonts w:hint="eastAsia" w:ascii="仿宋_GB2312" w:hAnsi="仿宋_GB2312" w:eastAsia="仿宋_GB2312" w:cs="仿宋_GB2312"/>
                <w:color w:val="auto"/>
                <w:kern w:val="2"/>
                <w:sz w:val="18"/>
                <w:szCs w:val="18"/>
                <w:u w:val="single"/>
                <w:lang w:val="en-US" w:eastAsia="zh-CN" w:bidi="ar-SA"/>
              </w:rPr>
              <w:t xml:space="preserve">   </w:t>
            </w:r>
            <w:permEnd w:id="159"/>
            <w:r>
              <w:rPr>
                <w:rFonts w:hint="eastAsia" w:ascii="仿宋_GB2312" w:hAnsi="仿宋_GB2312" w:eastAsia="仿宋_GB2312" w:cs="仿宋_GB2312"/>
                <w:color w:val="auto"/>
                <w:kern w:val="2"/>
                <w:sz w:val="18"/>
                <w:szCs w:val="18"/>
                <w:lang w:bidi="ar-SA"/>
              </w:rPr>
              <w:t>日的，双方均有权解除合同，由此产生的损失由双方各自承担。</w:t>
            </w:r>
          </w:p>
          <w:p>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pPr>
              <w:spacing w:line="580" w:lineRule="exact"/>
              <w:ind w:firstLine="360" w:firstLineChars="200"/>
              <w:jc w:val="left"/>
              <w:rPr>
                <w:rFonts w:hint="eastAsia" w:ascii="仿宋_GB2312" w:hAnsi="仿宋_GB2312" w:eastAsia="仿宋_GB2312" w:cs="仿宋_GB2312"/>
                <w:sz w:val="18"/>
                <w:szCs w:val="18"/>
              </w:rPr>
            </w:pPr>
            <w:r>
              <w:rPr>
                <w:rFonts w:hint="eastAsia" w:ascii="仿宋_GB2312" w:hAnsi="仿宋_GB2312" w:eastAsia="仿宋_GB2312" w:cs="仿宋_GB2312"/>
                <w:b w:val="0"/>
                <w:bCs/>
                <w:sz w:val="18"/>
                <w:szCs w:val="18"/>
                <w:lang w:val="en-US" w:eastAsia="zh-CN"/>
              </w:rPr>
              <w:t>16</w:t>
            </w:r>
            <w:r>
              <w:rPr>
                <w:rFonts w:hint="eastAsia" w:ascii="仿宋_GB2312" w:hAnsi="仿宋_GB2312" w:eastAsia="仿宋_GB2312" w:cs="仿宋_GB2312"/>
                <w:b w:val="0"/>
                <w:bCs/>
                <w:sz w:val="18"/>
                <w:szCs w:val="18"/>
              </w:rPr>
              <w:t>.2</w:t>
            </w:r>
            <w:r>
              <w:rPr>
                <w:rFonts w:hint="eastAsia" w:ascii="仿宋_GB2312" w:hAnsi="仿宋_GB2312" w:eastAsia="仿宋_GB2312" w:cs="仿宋_GB2312"/>
                <w:sz w:val="18"/>
                <w:szCs w:val="18"/>
              </w:rPr>
              <w:t xml:space="preserve"> 如任何一方因不可抗力事件不能履行本合同，应立即通知对方，并在不可抗力事件发生后</w:t>
            </w:r>
            <w:permStart w:id="160" w:edGrp="everyone"/>
            <w:r>
              <w:rPr>
                <w:rFonts w:hint="eastAsia" w:ascii="仿宋_GB2312" w:hAnsi="仿宋_GB2312" w:eastAsia="仿宋_GB2312" w:cs="仿宋_GB2312"/>
                <w:sz w:val="18"/>
                <w:szCs w:val="18"/>
                <w:u w:val="single"/>
                <w:lang w:val="en-US" w:eastAsia="zh-CN"/>
              </w:rPr>
              <w:t xml:space="preserve">  10 </w:t>
            </w:r>
            <w:permEnd w:id="160"/>
            <w:r>
              <w:rPr>
                <w:rFonts w:hint="eastAsia" w:ascii="仿宋_GB2312" w:hAnsi="仿宋_GB2312" w:eastAsia="仿宋_GB2312" w:cs="仿宋_GB2312"/>
                <w:sz w:val="18"/>
                <w:szCs w:val="18"/>
              </w:rPr>
              <w:t>日内向对方提供有关该事件的公证文书或书面说明。</w:t>
            </w:r>
          </w:p>
          <w:p>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color w:val="auto"/>
                <w:kern w:val="0"/>
                <w:sz w:val="18"/>
                <w:szCs w:val="18"/>
                <w:shd w:val="clear" w:color="auto" w:fill="auto"/>
                <w:lang w:val="en-US" w:eastAsia="zh-CN"/>
              </w:rPr>
            </w:pPr>
            <w:r>
              <w:rPr>
                <w:rFonts w:hint="eastAsia" w:ascii="仿宋_GB2312" w:hAnsi="仿宋_GB2312" w:eastAsia="仿宋_GB2312" w:cs="仿宋_GB2312"/>
                <w:b w:val="0"/>
                <w:color w:val="auto"/>
                <w:kern w:val="2"/>
                <w:sz w:val="18"/>
                <w:szCs w:val="18"/>
                <w:lang w:val="en-US" w:eastAsia="zh-CN"/>
              </w:rPr>
              <w:t>16.5</w:t>
            </w:r>
            <w:r>
              <w:rPr>
                <w:rFonts w:hint="eastAsia" w:ascii="仿宋_GB2312" w:hAnsi="仿宋_GB2312" w:eastAsia="仿宋_GB2312" w:cs="仿宋_GB2312"/>
                <w:color w:val="auto"/>
                <w:kern w:val="2"/>
                <w:sz w:val="18"/>
                <w:szCs w:val="18"/>
                <w:lang w:bidi="ar-SA"/>
              </w:rPr>
              <w:t>不可抗力影响合同履行超过</w:t>
            </w:r>
            <w:permStart w:id="161" w:edGrp="everyone"/>
            <w:r>
              <w:rPr>
                <w:rFonts w:hint="eastAsia" w:ascii="仿宋_GB2312" w:hAnsi="仿宋_GB2312" w:eastAsia="仿宋_GB2312" w:cs="仿宋_GB2312"/>
                <w:color w:val="auto"/>
                <w:kern w:val="2"/>
                <w:sz w:val="18"/>
                <w:szCs w:val="18"/>
                <w:u w:val="single"/>
                <w:lang w:val="en-US" w:eastAsia="zh-CN" w:bidi="ar-SA"/>
              </w:rPr>
              <w:t xml:space="preserve">  30 </w:t>
            </w:r>
            <w:permEnd w:id="161"/>
            <w:r>
              <w:rPr>
                <w:rFonts w:hint="eastAsia" w:ascii="仿宋_GB2312" w:hAnsi="仿宋_GB2312" w:eastAsia="仿宋_GB2312" w:cs="仿宋_GB2312"/>
                <w:color w:val="auto"/>
                <w:kern w:val="2"/>
                <w:sz w:val="18"/>
                <w:szCs w:val="18"/>
                <w:lang w:bidi="ar-SA"/>
              </w:rPr>
              <w:t>日的，双方均有权解除合同，由此产生的损失由双方各自承担。</w:t>
            </w:r>
          </w:p>
          <w:p>
            <w:pPr>
              <w:jc w:val="left"/>
              <w:rPr>
                <w:rFonts w:hint="eastAsia" w:ascii="仿宋_GB2312" w:hAnsi="仿宋_GB2312" w:eastAsia="仿宋_GB2312" w:cs="仿宋_GB2312"/>
                <w:sz w:val="18"/>
                <w:szCs w:val="18"/>
                <w:shd w:val="clear" w:color="auto" w:fil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numPr>
                <w:ilvl w:val="0"/>
                <w:numId w:val="1"/>
              </w:numPr>
              <w:ind w:left="425" w:leftChars="0" w:hanging="425" w:firstLineChars="0"/>
              <w:jc w:val="center"/>
              <w:textAlignment w:val="center"/>
              <w:rPr>
                <w:rFonts w:hint="eastAsia" w:ascii="仿宋_GB2312" w:hAnsi="仿宋_GB2312" w:eastAsia="仿宋_GB2312" w:cs="仿宋_GB2312"/>
                <w:color w:val="auto"/>
                <w:kern w:val="0"/>
                <w:sz w:val="18"/>
                <w:szCs w:val="18"/>
                <w:highlight w:val="none"/>
                <w:lang w:val="en-US" w:eastAsia="zh-CN" w:bidi="ar"/>
              </w:rPr>
            </w:pPr>
          </w:p>
        </w:tc>
        <w:tc>
          <w:tcPr>
            <w:tcW w:w="1079" w:type="dxa"/>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18.争议解决方式</w:t>
            </w:r>
          </w:p>
          <w:p>
            <w:pPr>
              <w:bidi w:val="0"/>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162" w:edGrp="everyone"/>
            <w:r>
              <w:rPr>
                <w:rFonts w:hint="eastAsia" w:ascii="仿宋_GB2312" w:hAnsi="仿宋_GB2312" w:eastAsia="仿宋_GB2312" w:cs="仿宋_GB2312"/>
                <w:sz w:val="18"/>
                <w:szCs w:val="18"/>
                <w:lang w:val="en-US" w:eastAsia="zh-CN"/>
              </w:rPr>
              <w:t xml:space="preserve">      </w:t>
            </w:r>
            <w:permEnd w:id="162"/>
            <w:r>
              <w:rPr>
                <w:rFonts w:hint="eastAsia" w:ascii="仿宋_GB2312" w:hAnsi="仿宋_GB2312" w:eastAsia="仿宋_GB2312" w:cs="仿宋_GB2312"/>
                <w:sz w:val="18"/>
                <w:szCs w:val="18"/>
                <w:lang w:val="zh-CN" w:eastAsia="zh-CN"/>
              </w:rPr>
              <w:t>人民法院起诉。</w:t>
            </w:r>
          </w:p>
          <w:p>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在诉讼期间，本合同不涉及争议部分的条款仍须履行。</w:t>
            </w:r>
          </w:p>
          <w:p>
            <w:pPr>
              <w:bidi w:val="0"/>
              <w:rPr>
                <w:rFonts w:hint="eastAsia" w:ascii="仿宋_GB2312" w:hAnsi="仿宋_GB2312" w:eastAsia="仿宋_GB2312" w:cs="仿宋_GB2312"/>
                <w:sz w:val="18"/>
                <w:szCs w:val="18"/>
                <w:shd w:val="clear" w:color="auto" w:fill="auto"/>
                <w:lang w:val="en-US" w:eastAsia="zh-CN"/>
              </w:rPr>
            </w:pPr>
          </w:p>
        </w:tc>
        <w:tc>
          <w:tcPr>
            <w:tcW w:w="7038" w:type="dxa"/>
            <w:gridSpan w:val="2"/>
            <w:noWrap w:val="0"/>
            <w:vAlign w:val="center"/>
          </w:tcPr>
          <w:p>
            <w:pPr>
              <w:bidi w:val="0"/>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本合同在履行过程中发生争议的，应友好</w:t>
            </w:r>
            <w:r>
              <w:rPr>
                <w:rFonts w:hint="eastAsia" w:ascii="仿宋_GB2312" w:hAnsi="仿宋_GB2312" w:eastAsia="仿宋_GB2312" w:cs="仿宋_GB2312"/>
                <w:sz w:val="18"/>
                <w:szCs w:val="18"/>
                <w:lang w:val="zh-CN" w:eastAsia="zh-CN"/>
              </w:rPr>
              <w:t>协商解决；不能协商解决的，向</w:t>
            </w:r>
            <w:permStart w:id="163" w:edGrp="everyone"/>
            <w:r>
              <w:rPr>
                <w:rFonts w:hint="eastAsia" w:ascii="仿宋_GB2312" w:hAnsi="仿宋_GB2312" w:eastAsia="仿宋_GB2312" w:cs="仿宋_GB2312"/>
                <w:sz w:val="18"/>
                <w:szCs w:val="18"/>
                <w:lang w:val="zh-CN" w:eastAsia="zh-CN"/>
              </w:rPr>
              <w:t>甲方所在地</w:t>
            </w:r>
            <w:permEnd w:id="163"/>
            <w:r>
              <w:rPr>
                <w:rFonts w:hint="eastAsia" w:ascii="仿宋_GB2312" w:hAnsi="仿宋_GB2312" w:eastAsia="仿宋_GB2312" w:cs="仿宋_GB2312"/>
                <w:sz w:val="18"/>
                <w:szCs w:val="18"/>
                <w:lang w:val="zh-CN" w:eastAsia="zh-CN"/>
              </w:rPr>
              <w:t>人民法院起诉。</w:t>
            </w:r>
          </w:p>
          <w:p>
            <w:pPr>
              <w:bidi w:val="0"/>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在诉讼期间，本合同不涉及争议部分的条款仍须履行。</w:t>
            </w:r>
          </w:p>
          <w:p>
            <w:pPr>
              <w:bidi w:val="0"/>
              <w:rPr>
                <w:rFonts w:hint="eastAsia" w:ascii="仿宋_GB2312" w:hAnsi="仿宋_GB2312" w:eastAsia="仿宋_GB2312" w:cs="仿宋_GB2312"/>
                <w:sz w:val="18"/>
                <w:szCs w:val="18"/>
                <w:shd w:val="clear" w:color="auto" w:fill="auto"/>
                <w:lang w:val="en-US" w:eastAsia="zh-CN"/>
              </w:rPr>
            </w:pPr>
          </w:p>
        </w:tc>
      </w:tr>
    </w:tbl>
    <w:p>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9C354"/>
    <w:multiLevelType w:val="singleLevel"/>
    <w:tmpl w:val="9459C354"/>
    <w:lvl w:ilvl="0" w:tentative="0">
      <w:start w:val="1"/>
      <w:numFmt w:val="decimal"/>
      <w:lvlText w:val="%1."/>
      <w:lvlJc w:val="left"/>
      <w:pPr>
        <w:ind w:left="425" w:hanging="425"/>
      </w:pPr>
      <w:rPr>
        <w:rFonts w:hint="default"/>
      </w:r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450AB"/>
    <w:rsid w:val="00720AC7"/>
    <w:rsid w:val="070055FA"/>
    <w:rsid w:val="12682E77"/>
    <w:rsid w:val="3E5B689C"/>
    <w:rsid w:val="715366B1"/>
    <w:rsid w:val="76445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bc53132-0e2f-43cb-baee-ec3ead19218a}"/>
        <w:style w:val=""/>
        <w:category>
          <w:name w:val="常规"/>
          <w:gallery w:val="placeholder"/>
        </w:category>
        <w:types>
          <w:type w:val="bbPlcHdr"/>
        </w:types>
        <w:behaviors>
          <w:behavior w:val="content"/>
        </w:behaviors>
        <w:description w:val=""/>
        <w:guid w:val="{9bc53132-0e2f-43cb-baee-ec3ead19218a}"/>
      </w:docPartPr>
      <w:docPartBody>
        <w:p>
          <w:r>
            <w:rPr>
              <w:color w:val="808080"/>
            </w:rPr>
            <w:t>选择一项。</w:t>
          </w:r>
        </w:p>
      </w:docPartBody>
    </w:docPart>
    <w:docPart>
      <w:docPartPr>
        <w:name w:val="{87a300be-9c91-4c40-8d53-180781872c2d}"/>
        <w:style w:val=""/>
        <w:category>
          <w:name w:val="常规"/>
          <w:gallery w:val="placeholder"/>
        </w:category>
        <w:types>
          <w:type w:val="bbPlcHdr"/>
        </w:types>
        <w:behaviors>
          <w:behavior w:val="content"/>
        </w:behaviors>
        <w:description w:val=""/>
        <w:guid w:val="{87a300be-9c91-4c40-8d53-180781872c2d}"/>
      </w:docPartPr>
      <w:docPartBody>
        <w:p>
          <w:r>
            <w:rPr>
              <w:color w:val="808080"/>
            </w:rPr>
            <w:t>选择一项。</w:t>
          </w:r>
        </w:p>
      </w:docPartBody>
    </w:docPart>
    <w:docPart>
      <w:docPartPr>
        <w:name w:val="{89c7c518-d816-45d5-aa51-2aa788663f20}"/>
        <w:style w:val=""/>
        <w:category>
          <w:name w:val="常规"/>
          <w:gallery w:val="placeholder"/>
        </w:category>
        <w:types>
          <w:type w:val="bbPlcHdr"/>
        </w:types>
        <w:behaviors>
          <w:behavior w:val="content"/>
        </w:behaviors>
        <w:description w:val=""/>
        <w:guid w:val="{89c7c518-d816-45d5-aa51-2aa788663f20}"/>
      </w:docPartPr>
      <w:docPartBody>
        <w:p>
          <w:r>
            <w:rPr>
              <w:color w:val="808080"/>
            </w:rPr>
            <w:t>选择一项。</w:t>
          </w:r>
        </w:p>
      </w:docPartBody>
    </w:docPart>
    <w:docPart>
      <w:docPartPr>
        <w:name w:val="{223935f6-21fb-4da3-b61c-c2c6321369ca}"/>
        <w:style w:val=""/>
        <w:category>
          <w:name w:val="常规"/>
          <w:gallery w:val="placeholder"/>
        </w:category>
        <w:types>
          <w:type w:val="bbPlcHdr"/>
        </w:types>
        <w:behaviors>
          <w:behavior w:val="content"/>
        </w:behaviors>
        <w:description w:val=""/>
        <w:guid w:val="{223935f6-21fb-4da3-b61c-c2c6321369ca}"/>
      </w:docPartPr>
      <w:docPartBody>
        <w:p>
          <w:r>
            <w:rPr>
              <w:color w:val="808080"/>
            </w:rPr>
            <w:t>单击此处输入文字。</w:t>
          </w:r>
        </w:p>
      </w:docPartBody>
    </w:docPart>
    <w:docPart>
      <w:docPartPr>
        <w:name w:val="{ad1548e7-4f4f-4ae2-aed4-810a32e41798}"/>
        <w:style w:val=""/>
        <w:category>
          <w:name w:val="常规"/>
          <w:gallery w:val="placeholder"/>
        </w:category>
        <w:types>
          <w:type w:val="bbPlcHdr"/>
        </w:types>
        <w:behaviors>
          <w:behavior w:val="content"/>
        </w:behaviors>
        <w:description w:val=""/>
        <w:guid w:val="{ad1548e7-4f4f-4ae2-aed4-810a32e41798}"/>
      </w:docPartPr>
      <w:docPartBody>
        <w:p>
          <w:r>
            <w:rPr>
              <w:color w:val="808080"/>
            </w:rPr>
            <w:t>单击此处输入文字。</w:t>
          </w:r>
        </w:p>
      </w:docPartBody>
    </w:docPart>
    <w:docPart>
      <w:docPartPr>
        <w:name w:val="{3515d32c-40f0-4f96-9b01-99fd854c1679}"/>
        <w:style w:val=""/>
        <w:category>
          <w:name w:val="常规"/>
          <w:gallery w:val="placeholder"/>
        </w:category>
        <w:types>
          <w:type w:val="bbPlcHdr"/>
        </w:types>
        <w:behaviors>
          <w:behavior w:val="content"/>
        </w:behaviors>
        <w:description w:val=""/>
        <w:guid w:val="{3515d32c-40f0-4f96-9b01-99fd854c1679}"/>
      </w:docPartPr>
      <w:docPartBody>
        <w:p>
          <w:r>
            <w:rPr>
              <w:color w:val="808080"/>
            </w:rPr>
            <w:t>单击此处输入文字。</w:t>
          </w:r>
        </w:p>
      </w:docPartBody>
    </w:docPart>
    <w:docPart>
      <w:docPartPr>
        <w:name w:val="{42c788a6-269f-4879-950a-6c65b25e214c}"/>
        <w:style w:val=""/>
        <w:category>
          <w:name w:val="常规"/>
          <w:gallery w:val="placeholder"/>
        </w:category>
        <w:types>
          <w:type w:val="bbPlcHdr"/>
        </w:types>
        <w:behaviors>
          <w:behavior w:val="content"/>
        </w:behaviors>
        <w:description w:val=""/>
        <w:guid w:val="{42c788a6-269f-4879-950a-6c65b25e214c}"/>
      </w:docPartPr>
      <w:docPartBody>
        <w:p>
          <w:r>
            <w:rPr>
              <w:color w:val="808080"/>
            </w:rPr>
            <w:t>单击此处输入文字。</w:t>
          </w:r>
        </w:p>
      </w:docPartBody>
    </w:docPart>
    <w:docPart>
      <w:docPartPr>
        <w:name w:val="{c38dc7c6-c731-4cde-aa72-d8eeaf8292df}"/>
        <w:style w:val=""/>
        <w:category>
          <w:name w:val="常规"/>
          <w:gallery w:val="placeholder"/>
        </w:category>
        <w:types>
          <w:type w:val="bbPlcHdr"/>
        </w:types>
        <w:behaviors>
          <w:behavior w:val="content"/>
        </w:behaviors>
        <w:description w:val=""/>
        <w:guid w:val="{c38dc7c6-c731-4cde-aa72-d8eeaf8292df}"/>
      </w:docPartPr>
      <w:docPartBody>
        <w:p>
          <w:r>
            <w:rPr>
              <w:color w:val="808080"/>
            </w:rPr>
            <w:t>单击此处输入文字。</w:t>
          </w:r>
        </w:p>
      </w:docPartBody>
    </w:docPart>
    <w:docPart>
      <w:docPartPr>
        <w:name w:val="{2f8d740f-734f-44bc-9524-8f482dcda8c7}"/>
        <w:style w:val=""/>
        <w:category>
          <w:name w:val="常规"/>
          <w:gallery w:val="placeholder"/>
        </w:category>
        <w:types>
          <w:type w:val="bbPlcHdr"/>
        </w:types>
        <w:behaviors>
          <w:behavior w:val="content"/>
        </w:behaviors>
        <w:description w:val=""/>
        <w:guid w:val="{2f8d740f-734f-44bc-9524-8f482dcda8c7}"/>
      </w:docPartPr>
      <w:docPartBody>
        <w:p>
          <w:r>
            <w:rPr>
              <w:color w:val="808080"/>
            </w:rPr>
            <w:t>单击此处输入文字。</w:t>
          </w:r>
        </w:p>
      </w:docPartBody>
    </w:docPart>
    <w:docPart>
      <w:docPartPr>
        <w:name w:val="{1eae5081-c484-417e-8d56-076a38241d53}"/>
        <w:style w:val=""/>
        <w:category>
          <w:name w:val="常规"/>
          <w:gallery w:val="placeholder"/>
        </w:category>
        <w:types>
          <w:type w:val="bbPlcHdr"/>
        </w:types>
        <w:behaviors>
          <w:behavior w:val="content"/>
        </w:behaviors>
        <w:description w:val=""/>
        <w:guid w:val="{1eae5081-c484-417e-8d56-076a38241d53}"/>
      </w:docPartPr>
      <w:docPartBody>
        <w:p>
          <w:r>
            <w:rPr>
              <w:color w:val="808080"/>
            </w:rPr>
            <w:t>单击此处输入文字。</w:t>
          </w:r>
        </w:p>
      </w:docPartBody>
    </w:docPart>
    <w:docPart>
      <w:docPartPr>
        <w:name w:val="{29be9175-9388-4fea-8571-37bef8806cf0}"/>
        <w:style w:val=""/>
        <w:category>
          <w:name w:val="常规"/>
          <w:gallery w:val="placeholder"/>
        </w:category>
        <w:types>
          <w:type w:val="bbPlcHdr"/>
        </w:types>
        <w:behaviors>
          <w:behavior w:val="content"/>
        </w:behaviors>
        <w:description w:val=""/>
        <w:guid w:val="{29be9175-9388-4fea-8571-37bef8806cf0}"/>
      </w:docPartPr>
      <w:docPartBody>
        <w:p>
          <w:r>
            <w:rPr>
              <w:color w:val="808080"/>
            </w:rPr>
            <w:t>单击此处输入文字。</w:t>
          </w:r>
        </w:p>
      </w:docPartBody>
    </w:docPart>
    <w:docPart>
      <w:docPartPr>
        <w:name w:val="{2a9b83c3-f701-4b2e-987d-6238849afe4c}"/>
        <w:style w:val=""/>
        <w:category>
          <w:name w:val="常规"/>
          <w:gallery w:val="placeholder"/>
        </w:category>
        <w:types>
          <w:type w:val="bbPlcHdr"/>
        </w:types>
        <w:behaviors>
          <w:behavior w:val="content"/>
        </w:behaviors>
        <w:description w:val=""/>
        <w:guid w:val="{2a9b83c3-f701-4b2e-987d-6238849afe4c}"/>
      </w:docPartPr>
      <w:docPartBody>
        <w:p>
          <w:r>
            <w:rPr>
              <w:color w:val="808080"/>
            </w:rPr>
            <w:t>单击此处输入文字。</w:t>
          </w:r>
        </w:p>
      </w:docPartBody>
    </w:docPart>
    <w:docPart>
      <w:docPartPr>
        <w:name w:val="{2f4346e5-ce34-417b-a771-09ca6c3e761e}"/>
        <w:style w:val=""/>
        <w:category>
          <w:name w:val="常规"/>
          <w:gallery w:val="placeholder"/>
        </w:category>
        <w:types>
          <w:type w:val="bbPlcHdr"/>
        </w:types>
        <w:behaviors>
          <w:behavior w:val="content"/>
        </w:behaviors>
        <w:description w:val=""/>
        <w:guid w:val="{2f4346e5-ce34-417b-a771-09ca6c3e761e}"/>
      </w:docPartPr>
      <w:docPartBody>
        <w:p>
          <w:r>
            <w:rPr>
              <w:color w:val="808080"/>
            </w:rPr>
            <w:t>单击此处输入文字。</w:t>
          </w:r>
        </w:p>
      </w:docPartBody>
    </w:docPart>
    <w:docPart>
      <w:docPartPr>
        <w:name w:val="{480cc8a5-ec11-4e7b-a67a-dc823f0b746b}"/>
        <w:style w:val=""/>
        <w:category>
          <w:name w:val="常规"/>
          <w:gallery w:val="placeholder"/>
        </w:category>
        <w:types>
          <w:type w:val="bbPlcHdr"/>
        </w:types>
        <w:behaviors>
          <w:behavior w:val="content"/>
        </w:behaviors>
        <w:description w:val=""/>
        <w:guid w:val="{480cc8a5-ec11-4e7b-a67a-dc823f0b746b}"/>
      </w:docPartPr>
      <w:docPartBody>
        <w:p>
          <w:r>
            <w:rPr>
              <w:color w:val="808080"/>
            </w:rPr>
            <w:t>选择一项。</w:t>
          </w:r>
        </w:p>
      </w:docPartBody>
    </w:docPart>
    <w:docPart>
      <w:docPartPr>
        <w:name w:val="{a940a811-fac2-4525-a440-7911db731fba}"/>
        <w:style w:val=""/>
        <w:category>
          <w:name w:val="常规"/>
          <w:gallery w:val="placeholder"/>
        </w:category>
        <w:types>
          <w:type w:val="bbPlcHdr"/>
        </w:types>
        <w:behaviors>
          <w:behavior w:val="content"/>
        </w:behaviors>
        <w:description w:val=""/>
        <w:guid w:val="{a940a811-fac2-4525-a440-7911db731fba}"/>
      </w:docPartPr>
      <w:docPartBody>
        <w:p>
          <w:r>
            <w:rPr>
              <w:color w:val="808080"/>
            </w:rPr>
            <w:t>选择一项。</w:t>
          </w:r>
        </w:p>
      </w:docPartBody>
    </w:docPart>
    <w:docPart>
      <w:docPartPr>
        <w:name w:val="{6f52203f-e690-4275-8079-bfa4d3e73a39}"/>
        <w:style w:val=""/>
        <w:category>
          <w:name w:val="常规"/>
          <w:gallery w:val="placeholder"/>
        </w:category>
        <w:types>
          <w:type w:val="bbPlcHdr"/>
        </w:types>
        <w:behaviors>
          <w:behavior w:val="content"/>
        </w:behaviors>
        <w:description w:val=""/>
        <w:guid w:val="{6f52203f-e690-4275-8079-bfa4d3e73a39}"/>
      </w:docPartPr>
      <w:docPartBody>
        <w:p>
          <w:r>
            <w:rPr>
              <w:color w:val="808080"/>
            </w:rPr>
            <w:t>选择一项。</w:t>
          </w:r>
        </w:p>
      </w:docPartBody>
    </w:docPart>
    <w:docPart>
      <w:docPartPr>
        <w:name w:val="{8f8cd0ff-5423-4527-964d-3474760ef7fc}"/>
        <w:style w:val=""/>
        <w:category>
          <w:name w:val="常规"/>
          <w:gallery w:val="placeholder"/>
        </w:category>
        <w:types>
          <w:type w:val="bbPlcHdr"/>
        </w:types>
        <w:behaviors>
          <w:behavior w:val="content"/>
        </w:behaviors>
        <w:description w:val=""/>
        <w:guid w:val="{8f8cd0ff-5423-4527-964d-3474760ef7fc}"/>
      </w:docPartPr>
      <w:docPartBody>
        <w:p>
          <w:r>
            <w:rPr>
              <w:color w:val="808080"/>
            </w:rPr>
            <w:t>单击此处输入文字。</w:t>
          </w:r>
        </w:p>
      </w:docPartBody>
    </w:docPart>
    <w:docPart>
      <w:docPartPr>
        <w:name w:val="{35a2897a-7744-4fab-a2c2-da153b5554eb}"/>
        <w:style w:val=""/>
        <w:category>
          <w:name w:val="常规"/>
          <w:gallery w:val="placeholder"/>
        </w:category>
        <w:types>
          <w:type w:val="bbPlcHdr"/>
        </w:types>
        <w:behaviors>
          <w:behavior w:val="content"/>
        </w:behaviors>
        <w:description w:val=""/>
        <w:guid w:val="{35a2897a-7744-4fab-a2c2-da153b5554eb}"/>
      </w:docPartPr>
      <w:docPartBody>
        <w:p>
          <w:r>
            <w:rPr>
              <w:color w:val="808080"/>
            </w:rPr>
            <w:t>单击此处输入文字。</w:t>
          </w:r>
        </w:p>
      </w:docPartBody>
    </w:docPart>
    <w:docPart>
      <w:docPartPr>
        <w:name w:val="{f37b47d2-d60b-4155-8d18-b145a1c5d69b}"/>
        <w:style w:val=""/>
        <w:category>
          <w:name w:val="常规"/>
          <w:gallery w:val="placeholder"/>
        </w:category>
        <w:types>
          <w:type w:val="bbPlcHdr"/>
        </w:types>
        <w:behaviors>
          <w:behavior w:val="content"/>
        </w:behaviors>
        <w:description w:val=""/>
        <w:guid w:val="{f37b47d2-d60b-4155-8d18-b145a1c5d69b}"/>
      </w:docPartPr>
      <w:docPartBody>
        <w:p>
          <w:r>
            <w:rPr>
              <w:color w:val="808080"/>
            </w:rPr>
            <w:t>单击此处输入文字。</w:t>
          </w:r>
        </w:p>
      </w:docPartBody>
    </w:docPart>
    <w:docPart>
      <w:docPartPr>
        <w:name w:val="{21db6bda-776e-4d23-9d07-846821be86a5}"/>
        <w:style w:val=""/>
        <w:category>
          <w:name w:val="常规"/>
          <w:gallery w:val="placeholder"/>
        </w:category>
        <w:types>
          <w:type w:val="bbPlcHdr"/>
        </w:types>
        <w:behaviors>
          <w:behavior w:val="content"/>
        </w:behaviors>
        <w:description w:val=""/>
        <w:guid w:val="{21db6bda-776e-4d23-9d07-846821be86a5}"/>
      </w:docPartPr>
      <w:docPartBody>
        <w:p>
          <w:r>
            <w:rPr>
              <w:color w:val="808080"/>
            </w:rPr>
            <w:t>单击此处输入文字。</w:t>
          </w:r>
        </w:p>
      </w:docPartBody>
    </w:docPart>
    <w:docPart>
      <w:docPartPr>
        <w:name w:val="{b150306a-cc54-4f16-ba5c-0f27f1d02e70}"/>
        <w:style w:val=""/>
        <w:category>
          <w:name w:val="常规"/>
          <w:gallery w:val="placeholder"/>
        </w:category>
        <w:types>
          <w:type w:val="bbPlcHdr"/>
        </w:types>
        <w:behaviors>
          <w:behavior w:val="content"/>
        </w:behaviors>
        <w:description w:val=""/>
        <w:guid w:val="{b150306a-cc54-4f16-ba5c-0f27f1d02e70}"/>
      </w:docPartPr>
      <w:docPartBody>
        <w:p>
          <w:r>
            <w:rPr>
              <w:color w:val="808080"/>
            </w:rPr>
            <w:t>单击此处输入文字。</w:t>
          </w:r>
        </w:p>
      </w:docPartBody>
    </w:docPart>
    <w:docPart>
      <w:docPartPr>
        <w:name w:val="{eb84421c-c4f6-4565-9eef-54534a27dcde}"/>
        <w:style w:val=""/>
        <w:category>
          <w:name w:val="常规"/>
          <w:gallery w:val="placeholder"/>
        </w:category>
        <w:types>
          <w:type w:val="bbPlcHdr"/>
        </w:types>
        <w:behaviors>
          <w:behavior w:val="content"/>
        </w:behaviors>
        <w:description w:val=""/>
        <w:guid w:val="{eb84421c-c4f6-4565-9eef-54534a27dcde}"/>
      </w:docPartPr>
      <w:docPartBody>
        <w:p>
          <w:r>
            <w:rPr>
              <w:color w:val="808080"/>
            </w:rPr>
            <w:t>单击此处输入文字。</w:t>
          </w:r>
        </w:p>
      </w:docPartBody>
    </w:docPart>
    <w:docPart>
      <w:docPartPr>
        <w:name w:val="{0feac41c-059b-4011-908a-706e208d07aa}"/>
        <w:style w:val=""/>
        <w:category>
          <w:name w:val="常规"/>
          <w:gallery w:val="placeholder"/>
        </w:category>
        <w:types>
          <w:type w:val="bbPlcHdr"/>
        </w:types>
        <w:behaviors>
          <w:behavior w:val="content"/>
        </w:behaviors>
        <w:description w:val=""/>
        <w:guid w:val="{0feac41c-059b-4011-908a-706e208d07aa}"/>
      </w:docPartPr>
      <w:docPartBody>
        <w:p>
          <w:r>
            <w:rPr>
              <w:color w:val="808080"/>
            </w:rPr>
            <w:t>单击此处输入文字。</w:t>
          </w:r>
        </w:p>
      </w:docPartBody>
    </w:docPart>
    <w:docPart>
      <w:docPartPr>
        <w:name w:val="{9913435a-f933-424d-a857-5e4da28ebb61}"/>
        <w:style w:val=""/>
        <w:category>
          <w:name w:val="常规"/>
          <w:gallery w:val="placeholder"/>
        </w:category>
        <w:types>
          <w:type w:val="bbPlcHdr"/>
        </w:types>
        <w:behaviors>
          <w:behavior w:val="content"/>
        </w:behaviors>
        <w:description w:val=""/>
        <w:guid w:val="{9913435a-f933-424d-a857-5e4da28ebb61}"/>
      </w:docPartPr>
      <w:docPartBody>
        <w:p>
          <w:r>
            <w:rPr>
              <w:color w:val="808080"/>
            </w:rPr>
            <w:t>单击此处输入文字。</w:t>
          </w:r>
        </w:p>
      </w:docPartBody>
    </w:docPart>
    <w:docPart>
      <w:docPartPr>
        <w:name w:val="{542ab5da-52bc-4e5e-97f1-59269853aa84}"/>
        <w:style w:val=""/>
        <w:category>
          <w:name w:val="常规"/>
          <w:gallery w:val="placeholder"/>
        </w:category>
        <w:types>
          <w:type w:val="bbPlcHdr"/>
        </w:types>
        <w:behaviors>
          <w:behavior w:val="content"/>
        </w:behaviors>
        <w:description w:val=""/>
        <w:guid w:val="{542ab5da-52bc-4e5e-97f1-59269853aa84}"/>
      </w:docPartPr>
      <w:docPartBody>
        <w:p>
          <w:r>
            <w:rPr>
              <w:color w:val="808080"/>
            </w:rPr>
            <w:t>单击此处输入文字。</w:t>
          </w:r>
        </w:p>
      </w:docPartBody>
    </w:docPart>
    <w:docPart>
      <w:docPartPr>
        <w:name w:val="{4d1c14aa-9c30-4157-81d2-671ff568f77c}"/>
        <w:style w:val=""/>
        <w:category>
          <w:name w:val="常规"/>
          <w:gallery w:val="placeholder"/>
        </w:category>
        <w:types>
          <w:type w:val="bbPlcHdr"/>
        </w:types>
        <w:behaviors>
          <w:behavior w:val="content"/>
        </w:behaviors>
        <w:description w:val=""/>
        <w:guid w:val="{4d1c14aa-9c30-4157-81d2-671ff568f77c}"/>
      </w:docPartPr>
      <w:docPartBody>
        <w:p>
          <w:r>
            <w:rPr>
              <w:color w:val="808080"/>
            </w:rPr>
            <w:t>单击此处输入文字。</w:t>
          </w:r>
        </w:p>
      </w:docPartBody>
    </w:docPart>
    <w:docPart>
      <w:docPartPr>
        <w:name w:val="{746e5db9-1392-469c-9880-241dfcbfa389}"/>
        <w:style w:val=""/>
        <w:category>
          <w:name w:val="常规"/>
          <w:gallery w:val="placeholder"/>
        </w:category>
        <w:types>
          <w:type w:val="bbPlcHdr"/>
        </w:types>
        <w:behaviors>
          <w:behavior w:val="content"/>
        </w:behaviors>
        <w:description w:val=""/>
        <w:guid w:val="{746e5db9-1392-469c-9880-241dfcbfa389}"/>
      </w:docPartPr>
      <w:docPartBody>
        <w:p>
          <w:r>
            <w:rPr>
              <w:color w:val="808080"/>
            </w:rPr>
            <w:t>单击此处输入文字。</w:t>
          </w:r>
        </w:p>
      </w:docPartBody>
    </w:docPart>
    <w:docPart>
      <w:docPartPr>
        <w:name w:val="{413bf76c-284b-4d6e-99a3-4df604962d9a}"/>
        <w:style w:val=""/>
        <w:category>
          <w:name w:val="常规"/>
          <w:gallery w:val="placeholder"/>
        </w:category>
        <w:types>
          <w:type w:val="bbPlcHdr"/>
        </w:types>
        <w:behaviors>
          <w:behavior w:val="content"/>
        </w:behaviors>
        <w:description w:val=""/>
        <w:guid w:val="{413bf76c-284b-4d6e-99a3-4df604962d9a}"/>
      </w:docPartPr>
      <w:docPartBody>
        <w:p>
          <w:r>
            <w:rPr>
              <w:color w:val="808080"/>
            </w:rPr>
            <w:t>单击此处输入文字。</w:t>
          </w:r>
        </w:p>
      </w:docPartBody>
    </w:docPart>
    <w:docPart>
      <w:docPartPr>
        <w:name w:val="{14b44165-9194-47dd-b686-dfac8b12bcd2}"/>
        <w:style w:val=""/>
        <w:category>
          <w:name w:val="常规"/>
          <w:gallery w:val="placeholder"/>
        </w:category>
        <w:types>
          <w:type w:val="bbPlcHdr"/>
        </w:types>
        <w:behaviors>
          <w:behavior w:val="content"/>
        </w:behaviors>
        <w:description w:val=""/>
        <w:guid w:val="{14b44165-9194-47dd-b686-dfac8b12bcd2}"/>
      </w:docPartPr>
      <w:docPartBody>
        <w:p>
          <w:r>
            <w:rPr>
              <w:color w:val="808080"/>
            </w:rPr>
            <w:t>单击此处输入文字。</w:t>
          </w:r>
        </w:p>
      </w:docPartBody>
    </w:docPart>
    <w:docPart>
      <w:docPartPr>
        <w:name w:val="{cabca4b5-1049-4887-bc27-c11ec3ac3efe}"/>
        <w:style w:val=""/>
        <w:category>
          <w:name w:val="常规"/>
          <w:gallery w:val="placeholder"/>
        </w:category>
        <w:types>
          <w:type w:val="bbPlcHdr"/>
        </w:types>
        <w:behaviors>
          <w:behavior w:val="content"/>
        </w:behaviors>
        <w:description w:val=""/>
        <w:guid w:val="{cabca4b5-1049-4887-bc27-c11ec3ac3efe}"/>
      </w:docPartPr>
      <w:docPartBody>
        <w:p>
          <w:r>
            <w:rPr>
              <w:color w:val="808080"/>
            </w:rPr>
            <w:t>单击此处输入文字。</w:t>
          </w:r>
        </w:p>
      </w:docPartBody>
    </w:docPart>
    <w:docPart>
      <w:docPartPr>
        <w:name w:val="{f1730b4c-e57b-4d1e-af68-ac6221c0b57f}"/>
        <w:style w:val=""/>
        <w:category>
          <w:name w:val="常规"/>
          <w:gallery w:val="placeholder"/>
        </w:category>
        <w:types>
          <w:type w:val="bbPlcHdr"/>
        </w:types>
        <w:behaviors>
          <w:behavior w:val="content"/>
        </w:behaviors>
        <w:description w:val=""/>
        <w:guid w:val="{f1730b4c-e57b-4d1e-af68-ac6221c0b57f}"/>
      </w:docPartPr>
      <w:docPartBody>
        <w:p>
          <w:r>
            <w:rPr>
              <w:color w:val="808080"/>
            </w:rPr>
            <w:t>单击此处输入文字。</w:t>
          </w:r>
        </w:p>
      </w:docPartBody>
    </w:docPart>
    <w:docPart>
      <w:docPartPr>
        <w:name w:val="{2f985361-4d5f-4ee2-a03d-dbb5e8fb0cdd}"/>
        <w:style w:val=""/>
        <w:category>
          <w:name w:val="常规"/>
          <w:gallery w:val="placeholder"/>
        </w:category>
        <w:types>
          <w:type w:val="bbPlcHdr"/>
        </w:types>
        <w:behaviors>
          <w:behavior w:val="content"/>
        </w:behaviors>
        <w:description w:val=""/>
        <w:guid w:val="{2f985361-4d5f-4ee2-a03d-dbb5e8fb0cdd}"/>
      </w:docPartPr>
      <w:docPartBody>
        <w:p>
          <w:r>
            <w:rPr>
              <w:color w:val="808080"/>
            </w:rPr>
            <w:t>单击此处输入文字。</w:t>
          </w:r>
        </w:p>
      </w:docPartBody>
    </w:docPart>
    <w:docPart>
      <w:docPartPr>
        <w:name w:val="{91837414-2cbb-48ec-80e6-010fe7d41b4e}"/>
        <w:style w:val=""/>
        <w:category>
          <w:name w:val="常规"/>
          <w:gallery w:val="placeholder"/>
        </w:category>
        <w:types>
          <w:type w:val="bbPlcHdr"/>
        </w:types>
        <w:behaviors>
          <w:behavior w:val="content"/>
        </w:behaviors>
        <w:description w:val=""/>
        <w:guid w:val="{91837414-2cbb-48ec-80e6-010fe7d41b4e}"/>
      </w:docPartPr>
      <w:docPartBody>
        <w:p>
          <w:r>
            <w:rPr>
              <w:color w:val="808080"/>
            </w:rPr>
            <w:t>单击此处输入文字。</w:t>
          </w:r>
        </w:p>
      </w:docPartBody>
    </w:docPart>
    <w:docPart>
      <w:docPartPr>
        <w:name w:val="{5550b144-41f4-4b1b-bcc2-7266be333331}"/>
        <w:style w:val=""/>
        <w:category>
          <w:name w:val="常规"/>
          <w:gallery w:val="placeholder"/>
        </w:category>
        <w:types>
          <w:type w:val="bbPlcHdr"/>
        </w:types>
        <w:behaviors>
          <w:behavior w:val="content"/>
        </w:behaviors>
        <w:description w:val=""/>
        <w:guid w:val="{5550b144-41f4-4b1b-bcc2-7266be333331}"/>
      </w:docPartPr>
      <w:docPartBody>
        <w:p>
          <w:r>
            <w:rPr>
              <w:color w:val="808080"/>
            </w:rPr>
            <w:t>单击此处输入文字。</w:t>
          </w:r>
        </w:p>
      </w:docPartBody>
    </w:docPart>
    <w:docPart>
      <w:docPartPr>
        <w:name w:val="{17fb65e4-591e-4a2b-ac19-72417a61b436}"/>
        <w:style w:val=""/>
        <w:category>
          <w:name w:val="常规"/>
          <w:gallery w:val="placeholder"/>
        </w:category>
        <w:types>
          <w:type w:val="bbPlcHdr"/>
        </w:types>
        <w:behaviors>
          <w:behavior w:val="content"/>
        </w:behaviors>
        <w:description w:val=""/>
        <w:guid w:val="{17fb65e4-591e-4a2b-ac19-72417a61b436}"/>
      </w:docPartPr>
      <w:docPartBody>
        <w:p>
          <w:r>
            <w:rPr>
              <w:color w:val="808080"/>
            </w:rPr>
            <w:t>单击此处输入文字。</w:t>
          </w:r>
        </w:p>
      </w:docPartBody>
    </w:docPart>
    <w:docPart>
      <w:docPartPr>
        <w:name w:val="{042b8e32-71a8-4b8f-9e93-161cf377dce0}"/>
        <w:style w:val=""/>
        <w:category>
          <w:name w:val="常规"/>
          <w:gallery w:val="placeholder"/>
        </w:category>
        <w:types>
          <w:type w:val="bbPlcHdr"/>
        </w:types>
        <w:behaviors>
          <w:behavior w:val="content"/>
        </w:behaviors>
        <w:description w:val=""/>
        <w:guid w:val="{042b8e32-71a8-4b8f-9e93-161cf377dce0}"/>
      </w:docPartPr>
      <w:docPartBody>
        <w:p>
          <w:r>
            <w:rPr>
              <w:color w:val="808080"/>
            </w:rPr>
            <w:t>选择一项。</w:t>
          </w:r>
        </w:p>
      </w:docPartBody>
    </w:docPart>
    <w:docPart>
      <w:docPartPr>
        <w:name w:val="{29bef4cb-d8d6-4dda-b63e-bcd2f16d066a}"/>
        <w:style w:val=""/>
        <w:category>
          <w:name w:val="常规"/>
          <w:gallery w:val="placeholder"/>
        </w:category>
        <w:types>
          <w:type w:val="bbPlcHdr"/>
        </w:types>
        <w:behaviors>
          <w:behavior w:val="content"/>
        </w:behaviors>
        <w:description w:val=""/>
        <w:guid w:val="{29bef4cb-d8d6-4dda-b63e-bcd2f16d066a}"/>
      </w:docPartPr>
      <w:docPartBody>
        <w:p>
          <w:r>
            <w:rPr>
              <w:color w:val="808080"/>
            </w:rPr>
            <w:t>单击此处输入文字。</w:t>
          </w:r>
        </w:p>
      </w:docPartBody>
    </w:docPart>
    <w:docPart>
      <w:docPartPr>
        <w:name w:val="{3aa696a0-c333-4814-943e-2f1da626fcc0}"/>
        <w:style w:val=""/>
        <w:category>
          <w:name w:val="常规"/>
          <w:gallery w:val="placeholder"/>
        </w:category>
        <w:types>
          <w:type w:val="bbPlcHdr"/>
        </w:types>
        <w:behaviors>
          <w:behavior w:val="content"/>
        </w:behaviors>
        <w:description w:val=""/>
        <w:guid w:val="{3aa696a0-c333-4814-943e-2f1da626fcc0}"/>
      </w:docPartPr>
      <w:docPartBody>
        <w:p>
          <w:r>
            <w:rPr>
              <w:color w:val="808080"/>
            </w:rPr>
            <w:t>单击此处输入文字。</w:t>
          </w:r>
        </w:p>
      </w:docPartBody>
    </w:docPart>
    <w:docPart>
      <w:docPartPr>
        <w:name w:val="{7584c291-9546-404e-b4b2-f5b5f4aa44a7}"/>
        <w:style w:val=""/>
        <w:category>
          <w:name w:val="常规"/>
          <w:gallery w:val="placeholder"/>
        </w:category>
        <w:types>
          <w:type w:val="bbPlcHdr"/>
        </w:types>
        <w:behaviors>
          <w:behavior w:val="content"/>
        </w:behaviors>
        <w:description w:val=""/>
        <w:guid w:val="{7584c291-9546-404e-b4b2-f5b5f4aa44a7}"/>
      </w:docPartPr>
      <w:docPartBody>
        <w:p>
          <w:r>
            <w:rPr>
              <w:color w:val="808080"/>
            </w:rPr>
            <w:t>单击此处输入文字。</w:t>
          </w:r>
        </w:p>
      </w:docPartBody>
    </w:docPart>
    <w:docPart>
      <w:docPartPr>
        <w:name w:val="{ca892aac-89a1-4541-beef-2f200ceb9b8e}"/>
        <w:style w:val=""/>
        <w:category>
          <w:name w:val="常规"/>
          <w:gallery w:val="placeholder"/>
        </w:category>
        <w:types>
          <w:type w:val="bbPlcHdr"/>
        </w:types>
        <w:behaviors>
          <w:behavior w:val="content"/>
        </w:behaviors>
        <w:description w:val=""/>
        <w:guid w:val="{ca892aac-89a1-4541-beef-2f200ceb9b8e}"/>
      </w:docPartPr>
      <w:docPartBody>
        <w:p>
          <w:r>
            <w:rPr>
              <w:color w:val="808080"/>
            </w:rPr>
            <w:t>单击此处输入文字。</w:t>
          </w:r>
        </w:p>
      </w:docPartBody>
    </w:docPart>
    <w:docPart>
      <w:docPartPr>
        <w:name w:val="{0ffd868a-953a-4e9b-b48b-16b80b3b400f}"/>
        <w:style w:val=""/>
        <w:category>
          <w:name w:val="常规"/>
          <w:gallery w:val="placeholder"/>
        </w:category>
        <w:types>
          <w:type w:val="bbPlcHdr"/>
        </w:types>
        <w:behaviors>
          <w:behavior w:val="content"/>
        </w:behaviors>
        <w:description w:val=""/>
        <w:guid w:val="{0ffd868a-953a-4e9b-b48b-16b80b3b400f}"/>
      </w:docPartPr>
      <w:docPartBody>
        <w:p>
          <w:r>
            <w:rPr>
              <w:color w:val="808080"/>
            </w:rPr>
            <w:t>选择一项。</w:t>
          </w:r>
        </w:p>
      </w:docPartBody>
    </w:docPart>
    <w:docPart>
      <w:docPartPr>
        <w:name w:val="{a769b7d4-7a14-4659-a43a-0a1fa051ca2b}"/>
        <w:style w:val=""/>
        <w:category>
          <w:name w:val="常规"/>
          <w:gallery w:val="placeholder"/>
        </w:category>
        <w:types>
          <w:type w:val="bbPlcHdr"/>
        </w:types>
        <w:behaviors>
          <w:behavior w:val="content"/>
        </w:behaviors>
        <w:description w:val=""/>
        <w:guid w:val="{a769b7d4-7a14-4659-a43a-0a1fa051ca2b}"/>
      </w:docPartPr>
      <w:docPartBody>
        <w:p>
          <w:r>
            <w:rPr>
              <w:color w:val="808080"/>
            </w:rPr>
            <w:t>单击此处输入文字。</w:t>
          </w:r>
        </w:p>
      </w:docPartBody>
    </w:docPart>
    <w:docPart>
      <w:docPartPr>
        <w:name w:val="{6591bc10-16ad-4dd2-bcf6-334c1b3799a3}"/>
        <w:style w:val=""/>
        <w:category>
          <w:name w:val="常规"/>
          <w:gallery w:val="placeholder"/>
        </w:category>
        <w:types>
          <w:type w:val="bbPlcHdr"/>
        </w:types>
        <w:behaviors>
          <w:behavior w:val="content"/>
        </w:behaviors>
        <w:description w:val=""/>
        <w:guid w:val="{6591bc10-16ad-4dd2-bcf6-334c1b3799a3}"/>
      </w:docPartPr>
      <w:docPartBody>
        <w:p>
          <w:r>
            <w:rPr>
              <w:color w:val="808080"/>
            </w:rPr>
            <w:t>单击此处输入文字。</w:t>
          </w:r>
        </w:p>
      </w:docPartBody>
    </w:docPart>
    <w:docPart>
      <w:docPartPr>
        <w:name w:val="{8a83e6e4-0db6-4515-84f5-a7a0bea5b8f2}"/>
        <w:style w:val=""/>
        <w:category>
          <w:name w:val="常规"/>
          <w:gallery w:val="placeholder"/>
        </w:category>
        <w:types>
          <w:type w:val="bbPlcHdr"/>
        </w:types>
        <w:behaviors>
          <w:behavior w:val="content"/>
        </w:behaviors>
        <w:description w:val=""/>
        <w:guid w:val="{8a83e6e4-0db6-4515-84f5-a7a0bea5b8f2}"/>
      </w:docPartPr>
      <w:docPartBody>
        <w:p>
          <w:r>
            <w:rPr>
              <w:color w:val="808080"/>
            </w:rPr>
            <w:t>单击此处输入文字。</w:t>
          </w:r>
        </w:p>
      </w:docPartBody>
    </w:docPart>
    <w:docPart>
      <w:docPartPr>
        <w:name w:val="{0be63d76-dfa1-45b5-874c-b0b2a5768501}"/>
        <w:style w:val=""/>
        <w:category>
          <w:name w:val="常规"/>
          <w:gallery w:val="placeholder"/>
        </w:category>
        <w:types>
          <w:type w:val="bbPlcHdr"/>
        </w:types>
        <w:behaviors>
          <w:behavior w:val="content"/>
        </w:behaviors>
        <w:description w:val=""/>
        <w:guid w:val="{0be63d76-dfa1-45b5-874c-b0b2a5768501}"/>
      </w:docPartPr>
      <w:docPartBody>
        <w:p>
          <w:r>
            <w:rPr>
              <w:color w:val="808080"/>
            </w:rPr>
            <w:t>单击此处输入文字。</w:t>
          </w:r>
        </w:p>
      </w:docPartBody>
    </w:docPart>
    <w:docPart>
      <w:docPartPr>
        <w:name w:val="{cc0a1772-71c8-49f0-8d88-074969454bc6}"/>
        <w:style w:val=""/>
        <w:category>
          <w:name w:val="常规"/>
          <w:gallery w:val="placeholder"/>
        </w:category>
        <w:types>
          <w:type w:val="bbPlcHdr"/>
        </w:types>
        <w:behaviors>
          <w:behavior w:val="content"/>
        </w:behaviors>
        <w:description w:val=""/>
        <w:guid w:val="{cc0a1772-71c8-49f0-8d88-074969454bc6}"/>
      </w:docPartPr>
      <w:docPartBody>
        <w:p>
          <w:r>
            <w:rPr>
              <w:color w:val="808080"/>
            </w:rPr>
            <w:t>单击此处输入文字。</w:t>
          </w:r>
        </w:p>
      </w:docPartBody>
    </w:docPart>
    <w:docPart>
      <w:docPartPr>
        <w:name w:val="{c63cdd2e-ed77-452b-b314-7765938e0718}"/>
        <w:style w:val=""/>
        <w:category>
          <w:name w:val="常规"/>
          <w:gallery w:val="placeholder"/>
        </w:category>
        <w:types>
          <w:type w:val="bbPlcHdr"/>
        </w:types>
        <w:behaviors>
          <w:behavior w:val="content"/>
        </w:behaviors>
        <w:description w:val=""/>
        <w:guid w:val="{c63cdd2e-ed77-452b-b314-7765938e0718}"/>
      </w:docPartPr>
      <w:docPartBody>
        <w:p>
          <w:r>
            <w:rPr>
              <w:color w:val="808080"/>
            </w:rPr>
            <w:t>单击此处输入文字。</w:t>
          </w:r>
        </w:p>
      </w:docPartBody>
    </w:docPart>
    <w:docPart>
      <w:docPartPr>
        <w:name w:val="{45657ecc-5efb-4dd5-ac00-44a9eb4b8167}"/>
        <w:style w:val=""/>
        <w:category>
          <w:name w:val="常规"/>
          <w:gallery w:val="placeholder"/>
        </w:category>
        <w:types>
          <w:type w:val="bbPlcHdr"/>
        </w:types>
        <w:behaviors>
          <w:behavior w:val="content"/>
        </w:behaviors>
        <w:description w:val=""/>
        <w:guid w:val="{45657ecc-5efb-4dd5-ac00-44a9eb4b8167}"/>
      </w:docPartPr>
      <w:docPartBody>
        <w:p>
          <w:r>
            <w:rPr>
              <w:color w:val="808080"/>
            </w:rPr>
            <w:t>单击此处输入文字。</w:t>
          </w:r>
        </w:p>
      </w:docPartBody>
    </w:docPart>
    <w:docPart>
      <w:docPartPr>
        <w:name w:val="{63d6a9d1-ce4c-45ec-834a-f1dd13486bec}"/>
        <w:style w:val=""/>
        <w:category>
          <w:name w:val="常规"/>
          <w:gallery w:val="placeholder"/>
        </w:category>
        <w:types>
          <w:type w:val="bbPlcHdr"/>
        </w:types>
        <w:behaviors>
          <w:behavior w:val="content"/>
        </w:behaviors>
        <w:description w:val=""/>
        <w:guid w:val="{63d6a9d1-ce4c-45ec-834a-f1dd13486bec}"/>
      </w:docPartPr>
      <w:docPartBody>
        <w:p>
          <w:r>
            <w:rPr>
              <w:color w:val="808080"/>
            </w:rPr>
            <w:t>单击此处输入文字。</w:t>
          </w:r>
        </w:p>
      </w:docPartBody>
    </w:docPart>
    <w:docPart>
      <w:docPartPr>
        <w:name w:val="{4f46bdd0-cf83-4f83-917b-726aa5b95d85}"/>
        <w:style w:val=""/>
        <w:category>
          <w:name w:val="常规"/>
          <w:gallery w:val="placeholder"/>
        </w:category>
        <w:types>
          <w:type w:val="bbPlcHdr"/>
        </w:types>
        <w:behaviors>
          <w:behavior w:val="content"/>
        </w:behaviors>
        <w:description w:val=""/>
        <w:guid w:val="{4f46bdd0-cf83-4f83-917b-726aa5b95d85}"/>
      </w:docPartPr>
      <w:docPartBody>
        <w:p>
          <w:r>
            <w:rPr>
              <w:color w:val="808080"/>
            </w:rPr>
            <w:t>单击此处输入文字。</w:t>
          </w:r>
        </w:p>
      </w:docPartBody>
    </w:docPart>
    <w:docPart>
      <w:docPartPr>
        <w:name w:val="{7d35a948-4c42-44a7-bee5-b817ae40dec9}"/>
        <w:style w:val=""/>
        <w:category>
          <w:name w:val="常规"/>
          <w:gallery w:val="placeholder"/>
        </w:category>
        <w:types>
          <w:type w:val="bbPlcHdr"/>
        </w:types>
        <w:behaviors>
          <w:behavior w:val="content"/>
        </w:behaviors>
        <w:description w:val=""/>
        <w:guid w:val="{7d35a948-4c42-44a7-bee5-b817ae40dec9}"/>
      </w:docPartPr>
      <w:docPartBody>
        <w:p>
          <w:r>
            <w:rPr>
              <w:color w:val="808080"/>
            </w:rPr>
            <w:t>选择一项。</w:t>
          </w:r>
        </w:p>
      </w:docPartBody>
    </w:docPart>
    <w:docPart>
      <w:docPartPr>
        <w:name w:val="{54964972-f8a3-4388-9f25-d71e0d33f792}"/>
        <w:style w:val=""/>
        <w:category>
          <w:name w:val="常规"/>
          <w:gallery w:val="placeholder"/>
        </w:category>
        <w:types>
          <w:type w:val="bbPlcHdr"/>
        </w:types>
        <w:behaviors>
          <w:behavior w:val="content"/>
        </w:behaviors>
        <w:description w:val=""/>
        <w:guid w:val="{54964972-f8a3-4388-9f25-d71e0d33f792}"/>
      </w:docPartPr>
      <w:docPartBody>
        <w:p>
          <w:r>
            <w:rPr>
              <w:color w:val="808080"/>
            </w:rPr>
            <w:t>单击此处输入文字。</w:t>
          </w:r>
        </w:p>
      </w:docPartBody>
    </w:docPart>
    <w:docPart>
      <w:docPartPr>
        <w:name w:val="{683df8e4-2e6a-414b-8448-97f7c431ef27}"/>
        <w:style w:val=""/>
        <w:category>
          <w:name w:val="常规"/>
          <w:gallery w:val="placeholder"/>
        </w:category>
        <w:types>
          <w:type w:val="bbPlcHdr"/>
        </w:types>
        <w:behaviors>
          <w:behavior w:val="content"/>
        </w:behaviors>
        <w:description w:val=""/>
        <w:guid w:val="{683df8e4-2e6a-414b-8448-97f7c431ef27}"/>
      </w:docPartPr>
      <w:docPartBody>
        <w:p>
          <w:r>
            <w:rPr>
              <w:color w:val="808080"/>
            </w:rPr>
            <w:t>单击此处输入文字。</w:t>
          </w:r>
        </w:p>
      </w:docPartBody>
    </w:docPart>
    <w:docPart>
      <w:docPartPr>
        <w:name w:val="{cf1e8105-bb21-4a98-8b80-9ad2f32fb307}"/>
        <w:style w:val=""/>
        <w:category>
          <w:name w:val="常规"/>
          <w:gallery w:val="placeholder"/>
        </w:category>
        <w:types>
          <w:type w:val="bbPlcHdr"/>
        </w:types>
        <w:behaviors>
          <w:behavior w:val="content"/>
        </w:behaviors>
        <w:description w:val=""/>
        <w:guid w:val="{cf1e8105-bb21-4a98-8b80-9ad2f32fb307}"/>
      </w:docPartPr>
      <w:docPartBody>
        <w:p>
          <w:r>
            <w:rPr>
              <w:color w:val="808080"/>
            </w:rPr>
            <w:t>单击此处输入文字。</w:t>
          </w:r>
        </w:p>
      </w:docPartBody>
    </w:docPart>
    <w:docPart>
      <w:docPartPr>
        <w:name w:val="{9669fbc9-a3e5-4bbc-ad0d-2739b40b41a2}"/>
        <w:style w:val=""/>
        <w:category>
          <w:name w:val="常规"/>
          <w:gallery w:val="placeholder"/>
        </w:category>
        <w:types>
          <w:type w:val="bbPlcHdr"/>
        </w:types>
        <w:behaviors>
          <w:behavior w:val="content"/>
        </w:behaviors>
        <w:description w:val=""/>
        <w:guid w:val="{9669fbc9-a3e5-4bbc-ad0d-2739b40b41a2}"/>
      </w:docPartPr>
      <w:docPartBody>
        <w:p>
          <w:r>
            <w:rPr>
              <w:color w:val="808080"/>
            </w:rPr>
            <w:t>单击此处输入文字。</w:t>
          </w:r>
        </w:p>
      </w:docPartBody>
    </w:docPart>
    <w:docPart>
      <w:docPartPr>
        <w:name w:val="{9242d64e-59eb-497b-9fc5-7a59575fb6e0}"/>
        <w:style w:val=""/>
        <w:category>
          <w:name w:val="常规"/>
          <w:gallery w:val="placeholder"/>
        </w:category>
        <w:types>
          <w:type w:val="bbPlcHdr"/>
        </w:types>
        <w:behaviors>
          <w:behavior w:val="content"/>
        </w:behaviors>
        <w:description w:val=""/>
        <w:guid w:val="{9242d64e-59eb-497b-9fc5-7a59575fb6e0}"/>
      </w:docPartPr>
      <w:docPartBody>
        <w:p>
          <w:r>
            <w:rPr>
              <w:color w:val="808080"/>
            </w:rPr>
            <w:t>选择一项。</w:t>
          </w:r>
        </w:p>
      </w:docPartBody>
    </w:docPart>
    <w:docPart>
      <w:docPartPr>
        <w:name w:val="{5246b1c8-ecc9-4121-8b56-ef304cf65672}"/>
        <w:style w:val=""/>
        <w:category>
          <w:name w:val="常规"/>
          <w:gallery w:val="placeholder"/>
        </w:category>
        <w:types>
          <w:type w:val="bbPlcHdr"/>
        </w:types>
        <w:behaviors>
          <w:behavior w:val="content"/>
        </w:behaviors>
        <w:description w:val=""/>
        <w:guid w:val="{5246b1c8-ecc9-4121-8b56-ef304cf65672}"/>
      </w:docPartPr>
      <w:docPartBody>
        <w:p>
          <w:r>
            <w:rPr>
              <w:color w:val="808080"/>
            </w:rPr>
            <w:t>选择一项。</w:t>
          </w:r>
        </w:p>
      </w:docPartBody>
    </w:docPart>
    <w:docPart>
      <w:docPartPr>
        <w:name w:val="{681ced1d-2a71-412e-9a4e-ae10b6c3a80d}"/>
        <w:style w:val=""/>
        <w:category>
          <w:name w:val="常规"/>
          <w:gallery w:val="placeholder"/>
        </w:category>
        <w:types>
          <w:type w:val="bbPlcHdr"/>
        </w:types>
        <w:behaviors>
          <w:behavior w:val="content"/>
        </w:behaviors>
        <w:description w:val=""/>
        <w:guid w:val="{681ced1d-2a71-412e-9a4e-ae10b6c3a80d}"/>
      </w:docPartPr>
      <w:docPartBody>
        <w:p>
          <w:r>
            <w:rPr>
              <w:color w:val="808080"/>
            </w:rPr>
            <w:t>选择一项。</w:t>
          </w:r>
        </w:p>
      </w:docPartBody>
    </w:docPart>
    <w:docPart>
      <w:docPartPr>
        <w:name w:val="{687922bb-dcbf-4985-a032-26b932fd27e4}"/>
        <w:style w:val=""/>
        <w:category>
          <w:name w:val="常规"/>
          <w:gallery w:val="placeholder"/>
        </w:category>
        <w:types>
          <w:type w:val="bbPlcHdr"/>
        </w:types>
        <w:behaviors>
          <w:behavior w:val="content"/>
        </w:behaviors>
        <w:description w:val=""/>
        <w:guid w:val="{687922bb-dcbf-4985-a032-26b932fd27e4}"/>
      </w:docPartPr>
      <w:docPartBody>
        <w:p>
          <w:r>
            <w:rPr>
              <w:color w:val="808080"/>
            </w:rPr>
            <w:t>单击此处输入文字。</w:t>
          </w:r>
        </w:p>
      </w:docPartBody>
    </w:docPart>
    <w:docPart>
      <w:docPartPr>
        <w:name w:val="{353a9d69-748c-49aa-a44c-19908b24588a}"/>
        <w:style w:val=""/>
        <w:category>
          <w:name w:val="常规"/>
          <w:gallery w:val="placeholder"/>
        </w:category>
        <w:types>
          <w:type w:val="bbPlcHdr"/>
        </w:types>
        <w:behaviors>
          <w:behavior w:val="content"/>
        </w:behaviors>
        <w:description w:val=""/>
        <w:guid w:val="{353a9d69-748c-49aa-a44c-19908b24588a}"/>
      </w:docPartPr>
      <w:docPartBody>
        <w:p>
          <w:r>
            <w:rPr>
              <w:color w:val="808080"/>
            </w:rPr>
            <w:t>选择一项。</w:t>
          </w:r>
        </w:p>
      </w:docPartBody>
    </w:docPart>
    <w:docPart>
      <w:docPartPr>
        <w:name w:val="{70c35900-9bbb-4f34-99b8-efbe31ce73d3}"/>
        <w:style w:val=""/>
        <w:category>
          <w:name w:val="常规"/>
          <w:gallery w:val="placeholder"/>
        </w:category>
        <w:types>
          <w:type w:val="bbPlcHdr"/>
        </w:types>
        <w:behaviors>
          <w:behavior w:val="content"/>
        </w:behaviors>
        <w:description w:val=""/>
        <w:guid w:val="{70c35900-9bbb-4f34-99b8-efbe31ce73d3}"/>
      </w:docPartPr>
      <w:docPartBody>
        <w:p>
          <w:r>
            <w:rPr>
              <w:color w:val="808080"/>
            </w:rPr>
            <w:t>选择一项。</w:t>
          </w:r>
        </w:p>
      </w:docPartBody>
    </w:docPart>
    <w:docPart>
      <w:docPartPr>
        <w:name w:val="{9b2c199b-e811-4ea0-91bf-740cdf47aabd}"/>
        <w:style w:val=""/>
        <w:category>
          <w:name w:val="常规"/>
          <w:gallery w:val="placeholder"/>
        </w:category>
        <w:types>
          <w:type w:val="bbPlcHdr"/>
        </w:types>
        <w:behaviors>
          <w:behavior w:val="content"/>
        </w:behaviors>
        <w:description w:val=""/>
        <w:guid w:val="{9b2c199b-e811-4ea0-91bf-740cdf47aabd}"/>
      </w:docPartPr>
      <w:docPartBody>
        <w:p>
          <w:r>
            <w:rPr>
              <w:color w:val="808080"/>
            </w:rPr>
            <w:t>单击此处输入文字。</w:t>
          </w:r>
        </w:p>
      </w:docPartBody>
    </w:docPart>
    <w:docPart>
      <w:docPartPr>
        <w:name w:val="{596e7784-bf4d-49db-ab76-0a301d5795c1}"/>
        <w:style w:val=""/>
        <w:category>
          <w:name w:val="常规"/>
          <w:gallery w:val="placeholder"/>
        </w:category>
        <w:types>
          <w:type w:val="bbPlcHdr"/>
        </w:types>
        <w:behaviors>
          <w:behavior w:val="content"/>
        </w:behaviors>
        <w:description w:val=""/>
        <w:guid w:val="{596e7784-bf4d-49db-ab76-0a301d5795c1}"/>
      </w:docPartPr>
      <w:docPartBody>
        <w:p>
          <w:r>
            <w:rPr>
              <w:color w:val="808080"/>
            </w:rPr>
            <w:t>单击此处输入文字。</w:t>
          </w:r>
        </w:p>
      </w:docPartBody>
    </w:docPart>
    <w:docPart>
      <w:docPartPr>
        <w:name w:val="{51c0744a-25d4-445b-ab76-90e6f06ddea6}"/>
        <w:style w:val=""/>
        <w:category>
          <w:name w:val="常规"/>
          <w:gallery w:val="placeholder"/>
        </w:category>
        <w:types>
          <w:type w:val="bbPlcHdr"/>
        </w:types>
        <w:behaviors>
          <w:behavior w:val="content"/>
        </w:behaviors>
        <w:description w:val=""/>
        <w:guid w:val="{51c0744a-25d4-445b-ab76-90e6f06ddea6}"/>
      </w:docPartPr>
      <w:docPartBody>
        <w:p>
          <w:r>
            <w:rPr>
              <w:color w:val="808080"/>
            </w:rPr>
            <w:t>单击此处输入文字。</w:t>
          </w:r>
        </w:p>
      </w:docPartBody>
    </w:docPart>
    <w:docPart>
      <w:docPartPr>
        <w:name w:val="{98dd8115-9589-4f67-9ce9-ad4308a411ed}"/>
        <w:style w:val=""/>
        <w:category>
          <w:name w:val="常规"/>
          <w:gallery w:val="placeholder"/>
        </w:category>
        <w:types>
          <w:type w:val="bbPlcHdr"/>
        </w:types>
        <w:behaviors>
          <w:behavior w:val="content"/>
        </w:behaviors>
        <w:description w:val=""/>
        <w:guid w:val="{98dd8115-9589-4f67-9ce9-ad4308a411ed}"/>
      </w:docPartPr>
      <w:docPartBody>
        <w:p>
          <w:r>
            <w:rPr>
              <w:color w:val="808080"/>
            </w:rPr>
            <w:t>单击此处输入文字。</w:t>
          </w:r>
        </w:p>
      </w:docPartBody>
    </w:docPart>
    <w:docPart>
      <w:docPartPr>
        <w:name w:val="{f0db45fe-61cd-4297-a6e5-d3b2e3da5672}"/>
        <w:style w:val=""/>
        <w:category>
          <w:name w:val="常规"/>
          <w:gallery w:val="placeholder"/>
        </w:category>
        <w:types>
          <w:type w:val="bbPlcHdr"/>
        </w:types>
        <w:behaviors>
          <w:behavior w:val="content"/>
        </w:behaviors>
        <w:description w:val=""/>
        <w:guid w:val="{f0db45fe-61cd-4297-a6e5-d3b2e3da5672}"/>
      </w:docPartPr>
      <w:docPartBody>
        <w:p>
          <w:r>
            <w:rPr>
              <w:color w:val="808080"/>
            </w:rPr>
            <w:t>单击此处输入文字。</w:t>
          </w:r>
        </w:p>
      </w:docPartBody>
    </w:docPart>
    <w:docPart>
      <w:docPartPr>
        <w:name w:val="{0525e28d-ae27-4ac8-9cca-4e9c72a56b2e}"/>
        <w:style w:val=""/>
        <w:category>
          <w:name w:val="常规"/>
          <w:gallery w:val="placeholder"/>
        </w:category>
        <w:types>
          <w:type w:val="bbPlcHdr"/>
        </w:types>
        <w:behaviors>
          <w:behavior w:val="content"/>
        </w:behaviors>
        <w:description w:val=""/>
        <w:guid w:val="{0525e28d-ae27-4ac8-9cca-4e9c72a56b2e}"/>
      </w:docPartPr>
      <w:docPartBody>
        <w:p>
          <w:r>
            <w:rPr>
              <w:color w:val="808080"/>
            </w:rPr>
            <w:t>单击此处输入文字。</w:t>
          </w:r>
        </w:p>
      </w:docPartBody>
    </w:docPart>
    <w:docPart>
      <w:docPartPr>
        <w:name w:val="{555e19f6-1f4f-4ba2-b8c1-6d7e77f56bec}"/>
        <w:style w:val=""/>
        <w:category>
          <w:name w:val="常规"/>
          <w:gallery w:val="placeholder"/>
        </w:category>
        <w:types>
          <w:type w:val="bbPlcHdr"/>
        </w:types>
        <w:behaviors>
          <w:behavior w:val="content"/>
        </w:behaviors>
        <w:description w:val=""/>
        <w:guid w:val="{555e19f6-1f4f-4ba2-b8c1-6d7e77f56bec}"/>
      </w:docPartPr>
      <w:docPartBody>
        <w:p>
          <w:r>
            <w:rPr>
              <w:color w:val="808080"/>
            </w:rPr>
            <w:t>单击此处输入文字。</w:t>
          </w:r>
        </w:p>
      </w:docPartBody>
    </w:docPart>
    <w:docPart>
      <w:docPartPr>
        <w:name w:val="{0e75fcfd-435b-499e-9780-ac2121105e16}"/>
        <w:style w:val=""/>
        <w:category>
          <w:name w:val="常规"/>
          <w:gallery w:val="placeholder"/>
        </w:category>
        <w:types>
          <w:type w:val="bbPlcHdr"/>
        </w:types>
        <w:behaviors>
          <w:behavior w:val="content"/>
        </w:behaviors>
        <w:description w:val=""/>
        <w:guid w:val="{0e75fcfd-435b-499e-9780-ac2121105e16}"/>
      </w:docPartPr>
      <w:docPartBody>
        <w:p>
          <w:r>
            <w:rPr>
              <w:color w:val="808080"/>
            </w:rPr>
            <w:t>单击此处输入文字。</w:t>
          </w:r>
        </w:p>
      </w:docPartBody>
    </w:docPart>
    <w:docPart>
      <w:docPartPr>
        <w:name w:val="{4c66dd65-a36a-439d-acfd-0ec44f000c28}"/>
        <w:style w:val=""/>
        <w:category>
          <w:name w:val="常规"/>
          <w:gallery w:val="placeholder"/>
        </w:category>
        <w:types>
          <w:type w:val="bbPlcHdr"/>
        </w:types>
        <w:behaviors>
          <w:behavior w:val="content"/>
        </w:behaviors>
        <w:description w:val=""/>
        <w:guid w:val="{4c66dd65-a36a-439d-acfd-0ec44f000c28}"/>
      </w:docPartPr>
      <w:docPartBody>
        <w:p>
          <w:r>
            <w:rPr>
              <w:color w:val="808080"/>
            </w:rPr>
            <w:t>单击此处输入文字。</w:t>
          </w:r>
        </w:p>
      </w:docPartBody>
    </w:docPart>
    <w:docPart>
      <w:docPartPr>
        <w:name w:val="{b9c94c6e-5294-43b4-b8dd-1b8531e3d9c5}"/>
        <w:style w:val=""/>
        <w:category>
          <w:name w:val="常规"/>
          <w:gallery w:val="placeholder"/>
        </w:category>
        <w:types>
          <w:type w:val="bbPlcHdr"/>
        </w:types>
        <w:behaviors>
          <w:behavior w:val="content"/>
        </w:behaviors>
        <w:description w:val=""/>
        <w:guid w:val="{b9c94c6e-5294-43b4-b8dd-1b8531e3d9c5}"/>
      </w:docPartPr>
      <w:docPartBody>
        <w:p>
          <w:r>
            <w:rPr>
              <w:color w:val="808080"/>
            </w:rPr>
            <w:t>单击此处输入文字。</w:t>
          </w:r>
        </w:p>
      </w:docPartBody>
    </w:docPart>
    <w:docPart>
      <w:docPartPr>
        <w:name w:val="{5ee7c0ba-163a-4f39-a570-ad3025617fd1}"/>
        <w:style w:val=""/>
        <w:category>
          <w:name w:val="常规"/>
          <w:gallery w:val="placeholder"/>
        </w:category>
        <w:types>
          <w:type w:val="bbPlcHdr"/>
        </w:types>
        <w:behaviors>
          <w:behavior w:val="content"/>
        </w:behaviors>
        <w:description w:val=""/>
        <w:guid w:val="{5ee7c0ba-163a-4f39-a570-ad3025617fd1}"/>
      </w:docPartPr>
      <w:docPartBody>
        <w:p>
          <w:r>
            <w:rPr>
              <w:color w:val="808080"/>
            </w:rPr>
            <w:t>单击此处输入文字。</w:t>
          </w:r>
        </w:p>
      </w:docPartBody>
    </w:docPart>
    <w:docPart>
      <w:docPartPr>
        <w:name w:val="{e2895881-9ca3-415e-ab1b-eaa92d5ed9b6}"/>
        <w:style w:val=""/>
        <w:category>
          <w:name w:val="常规"/>
          <w:gallery w:val="placeholder"/>
        </w:category>
        <w:types>
          <w:type w:val="bbPlcHdr"/>
        </w:types>
        <w:behaviors>
          <w:behavior w:val="content"/>
        </w:behaviors>
        <w:description w:val=""/>
        <w:guid w:val="{e2895881-9ca3-415e-ab1b-eaa92d5ed9b6}"/>
      </w:docPartPr>
      <w:docPartBody>
        <w:p>
          <w:r>
            <w:rPr>
              <w:color w:val="808080"/>
            </w:rPr>
            <w:t>单击此处输入文字。</w:t>
          </w:r>
        </w:p>
      </w:docPartBody>
    </w:docPart>
    <w:docPart>
      <w:docPartPr>
        <w:name w:val="{e26f3981-0e80-43fd-af9f-89671112f432}"/>
        <w:style w:val=""/>
        <w:category>
          <w:name w:val="常规"/>
          <w:gallery w:val="placeholder"/>
        </w:category>
        <w:types>
          <w:type w:val="bbPlcHdr"/>
        </w:types>
        <w:behaviors>
          <w:behavior w:val="content"/>
        </w:behaviors>
        <w:description w:val=""/>
        <w:guid w:val="{e26f3981-0e80-43fd-af9f-89671112f432}"/>
      </w:docPartPr>
      <w:docPartBody>
        <w:p>
          <w:r>
            <w:rPr>
              <w:color w:val="808080"/>
            </w:rPr>
            <w:t>单击此处输入文字。</w:t>
          </w:r>
        </w:p>
      </w:docPartBody>
    </w:docPart>
    <w:docPart>
      <w:docPartPr>
        <w:name w:val="{caff0ff6-9ee4-4d80-9e08-8f8ef0e10d75}"/>
        <w:style w:val=""/>
        <w:category>
          <w:name w:val="常规"/>
          <w:gallery w:val="placeholder"/>
        </w:category>
        <w:types>
          <w:type w:val="bbPlcHdr"/>
        </w:types>
        <w:behaviors>
          <w:behavior w:val="content"/>
        </w:behaviors>
        <w:description w:val=""/>
        <w:guid w:val="{caff0ff6-9ee4-4d80-9e08-8f8ef0e10d75}"/>
      </w:docPartPr>
      <w:docPartBody>
        <w:p>
          <w:r>
            <w:rPr>
              <w:color w:val="808080"/>
            </w:rPr>
            <w:t>单击此处输入文字。</w:t>
          </w:r>
        </w:p>
      </w:docPartBody>
    </w:docPart>
    <w:docPart>
      <w:docPartPr>
        <w:name w:val="{46121ecd-ffad-40d5-920d-78d3f2555f39}"/>
        <w:style w:val=""/>
        <w:category>
          <w:name w:val="常规"/>
          <w:gallery w:val="placeholder"/>
        </w:category>
        <w:types>
          <w:type w:val="bbPlcHdr"/>
        </w:types>
        <w:behaviors>
          <w:behavior w:val="content"/>
        </w:behaviors>
        <w:description w:val=""/>
        <w:guid w:val="{46121ecd-ffad-40d5-920d-78d3f2555f39}"/>
      </w:docPartPr>
      <w:docPartBody>
        <w:p>
          <w:r>
            <w:rPr>
              <w:color w:val="808080"/>
            </w:rPr>
            <w:t>单击此处输入文字。</w:t>
          </w:r>
        </w:p>
      </w:docPartBody>
    </w:docPart>
    <w:docPart>
      <w:docPartPr>
        <w:name w:val="{413c3d27-e8ee-4769-aad1-b03ef18c5ff3}"/>
        <w:style w:val=""/>
        <w:category>
          <w:name w:val="常规"/>
          <w:gallery w:val="placeholder"/>
        </w:category>
        <w:types>
          <w:type w:val="bbPlcHdr"/>
        </w:types>
        <w:behaviors>
          <w:behavior w:val="content"/>
        </w:behaviors>
        <w:description w:val=""/>
        <w:guid w:val="{413c3d27-e8ee-4769-aad1-b03ef18c5ff3}"/>
      </w:docPartPr>
      <w:docPartBody>
        <w:p>
          <w:r>
            <w:rPr>
              <w:color w:val="808080"/>
            </w:rPr>
            <w:t>单击此处输入文字。</w:t>
          </w:r>
        </w:p>
      </w:docPartBody>
    </w:docPart>
    <w:docPart>
      <w:docPartPr>
        <w:name w:val="{b07c24b3-01a1-4c0f-8891-e07e1b1cb186}"/>
        <w:style w:val=""/>
        <w:category>
          <w:name w:val="常规"/>
          <w:gallery w:val="placeholder"/>
        </w:category>
        <w:types>
          <w:type w:val="bbPlcHdr"/>
        </w:types>
        <w:behaviors>
          <w:behavior w:val="content"/>
        </w:behaviors>
        <w:description w:val=""/>
        <w:guid w:val="{b07c24b3-01a1-4c0f-8891-e07e1b1cb186}"/>
      </w:docPartPr>
      <w:docPartBody>
        <w:p>
          <w:r>
            <w:rPr>
              <w:color w:val="808080"/>
            </w:rPr>
            <w:t>单击此处输入文字。</w:t>
          </w:r>
        </w:p>
      </w:docPartBody>
    </w:docPart>
    <w:docPart>
      <w:docPartPr>
        <w:name w:val="{c22b0337-0984-4629-b0ca-67800cf5936e}"/>
        <w:style w:val=""/>
        <w:category>
          <w:name w:val="常规"/>
          <w:gallery w:val="placeholder"/>
        </w:category>
        <w:types>
          <w:type w:val="bbPlcHdr"/>
        </w:types>
        <w:behaviors>
          <w:behavior w:val="content"/>
        </w:behaviors>
        <w:description w:val=""/>
        <w:guid w:val="{c22b0337-0984-4629-b0ca-67800cf5936e}"/>
      </w:docPartPr>
      <w:docPartBody>
        <w:p>
          <w:r>
            <w:rPr>
              <w:color w:val="808080"/>
            </w:rPr>
            <w:t>单击此处输入文字。</w:t>
          </w:r>
        </w:p>
      </w:docPartBody>
    </w:docPart>
    <w:docPart>
      <w:docPartPr>
        <w:name w:val="{c992f679-c647-4a52-b9b6-0714e0b1d92b}"/>
        <w:style w:val=""/>
        <w:category>
          <w:name w:val="常规"/>
          <w:gallery w:val="placeholder"/>
        </w:category>
        <w:types>
          <w:type w:val="bbPlcHdr"/>
        </w:types>
        <w:behaviors>
          <w:behavior w:val="content"/>
        </w:behaviors>
        <w:description w:val=""/>
        <w:guid w:val="{c992f679-c647-4a52-b9b6-0714e0b1d92b}"/>
      </w:docPartPr>
      <w:docPartBody>
        <w:p>
          <w:r>
            <w:rPr>
              <w:color w:val="808080"/>
            </w:rPr>
            <w:t>单击此处输入文字。</w:t>
          </w:r>
        </w:p>
      </w:docPartBody>
    </w:docPart>
    <w:docPart>
      <w:docPartPr>
        <w:name w:val="{2c154022-69b2-4acb-9b5a-c928cbdcd2d5}"/>
        <w:style w:val=""/>
        <w:category>
          <w:name w:val="常规"/>
          <w:gallery w:val="placeholder"/>
        </w:category>
        <w:types>
          <w:type w:val="bbPlcHdr"/>
        </w:types>
        <w:behaviors>
          <w:behavior w:val="content"/>
        </w:behaviors>
        <w:description w:val=""/>
        <w:guid w:val="{2c154022-69b2-4acb-9b5a-c928cbdcd2d5}"/>
      </w:docPartPr>
      <w:docPartBody>
        <w:p>
          <w:r>
            <w:rPr>
              <w:color w:val="808080"/>
            </w:rPr>
            <w:t>单击此处输入文字。</w:t>
          </w:r>
        </w:p>
      </w:docPartBody>
    </w:docPart>
    <w:docPart>
      <w:docPartPr>
        <w:name w:val="{c238c5ec-8c4b-41a5-9e2f-8ee26b1fdca1}"/>
        <w:style w:val=""/>
        <w:category>
          <w:name w:val="常规"/>
          <w:gallery w:val="placeholder"/>
        </w:category>
        <w:types>
          <w:type w:val="bbPlcHdr"/>
        </w:types>
        <w:behaviors>
          <w:behavior w:val="content"/>
        </w:behaviors>
        <w:description w:val=""/>
        <w:guid w:val="{c238c5ec-8c4b-41a5-9e2f-8ee26b1fdca1}"/>
      </w:docPartPr>
      <w:docPartBody>
        <w:p>
          <w:r>
            <w:rPr>
              <w:color w:val="808080"/>
            </w:rPr>
            <w:t>单击此处输入文字。</w:t>
          </w:r>
        </w:p>
      </w:docPartBody>
    </w:docPart>
    <w:docPart>
      <w:docPartPr>
        <w:name w:val="{cd7b938a-61b9-4138-a6d1-4b881cbb24a8}"/>
        <w:style w:val=""/>
        <w:category>
          <w:name w:val="常规"/>
          <w:gallery w:val="placeholder"/>
        </w:category>
        <w:types>
          <w:type w:val="bbPlcHdr"/>
        </w:types>
        <w:behaviors>
          <w:behavior w:val="content"/>
        </w:behaviors>
        <w:description w:val=""/>
        <w:guid w:val="{cd7b938a-61b9-4138-a6d1-4b881cbb24a8}"/>
      </w:docPartPr>
      <w:docPartBody>
        <w:p>
          <w:r>
            <w:rPr>
              <w:color w:val="808080"/>
            </w:rPr>
            <w:t>单击此处输入文字。</w:t>
          </w:r>
        </w:p>
      </w:docPartBody>
    </w:docPart>
    <w:docPart>
      <w:docPartPr>
        <w:name w:val="{1c78bbfc-db97-47f0-a5d5-f43dcd1f87d8}"/>
        <w:style w:val=""/>
        <w:category>
          <w:name w:val="常规"/>
          <w:gallery w:val="placeholder"/>
        </w:category>
        <w:types>
          <w:type w:val="bbPlcHdr"/>
        </w:types>
        <w:behaviors>
          <w:behavior w:val="content"/>
        </w:behaviors>
        <w:description w:val=""/>
        <w:guid w:val="{1c78bbfc-db97-47f0-a5d5-f43dcd1f87d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2024-05-27T09:00:00Z</dcterms:created>
  <dc:creator>陶洋</dc:creator>
  <cp:lastModifiedBy>尹红英</cp:lastModifiedBy>
  <dcterms:modified xsi:type="dcterms:W3CDTF">2024-08-26T03:27:45Z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61768AFAAD0E4341AEEBC2F94ACB3382</vt:lpwstr>
  </property>
</Properties>
</file>