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4"/>
        </w:rPr>
      </w:pPr>
      <w:r>
        <w:rPr>
          <w:rFonts w:hint="eastAsia"/>
          <w:b/>
          <w:bCs/>
          <w:sz w:val="28"/>
          <w:szCs w:val="36"/>
        </w:rPr>
        <w:t>配变智能温升检试装置租赁技术规范书</w:t>
      </w:r>
      <w:bookmarkStart w:id="2" w:name="_GoBack"/>
      <w:bookmarkEnd w:id="2"/>
    </w:p>
    <w:p>
      <w:pPr>
        <w:pStyle w:val="2"/>
        <w:numPr>
          <w:ilvl w:val="0"/>
          <w:numId w:val="1"/>
        </w:numPr>
        <w:spacing w:line="240" w:lineRule="auto"/>
        <w:rPr>
          <w:sz w:val="30"/>
          <w:szCs w:val="30"/>
        </w:rPr>
      </w:pPr>
      <w:bookmarkStart w:id="0" w:name="_Toc269360419"/>
      <w:r>
        <w:rPr>
          <w:rFonts w:hint="eastAsia"/>
          <w:sz w:val="30"/>
          <w:szCs w:val="30"/>
        </w:rPr>
        <w:t>测试范围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额定电压：10/0.4（kV）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 xml:space="preserve">额定容量：30 - </w:t>
      </w:r>
      <w:r>
        <w:rPr>
          <w:rFonts w:hint="eastAsia"/>
          <w:sz w:val="24"/>
          <w:lang w:val="en-US" w:eastAsia="zh-CN"/>
        </w:rPr>
        <w:t>250</w:t>
      </w:r>
      <w:r>
        <w:rPr>
          <w:rFonts w:hint="eastAsia"/>
          <w:sz w:val="24"/>
        </w:rPr>
        <w:t>0 （kVA）</w:t>
      </w:r>
    </w:p>
    <w:p>
      <w:pPr>
        <w:pStyle w:val="2"/>
        <w:numPr>
          <w:ilvl w:val="0"/>
          <w:numId w:val="1"/>
        </w:numPr>
        <w:spacing w:line="240" w:lineRule="auto"/>
        <w:rPr>
          <w:sz w:val="30"/>
          <w:szCs w:val="30"/>
        </w:rPr>
      </w:pPr>
      <w:r>
        <w:rPr>
          <w:rFonts w:hint="eastAsia"/>
          <w:sz w:val="30"/>
          <w:szCs w:val="30"/>
        </w:rPr>
        <w:t>测试项目</w:t>
      </w:r>
    </w:p>
    <w:p/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变压器直流电阻测试；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变压器空载损耗测量；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变压器90%、110%空载损耗测量；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变压器空载损耗波形校正；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变压器空载电流测量；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变压器90%、110%空载电流测量；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变压器负载损耗测量（额定电流下）；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变压器油顶层温度测量；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变压器阻抗电压测量；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变压器负载损耗电流折算；</w:t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变压器负载损耗温度折算；</w:t>
      </w:r>
    </w:p>
    <w:p>
      <w:pPr>
        <w:numPr>
          <w:ilvl w:val="0"/>
          <w:numId w:val="2"/>
        </w:numPr>
        <w:tabs>
          <w:tab w:val="left" w:pos="420"/>
        </w:tabs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变压器阻抗电压电流折算；</w:t>
      </w:r>
    </w:p>
    <w:p>
      <w:pPr>
        <w:numPr>
          <w:ilvl w:val="0"/>
          <w:numId w:val="2"/>
        </w:numPr>
        <w:tabs>
          <w:tab w:val="left" w:pos="420"/>
        </w:tabs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变压器阻抗电压温度折算；</w:t>
      </w:r>
    </w:p>
    <w:p>
      <w:pPr>
        <w:numPr>
          <w:ilvl w:val="0"/>
          <w:numId w:val="2"/>
        </w:numPr>
        <w:tabs>
          <w:tab w:val="left" w:pos="420"/>
        </w:tabs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变压器温升试验</w:t>
      </w:r>
    </w:p>
    <w:p/>
    <w:bookmarkEnd w:id="0"/>
    <w:p>
      <w:pPr>
        <w:pStyle w:val="2"/>
        <w:numPr>
          <w:ilvl w:val="0"/>
          <w:numId w:val="1"/>
        </w:numPr>
        <w:spacing w:line="240" w:lineRule="auto"/>
        <w:rPr>
          <w:sz w:val="30"/>
          <w:szCs w:val="30"/>
        </w:rPr>
      </w:pPr>
      <w:r>
        <w:rPr>
          <w:rFonts w:hint="eastAsia"/>
          <w:sz w:val="30"/>
          <w:szCs w:val="30"/>
        </w:rPr>
        <w:t>主要功能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设备由直流电阻测试仪、功率分析仪、程控调压装置及高压测试线切换装置等部件组成，通过一次接线一键即可完成绕组直流电阻、空载试验、负载试验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温升</w:t>
      </w:r>
      <w:r>
        <w:rPr>
          <w:rFonts w:hint="eastAsia"/>
          <w:sz w:val="24"/>
        </w:rPr>
        <w:t>等测试项目，得出能效等级测试结果。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试验装置采用计算机</w:t>
      </w:r>
      <w:r>
        <w:rPr>
          <w:rFonts w:hint="eastAsia" w:ascii="宋体" w:hAnsi="宋体"/>
          <w:sz w:val="24"/>
        </w:rPr>
        <w:t>控制，可以完成试验的所有测试功能，同时建立数据库自动出具测试报告。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同时测量电压有效值、电压平均值，自动进行空载试验波形校正。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可以测量电压电流谐波及失真度，同时显示波形及矢量图。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可以进行90%、110%及额定电压下的空载试验。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设备容量大可满足</w:t>
      </w:r>
      <w:r>
        <w:rPr>
          <w:rFonts w:hint="eastAsia"/>
          <w:sz w:val="24"/>
          <w:lang w:val="en-US" w:eastAsia="zh-CN"/>
        </w:rPr>
        <w:t>250</w:t>
      </w:r>
      <w:r>
        <w:rPr>
          <w:rFonts w:hint="eastAsia"/>
          <w:sz w:val="24"/>
        </w:rPr>
        <w:t>0kVA及以下配电变压器额定电流负载试验。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具有无线测温仪，直阻测试及负载试验时自动读取试品油顶层温度。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负载试验配备两种规格自动短路装置，适用于不同系列段变压器自动短接。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油浸式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干式</w:t>
      </w:r>
      <w:r>
        <w:rPr>
          <w:rFonts w:hint="eastAsia"/>
          <w:sz w:val="24"/>
        </w:rPr>
        <w:t>变压器温升试验可以一键自动测试，试验系统可以自动完成油浸式变压器温升全过程试验，自动生成温升试验报告。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试验系统配备无线测温仪，可以同时测量16个测试点，可以满足温升试验要求。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具有安全警示灯，保证试验人员安全。</w:t>
      </w:r>
    </w:p>
    <w:p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 w:ascii="宋体" w:hAnsi="宋体"/>
          <w:sz w:val="24"/>
        </w:rPr>
        <w:t>试验系统通过无线网络可以将数据传送到云平台系统,实现数据远程共享及数据统计分析。</w:t>
      </w:r>
    </w:p>
    <w:p>
      <w:pPr>
        <w:ind w:firstLine="480" w:firstLineChars="200"/>
        <w:rPr>
          <w:sz w:val="24"/>
        </w:rPr>
      </w:pPr>
    </w:p>
    <w:p>
      <w:pPr>
        <w:pStyle w:val="2"/>
        <w:numPr>
          <w:ilvl w:val="0"/>
          <w:numId w:val="1"/>
        </w:numPr>
        <w:spacing w:line="240" w:lineRule="auto"/>
        <w:rPr>
          <w:sz w:val="30"/>
          <w:szCs w:val="30"/>
        </w:rPr>
      </w:pPr>
      <w:bookmarkStart w:id="1" w:name="_Toc269360421"/>
      <w:bookmarkEnd w:id="1"/>
      <w:r>
        <w:rPr>
          <w:rFonts w:hint="eastAsia"/>
          <w:sz w:val="30"/>
          <w:szCs w:val="30"/>
        </w:rPr>
        <w:t>主要技术参数</w:t>
      </w:r>
    </w:p>
    <w:tbl>
      <w:tblPr>
        <w:tblStyle w:val="9"/>
        <w:tblpPr w:leftFromText="180" w:rightFromText="180" w:vertAnchor="text" w:horzAnchor="page" w:tblpX="1792" w:tblpY="310"/>
        <w:tblOverlap w:val="never"/>
        <w:tblW w:w="83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978"/>
        <w:gridCol w:w="4255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序号</w:t>
            </w: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</w:t>
            </w:r>
          </w:p>
        </w:tc>
        <w:tc>
          <w:tcPr>
            <w:tcW w:w="4255" w:type="dxa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技术参数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直流电阻测试单元</w:t>
            </w:r>
          </w:p>
        </w:tc>
        <w:tc>
          <w:tcPr>
            <w:tcW w:w="4255" w:type="dxa"/>
          </w:tcPr>
          <w:p>
            <w:pPr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自动量程：一键测试三相电阻</w:t>
            </w:r>
          </w:p>
          <w:p>
            <w:pPr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测试电流：2mA~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Cs w:val="21"/>
              </w:rPr>
              <w:t>0A</w:t>
            </w:r>
          </w:p>
          <w:p>
            <w:pPr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测试范围：0.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Cs w:val="21"/>
              </w:rPr>
              <w:t>mΩ～5kΩ</w:t>
            </w:r>
          </w:p>
          <w:p>
            <w:pPr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测试精度：±(0.2%+2字)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功率分析仪测试单元</w:t>
            </w:r>
          </w:p>
        </w:tc>
        <w:tc>
          <w:tcPr>
            <w:tcW w:w="4255" w:type="dxa"/>
          </w:tcPr>
          <w:p>
            <w:pPr>
              <w:spacing w:line="360" w:lineRule="auto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最大输出电压：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0V（线电压）</w:t>
            </w: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最大输出电流：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00</w:t>
            </w: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测量电压量程：50V、100V、250V、500V、1000V</w:t>
            </w: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电压测量误差：±(0.1读数+0.1量程)</w:t>
            </w: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测量电流量程：5A、10A、20A、50A、100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200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A</w:t>
            </w:r>
          </w:p>
          <w:p>
            <w:pPr>
              <w:spacing w:line="360" w:lineRule="auto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电流测量误差：±(0.1读数+0.1量程)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功率测量误差：±（0.2读数+0.2量程）（cosφ&gt;0.2）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谐波测量：1-51次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谐波测量精度：1%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总失真度：1%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可显示电压电流波形及矢量图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</w:t>
            </w: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HB6301</w:t>
            </w:r>
          </w:p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多路无线测温仪</w:t>
            </w:r>
          </w:p>
        </w:tc>
        <w:tc>
          <w:tcPr>
            <w:tcW w:w="4255" w:type="dxa"/>
          </w:tcPr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测试范围：-50~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Cs w:val="21"/>
              </w:rPr>
              <w:t>80 （℃）</w:t>
            </w:r>
          </w:p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测试精度：±0.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Cs w:val="21"/>
              </w:rPr>
              <w:t>℃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16路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1#负载短路装置</w:t>
            </w:r>
          </w:p>
        </w:tc>
        <w:tc>
          <w:tcPr>
            <w:tcW w:w="4255" w:type="dxa"/>
          </w:tcPr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短路电流：400A</w:t>
            </w:r>
          </w:p>
          <w:p>
            <w:pPr>
              <w:pStyle w:val="7"/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短路控制：电气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</w:t>
            </w: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2#负载短路装置</w:t>
            </w:r>
          </w:p>
        </w:tc>
        <w:tc>
          <w:tcPr>
            <w:tcW w:w="4255" w:type="dxa"/>
          </w:tcPr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短路电流：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Cs w:val="21"/>
              </w:rPr>
              <w:t>000A</w:t>
            </w:r>
          </w:p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短路控制：电气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</w:t>
            </w: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设备工作电源</w:t>
            </w:r>
          </w:p>
        </w:tc>
        <w:tc>
          <w:tcPr>
            <w:tcW w:w="4255" w:type="dxa"/>
          </w:tcPr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50Hz、380V，最大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Cs w:val="21"/>
              </w:rPr>
              <w:t>0A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255" w:type="dxa"/>
          </w:tcPr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3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97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255" w:type="dxa"/>
          </w:tcPr>
          <w:p>
            <w:pPr>
              <w:tabs>
                <w:tab w:val="left" w:pos="831"/>
              </w:tabs>
              <w:spacing w:line="360" w:lineRule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831"/>
              </w:tabs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</w:p>
        </w:tc>
      </w:tr>
    </w:tbl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szCs w:val="21"/>
        </w:rPr>
      </w:pPr>
    </w:p>
    <w:p>
      <w:pPr>
        <w:pStyle w:val="2"/>
        <w:numPr>
          <w:ilvl w:val="0"/>
          <w:numId w:val="1"/>
        </w:numPr>
        <w:spacing w:line="240" w:lineRule="auto"/>
        <w:rPr>
          <w:sz w:val="30"/>
          <w:szCs w:val="30"/>
        </w:rPr>
      </w:pPr>
      <w:r>
        <w:rPr>
          <w:rFonts w:hint="eastAsia"/>
          <w:sz w:val="30"/>
          <w:szCs w:val="30"/>
        </w:rPr>
        <w:t>设备工作流程</w:t>
      </w:r>
    </w:p>
    <w:p>
      <w:pPr>
        <w:pStyle w:val="7"/>
        <w:spacing w:line="360" w:lineRule="auto"/>
        <w:ind w:firstLine="547" w:firstLineChars="228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为提高工作效率本试验系统采用一次接线操作流程，可以快速完成变压器能效测试。</w:t>
      </w:r>
    </w:p>
    <w:p>
      <w:pPr>
        <w:pStyle w:val="7"/>
        <w:spacing w:line="360" w:lineRule="auto"/>
        <w:ind w:firstLine="547" w:firstLineChars="228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一）能效测试工作流程</w:t>
      </w:r>
    </w:p>
    <w:p>
      <w:pPr>
        <w:numPr>
          <w:ilvl w:val="1"/>
          <w:numId w:val="4"/>
        </w:numPr>
        <w:spacing w:line="360" w:lineRule="auto"/>
        <w:ind w:left="84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测试线连接变压器试品高压出线端子及低压出线端子；</w:t>
      </w:r>
    </w:p>
    <w:p>
      <w:pPr>
        <w:numPr>
          <w:ilvl w:val="1"/>
          <w:numId w:val="4"/>
        </w:numPr>
        <w:spacing w:line="360" w:lineRule="auto"/>
        <w:ind w:left="84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安装低压自动短路线。</w:t>
      </w:r>
    </w:p>
    <w:p>
      <w:pPr>
        <w:numPr>
          <w:ilvl w:val="1"/>
          <w:numId w:val="4"/>
        </w:numPr>
        <w:spacing w:line="360" w:lineRule="auto"/>
        <w:ind w:left="84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启动试验装置，设置试品参数，一键开始自动测试。</w:t>
      </w:r>
    </w:p>
    <w:p>
      <w:pPr>
        <w:numPr>
          <w:ilvl w:val="2"/>
          <w:numId w:val="4"/>
        </w:numPr>
        <w:spacing w:line="360" w:lineRule="auto"/>
        <w:ind w:left="840" w:leftChars="4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首先自动进行空载试验，同时完成90%110%空载试验(按照空载接线方式</w:t>
      </w:r>
    </w:p>
    <w:p>
      <w:pPr>
        <w:numPr>
          <w:ilvl w:val="2"/>
          <w:numId w:val="4"/>
        </w:numPr>
        <w:spacing w:line="360" w:lineRule="auto"/>
        <w:ind w:left="840" w:leftChars="4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测试完成后换线，按照温升测试方式接线。</w:t>
      </w:r>
    </w:p>
    <w:p>
      <w:pPr>
        <w:numPr>
          <w:ilvl w:val="2"/>
          <w:numId w:val="4"/>
        </w:numPr>
        <w:spacing w:line="360" w:lineRule="auto"/>
        <w:ind w:left="840" w:leftChars="4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自动进行高压测电阻和低压测绕组电阻测试，设备自动断开短路装置。</w:t>
      </w:r>
    </w:p>
    <w:p>
      <w:pPr>
        <w:numPr>
          <w:ilvl w:val="2"/>
          <w:numId w:val="4"/>
        </w:numPr>
        <w:spacing w:line="360" w:lineRule="auto"/>
        <w:ind w:left="840" w:leftChars="4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绕组冷电阻测试完毕，开始进行负载试验，设备自动接通短路装，无需换线。</w:t>
      </w:r>
    </w:p>
    <w:p>
      <w:pPr>
        <w:numPr>
          <w:ilvl w:val="1"/>
          <w:numId w:val="4"/>
        </w:numPr>
        <w:spacing w:line="360" w:lineRule="auto"/>
        <w:ind w:left="84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以上测试完毕自动断电。</w:t>
      </w:r>
    </w:p>
    <w:p>
      <w:pPr>
        <w:numPr>
          <w:ilvl w:val="1"/>
          <w:numId w:val="4"/>
        </w:numPr>
        <w:spacing w:line="360" w:lineRule="auto"/>
        <w:ind w:left="84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进行能耗等级判定、数据上传。</w:t>
      </w:r>
    </w:p>
    <w:p>
      <w:pPr>
        <w:pStyle w:val="7"/>
        <w:spacing w:line="360" w:lineRule="auto"/>
        <w:ind w:firstLine="547" w:firstLineChars="228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二）温升测试工作流程</w:t>
      </w:r>
    </w:p>
    <w:p>
      <w:pPr>
        <w:ind w:firstLine="420" w:firstLineChars="200"/>
        <w:rPr>
          <w:szCs w:val="21"/>
        </w:rPr>
      </w:pPr>
    </w:p>
    <w:p>
      <w:pPr>
        <w:numPr>
          <w:ilvl w:val="0"/>
          <w:numId w:val="5"/>
        </w:num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变压器放置在试验场地，5米范围内四周不可以有其他物品。</w:t>
      </w:r>
    </w:p>
    <w:p>
      <w:pPr>
        <w:numPr>
          <w:ilvl w:val="0"/>
          <w:numId w:val="5"/>
        </w:num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分别连接测试线到变压器高低压绕组，按变压器容量选择短路装置，安装自动短接线。</w:t>
      </w:r>
    </w:p>
    <w:p>
      <w:pPr>
        <w:numPr>
          <w:ilvl w:val="0"/>
          <w:numId w:val="5"/>
        </w:num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安装环境温度测试油杯、变压器油顶层、散热器进出口等位置测温传感器。</w:t>
      </w:r>
    </w:p>
    <w:p>
      <w:pPr>
        <w:numPr>
          <w:ilvl w:val="0"/>
          <w:numId w:val="5"/>
        </w:num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设置额定参数后、一键开始温升试验流程（油变）: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绕组冷电阻测量；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1.3倍额定电流升温过程；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额定损耗升温过程、温升稳定过程；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额定电流稳定过程；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试验电源断电、短路线断开、热电阻测量过程；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试验结束、试验报告出具。</w:t>
      </w:r>
    </w:p>
    <w:p>
      <w:pPr>
        <w:numPr>
          <w:ilvl w:val="0"/>
          <w:numId w:val="5"/>
        </w:num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设置额定参数后、开始温升试验流程（干变）: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绕组冷电阻测量；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空载升温过程；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试验电源断电、热电阻测量过程；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额定电流升温过程；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试验电源断电、短路线断开、热电阻测量过程；</w:t>
      </w:r>
    </w:p>
    <w:p>
      <w:pPr>
        <w:numPr>
          <w:ilvl w:val="1"/>
          <w:numId w:val="5"/>
        </w:numPr>
        <w:spacing w:line="360" w:lineRule="auto"/>
        <w:ind w:left="420" w:firstLine="480" w:firstLineChars="200"/>
        <w:rPr>
          <w:sz w:val="24"/>
        </w:rPr>
      </w:pPr>
      <w:r>
        <w:rPr>
          <w:rFonts w:hint="eastAsia"/>
          <w:sz w:val="24"/>
        </w:rPr>
        <w:t>试验结束、试验报告出具。</w:t>
      </w:r>
    </w:p>
    <w:p>
      <w:pPr>
        <w:numPr>
          <w:ilvl w:val="0"/>
          <w:numId w:val="5"/>
        </w:num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 xml:space="preserve">拆除测试线、测温传感器、短路装置试验结束。  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szCs w:val="21"/>
        </w:rPr>
      </w:pPr>
    </w:p>
    <w:tbl>
      <w:tblPr>
        <w:tblStyle w:val="9"/>
        <w:tblW w:w="82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3217"/>
        <w:gridCol w:w="2125"/>
        <w:gridCol w:w="1164"/>
        <w:gridCol w:w="1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序号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设备名称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型号及主要参数</w:t>
            </w:r>
          </w:p>
        </w:tc>
        <w:tc>
          <w:tcPr>
            <w:tcW w:w="116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数量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left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配变能效检试装置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多路无线温度测试仪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环境温度油杯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不锈钢</w:t>
            </w: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变压器负载短路排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</w:rPr>
              <w:t>000A</w:t>
            </w: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变压器负载短路线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400A</w:t>
            </w: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测试线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电源线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3*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4"/>
              </w:rPr>
              <w:t>+1，50米</w:t>
            </w: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说明书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出厂检测报告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</w:t>
            </w: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合格证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50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3217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合计</w:t>
            </w:r>
          </w:p>
        </w:tc>
        <w:tc>
          <w:tcPr>
            <w:tcW w:w="2125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6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24" w:type="dxa"/>
            <w:vAlign w:val="center"/>
          </w:tcPr>
          <w:p>
            <w:pPr>
              <w:pStyle w:val="7"/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</w:tbl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szCs w:val="21"/>
        </w:rPr>
      </w:pPr>
    </w:p>
    <w:p>
      <w:pPr>
        <w:jc w:val="center"/>
        <w:rPr>
          <w:sz w:val="28"/>
          <w:szCs w:val="36"/>
        </w:rPr>
      </w:pPr>
    </w:p>
    <w:p>
      <w:pPr>
        <w:jc w:val="center"/>
        <w:rPr>
          <w:sz w:val="28"/>
          <w:szCs w:val="36"/>
        </w:rPr>
      </w:pPr>
    </w:p>
    <w:p>
      <w:pPr>
        <w:jc w:val="center"/>
        <w:rPr>
          <w:sz w:val="28"/>
          <w:szCs w:val="36"/>
        </w:rPr>
      </w:pPr>
    </w:p>
    <w:p>
      <w:pPr>
        <w:jc w:val="center"/>
        <w:rPr>
          <w:sz w:val="28"/>
          <w:szCs w:val="36"/>
        </w:rPr>
      </w:pPr>
    </w:p>
    <w:p>
      <w:pPr>
        <w:jc w:val="center"/>
        <w:rPr>
          <w:sz w:val="28"/>
          <w:szCs w:val="36"/>
        </w:rPr>
      </w:pPr>
    </w:p>
    <w:p>
      <w:pPr>
        <w:jc w:val="center"/>
        <w:rPr>
          <w:sz w:val="28"/>
          <w:szCs w:val="36"/>
        </w:rPr>
      </w:pPr>
    </w:p>
    <w:p>
      <w:pPr>
        <w:jc w:val="center"/>
        <w:rPr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6F7FFB"/>
    <w:multiLevelType w:val="multilevel"/>
    <w:tmpl w:val="E06F7FF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21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567"/>
      </w:pPr>
      <w:rPr>
        <w:rFonts w:hint="eastAsia"/>
        <w:lang w:val="en-US"/>
      </w:rPr>
    </w:lvl>
    <w:lvl w:ilvl="3" w:tentative="0">
      <w:start w:val="1"/>
      <w:numFmt w:val="non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abstractNum w:abstractNumId="1">
    <w:nsid w:val="EE636B7C"/>
    <w:multiLevelType w:val="singleLevel"/>
    <w:tmpl w:val="EE636B7C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00000006"/>
    <w:multiLevelType w:val="multilevel"/>
    <w:tmpl w:val="0000000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3" w:tentative="0">
      <w:start w:val="1"/>
      <w:numFmt w:val="upperLetter"/>
      <w:lvlText w:val="%4)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3">
    <w:nsid w:val="0957F7E4"/>
    <w:multiLevelType w:val="multilevel"/>
    <w:tmpl w:val="0957F7E4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non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4">
    <w:nsid w:val="702AABC7"/>
    <w:multiLevelType w:val="singleLevel"/>
    <w:tmpl w:val="702AABC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891"/>
    <w:rsid w:val="00000E75"/>
    <w:rsid w:val="000E546A"/>
    <w:rsid w:val="00213BE6"/>
    <w:rsid w:val="0022640D"/>
    <w:rsid w:val="00377AAF"/>
    <w:rsid w:val="005D417F"/>
    <w:rsid w:val="006B0891"/>
    <w:rsid w:val="00B9109A"/>
    <w:rsid w:val="00DC63D5"/>
    <w:rsid w:val="00FD6469"/>
    <w:rsid w:val="02B464DE"/>
    <w:rsid w:val="033C3616"/>
    <w:rsid w:val="0366291D"/>
    <w:rsid w:val="0EED6969"/>
    <w:rsid w:val="15716C87"/>
    <w:rsid w:val="166149F5"/>
    <w:rsid w:val="17AC562D"/>
    <w:rsid w:val="1CA53161"/>
    <w:rsid w:val="1EE0745D"/>
    <w:rsid w:val="289A56AE"/>
    <w:rsid w:val="29A733C1"/>
    <w:rsid w:val="2B6812FF"/>
    <w:rsid w:val="310F2795"/>
    <w:rsid w:val="3DCF05CE"/>
    <w:rsid w:val="3EE11F4D"/>
    <w:rsid w:val="449F0A38"/>
    <w:rsid w:val="45E43E6E"/>
    <w:rsid w:val="573567F2"/>
    <w:rsid w:val="5CF558FC"/>
    <w:rsid w:val="621F748C"/>
    <w:rsid w:val="673629BD"/>
    <w:rsid w:val="7295531C"/>
    <w:rsid w:val="749867F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uiPriority="1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0"/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  <w:style w:type="character" w:customStyle="1" w:styleId="12">
    <w:name w:val="页眉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批注框文本 Char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6</Pages>
  <Words>1929</Words>
  <Characters>2129</Characters>
  <Lines>16</Lines>
  <Paragraphs>4</Paragraphs>
  <TotalTime>120</TotalTime>
  <ScaleCrop>false</ScaleCrop>
  <LinksUpToDate>false</LinksUpToDate>
  <CharactersWithSpaces>2135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2022-03-07T12:11:00Z</dcterms:created>
  <dc:creator>汇邦赵玉凤15230206227</dc:creator>
  <cp:lastModifiedBy>hf</cp:lastModifiedBy>
  <dcterms:modified xsi:type="dcterms:W3CDTF">2024-09-02T05:39:41Z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9BF5AEBFE1C04A1BB81C8142ECDFC875</vt:lpwstr>
  </property>
</Properties>
</file>