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响应情况对照表</w:t>
      </w:r>
    </w:p>
    <w:tbl>
      <w:tblPr>
        <w:tblStyle w:val="4"/>
        <w:tblpPr w:leftFromText="180" w:rightFromText="180" w:vertAnchor="text" w:horzAnchor="page" w:tblpXSpec="center" w:tblpY="418"/>
        <w:tblOverlap w:val="never"/>
        <w:tblW w:w="942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494"/>
        <w:gridCol w:w="1542"/>
        <w:gridCol w:w="1612"/>
        <w:gridCol w:w="2222"/>
        <w:gridCol w:w="355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27" w:hRule="atLeast"/>
          <w:tblHeader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需求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规格型号/技术参数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响应参数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（本栏需供应商响应填写）</w:t>
            </w: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响应图片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（本栏需供应商响应填写）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46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试验用定制罐体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dn50×2.4mm /1.0MPa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罐体材质：pvc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气动快插接头：PC8-M5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407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2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试验用定制罐体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dn40×2mm /1.0MPa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罐体材质：pvc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气动快插接头：PC8-M5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4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3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减压阀转接头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Φ8转Φ4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27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4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无油隔膜真空泵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10L真空泵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83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5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微孔过滤滤膜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直径50mm;水系0.45um（小口径）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6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1L真空过滤装置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砂芯直径40mm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7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电子防潮箱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1.具备除湿功能、含LED显示屏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2.湿度设置范围不低于：20%RH-60%RH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3.容量：不小于160L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4.隔层不少于：4层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5.海绵垫不少于：4张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11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8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圆形预绝缘端子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冷压端子O型铜鼻子 RV1.25-10（多型号1000只/袋）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1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9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400V低压绝缘手套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丁腈磨砂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39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10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一次性PP环氧乙烷灭菌注射器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1ml，配套针头0.45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75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11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色谱仪用双面侧孔针头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5#双侧针头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62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12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手持切割机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1.包含18V的电池2块、充电器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2.可调节、固定切割深度调节范围包含0.5CM-2CM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3.重量不大于3KG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86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13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电池绝缘帽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(TP26-4-47和TP30-136)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29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14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IQAir 空气净化器滤芯GCX过滤筒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 xml:space="preserve">IQAir 空气净化器滤芯GCX MultiGas 除甲醛过滤筒，适用GCX Series 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494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15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 xml:space="preserve">IQAir空气净化器滤芯 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IQAir 空气净化器滤芯替换滤网H11（XL）底层滤芯，适用GCX Series GCX HEPA H11（XL）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94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16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Metrohm油微水仪用库伦法进样垫片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16mm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08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17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封口膜瓶膜密封膜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 xml:space="preserve">10cm*38m 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03" w:hRule="atLeast"/>
          <w:jc w:val="center"/>
        </w:trPr>
        <w:tc>
          <w:tcPr>
            <w:tcW w:w="4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18</w:t>
            </w:r>
          </w:p>
        </w:tc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邻苯二甲酸氢钾</w:t>
            </w:r>
          </w:p>
        </w:tc>
        <w:tc>
          <w:tcPr>
            <w:tcW w:w="16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  <w:t>纯度99.998%；品牌：罗恩；质量：25g</w:t>
            </w:r>
          </w:p>
        </w:tc>
        <w:tc>
          <w:tcPr>
            <w:tcW w:w="2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6"/>
                <w:szCs w:val="16"/>
                <w:highlight w:val="none"/>
                <w:lang w:val="en-US" w:eastAsia="zh-CN"/>
              </w:rPr>
            </w:pPr>
          </w:p>
        </w:tc>
      </w:tr>
      <w:bookmarkEnd w:id="0"/>
    </w:tbl>
    <w:p>
      <w:pPr>
        <w:pStyle w:val="2"/>
        <w:tabs>
          <w:tab w:val="left" w:pos="5770"/>
        </w:tabs>
        <w:ind w:firstLine="3534" w:firstLineChars="1100"/>
        <w:jc w:val="both"/>
        <w:rPr>
          <w:rFonts w:hint="eastAsia"/>
          <w:sz w:val="32"/>
          <w:szCs w:val="32"/>
          <w:lang w:val="en-US" w:eastAsia="zh-CN"/>
        </w:rPr>
      </w:pPr>
    </w:p>
    <w:p>
      <w:pPr>
        <w:pStyle w:val="2"/>
        <w:tabs>
          <w:tab w:val="left" w:pos="5770"/>
        </w:tabs>
        <w:ind w:firstLine="3520" w:firstLineChars="1100"/>
        <w:jc w:val="both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报价单位（盖章）：</w:t>
      </w:r>
    </w:p>
    <w:p>
      <w:pPr>
        <w:pStyle w:val="3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日期</w:t>
      </w:r>
      <w:bookmarkStart w:id="1" w:name="_GoBack"/>
      <w:bookmarkEnd w:id="1"/>
      <w:r>
        <w:rPr>
          <w:rFonts w:hint="eastAsia"/>
          <w:b w:val="0"/>
          <w:bCs w:val="0"/>
          <w:sz w:val="32"/>
          <w:szCs w:val="32"/>
          <w:lang w:val="en-US" w:eastAsia="zh-CN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66675"/>
    <w:rsid w:val="022D1579"/>
    <w:rsid w:val="063E3C87"/>
    <w:rsid w:val="080C3B8D"/>
    <w:rsid w:val="0A24181C"/>
    <w:rsid w:val="0C401E4F"/>
    <w:rsid w:val="0DEC0A51"/>
    <w:rsid w:val="0E583F01"/>
    <w:rsid w:val="0FCB4767"/>
    <w:rsid w:val="11093C3F"/>
    <w:rsid w:val="124E1CDD"/>
    <w:rsid w:val="129F0FBB"/>
    <w:rsid w:val="1AE94FBC"/>
    <w:rsid w:val="1DDD0650"/>
    <w:rsid w:val="1F185A80"/>
    <w:rsid w:val="1F902A1A"/>
    <w:rsid w:val="1FB1517B"/>
    <w:rsid w:val="2208440B"/>
    <w:rsid w:val="2212745E"/>
    <w:rsid w:val="22A447FF"/>
    <w:rsid w:val="2C057E89"/>
    <w:rsid w:val="2C7043D6"/>
    <w:rsid w:val="2D2D7EA2"/>
    <w:rsid w:val="2E95052E"/>
    <w:rsid w:val="305E7DC4"/>
    <w:rsid w:val="315A15A0"/>
    <w:rsid w:val="31A924BA"/>
    <w:rsid w:val="36387BFA"/>
    <w:rsid w:val="36AF42F5"/>
    <w:rsid w:val="389209C7"/>
    <w:rsid w:val="389A4458"/>
    <w:rsid w:val="398C6E2A"/>
    <w:rsid w:val="3B917D6F"/>
    <w:rsid w:val="3C4112BE"/>
    <w:rsid w:val="3F362D10"/>
    <w:rsid w:val="40C042DF"/>
    <w:rsid w:val="41465B46"/>
    <w:rsid w:val="4191609F"/>
    <w:rsid w:val="470321E4"/>
    <w:rsid w:val="4B7E3FB1"/>
    <w:rsid w:val="4E711491"/>
    <w:rsid w:val="4ECF5871"/>
    <w:rsid w:val="4F842F2D"/>
    <w:rsid w:val="506A6A89"/>
    <w:rsid w:val="513235ED"/>
    <w:rsid w:val="51D23C91"/>
    <w:rsid w:val="54846AC2"/>
    <w:rsid w:val="5E1533E0"/>
    <w:rsid w:val="5E832CB1"/>
    <w:rsid w:val="5F255B8E"/>
    <w:rsid w:val="67F6219F"/>
    <w:rsid w:val="692F1582"/>
    <w:rsid w:val="6990013C"/>
    <w:rsid w:val="6D2849B4"/>
    <w:rsid w:val="70112F27"/>
    <w:rsid w:val="70566675"/>
    <w:rsid w:val="710A4201"/>
    <w:rsid w:val="73BA0BA6"/>
    <w:rsid w:val="74203A9D"/>
    <w:rsid w:val="74F230E3"/>
    <w:rsid w:val="752A7B98"/>
    <w:rsid w:val="763D26BF"/>
    <w:rsid w:val="76761839"/>
    <w:rsid w:val="782832B4"/>
    <w:rsid w:val="7B5C5D79"/>
    <w:rsid w:val="7BA83F0F"/>
    <w:rsid w:val="7BF50259"/>
    <w:rsid w:val="7D8F0EF8"/>
    <w:rsid w:val="7DC0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2024-09-02T07:10:00Z</dcterms:created>
  <dc:creator>韩来君</dc:creator>
  <cp:lastModifiedBy>韩来君</cp:lastModifiedBy>
  <dcterms:modified xsi:type="dcterms:W3CDTF">2024-09-02T07:18:20Z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76F59EC336334727BD39485A5CEFF9A4</vt:lpwstr>
  </property>
</Properties>
</file>