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default"/>
          <w:b/>
          <w:bCs/>
          <w:color w:val="0070C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0070C0"/>
          <w:sz w:val="28"/>
          <w:szCs w:val="28"/>
          <w:lang w:val="en-US" w:eastAsia="zh-CN"/>
        </w:rPr>
        <w:t>技术要求：</w:t>
      </w:r>
    </w:p>
    <w:p>
      <w:pPr>
        <w:pStyle w:val="3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1.软件测试</w:t>
      </w:r>
    </w:p>
    <w:p>
      <w:pPr>
        <w:pStyle w:val="3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（1）测试内容。至少包含以下内容：</w:t>
      </w:r>
    </w:p>
    <w:p>
      <w:pPr>
        <w:pStyle w:val="2"/>
        <w:rPr>
          <w:b w:val="0"/>
          <w:bCs w:val="0"/>
          <w:sz w:val="24"/>
          <w:szCs w:val="24"/>
          <w:lang w:eastAsia="zh-CN"/>
        </w:rPr>
      </w:pPr>
      <w:r>
        <w:rPr>
          <w:b w:val="0"/>
          <w:bCs w:val="0"/>
          <w:sz w:val="24"/>
          <w:szCs w:val="24"/>
          <w:lang w:eastAsia="zh-CN"/>
        </w:rPr>
        <w:t>信息显示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通过电子纸显示屏显示输入的图片信息。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支持多种图片格式，例如 JPG、PNG 等。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图片内容可以包含文字或图形元素，并可自定义</w:t>
      </w:r>
      <w:bookmarkStart w:id="0" w:name="_GoBack"/>
      <w:bookmarkEnd w:id="0"/>
      <w:r>
        <w:rPr>
          <w:lang w:eastAsia="zh-CN"/>
        </w:rPr>
        <w:t>调整图片大小。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支持将关键信息用红色显示，以突出重要信息。</w:t>
      </w:r>
    </w:p>
    <w:p>
      <w:pPr>
        <w:pStyle w:val="6"/>
        <w:numPr>
          <w:ilvl w:val="0"/>
          <w:numId w:val="1"/>
        </w:numPr>
      </w:pPr>
      <w:r>
        <w:t>图片尺寸需固定为 1360*960px</w:t>
      </w:r>
    </w:p>
    <w:p>
      <w:pPr>
        <w:pStyle w:val="2"/>
        <w:rPr>
          <w:b w:val="0"/>
          <w:bCs w:val="0"/>
          <w:color w:val="0070C0"/>
          <w:sz w:val="24"/>
          <w:szCs w:val="24"/>
        </w:rPr>
      </w:pPr>
      <w:r>
        <w:rPr>
          <w:b w:val="0"/>
          <w:bCs w:val="0"/>
          <w:color w:val="0070C0"/>
          <w:sz w:val="24"/>
          <w:szCs w:val="24"/>
        </w:rPr>
        <w:t>数据传输与管理: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通过 USB 2.0 连接实现数据传输和设备配置。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提供 USB 网络功能，便于远程访问内部配置系统。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配置系统应易于使用，并提供用户友好的界面。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可以利用配置系统上传新的图片，更新显示内容。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配置系统需要进行账号密码登录验证才能进行操作。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数据传输应安全可靠，并具备必要的安全措施。</w:t>
      </w:r>
    </w:p>
    <w:p>
      <w:pPr>
        <w:pStyle w:val="3"/>
        <w:rPr>
          <w:b/>
          <w:bCs/>
          <w:color w:val="0070C0"/>
          <w:sz w:val="28"/>
          <w:szCs w:val="28"/>
          <w:highlight w:val="none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highlight w:val="none"/>
          <w:lang w:eastAsia="zh-CN"/>
        </w:rPr>
        <w:t>（2）迭代测试并提出系统开发详细改进方案，至少包含以下内容：</w:t>
      </w:r>
    </w:p>
    <w:p>
      <w:pPr>
        <w:pStyle w:val="2"/>
        <w:rPr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▲可</w:t>
      </w:r>
      <w:r>
        <w:rPr>
          <w:rFonts w:hint="eastAsia"/>
          <w:sz w:val="24"/>
          <w:szCs w:val="24"/>
          <w:highlight w:val="none"/>
          <w:lang w:eastAsia="zh-CN"/>
        </w:rPr>
        <w:t>根据客户需求，在项目周期内派1-2人驻点现场开展迭代测试以及辅助项目改进开发。</w:t>
      </w:r>
    </w:p>
    <w:p>
      <w:pPr>
        <w:pStyle w:val="2"/>
        <w:rPr>
          <w:b w:val="0"/>
          <w:bCs w:val="0"/>
          <w:sz w:val="24"/>
          <w:szCs w:val="24"/>
          <w:lang w:eastAsia="zh-CN"/>
        </w:rPr>
      </w:pPr>
      <w:r>
        <w:rPr>
          <w:rFonts w:eastAsiaTheme="minorEastAsia"/>
          <w:szCs w:val="21"/>
        </w:rPr>
        <w:t>▲</w:t>
      </w:r>
      <w:r>
        <w:rPr>
          <w:b w:val="0"/>
          <w:bCs w:val="0"/>
          <w:sz w:val="24"/>
          <w:szCs w:val="24"/>
          <w:lang w:eastAsia="zh-CN"/>
        </w:rPr>
        <w:t>需求分析</w:t>
      </w:r>
      <w:r>
        <w:rPr>
          <w:rFonts w:hint="eastAsia"/>
          <w:b w:val="0"/>
          <w:bCs w:val="0"/>
          <w:sz w:val="24"/>
          <w:szCs w:val="24"/>
          <w:lang w:eastAsia="zh-CN"/>
        </w:rPr>
        <w:t>改进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用户需求：收集和分析用户的具体需求，包括功能需求和非功能需求。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需求规格说明：编写详细的需求文档，明确每个需求的具体描述和优先级。</w:t>
      </w:r>
    </w:p>
    <w:p>
      <w:pPr>
        <w:pStyle w:val="2"/>
        <w:rPr>
          <w:b w:val="0"/>
          <w:bCs w:val="0"/>
          <w:sz w:val="24"/>
          <w:szCs w:val="24"/>
          <w:lang w:eastAsia="zh-CN"/>
        </w:rPr>
      </w:pPr>
      <w:r>
        <w:rPr>
          <w:rFonts w:eastAsiaTheme="minorEastAsia"/>
          <w:szCs w:val="21"/>
        </w:rPr>
        <w:t>▲</w:t>
      </w:r>
      <w:r>
        <w:rPr>
          <w:b w:val="0"/>
          <w:bCs w:val="0"/>
          <w:sz w:val="24"/>
          <w:szCs w:val="24"/>
          <w:lang w:eastAsia="zh-CN"/>
        </w:rPr>
        <w:t>系统设计</w:t>
      </w:r>
      <w:r>
        <w:rPr>
          <w:rFonts w:hint="eastAsia"/>
          <w:b w:val="0"/>
          <w:bCs w:val="0"/>
          <w:sz w:val="24"/>
          <w:szCs w:val="24"/>
          <w:lang w:eastAsia="zh-CN"/>
        </w:rPr>
        <w:t>改进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架构设计：确定系统的整体架构，包括前端、后端设计</w:t>
      </w:r>
      <w:r>
        <w:rPr>
          <w:rFonts w:hint="eastAsia"/>
          <w:lang w:eastAsia="zh-CN"/>
        </w:rPr>
        <w:t>等</w:t>
      </w:r>
      <w:r>
        <w:rPr>
          <w:lang w:eastAsia="zh-CN"/>
        </w:rPr>
        <w:t>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模块设计：详细描述各个模块的功能、接口及交互方式。</w:t>
      </w:r>
    </w:p>
    <w:p>
      <w:pPr>
        <w:pStyle w:val="6"/>
        <w:ind w:left="240"/>
        <w:rPr>
          <w:lang w:eastAsia="zh-CN"/>
        </w:rPr>
      </w:pPr>
    </w:p>
    <w:p>
      <w:pPr>
        <w:pStyle w:val="6"/>
        <w:ind w:left="240"/>
        <w:rPr>
          <w:lang w:eastAsia="zh-CN"/>
        </w:rPr>
      </w:pPr>
    </w:p>
    <w:p>
      <w:pPr>
        <w:pStyle w:val="3"/>
        <w:adjustRightInd w:val="0"/>
        <w:snapToGrid w:val="0"/>
        <w:spacing w:before="0" w:after="0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2.电路测试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（1）功能测试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基本功能验证：检查电路是否能够执行其预期功能。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输入/输出测试：验证所有输入和输出端口是否正常工作。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（2）参数测试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电压测试：测量各个节点的电压，以确保其在预期范围内。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电流测试：测量电流，确保电路在工作时的电流符合设计规范。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功率测试：计算功率损耗，确认电路在规定的功率范围内工作。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（3）耐久性测试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长期稳定性测试：在长时间内运行电路，观察其性能是否稳定。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循环测试：进行开关循环测试，检查电路在重复操作下的可靠性。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（4） 信号完整性测试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时延测试：测量信号在电路中传播的时间，确认时延是否在可接受范围内。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（5） 安全性测试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绝缘测试：检查电路的绝缘性能，确保不会发生漏电。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防水测试：检测设备能否防水。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 xml:space="preserve"> （6）原型验证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rFonts w:hint="eastAsia"/>
          <w:lang w:eastAsia="zh-CN"/>
        </w:rPr>
        <w:t>原型测试：对电路原型进行测试，以验证设计的有效性和可靠性。</w:t>
      </w:r>
    </w:p>
    <w:p>
      <w:pPr>
        <w:pStyle w:val="3"/>
        <w:rPr>
          <w:lang w:eastAsia="zh-CN"/>
        </w:rPr>
      </w:pPr>
    </w:p>
    <w:p>
      <w:pPr>
        <w:pStyle w:val="3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3.集成测试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（1）</w:t>
      </w:r>
      <w:r>
        <w:rPr>
          <w:b w:val="0"/>
          <w:bCs w:val="0"/>
          <w:sz w:val="24"/>
          <w:szCs w:val="24"/>
          <w:lang w:eastAsia="zh-CN"/>
        </w:rPr>
        <w:t>设备控制与管理: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采用便捷的 USB 数据线进行更新操作，简化设备维护流程，提升用户操作便捷性。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szCs w:val="21"/>
          <w:lang w:eastAsia="zh-CN"/>
        </w:rPr>
        <w:t>▲</w:t>
      </w:r>
      <w:r>
        <w:rPr>
          <w:lang w:eastAsia="zh-CN"/>
        </w:rPr>
        <w:t>由于屏幕为电子水墨屏，无背光，因此无需调整亮度和刷新率，节能环保，为用户提供更舒適的体验。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由于屏幕尺寸固定，图片将完整显示，无需调整图片位置和大小，实现最佳图像显示效果。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（2）</w:t>
      </w:r>
      <w:r>
        <w:rPr>
          <w:b w:val="0"/>
          <w:bCs w:val="0"/>
          <w:sz w:val="24"/>
          <w:szCs w:val="24"/>
          <w:lang w:eastAsia="zh-CN"/>
        </w:rPr>
        <w:t>环境适应性：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能够抵抗溅水和雨水，适应户外恶劣环境，确保设备在各种环境下都能稳定运行。</w:t>
      </w:r>
    </w:p>
    <w:p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（3）</w:t>
      </w:r>
      <w:r>
        <w:rPr>
          <w:b w:val="0"/>
          <w:bCs w:val="0"/>
          <w:sz w:val="24"/>
          <w:szCs w:val="24"/>
          <w:lang w:eastAsia="zh-CN"/>
        </w:rPr>
        <w:t>可维护性：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设备设计应易于维护和保养，便于更换易损件，确保设备维修便捷高效。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配备简易的维护手册，清晰说明设备的维护流程，方便用户自行进行日常维护。</w:t>
      </w:r>
    </w:p>
    <w:p>
      <w:pPr>
        <w:pStyle w:val="6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提供故障诊断工具，方便快速定位和解决故障，确保设备运行稳定可靠。</w:t>
      </w:r>
    </w:p>
    <w:p/>
    <w:sectPr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A991"/>
    <w:multiLevelType w:val="multilevel"/>
    <w:tmpl w:val="0000A991"/>
    <w:lvl w:ilvl="0" w:tentative="0">
      <w:start w:val="0"/>
      <w:numFmt w:val="bullet"/>
      <w:lvlText w:val="•"/>
      <w:lvlJc w:val="left"/>
      <w:pPr>
        <w:ind w:left="720" w:hanging="480"/>
      </w:pPr>
    </w:lvl>
    <w:lvl w:ilvl="1" w:tentative="0">
      <w:start w:val="0"/>
      <w:numFmt w:val="bullet"/>
      <w:lvlText w:val="–"/>
      <w:lvlJc w:val="left"/>
      <w:pPr>
        <w:ind w:left="1440" w:hanging="480"/>
      </w:pPr>
    </w:lvl>
    <w:lvl w:ilvl="2" w:tentative="0">
      <w:start w:val="0"/>
      <w:numFmt w:val="bullet"/>
      <w:lvlText w:val="•"/>
      <w:lvlJc w:val="left"/>
      <w:pPr>
        <w:ind w:left="2160" w:hanging="480"/>
      </w:pPr>
    </w:lvl>
    <w:lvl w:ilvl="3" w:tentative="0">
      <w:start w:val="0"/>
      <w:numFmt w:val="bullet"/>
      <w:lvlText w:val="–"/>
      <w:lvlJc w:val="left"/>
      <w:pPr>
        <w:ind w:left="2880" w:hanging="480"/>
      </w:pPr>
    </w:lvl>
    <w:lvl w:ilvl="4" w:tentative="0">
      <w:start w:val="0"/>
      <w:numFmt w:val="bullet"/>
      <w:lvlText w:val="•"/>
      <w:lvlJc w:val="left"/>
      <w:pPr>
        <w:ind w:left="3600" w:hanging="480"/>
      </w:pPr>
    </w:lvl>
    <w:lvl w:ilvl="5" w:tentative="0">
      <w:start w:val="0"/>
      <w:numFmt w:val="bullet"/>
      <w:lvlText w:val="–"/>
      <w:lvlJc w:val="left"/>
      <w:pPr>
        <w:ind w:left="4320" w:hanging="480"/>
      </w:pPr>
    </w:lvl>
    <w:lvl w:ilvl="6" w:tentative="0">
      <w:start w:val="0"/>
      <w:numFmt w:val="bullet"/>
      <w:lvlText w:val="•"/>
      <w:lvlJc w:val="left"/>
      <w:pPr>
        <w:ind w:left="5040" w:hanging="480"/>
      </w:pPr>
    </w:lvl>
    <w:lvl w:ilvl="7" w:tentative="0">
      <w:start w:val="0"/>
      <w:numFmt w:val="bullet"/>
      <w:lvlText w:val="–"/>
      <w:lvlJc w:val="left"/>
      <w:pPr>
        <w:ind w:left="5760" w:hanging="480"/>
      </w:pPr>
    </w:lvl>
    <w:lvl w:ilvl="8" w:tentative="0">
      <w:start w:val="0"/>
      <w:numFmt w:val="bullet"/>
      <w:lvlText w:val="•"/>
      <w:lvlJc w:val="left"/>
      <w:pPr>
        <w:ind w:left="64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0A48D4"/>
    <w:rsid w:val="01850D31"/>
    <w:rsid w:val="08821B4C"/>
    <w:rsid w:val="248E485D"/>
    <w:rsid w:val="26E973C6"/>
    <w:rsid w:val="317B456A"/>
    <w:rsid w:val="345F327F"/>
    <w:rsid w:val="3B192A3E"/>
    <w:rsid w:val="420A48D4"/>
    <w:rsid w:val="4AC52D43"/>
    <w:rsid w:val="4F2C33BE"/>
    <w:rsid w:val="56AA7B9B"/>
    <w:rsid w:val="6AA7701D"/>
    <w:rsid w:val="6CFC1128"/>
    <w:rsid w:val="7415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2"/>
    <w:basedOn w:val="1"/>
    <w:next w:val="3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8"/>
      <w:szCs w:val="28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80" w:after="180"/>
    </w:pPr>
  </w:style>
  <w:style w:type="paragraph" w:customStyle="1" w:styleId="6">
    <w:name w:val="Compact"/>
    <w:basedOn w:val="3"/>
    <w:qFormat/>
    <w:uiPriority w:val="0"/>
    <w:pPr>
      <w:spacing w:before="36" w:after="36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2024-09-20T08:41:00Z</dcterms:created>
  <dc:creator>zhufeng</dc:creator>
  <cp:lastModifiedBy>zhufeng</cp:lastModifiedBy>
  <dcterms:modified xsi:type="dcterms:W3CDTF">2024-09-23T07:23:21Z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BD694CA07F5F4C1E9795E44C658EB2B1</vt:lpwstr>
  </property>
</Properties>
</file>