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line="360" w:lineRule="auto"/>
        <w:jc w:val="both"/>
        <w:outlineLvl w:val="0"/>
        <w:rPr>
          <w:rFonts w:hint="eastAsia" w:ascii="Times New Roman" w:hAnsi="Times New Roman"/>
          <w:sz w:val="24"/>
          <w:szCs w:val="24"/>
          <w:u w:val="none"/>
          <w:lang w:val="en-US" w:eastAsia="zh-CN"/>
        </w:rPr>
      </w:pPr>
      <w:r>
        <w:rPr>
          <w:rFonts w:hint="eastAsia"/>
          <w:b/>
          <w:sz w:val="24"/>
          <w:szCs w:val="24"/>
          <w:u w:val="none"/>
          <w:lang w:val="en-US" w:eastAsia="zh-CN"/>
        </w:rPr>
        <w:t>附件：投标人资质条件要求</w:t>
      </w:r>
      <w:bookmarkStart w:id="0" w:name="PO_DD3BC70E908A488F89D7B5A5F467D618"/>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7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gridSpan w:val="2"/>
            <w:shd w:val="clear" w:color="auto" w:fill="FFFFFF"/>
            <w:vAlign w:val="center"/>
          </w:tcPr>
          <w:p>
            <w:pPr>
              <w:jc w:val="center"/>
              <w:rPr>
                <w:rFonts w:hint="eastAsia" w:ascii="宋体" w:hAnsi="宋体" w:eastAsia="宋体" w:cs="宋体"/>
              </w:rPr>
            </w:pPr>
            <w:r>
              <w:rPr>
                <w:rFonts w:hint="eastAsia" w:ascii="宋体" w:hAnsi="宋体" w:eastAsia="宋体" w:cs="宋体"/>
                <w:b/>
              </w:rPr>
              <w:t>通用资格要求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b/>
              </w:rPr>
              <w:t>序号</w:t>
            </w:r>
          </w:p>
        </w:tc>
        <w:tc>
          <w:tcPr>
            <w:tcW w:w="8222" w:type="dxa"/>
            <w:shd w:val="clear" w:color="auto" w:fill="FFFFFF"/>
            <w:vAlign w:val="center"/>
          </w:tcPr>
          <w:p>
            <w:pPr>
              <w:jc w:val="center"/>
              <w:rPr>
                <w:rFonts w:hint="eastAsia" w:ascii="宋体" w:hAnsi="宋体" w:eastAsia="宋体" w:cs="宋体"/>
              </w:rPr>
            </w:pPr>
            <w:r>
              <w:rPr>
                <w:rFonts w:hint="eastAsia" w:ascii="宋体" w:hAnsi="宋体" w:eastAsia="宋体" w:cs="宋体"/>
                <w:b/>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1</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2</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具有健全的财务会计制度，提供近三年经审计的财务报告(2020-2022年报告。如2022年报告未发布，则提供相关原因声明及2019-2021年报告；成立时间不足的按实际成立时间提供；审计意见非“否定意见”或非“无法表示意见”。若不能提供经审计的财务报告，则须提供本单位出具的年度财务报告，且提供财务报表数据真实、完整、准确的承诺函)，没有处于被责令停业或破产状态，且资产未被重组、接管和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3</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4</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单位负责人为同一人或者存在控股、管理关系的不同单位，不得参加同一标包（标段）投标或者未划分标包（标段）的同一招标项目投标。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5</w:t>
            </w:r>
          </w:p>
        </w:tc>
        <w:tc>
          <w:tcPr>
            <w:tcW w:w="8222" w:type="dxa"/>
            <w:shd w:val="clear" w:color="auto" w:fill="FFFFFF"/>
            <w:vAlign w:val="center"/>
          </w:tcPr>
          <w:p>
            <w:pPr>
              <w:jc w:val="left"/>
              <w:rPr>
                <w:rFonts w:hint="eastAsia" w:ascii="宋体" w:hAnsi="宋体" w:eastAsia="宋体" w:cs="宋体"/>
              </w:rPr>
            </w:pPr>
            <w:r>
              <w:rPr>
                <w:rFonts w:hint="eastAsia" w:ascii="宋体" w:hAnsi="宋体" w:eastAsia="宋体" w:cs="宋体"/>
              </w:rPr>
              <w:t>不接受联合体参与。</w:t>
            </w:r>
          </w:p>
        </w:tc>
      </w:tr>
      <w:bookmarkEnd w:id="0"/>
    </w:tbl>
    <w:p>
      <w:bookmarkStart w:id="1" w:name="PO_670ED50498514F2DA7714C10210D907B"/>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4367"/>
        <w:gridCol w:w="3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5" w:type="dxa"/>
            <w:gridSpan w:val="3"/>
            <w:shd w:val="clear" w:color="auto" w:fill="FFFFFF"/>
            <w:vAlign w:val="center"/>
          </w:tcPr>
          <w:p>
            <w:pPr>
              <w:jc w:val="center"/>
              <w:rPr>
                <w:rFonts w:hint="eastAsia" w:ascii="宋体" w:hAnsi="宋体" w:eastAsia="宋体" w:cs="宋体"/>
              </w:rPr>
            </w:pPr>
            <w:r>
              <w:rPr>
                <w:rFonts w:hint="eastAsia" w:ascii="宋体" w:hAnsi="宋体" w:eastAsia="宋体" w:cs="宋体"/>
                <w:b/>
              </w:rPr>
              <w:t>专用资格要求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b/>
              </w:rPr>
              <w:t>序号</w:t>
            </w:r>
          </w:p>
        </w:tc>
        <w:tc>
          <w:tcPr>
            <w:tcW w:w="4367" w:type="dxa"/>
            <w:shd w:val="clear" w:color="auto" w:fill="FFFFFF"/>
            <w:vAlign w:val="center"/>
          </w:tcPr>
          <w:p>
            <w:pPr>
              <w:jc w:val="center"/>
              <w:rPr>
                <w:rFonts w:hint="eastAsia" w:ascii="宋体" w:hAnsi="宋体" w:eastAsia="宋体" w:cs="宋体"/>
              </w:rPr>
            </w:pPr>
            <w:r>
              <w:rPr>
                <w:rFonts w:hint="eastAsia" w:ascii="宋体" w:hAnsi="宋体" w:eastAsia="宋体" w:cs="宋体"/>
                <w:b/>
              </w:rPr>
              <w:t>内容</w:t>
            </w:r>
          </w:p>
        </w:tc>
        <w:tc>
          <w:tcPr>
            <w:tcW w:w="3287" w:type="dxa"/>
            <w:shd w:val="clear" w:color="auto" w:fill="FFFFFF"/>
            <w:vAlign w:val="center"/>
          </w:tcPr>
          <w:p>
            <w:pPr>
              <w:jc w:val="center"/>
              <w:rPr>
                <w:rFonts w:hint="eastAsia" w:ascii="宋体" w:hAnsi="宋体" w:eastAsia="宋体" w:cs="宋体"/>
              </w:rPr>
            </w:pPr>
            <w:r>
              <w:rPr>
                <w:rFonts w:hint="eastAsia" w:ascii="宋体" w:hAnsi="宋体" w:eastAsia="宋体" w:cs="宋体"/>
                <w:b/>
              </w:rPr>
              <w:t>关联标的/标包/标段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1</w:t>
            </w:r>
          </w:p>
        </w:tc>
        <w:tc>
          <w:tcPr>
            <w:tcW w:w="4367" w:type="dxa"/>
            <w:shd w:val="clear" w:color="auto" w:fill="FFFFFF"/>
            <w:vAlign w:val="center"/>
          </w:tcPr>
          <w:p>
            <w:pPr>
              <w:jc w:val="left"/>
              <w:rPr>
                <w:rFonts w:hint="eastAsia" w:ascii="宋体" w:hAnsi="宋体" w:eastAsia="宋体" w:cs="宋体"/>
              </w:rPr>
            </w:pPr>
            <w:r>
              <w:rPr>
                <w:rFonts w:hint="eastAsia" w:ascii="宋体" w:hAnsi="宋体" w:eastAsia="宋体" w:cs="宋体"/>
              </w:rPr>
              <w:t>投标人须具有房屋建筑工程监理</w:t>
            </w:r>
            <w:r>
              <w:rPr>
                <w:rFonts w:hint="eastAsia" w:ascii="宋体" w:hAnsi="宋体" w:eastAsia="宋体" w:cs="宋体"/>
                <w:lang w:val="en-US" w:eastAsia="zh-CN"/>
              </w:rPr>
              <w:t>乙</w:t>
            </w:r>
            <w:r>
              <w:rPr>
                <w:rFonts w:hint="eastAsia" w:ascii="宋体" w:hAnsi="宋体" w:eastAsia="宋体" w:cs="宋体"/>
              </w:rPr>
              <w:t>级（含）以上资质和市政公用工程监理</w:t>
            </w:r>
            <w:r>
              <w:rPr>
                <w:rFonts w:hint="eastAsia" w:ascii="宋体" w:hAnsi="宋体" w:eastAsia="宋体" w:cs="宋体"/>
                <w:lang w:val="en-US" w:eastAsia="zh-CN"/>
              </w:rPr>
              <w:t>乙</w:t>
            </w:r>
            <w:r>
              <w:rPr>
                <w:rFonts w:hint="eastAsia" w:ascii="宋体" w:hAnsi="宋体" w:eastAsia="宋体" w:cs="宋体"/>
              </w:rPr>
              <w:t>级（含）以上资质。</w:t>
            </w:r>
          </w:p>
        </w:tc>
        <w:tc>
          <w:tcPr>
            <w:tcW w:w="3287" w:type="dxa"/>
            <w:shd w:val="clear" w:color="auto" w:fill="FFFFFF"/>
            <w:vAlign w:val="center"/>
          </w:tcPr>
          <w:p>
            <w:pPr>
              <w:jc w:val="center"/>
              <w:rPr>
                <w:rFonts w:hint="default" w:ascii="宋体" w:hAnsi="宋体" w:eastAsia="宋体" w:cs="宋体"/>
                <w:lang w:val="en-US" w:eastAsia="zh-CN"/>
              </w:rPr>
            </w:pPr>
            <w:r>
              <w:rPr>
                <w:rFonts w:hint="eastAsia" w:ascii="宋体" w:hAnsi="宋体" w:eastAsia="宋体" w:cs="宋体"/>
              </w:rPr>
              <w:t>南方电网公司综合基地1号楼审计数据分析室改造项目</w:t>
            </w:r>
            <w:r>
              <w:rPr>
                <w:rFonts w:hint="eastAsia" w:ascii="宋体" w:hAnsi="宋体" w:eastAsia="宋体" w:cs="宋体"/>
                <w:lang w:val="en-US" w:eastAsia="zh-CN"/>
              </w:rPr>
              <w:t>监理咨询服务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rPr>
                <w:rFonts w:hint="eastAsia" w:ascii="宋体" w:hAnsi="宋体" w:eastAsia="宋体" w:cs="宋体"/>
              </w:rPr>
            </w:pPr>
            <w:r>
              <w:rPr>
                <w:rFonts w:hint="eastAsia" w:ascii="宋体" w:hAnsi="宋体" w:eastAsia="宋体" w:cs="宋体"/>
              </w:rPr>
              <w:t>2</w:t>
            </w:r>
          </w:p>
        </w:tc>
        <w:tc>
          <w:tcPr>
            <w:tcW w:w="4367" w:type="dxa"/>
            <w:shd w:val="clear" w:color="auto" w:fill="FFFFFF"/>
            <w:vAlign w:val="center"/>
          </w:tcPr>
          <w:p>
            <w:pPr>
              <w:jc w:val="left"/>
              <w:rPr>
                <w:rFonts w:hint="eastAsia" w:ascii="宋体" w:hAnsi="宋体" w:eastAsia="宋体" w:cs="宋体"/>
              </w:rPr>
            </w:pPr>
            <w:r>
              <w:rPr>
                <w:rFonts w:hint="eastAsia" w:ascii="宋体" w:hAnsi="宋体" w:eastAsia="宋体" w:cs="宋体"/>
              </w:rPr>
              <w:t>总监理工程师需取得注册监理工程师执业证书，并在投标人处注册。</w:t>
            </w:r>
          </w:p>
        </w:tc>
        <w:tc>
          <w:tcPr>
            <w:tcW w:w="3287" w:type="dxa"/>
            <w:shd w:val="clear" w:color="auto" w:fill="FFFFFF"/>
            <w:vAlign w:val="center"/>
          </w:tcPr>
          <w:p>
            <w:pPr>
              <w:jc w:val="center"/>
              <w:rPr>
                <w:rFonts w:hint="eastAsia" w:ascii="宋体" w:hAnsi="宋体" w:eastAsia="宋体" w:cs="宋体"/>
              </w:rPr>
            </w:pPr>
            <w:r>
              <w:rPr>
                <w:rFonts w:hint="eastAsia" w:ascii="宋体" w:hAnsi="宋体" w:eastAsia="宋体" w:cs="宋体"/>
              </w:rPr>
              <w:t>南方电网公司综合基地1号楼审计数据分析室改造项目</w:t>
            </w:r>
            <w:r>
              <w:rPr>
                <w:rFonts w:hint="eastAsia" w:ascii="宋体" w:hAnsi="宋体" w:eastAsia="宋体" w:cs="宋体"/>
                <w:lang w:val="en-US" w:eastAsia="zh-CN"/>
              </w:rPr>
              <w:t>监理咨询</w:t>
            </w:r>
            <w:bookmarkStart w:id="2" w:name="_GoBack"/>
            <w:bookmarkEnd w:id="2"/>
            <w:r>
              <w:rPr>
                <w:rFonts w:hint="eastAsia" w:ascii="宋体" w:hAnsi="宋体" w:eastAsia="宋体" w:cs="宋体"/>
                <w:lang w:val="en-US" w:eastAsia="zh-CN"/>
              </w:rPr>
              <w:t>服务</w:t>
            </w:r>
          </w:p>
        </w:tc>
      </w:tr>
      <w:bookmarkEnd w:id="1"/>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CF3779"/>
    <w:rsid w:val="42F16A7F"/>
    <w:rsid w:val="579F08CE"/>
    <w:rsid w:val="5EBB1F27"/>
    <w:rsid w:val="6F461AD4"/>
    <w:rsid w:val="702652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4"/>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2024-08-22T03:32:00Z</dcterms:created>
  <dc:creator>wangxi</dc:creator>
  <cp:lastModifiedBy>王飞鸣</cp:lastModifiedBy>
  <dcterms:modified xsi:type="dcterms:W3CDTF">2024-08-23T08:39:18Z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81ECFECAA63F4FAFBC39104D04F50101</vt:lpwstr>
  </property>
</Properties>
</file>