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2"/>
        <w:rPr>
          <w:rFonts w:hint="eastAsia"/>
          <w:color w:val="auto"/>
          <w:lang w:eastAsia="zh-CN"/>
        </w:rPr>
      </w:pPr>
    </w:p>
    <w:p>
      <w:pPr>
        <w:pStyle w:val="3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2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4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7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7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7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2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2"/>
              <w:ind w:firstLine="0" w:firstLineChars="0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bookmarkStart w:id="1" w:name="_GoBack"/>
            <w:r>
              <w:rPr>
                <w:rFonts w:hint="eastAsia"/>
              </w:rPr>
              <w:t>35kV横担绝缘子导线固定金具的研制</w:t>
            </w:r>
            <w:bookmarkEnd w:id="1"/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  <w:r>
              <w:t>35kV</w:t>
            </w:r>
            <w:r>
              <w:rPr>
                <w:rFonts w:hint="eastAsia"/>
              </w:rPr>
              <w:t>-</w:t>
            </w:r>
            <w:r>
              <w:t>GD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2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16F81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2F560EC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1E2A01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0078BF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6531D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BE45A5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6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5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6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0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F7BD245D48D24CE5944C729C9783A187</cp:lastModifiedBy>
  <dcterms:modified xsi:type="dcterms:W3CDTF">2024-09-25T09:23:52Z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9C34DF6A0A8C49BB9C5D1C753ACA98D5</vt:lpwstr>
  </property>
</Properties>
</file>