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b w:val="0"/>
          <w:bCs w:val="0"/>
          <w:color w:val="000000"/>
          <w:kern w:val="2"/>
          <w:sz w:val="36"/>
          <w:szCs w:val="36"/>
          <w:lang w:val="en-US" w:eastAsia="zh-CN" w:bidi="ar-SA"/>
          <w14:ligatures w14:val="none"/>
        </w:rPr>
      </w:pPr>
      <w:r>
        <w:rPr>
          <w:rFonts w:hint="eastAsia" w:ascii="方正小标宋_GBK" w:hAnsi="方正小标宋_GBK" w:eastAsia="方正小标宋_GBK" w:cs="方正小标宋_GBK"/>
          <w:b w:val="0"/>
          <w:bCs w:val="0"/>
          <w:color w:val="000000"/>
          <w:kern w:val="2"/>
          <w:sz w:val="36"/>
          <w:szCs w:val="36"/>
          <w:lang w:val="en-US" w:eastAsia="zh-CN" w:bidi="ar-SA"/>
          <w14:ligatures w14:val="none"/>
        </w:rPr>
        <w:t>技术要求</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560" w:firstLineChars="200"/>
        <w:jc w:val="left"/>
        <w:textAlignment w:val="auto"/>
        <w:rPr>
          <w:rFonts w:hint="eastAsia" w:ascii="仿宋" w:hAnsi="仿宋" w:eastAsia="仿宋"/>
          <w:sz w:val="28"/>
          <w:szCs w:val="28"/>
          <w:lang w:val="en-US" w:eastAsia="zh-CN"/>
        </w:rPr>
      </w:pP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24"/>
          <w:lang w:val="en-US" w:eastAsia="zh-CN" w:bidi="ar-SA"/>
          <w14:ligatures w14:val="none"/>
        </w:rPr>
      </w:pPr>
      <w:r>
        <w:rPr>
          <w:rFonts w:hint="eastAsia" w:ascii="仿宋_GB2312" w:hAnsi="仿宋_GB2312" w:eastAsia="仿宋_GB2312" w:cs="仿宋_GB2312"/>
          <w:kern w:val="0"/>
          <w:sz w:val="32"/>
          <w:szCs w:val="24"/>
          <w:lang w:val="en-US" w:eastAsia="zh-CN" w:bidi="ar-SA"/>
          <w14:ligatures w14:val="none"/>
        </w:rPr>
        <w:t>一、提供供应商营业执照、法定代表人身份证。</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24"/>
          <w:lang w:val="en-US" w:eastAsia="zh-CN" w:bidi="ar-SA"/>
          <w14:ligatures w14:val="none"/>
        </w:rPr>
      </w:pPr>
      <w:r>
        <w:rPr>
          <w:rFonts w:hint="eastAsia" w:ascii="仿宋_GB2312" w:hAnsi="仿宋_GB2312" w:eastAsia="仿宋_GB2312" w:cs="仿宋_GB2312"/>
          <w:kern w:val="0"/>
          <w:sz w:val="32"/>
          <w:szCs w:val="24"/>
          <w:lang w:val="en-US" w:eastAsia="zh-CN" w:bidi="ar-SA"/>
          <w14:ligatures w14:val="none"/>
        </w:rPr>
        <w:t>二、提供近3年至少1个国有企业班站所文化建设咨询服务类项目业绩（提供合同关键页或中标通知书）。</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24"/>
          <w:lang w:val="en-US" w:eastAsia="zh-CN" w:bidi="ar-SA"/>
          <w14:ligatures w14:val="none"/>
        </w:rPr>
      </w:pPr>
      <w:r>
        <w:rPr>
          <w:rFonts w:hint="eastAsia" w:ascii="仿宋_GB2312" w:hAnsi="仿宋_GB2312" w:eastAsia="仿宋_GB2312" w:cs="仿宋_GB2312"/>
          <w:kern w:val="0"/>
          <w:sz w:val="32"/>
          <w:szCs w:val="24"/>
          <w:lang w:val="en-US" w:eastAsia="zh-CN" w:bidi="ar-SA"/>
          <w14:ligatures w14:val="none"/>
        </w:rPr>
        <w:t>三、提供企业管理咨询资质，项目团队要</w:t>
      </w:r>
      <w:bookmarkStart w:id="0" w:name="_GoBack"/>
      <w:bookmarkEnd w:id="0"/>
      <w:r>
        <w:rPr>
          <w:rFonts w:hint="eastAsia" w:ascii="仿宋_GB2312" w:hAnsi="仿宋_GB2312" w:eastAsia="仿宋_GB2312" w:cs="仿宋_GB2312"/>
          <w:kern w:val="0"/>
          <w:sz w:val="32"/>
          <w:szCs w:val="24"/>
          <w:lang w:val="en-US" w:eastAsia="zh-CN" w:bidi="ar-SA"/>
          <w14:ligatures w14:val="none"/>
        </w:rPr>
        <w:t>具有丰富的文化建设咨询项目经验，熟悉咨询项目流程，具备良好的沟通和协调能力，对电网企业的运营管理、行业文化有深入了解。</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24"/>
          <w:lang w:val="en-US" w:eastAsia="zh-CN" w:bidi="ar-SA"/>
          <w14:ligatures w14:val="none"/>
        </w:rPr>
      </w:pPr>
      <w:r>
        <w:rPr>
          <w:rFonts w:hint="eastAsia" w:ascii="仿宋_GB2312" w:hAnsi="仿宋_GB2312" w:eastAsia="仿宋_GB2312" w:cs="仿宋_GB2312"/>
          <w:kern w:val="0"/>
          <w:sz w:val="32"/>
          <w:szCs w:val="24"/>
          <w:lang w:val="en-US" w:eastAsia="zh-CN" w:bidi="ar-SA"/>
          <w14:ligatures w14:val="none"/>
        </w:rPr>
        <w:t>四、提供项目进度管控计划书。项目实施要以南方电网企业文化理念为基础，结合电科院行业特点，提炼和打造符合系统所特色的班组文化，最终项目交付成果要包含班组文化实践主题策划书和文化展示设计图。</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kern w:val="0"/>
          <w:sz w:val="32"/>
          <w:szCs w:val="24"/>
          <w:lang w:val="en-US" w:eastAsia="zh-CN" w:bidi="ar-SA"/>
          <w14:ligatures w14:val="none"/>
        </w:rPr>
      </w:pPr>
      <w:r>
        <w:rPr>
          <w:rFonts w:hint="eastAsia" w:ascii="仿宋_GB2312" w:hAnsi="仿宋_GB2312" w:eastAsia="仿宋_GB2312" w:cs="仿宋_GB2312"/>
          <w:kern w:val="0"/>
          <w:sz w:val="32"/>
          <w:szCs w:val="24"/>
          <w:lang w:val="en-US" w:eastAsia="zh-CN" w:bidi="ar-SA"/>
          <w14:ligatures w14:val="none"/>
        </w:rPr>
        <w:t>五、提供现场调研工作证明、承诺函，供应商项目负责人及主要项目成员需在报价前进行现场调研，了解本项目具体工作内容、工作环境等详细信息，并根据现场调研和访谈情况进行合理报价，现场调研人员需承诺实际参与本项目后续实施的具体工作。</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560" w:firstLineChars="200"/>
        <w:jc w:val="left"/>
        <w:textAlignment w:val="auto"/>
        <w:rPr>
          <w:rFonts w:ascii="楷体" w:hAnsi="楷体" w:eastAsia="楷体"/>
          <w:sz w:val="28"/>
          <w:szCs w:val="28"/>
        </w:rPr>
      </w:pPr>
      <w:r>
        <w:rPr>
          <w:rFonts w:hint="eastAsia" w:ascii="楷体" w:hAnsi="楷体" w:eastAsia="楷体"/>
          <w:sz w:val="28"/>
          <w:szCs w:val="28"/>
        </w:rPr>
        <w:t>现场</w:t>
      </w:r>
      <w:r>
        <w:rPr>
          <w:rFonts w:hint="eastAsia" w:ascii="楷体" w:hAnsi="楷体" w:eastAsia="楷体"/>
          <w:sz w:val="28"/>
          <w:szCs w:val="28"/>
          <w:lang w:val="en-US" w:eastAsia="zh-CN"/>
        </w:rPr>
        <w:t>调研</w:t>
      </w:r>
      <w:r>
        <w:rPr>
          <w:rFonts w:hint="eastAsia" w:ascii="楷体" w:hAnsi="楷体" w:eastAsia="楷体"/>
          <w:sz w:val="28"/>
          <w:szCs w:val="28"/>
        </w:rPr>
        <w:t>接待时间：</w:t>
      </w:r>
      <w:r>
        <w:rPr>
          <w:rFonts w:hint="eastAsia" w:ascii="楷体" w:hAnsi="楷体" w:eastAsia="楷体"/>
          <w:sz w:val="28"/>
          <w:szCs w:val="28"/>
          <w:lang w:val="en-US" w:eastAsia="zh-CN"/>
        </w:rPr>
        <w:t>挂网公开后3个工作日内</w:t>
      </w:r>
      <w:r>
        <w:rPr>
          <w:rFonts w:ascii="楷体" w:hAnsi="楷体" w:eastAsia="楷体"/>
          <w:sz w:val="28"/>
          <w:szCs w:val="28"/>
        </w:rPr>
        <w:t>；</w:t>
      </w:r>
    </w:p>
    <w:p>
      <w:pPr>
        <w:pStyle w:val="10"/>
        <w:keepNext w:val="0"/>
        <w:keepLines w:val="0"/>
        <w:pageBreakBefore w:val="0"/>
        <w:widowControl/>
        <w:numPr>
          <w:ilvl w:val="0"/>
          <w:numId w:val="0"/>
        </w:numPr>
        <w:kinsoku/>
        <w:wordWrap/>
        <w:overflowPunct/>
        <w:topLinePunct w:val="0"/>
        <w:autoSpaceDE/>
        <w:autoSpaceDN/>
        <w:bidi w:val="0"/>
        <w:adjustRightInd/>
        <w:snapToGrid/>
        <w:spacing w:line="600" w:lineRule="exact"/>
        <w:ind w:firstLine="560" w:firstLineChars="200"/>
        <w:jc w:val="left"/>
        <w:textAlignment w:val="auto"/>
        <w:rPr>
          <w:rFonts w:ascii="仿宋" w:hAnsi="仿宋" w:eastAsia="仿宋"/>
          <w:sz w:val="28"/>
          <w:szCs w:val="28"/>
        </w:rPr>
      </w:pPr>
      <w:r>
        <w:rPr>
          <w:rFonts w:hint="eastAsia" w:ascii="楷体" w:hAnsi="楷体" w:eastAsia="楷体"/>
          <w:sz w:val="28"/>
          <w:szCs w:val="28"/>
        </w:rPr>
        <w:t>联系人及联系电话：龚工15508999781</w:t>
      </w:r>
    </w:p>
    <w:p>
      <w:pPr>
        <w:pStyle w:val="10"/>
        <w:keepNext w:val="0"/>
        <w:keepLines w:val="0"/>
        <w:pageBreakBefore w:val="0"/>
        <w:widowControl/>
        <w:kinsoku/>
        <w:wordWrap/>
        <w:overflowPunct/>
        <w:topLinePunct w:val="0"/>
        <w:autoSpaceDE/>
        <w:autoSpaceDN/>
        <w:bidi w:val="0"/>
        <w:adjustRightInd/>
        <w:snapToGrid/>
        <w:spacing w:line="600" w:lineRule="exact"/>
        <w:ind w:left="440" w:firstLine="0" w:firstLineChars="0"/>
        <w:jc w:val="left"/>
        <w:textAlignment w:val="auto"/>
        <w:rPr>
          <w:rFonts w:ascii="楷体" w:hAnsi="楷体" w:eastAsia="楷体"/>
          <w:sz w:val="28"/>
          <w:szCs w:val="28"/>
        </w:rPr>
      </w:pPr>
      <w:r>
        <w:rPr>
          <w:rFonts w:hint="eastAsia" w:ascii="楷体" w:hAnsi="楷体" w:eastAsia="楷体"/>
          <w:sz w:val="28"/>
          <w:szCs w:val="28"/>
        </w:rPr>
        <w:t>（报价时需附项目委托单位出具的现场调研工作证明，未按要求进行现场</w:t>
      </w:r>
      <w:r>
        <w:rPr>
          <w:rFonts w:hint="eastAsia" w:ascii="楷体" w:hAnsi="楷体" w:eastAsia="楷体"/>
          <w:sz w:val="28"/>
          <w:szCs w:val="28"/>
          <w:lang w:val="en-US" w:eastAsia="zh-CN"/>
        </w:rPr>
        <w:t>调研</w:t>
      </w:r>
      <w:r>
        <w:rPr>
          <w:rFonts w:hint="eastAsia" w:ascii="楷体" w:hAnsi="楷体" w:eastAsia="楷体"/>
          <w:sz w:val="28"/>
          <w:szCs w:val="28"/>
        </w:rPr>
        <w:t>的视为无效报价，不予采纳）</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293"/>
    <w:rsid w:val="00142900"/>
    <w:rsid w:val="0016269D"/>
    <w:rsid w:val="00180821"/>
    <w:rsid w:val="003D3C00"/>
    <w:rsid w:val="00500D28"/>
    <w:rsid w:val="005F14F4"/>
    <w:rsid w:val="00637CE1"/>
    <w:rsid w:val="00696F53"/>
    <w:rsid w:val="006C225A"/>
    <w:rsid w:val="006F0C9C"/>
    <w:rsid w:val="007265E4"/>
    <w:rsid w:val="008B1C2A"/>
    <w:rsid w:val="00AA5C2B"/>
    <w:rsid w:val="00AB791E"/>
    <w:rsid w:val="00C24541"/>
    <w:rsid w:val="00E33BFC"/>
    <w:rsid w:val="00E85991"/>
    <w:rsid w:val="00EB2293"/>
    <w:rsid w:val="00ED7D2E"/>
    <w:rsid w:val="02424360"/>
    <w:rsid w:val="05E0704B"/>
    <w:rsid w:val="12D14F39"/>
    <w:rsid w:val="17AD29C7"/>
    <w:rsid w:val="1BD56D92"/>
    <w:rsid w:val="28162150"/>
    <w:rsid w:val="30052AD8"/>
    <w:rsid w:val="32404E0F"/>
    <w:rsid w:val="592628E1"/>
    <w:rsid w:val="598C4E56"/>
    <w:rsid w:val="5E440FE9"/>
    <w:rsid w:val="6B937D4E"/>
    <w:rsid w:val="711E71BF"/>
    <w:rsid w:val="741A3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99"/>
    <w:pPr>
      <w:spacing w:after="120"/>
    </w:pPr>
  </w:style>
  <w:style w:type="paragraph" w:styleId="3">
    <w:name w:val="Title"/>
    <w:basedOn w:val="1"/>
    <w:next w:val="1"/>
    <w:qFormat/>
    <w:uiPriority w:val="0"/>
    <w:pPr>
      <w:jc w:val="center"/>
      <w:outlineLvl w:val="0"/>
    </w:pPr>
    <w:rPr>
      <w:rFonts w:cs="方正小标宋_GBK"/>
      <w:sz w:val="28"/>
      <w:szCs w:val="44"/>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tabs>
        <w:tab w:val="center" w:pos="4153"/>
        <w:tab w:val="right" w:pos="8306"/>
      </w:tabs>
      <w:snapToGrid w:val="0"/>
      <w:jc w:val="center"/>
    </w:pPr>
    <w:rPr>
      <w:sz w:val="18"/>
      <w:szCs w:val="18"/>
    </w:rPr>
  </w:style>
  <w:style w:type="character" w:customStyle="1" w:styleId="8">
    <w:name w:val="页眉 字符"/>
    <w:basedOn w:val="7"/>
    <w:link w:val="5"/>
    <w:qFormat/>
    <w:uiPriority w:val="99"/>
    <w:rPr>
      <w:sz w:val="18"/>
      <w:szCs w:val="18"/>
    </w:rPr>
  </w:style>
  <w:style w:type="character" w:customStyle="1" w:styleId="9">
    <w:name w:val="页脚 字符"/>
    <w:basedOn w:val="7"/>
    <w:link w:val="4"/>
    <w:qFormat/>
    <w:uiPriority w:val="99"/>
    <w:rPr>
      <w:sz w:val="18"/>
      <w:szCs w:val="18"/>
    </w:rPr>
  </w:style>
  <w:style w:type="paragraph" w:styleId="10">
    <w:name w:val="List Paragraph"/>
    <w:basedOn w:val="1"/>
    <w:qFormat/>
    <w:uiPriority w:val="34"/>
    <w:pPr>
      <w:ind w:firstLine="420" w:firstLineChars="200"/>
    </w:pPr>
  </w:style>
  <w:style w:type="paragraph" w:customStyle="1" w:styleId="11">
    <w:name w:val="列出段落1"/>
    <w:basedOn w:val="1"/>
    <w:qFormat/>
    <w:uiPriority w:val="34"/>
    <w:pPr>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348</Words>
  <Characters>358</Characters>
  <Lines>4</Lines>
  <Paragraphs>1</Paragraphs>
  <TotalTime>4</TotalTime>
  <ScaleCrop>false</ScaleCrop>
  <LinksUpToDate>false</LinksUpToDate>
  <CharactersWithSpaces>358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2024-05-07T04:08:00Z</dcterms:created>
  <dc:creator>陈先生</dc:creator>
  <cp:lastModifiedBy>李成山</cp:lastModifiedBy>
  <dcterms:modified xsi:type="dcterms:W3CDTF">2025-02-19T03:35:50Z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eyJoZGlkIjoiOWY0MmYxZjlhNThhOTZlZTc0Y2JmZDQyNGZmNGM5NDEiLCJ1c2VySWQiOiIyODA1NTM4MzYifQ==</vt:lpwstr>
  </property>
  <property fmtid="{D5CDD505-2E9C-101B-9397-08002B2CF9AE}" pid="3" name="KSOProductBuildVer">
    <vt:lpwstr>2052-11.8.2.12085</vt:lpwstr>
  </property>
  <property fmtid="{D5CDD505-2E9C-101B-9397-08002B2CF9AE}" pid="4" name="ICV">
    <vt:lpwstr>4EF1ABEECABE4531807DF4402D118B65_13</vt:lpwstr>
  </property>
</Properties>
</file>