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南网大数据公司2025年中医理疗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服务项目报价表</w:t>
      </w:r>
    </w:p>
    <w:p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               单位：元</w:t>
      </w:r>
    </w:p>
    <w:tbl>
      <w:tblPr>
        <w:tblStyle w:val="6"/>
        <w:tblW w:w="508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0"/>
        <w:gridCol w:w="3736"/>
        <w:gridCol w:w="1620"/>
        <w:gridCol w:w="19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服务频次</w:t>
            </w: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（元/次）</w:t>
            </w:r>
          </w:p>
        </w:tc>
        <w:tc>
          <w:tcPr>
            <w:tcW w:w="10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6个月总价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（约24次）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</w:trPr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南网大数据公司2025年中医理疗服务项目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预计每周开展1个工作日，每个工作日时长7.5个小时，服务时间为45分钟/人次，每次</w:t>
            </w: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派遣1名中医理疗师驻场服务。</w:t>
            </w: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0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报价说明：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1.报价包括但不限于中医理疗师人力成本、交通费用、食宿费用、税费、综合服务费等所有费用。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default" w:ascii="仿宋" w:hAnsi="仿宋" w:eastAsia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报价包括</w:t>
      </w: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服务商提供的中医理疗相关设备、耗材等费用。</w:t>
      </w:r>
    </w:p>
    <w:p>
      <w:pPr>
        <w:pStyle w:val="2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ind w:firstLine="4800" w:firstLineChars="15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报价单位（盖章）：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          日  期：</w:t>
      </w:r>
    </w:p>
    <w:sectPr>
      <w:footerReference r:id="rId3" w:type="default"/>
      <w:pgSz w:w="11906" w:h="16838"/>
      <w:pgMar w:top="1440" w:right="1519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VjMTA0YmU2ZTRjYmU1Y2YxM2I0MTdhOWUwOGRjN2QifQ=="/>
  </w:docVars>
  <w:rsids>
    <w:rsidRoot w:val="355003F5"/>
    <w:rsid w:val="02BC28E5"/>
    <w:rsid w:val="04914EBD"/>
    <w:rsid w:val="11BA02F0"/>
    <w:rsid w:val="12E0527B"/>
    <w:rsid w:val="1DD3267D"/>
    <w:rsid w:val="1EC94D7B"/>
    <w:rsid w:val="219C5556"/>
    <w:rsid w:val="21A33233"/>
    <w:rsid w:val="23593C8E"/>
    <w:rsid w:val="26272215"/>
    <w:rsid w:val="26E75989"/>
    <w:rsid w:val="2A4E4D48"/>
    <w:rsid w:val="2EFA3932"/>
    <w:rsid w:val="31650E0E"/>
    <w:rsid w:val="316A7E21"/>
    <w:rsid w:val="31E01EB5"/>
    <w:rsid w:val="35491B0D"/>
    <w:rsid w:val="355003F5"/>
    <w:rsid w:val="3AA1630B"/>
    <w:rsid w:val="3BA5016B"/>
    <w:rsid w:val="3F202BC0"/>
    <w:rsid w:val="40630380"/>
    <w:rsid w:val="4D5015E7"/>
    <w:rsid w:val="4E66112F"/>
    <w:rsid w:val="4FC772F2"/>
    <w:rsid w:val="513C6315"/>
    <w:rsid w:val="53F26362"/>
    <w:rsid w:val="54180D0F"/>
    <w:rsid w:val="56183302"/>
    <w:rsid w:val="58C13F2C"/>
    <w:rsid w:val="59272BA5"/>
    <w:rsid w:val="59B15A33"/>
    <w:rsid w:val="5AC71DC2"/>
    <w:rsid w:val="725E076F"/>
    <w:rsid w:val="72AC1AF1"/>
    <w:rsid w:val="734A5940"/>
    <w:rsid w:val="78DD6B30"/>
    <w:rsid w:val="7E8448A3"/>
    <w:rsid w:val="7F35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655</Words>
  <Characters>721</Characters>
  <Lines>0</Lines>
  <Paragraphs>0</Paragraphs>
  <TotalTime>8</TotalTime>
  <ScaleCrop>false</ScaleCrop>
  <LinksUpToDate>false</LinksUpToDate>
  <CharactersWithSpaces>721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2023-02-16T11:31:00Z</dcterms:created>
  <dc:creator>吴梅</dc:creator>
  <cp:lastModifiedBy>伍小梅</cp:lastModifiedBy>
  <dcterms:modified xsi:type="dcterms:W3CDTF">2025-03-05T10:35:20Z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C3EDF0E846024379B783D7AB41E28273</vt:lpwstr>
  </property>
</Properties>
</file>