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202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年云南电力建设监理咨询有限责任公司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印章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零星采购方案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鉴于我公司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原印章采购合同即将到期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，根据当前的实际状况，现决定正式对外发布采购需求，具体要求如下：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采购项目概况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采购光敏章150个、普通章（项目章、签字章、财务章、档号章等）500个，具体交付时间按甲方需求时间提供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1、具备中华人民共和国境内注册合法运作的企业法人或其他组织，具有独立履行合同的能力。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具有履行合同所必需的设备和专业技术能力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>参加投标的供应商三年内无违法违规经营行为。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4、具有云南特种行业许可证（公章刻制）。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三、其它要求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1、报价文件中应明确具体联系人及电话。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2、工期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要求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具体交付时间按甲方需求时间提供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、报价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要求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报</w:t>
      </w:r>
      <w:r>
        <w:rPr>
          <w:rFonts w:hint="eastAsia" w:ascii="仿宋" w:hAnsi="仿宋" w:eastAsia="仿宋" w:cs="仿宋"/>
          <w:sz w:val="28"/>
          <w:szCs w:val="28"/>
        </w:rPr>
        <w:t>价为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综合费用</w:t>
      </w:r>
      <w:r>
        <w:rPr>
          <w:rFonts w:hint="eastAsia" w:ascii="仿宋" w:hAnsi="仿宋" w:eastAsia="仿宋" w:cs="仿宋"/>
          <w:sz w:val="28"/>
          <w:szCs w:val="28"/>
        </w:rPr>
        <w:t>包干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价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报价</w:t>
      </w:r>
      <w:r>
        <w:rPr>
          <w:rFonts w:hint="eastAsia" w:ascii="仿宋" w:hAnsi="仿宋" w:eastAsia="仿宋" w:cs="仿宋"/>
          <w:sz w:val="28"/>
          <w:szCs w:val="28"/>
        </w:rPr>
        <w:t>包含采购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项目报价</w:t>
      </w:r>
      <w:r>
        <w:rPr>
          <w:rFonts w:hint="eastAsia" w:ascii="仿宋" w:hAnsi="仿宋" w:eastAsia="仿宋" w:cs="仿宋"/>
          <w:sz w:val="28"/>
          <w:szCs w:val="28"/>
        </w:rPr>
        <w:t>清单中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所有</w:t>
      </w:r>
      <w:r>
        <w:rPr>
          <w:rFonts w:hint="eastAsia" w:ascii="仿宋" w:hAnsi="仿宋" w:eastAsia="仿宋" w:cs="仿宋"/>
          <w:sz w:val="28"/>
          <w:szCs w:val="28"/>
        </w:rPr>
        <w:t>项目在内。报价应分类分项报价，包括单价、合价、总价等，列出费用明细。本项目</w:t>
      </w:r>
      <w:r>
        <w:rPr>
          <w:rFonts w:hint="eastAsia" w:ascii="仿宋" w:hAnsi="仿宋" w:eastAsia="仿宋" w:cs="仿宋"/>
          <w:color w:val="auto"/>
          <w:sz w:val="28"/>
          <w:szCs w:val="28"/>
          <w:shd w:val="clear" w:color="auto" w:fill="auto"/>
          <w:lang w:eastAsia="zh-CN"/>
        </w:rPr>
        <w:t>最高</w:t>
      </w:r>
      <w:r>
        <w:rPr>
          <w:rFonts w:hint="eastAsia" w:ascii="仿宋" w:hAnsi="仿宋" w:eastAsia="仿宋" w:cs="仿宋"/>
          <w:color w:val="auto"/>
          <w:sz w:val="28"/>
          <w:szCs w:val="28"/>
          <w:shd w:val="clear" w:color="auto" w:fill="auto"/>
        </w:rPr>
        <w:t>限价</w:t>
      </w:r>
      <w:r>
        <w:rPr>
          <w:rFonts w:hint="eastAsia" w:ascii="仿宋" w:hAnsi="仿宋" w:eastAsia="仿宋" w:cs="仿宋"/>
          <w:color w:val="auto"/>
          <w:sz w:val="28"/>
          <w:szCs w:val="28"/>
          <w:shd w:val="clear" w:color="auto" w:fill="auto"/>
          <w:lang w:val="en-US" w:eastAsia="zh-CN"/>
        </w:rPr>
        <w:t>45000</w:t>
      </w:r>
      <w:r>
        <w:rPr>
          <w:rFonts w:hint="eastAsia" w:ascii="仿宋" w:hAnsi="仿宋" w:eastAsia="仿宋" w:cs="仿宋"/>
          <w:color w:val="auto"/>
          <w:sz w:val="28"/>
          <w:szCs w:val="28"/>
          <w:shd w:val="clear" w:color="auto" w:fill="auto"/>
        </w:rPr>
        <w:t>元</w:t>
      </w:r>
      <w:r>
        <w:rPr>
          <w:rFonts w:hint="eastAsia" w:ascii="仿宋" w:hAnsi="仿宋" w:eastAsia="仿宋" w:cs="仿宋"/>
          <w:color w:val="auto"/>
          <w:sz w:val="28"/>
          <w:szCs w:val="28"/>
          <w:shd w:val="clear" w:color="auto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shd w:val="clear" w:color="auto" w:fill="auto"/>
          <w:lang w:val="en-US" w:eastAsia="zh-CN"/>
        </w:rPr>
        <w:t>含税</w:t>
      </w:r>
      <w:r>
        <w:rPr>
          <w:rFonts w:hint="eastAsia" w:ascii="仿宋" w:hAnsi="仿宋" w:eastAsia="仿宋" w:cs="仿宋"/>
          <w:color w:val="auto"/>
          <w:sz w:val="28"/>
          <w:szCs w:val="28"/>
          <w:shd w:val="clear" w:color="auto" w:fill="auto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总报价应分别填报含税价和不含税价，最终选择不含税价最低的报价为供应商。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项目所产生的定制设计费、材料费、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配送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费及其他相关</w:t>
      </w:r>
      <w:r>
        <w:rPr>
          <w:rFonts w:hint="eastAsia" w:ascii="仿宋" w:hAnsi="仿宋" w:eastAsia="仿宋" w:cs="仿宋"/>
          <w:sz w:val="28"/>
          <w:szCs w:val="28"/>
        </w:rPr>
        <w:t>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等均</w:t>
      </w:r>
      <w:r>
        <w:rPr>
          <w:rFonts w:hint="eastAsia" w:ascii="仿宋" w:hAnsi="仿宋" w:eastAsia="仿宋" w:cs="仿宋"/>
          <w:sz w:val="28"/>
          <w:szCs w:val="28"/>
        </w:rPr>
        <w:t>包含在报价中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，甲方不在额外支付任何费用。</w:t>
      </w:r>
      <w:r>
        <w:rPr>
          <w:rFonts w:hint="eastAsia" w:ascii="仿宋" w:hAnsi="仿宋" w:eastAsia="仿宋" w:cs="仿宋"/>
          <w:sz w:val="28"/>
          <w:szCs w:val="28"/>
        </w:rPr>
        <w:t>报价文件中应同时提供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彩色</w:t>
      </w:r>
      <w:r>
        <w:rPr>
          <w:rFonts w:hint="eastAsia" w:ascii="仿宋" w:hAnsi="仿宋" w:eastAsia="仿宋" w:cs="仿宋"/>
          <w:sz w:val="28"/>
          <w:szCs w:val="28"/>
        </w:rPr>
        <w:t>公司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营业执照、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云南特种行业许可证（公章刻制）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等</w:t>
      </w:r>
      <w:r>
        <w:rPr>
          <w:rFonts w:hint="eastAsia" w:ascii="仿宋" w:hAnsi="仿宋" w:eastAsia="仿宋" w:cs="仿宋"/>
          <w:sz w:val="28"/>
          <w:szCs w:val="28"/>
        </w:rPr>
        <w:t>资质文件复印件。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、质量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要求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产品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质量应满足甲方印章采购技术要求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、监督：在采购过程中发现违规违纪问题，需要反映线索的请联系：监督电话  党群部杨晓梅：13518721885，综合办公室（党办）马丽：13700635385。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：采购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项目报价</w:t>
      </w:r>
      <w:r>
        <w:rPr>
          <w:rFonts w:hint="eastAsia" w:ascii="仿宋" w:hAnsi="仿宋" w:eastAsia="仿宋" w:cs="仿宋"/>
          <w:sz w:val="28"/>
          <w:szCs w:val="28"/>
        </w:rPr>
        <w:t>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附件2：印章采购技术要求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云南电力建设监理咨询有限责任公司</w:t>
      </w:r>
    </w:p>
    <w:p>
      <w:pPr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日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br w:type="page"/>
      </w:r>
    </w:p>
    <w:p>
      <w:pPr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</w:p>
    <w:p>
      <w:pPr>
        <w:jc w:val="center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采购项目报价清单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1494"/>
        <w:gridCol w:w="1241"/>
        <w:gridCol w:w="1667"/>
        <w:gridCol w:w="1621"/>
        <w:gridCol w:w="16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项目</w:t>
            </w:r>
          </w:p>
        </w:tc>
        <w:tc>
          <w:tcPr>
            <w:tcW w:w="72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97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含税单价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（元）</w:t>
            </w: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合价</w:t>
            </w:r>
          </w:p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95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光敏章</w:t>
            </w:r>
          </w:p>
        </w:tc>
        <w:tc>
          <w:tcPr>
            <w:tcW w:w="728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100（个）</w:t>
            </w:r>
          </w:p>
        </w:tc>
        <w:tc>
          <w:tcPr>
            <w:tcW w:w="97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5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普通章</w:t>
            </w:r>
          </w:p>
        </w:tc>
        <w:tc>
          <w:tcPr>
            <w:tcW w:w="72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200（个）</w:t>
            </w:r>
          </w:p>
        </w:tc>
        <w:tc>
          <w:tcPr>
            <w:tcW w:w="97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51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58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含税总价</w:t>
            </w:r>
          </w:p>
        </w:tc>
        <w:tc>
          <w:tcPr>
            <w:tcW w:w="3617" w:type="pct"/>
            <w:gridSpan w:val="4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小写：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大写：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505" w:type="pct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877" w:type="pc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不含税总价</w:t>
            </w:r>
          </w:p>
        </w:tc>
        <w:tc>
          <w:tcPr>
            <w:tcW w:w="3617" w:type="pct"/>
            <w:gridSpan w:val="4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小写：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大写：</w:t>
            </w:r>
          </w:p>
        </w:tc>
      </w:tr>
    </w:tbl>
    <w:p>
      <w:pPr>
        <w:jc w:val="left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项目所产生的定制设计费、材料费、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配送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费及其他相关</w:t>
      </w:r>
      <w:r>
        <w:rPr>
          <w:rFonts w:hint="eastAsia" w:ascii="仿宋" w:hAnsi="仿宋" w:eastAsia="仿宋" w:cs="仿宋"/>
          <w:sz w:val="28"/>
          <w:szCs w:val="28"/>
        </w:rPr>
        <w:t>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等均</w:t>
      </w:r>
      <w:r>
        <w:rPr>
          <w:rFonts w:hint="eastAsia" w:ascii="仿宋" w:hAnsi="仿宋" w:eastAsia="仿宋" w:cs="仿宋"/>
          <w:sz w:val="28"/>
          <w:szCs w:val="28"/>
        </w:rPr>
        <w:t>包含在报价中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，甲方不在额外支付任何费用。</w:t>
      </w:r>
    </w:p>
    <w:p>
      <w:pPr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4NTZiMjMxZjNkNGQxZTZiOTFlM2ZkMGUzM2IwNTMifQ=="/>
  </w:docVars>
  <w:rsids>
    <w:rsidRoot w:val="3E872E49"/>
    <w:rsid w:val="03F45B1D"/>
    <w:rsid w:val="0B1758E2"/>
    <w:rsid w:val="0CD9096E"/>
    <w:rsid w:val="1DEF30DD"/>
    <w:rsid w:val="23A768C4"/>
    <w:rsid w:val="3E872E49"/>
    <w:rsid w:val="3F996DE7"/>
    <w:rsid w:val="3FBA7BCC"/>
    <w:rsid w:val="429F227D"/>
    <w:rsid w:val="5447331F"/>
    <w:rsid w:val="7159552A"/>
    <w:rsid w:val="7F73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963</Words>
  <Characters>994</Characters>
  <Lines>0</Lines>
  <Paragraphs>0</Paragraphs>
  <TotalTime>7</TotalTime>
  <ScaleCrop>false</ScaleCrop>
  <LinksUpToDate>false</LinksUpToDate>
  <CharactersWithSpaces>1062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2024-07-12T03:04:00Z</dcterms:created>
  <dc:creator>保卫萝卜</dc:creator>
  <cp:lastModifiedBy>祖延强</cp:lastModifiedBy>
  <dcterms:modified xsi:type="dcterms:W3CDTF">2025-03-07T07:46:15Z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60D002D8DE4D493DBA01B51CEB22786A_11</vt:lpwstr>
  </property>
</Properties>
</file>