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56D0F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bookmarkStart w:id="9" w:name="_GoBack"/>
      <w:bookmarkEnd w:id="9"/>
      <w:r>
        <w:rPr>
          <w:rFonts w:hint="eastAsia" w:asciiTheme="minorEastAsia" w:hAnsiTheme="minorEastAsia" w:eastAsiaTheme="minorEastAsia" w:cstheme="minorEastAsia"/>
          <w:sz w:val="28"/>
          <w:szCs w:val="28"/>
        </w:rPr>
        <w:t>委托方（甲方）：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162d37fd-3169-4b00-b4ab-5d06ee035b5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14:paraId="439A36F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1a96aa34-2caf-4697-8bce-d4cc79e2640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14:paraId="5EB0DBF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6d871cb4-15e7-4224-b42c-043ac87d2c7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14:paraId="4670F3F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7bc48855-dbe0-40ba-86c1-c25092304e8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14:paraId="2E56497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4" w:edGrp="everyone"/>
      <w:r>
        <w:rPr>
          <w:rFonts w:hint="default" w:asciiTheme="minorEastAsia" w:hAnsiTheme="minorEastAsia" w:eastAsiaTheme="minorEastAsia" w:cstheme="minorEastAsia"/>
          <w:sz w:val="28"/>
          <w:szCs w:val="28"/>
          <w:u w:val="single"/>
          <w:lang w:val="en-US"/>
        </w:rPr>
        <w:t xml:space="preserve">                                </w:t>
      </w:r>
      <w:permEnd w:id="4"/>
    </w:p>
    <w:p w14:paraId="5610AE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86548ea0-5db2-4033-b269-094efc28fb5d}"/>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5"/>
        </w:sdtContent>
      </w:sdt>
    </w:p>
    <w:p w14:paraId="053910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53649d5b-2d4c-4013-85f5-1c1318b1be2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6" w:edGrp="everyone"/>
          <w:r>
            <w:rPr>
              <w:rFonts w:hint="eastAsia" w:asciiTheme="minorEastAsia" w:hAnsiTheme="minorEastAsia" w:eastAsiaTheme="minorEastAsia" w:cstheme="minorEastAsia"/>
              <w:sz w:val="28"/>
              <w:szCs w:val="28"/>
              <w:u w:val="single"/>
              <w:lang w:val="en-US" w:eastAsia="zh-CN"/>
            </w:rPr>
            <w:t xml:space="preserve">                                </w:t>
          </w:r>
          <w:permEnd w:id="6"/>
        </w:sdtContent>
      </w:sdt>
    </w:p>
    <w:p w14:paraId="79FE05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a006bcab-786f-48ce-9089-ad7f01da74ff}"/>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7" w:edGrp="everyone"/>
          <w:r>
            <w:rPr>
              <w:rFonts w:hint="eastAsia" w:asciiTheme="minorEastAsia" w:hAnsiTheme="minorEastAsia" w:eastAsiaTheme="minorEastAsia" w:cstheme="minorEastAsia"/>
              <w:sz w:val="28"/>
              <w:szCs w:val="28"/>
              <w:u w:val="single"/>
              <w:lang w:val="en-US" w:eastAsia="zh-CN"/>
            </w:rPr>
            <w:t xml:space="preserve">                                </w:t>
          </w:r>
          <w:permEnd w:id="7"/>
        </w:sdtContent>
      </w:sdt>
    </w:p>
    <w:p w14:paraId="79094B40">
      <w:pPr>
        <w:keepNext w:val="0"/>
        <w:keepLines w:val="0"/>
        <w:pageBreakBefore w:val="0"/>
        <w:widowControl w:val="0"/>
        <w:kinsoku/>
        <w:wordWrap/>
        <w:overflowPunct/>
        <w:topLinePunct w:val="0"/>
        <w:bidi w:val="0"/>
        <w:adjustRightInd/>
        <w:snapToGrid/>
        <w:spacing w:line="360" w:lineRule="auto"/>
        <w:ind w:left="0" w:leftChars="0"/>
        <w:jc w:val="left"/>
        <w:textAlignment w:val="baseline"/>
        <w:rPr>
          <w:rFonts w:hint="eastAsia" w:asciiTheme="minorEastAsia" w:hAnsiTheme="minorEastAsia" w:eastAsiaTheme="minorEastAsia" w:cstheme="minorEastAsia"/>
          <w:kern w:val="0"/>
          <w:sz w:val="28"/>
          <w:szCs w:val="28"/>
        </w:rPr>
      </w:pPr>
    </w:p>
    <w:p w14:paraId="7091E5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受托方（乙方）</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fe8b82fc-0ef7-4d2f-a241-da73878cd53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14:paraId="509368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918cd6f5-4d0e-438a-979d-b4717823deb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14:paraId="135DCD5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1fed2df5-ad2a-4019-baf6-683f1793d87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14:paraId="61F4B2D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8ffd41f7-44e8-4276-9dfc-ed29cd7372a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14:paraId="310A3C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2" w:edGrp="everyone"/>
      <w:r>
        <w:rPr>
          <w:rFonts w:hint="default" w:asciiTheme="minorEastAsia" w:hAnsiTheme="minorEastAsia" w:eastAsiaTheme="minorEastAsia" w:cstheme="minorEastAsia"/>
          <w:sz w:val="28"/>
          <w:szCs w:val="28"/>
          <w:u w:val="single"/>
          <w:lang w:val="en-US"/>
        </w:rPr>
        <w:t xml:space="preserve">                                </w:t>
      </w:r>
      <w:permEnd w:id="12"/>
    </w:p>
    <w:p w14:paraId="164E988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cca88eb2-34c4-4f28-8c1e-5c71c8f65078}"/>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3"/>
        </w:sdtContent>
      </w:sdt>
    </w:p>
    <w:p w14:paraId="6F211E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8631027e-d207-4aa7-b995-a1defaa7484a}"/>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14:paraId="40FAC1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7a392687-0f2b-417a-a075-c41157a0da5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r>
        <w:rPr>
          <w:rFonts w:hint="eastAsia" w:asciiTheme="minorEastAsia" w:hAnsiTheme="minorEastAsia" w:eastAsiaTheme="minorEastAsia" w:cstheme="minorEastAsia"/>
          <w:sz w:val="28"/>
          <w:szCs w:val="28"/>
        </w:rPr>
        <w:br w:type="page"/>
      </w:r>
      <w:r>
        <w:rPr>
          <w:rFonts w:hint="default" w:asciiTheme="minorEastAsia" w:hAnsiTheme="minorEastAsia" w:eastAsiaTheme="minorEastAsia" w:cstheme="minorEastAsia"/>
          <w:sz w:val="28"/>
          <w:szCs w:val="28"/>
          <w:lang w:val="en-US"/>
        </w:rPr>
        <w:t xml:space="preserve">    </w:t>
      </w:r>
      <w:r>
        <w:rPr>
          <w:rFonts w:hint="eastAsia" w:asciiTheme="minorEastAsia" w:hAnsiTheme="minorEastAsia" w:eastAsiaTheme="minorEastAsia" w:cstheme="minorEastAsia"/>
          <w:sz w:val="28"/>
          <w:szCs w:val="28"/>
        </w:rPr>
        <w:t>根据《</w:t>
      </w:r>
      <w:r>
        <w:rPr>
          <w:rFonts w:hint="eastAsia" w:asciiTheme="minorEastAsia" w:hAnsiTheme="minorEastAsia" w:eastAsiaTheme="minorEastAsia" w:cstheme="minorEastAsia"/>
          <w:sz w:val="28"/>
          <w:szCs w:val="28"/>
          <w:lang w:eastAsia="zh-CN"/>
        </w:rPr>
        <w:t>中华人民共和国民法典</w:t>
      </w:r>
      <w:r>
        <w:rPr>
          <w:rFonts w:hint="eastAsia" w:asciiTheme="minorEastAsia" w:hAnsiTheme="minorEastAsia" w:eastAsiaTheme="minorEastAsia" w:cstheme="minorEastAsia"/>
          <w:sz w:val="28"/>
          <w:szCs w:val="28"/>
        </w:rPr>
        <w:t>》及相关法律法规，甲乙双方经过友好协商，就甲方委托乙方提供培训服务事宜达成</w:t>
      </w:r>
      <w:r>
        <w:rPr>
          <w:rFonts w:hint="eastAsia" w:asciiTheme="minorEastAsia" w:hAnsiTheme="minorEastAsia" w:eastAsiaTheme="minorEastAsia" w:cstheme="minorEastAsia"/>
          <w:sz w:val="28"/>
          <w:szCs w:val="28"/>
          <w:lang w:val="en-US" w:eastAsia="zh-CN"/>
        </w:rPr>
        <w:t>一致意见，签署本合同</w:t>
      </w:r>
      <w:r>
        <w:rPr>
          <w:rFonts w:hint="eastAsia" w:asciiTheme="minorEastAsia" w:hAnsiTheme="minorEastAsia" w:eastAsiaTheme="minorEastAsia" w:cstheme="minorEastAsia"/>
          <w:sz w:val="28"/>
          <w:szCs w:val="28"/>
        </w:rPr>
        <w:t>。</w:t>
      </w:r>
    </w:p>
    <w:p w14:paraId="68ADD2E1">
      <w:pPr>
        <w:pStyle w:val="2"/>
        <w:keepNext w:val="0"/>
        <w:keepLines w:val="0"/>
        <w:pageBreakBefore w:val="0"/>
        <w:kinsoku/>
        <w:wordWrap/>
        <w:overflowPunct/>
        <w:topLinePunct w:val="0"/>
        <w:autoSpaceDE/>
        <w:autoSpaceDN/>
        <w:bidi w:val="0"/>
        <w:adjustRightInd/>
        <w:snapToGrid/>
        <w:spacing w:after="0" w:line="360" w:lineRule="auto"/>
        <w:ind w:firstLine="560" w:firstLineChars="200"/>
        <w:jc w:val="both"/>
        <w:textAlignment w:val="auto"/>
        <w:rPr>
          <w:rFonts w:hint="eastAsia"/>
          <w:b w:val="0"/>
          <w:bCs/>
          <w:sz w:val="28"/>
          <w:szCs w:val="28"/>
        </w:rPr>
      </w:pPr>
      <w:r>
        <w:rPr>
          <w:rFonts w:hint="eastAsia" w:ascii="宋体" w:hAnsi="宋体" w:eastAsia="宋体"/>
          <w:b w:val="0"/>
          <w:bCs/>
          <w:sz w:val="28"/>
          <w:szCs w:val="28"/>
        </w:rPr>
        <w:t>本合同适用于</w:t>
      </w:r>
      <w:r>
        <w:rPr>
          <w:rFonts w:hint="eastAsia" w:eastAsia="宋体"/>
          <w:b w:val="0"/>
          <w:bCs/>
          <w:sz w:val="28"/>
          <w:szCs w:val="28"/>
          <w:lang w:val="en-US" w:eastAsia="zh-CN"/>
        </w:rPr>
        <w:t>委托培训</w:t>
      </w:r>
      <w:r>
        <w:rPr>
          <w:rFonts w:hint="eastAsia" w:ascii="宋体" w:hAnsi="宋体" w:eastAsia="宋体"/>
          <w:b w:val="0"/>
          <w:bCs/>
          <w:sz w:val="28"/>
          <w:szCs w:val="28"/>
        </w:rPr>
        <w:t>专项服务和框架服务，甲乙双方结合实际情况选择适用。</w:t>
      </w:r>
    </w:p>
    <w:p w14:paraId="77DDDB19">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黑体" w:hAnsi="黑体" w:eastAsia="黑体" w:cs="黑体"/>
          <w:sz w:val="28"/>
          <w:szCs w:val="28"/>
        </w:rPr>
      </w:pPr>
      <w:r>
        <w:rPr>
          <w:rFonts w:hint="eastAsia" w:ascii="黑体" w:hAnsi="黑体" w:eastAsia="黑体" w:cs="黑体"/>
          <w:sz w:val="28"/>
          <w:szCs w:val="28"/>
        </w:rPr>
        <w:t>1.培训项目</w:t>
      </w:r>
    </w:p>
    <w:p w14:paraId="3A8C0AA5">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宋体" w:hAnsi="宋体"/>
          <w:sz w:val="28"/>
          <w:szCs w:val="28"/>
          <w:lang w:val="en-US" w:eastAsia="zh-CN"/>
        </w:rPr>
      </w:pPr>
      <w:r>
        <w:rPr>
          <w:rFonts w:hint="eastAsia" w:ascii="宋体" w:hAnsi="宋体"/>
          <w:sz w:val="28"/>
          <w:szCs w:val="28"/>
          <w:lang w:val="en-US" w:eastAsia="zh-CN"/>
        </w:rPr>
        <w:t>本合同项下培训项目基本情况，双方同意按以下第</w:t>
      </w:r>
      <w:sdt>
        <w:sdtPr>
          <w:rPr>
            <w:rFonts w:hint="eastAsia" w:ascii="宋体" w:hAnsi="宋体" w:eastAsia="宋体" w:cs="Times New Roman"/>
            <w:kern w:val="2"/>
            <w:sz w:val="28"/>
            <w:szCs w:val="28"/>
            <w:lang w:val="en-US" w:eastAsia="zh-CN" w:bidi="ar-SA"/>
          </w:rPr>
          <w:id w:val="147458687"/>
          <w:placeholder>
            <w:docPart w:val="{42710bc9-7e1e-4cff-954c-fea45bf68025}"/>
          </w:placeholder>
        </w:sdtPr>
        <w:sdtEndPr>
          <w:rPr>
            <w:rFonts w:hint="default" w:ascii="宋体" w:hAnsi="宋体" w:eastAsia="宋体" w:cs="Times New Roman"/>
            <w:kern w:val="2"/>
            <w:sz w:val="28"/>
            <w:szCs w:val="28"/>
            <w:u w:val="single"/>
            <w:lang w:val="en-US" w:eastAsia="zh-CN" w:bidi="ar-SA"/>
          </w:rPr>
        </w:sdtEndPr>
        <w:sdtContent>
          <w:sdt>
            <w:sdtPr>
              <w:rPr>
                <w:rFonts w:hint="eastAsia" w:ascii="宋体" w:hAnsi="宋体" w:eastAsia="宋体" w:cs="Times New Roman"/>
                <w:kern w:val="2"/>
                <w:sz w:val="28"/>
                <w:szCs w:val="28"/>
                <w:lang w:val="en-US" w:eastAsia="zh-CN" w:bidi="ar-SA"/>
              </w:rPr>
              <w:alias w:val="请选择一项"/>
              <w:tag w:val="工程基本情况类型选择"/>
              <w:id w:val="147458609"/>
              <w:placeholder>
                <w:docPart w:val="{4dc94bf4-1455-43f3-bc29-783f0bc4a16c}"/>
              </w:placeholder>
              <w:comboBox>
                <w:listItem w:displayText="1.1" w:value="1.1"/>
                <w:listItem w:displayText="1.2" w:value="1.2"/>
              </w:comboBox>
            </w:sdtPr>
            <w:sdtEndPr>
              <w:rPr>
                <w:rFonts w:hint="default" w:ascii="宋体" w:hAnsi="宋体" w:eastAsia="宋体" w:cs="Times New Roman"/>
                <w:kern w:val="2"/>
                <w:sz w:val="28"/>
                <w:szCs w:val="28"/>
                <w:u w:val="single"/>
                <w:lang w:val="en-US" w:eastAsia="zh-CN" w:bidi="ar-SA"/>
              </w:rPr>
            </w:sdtEndPr>
            <w:sdtContent>
              <w:permStart w:id="16" w:edGrp="everyone"/>
              <w:r>
                <w:rPr>
                  <w:rFonts w:hint="default" w:ascii="宋体" w:hAnsi="宋体"/>
                  <w:sz w:val="28"/>
                  <w:szCs w:val="28"/>
                  <w:u w:val="single"/>
                  <w:lang w:val="en-US" w:eastAsia="zh-CN"/>
                </w:rPr>
                <w:t xml:space="preserve">    </w:t>
              </w:r>
              <w:permEnd w:id="16"/>
            </w:sdtContent>
          </w:sdt>
        </w:sdtContent>
      </w:sdt>
      <w:r>
        <w:rPr>
          <w:rFonts w:hint="eastAsia" w:ascii="宋体" w:hAnsi="宋体"/>
          <w:sz w:val="28"/>
          <w:szCs w:val="28"/>
          <w:lang w:val="en-US" w:eastAsia="zh-CN"/>
        </w:rPr>
        <w:t>款内容确定：</w:t>
      </w:r>
    </w:p>
    <w:p w14:paraId="5C0D2DC0">
      <w:pPr>
        <w:keepNext w:val="0"/>
        <w:keepLines w:val="0"/>
        <w:pageBreakBefore w:val="0"/>
        <w:widowControl w:val="0"/>
        <w:kinsoku/>
        <w:wordWrap/>
        <w:overflowPunct/>
        <w:topLinePunct w:val="0"/>
        <w:bidi w:val="0"/>
        <w:adjustRightInd/>
        <w:snapToGrid/>
        <w:spacing w:line="360" w:lineRule="auto"/>
        <w:ind w:left="0" w:leftChars="0" w:firstLine="562" w:firstLineChars="200"/>
        <w:jc w:val="left"/>
        <w:rPr>
          <w:rFonts w:hint="default" w:ascii="宋体" w:hAnsi="宋体"/>
          <w:b/>
          <w:bCs/>
          <w:sz w:val="28"/>
          <w:szCs w:val="28"/>
          <w:lang w:val="en-US" w:eastAsia="zh-CN"/>
        </w:rPr>
      </w:pPr>
      <w:r>
        <w:rPr>
          <w:rFonts w:hint="eastAsia" w:ascii="宋体" w:hAnsi="宋体"/>
          <w:b/>
          <w:bCs/>
          <w:sz w:val="28"/>
          <w:szCs w:val="28"/>
          <w:lang w:val="en-US" w:eastAsia="zh-CN"/>
        </w:rPr>
        <w:t>1.1专项培训合同基本情况</w:t>
      </w:r>
    </w:p>
    <w:p w14:paraId="457122C3">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1.1.1培训项目名称：</w:t>
      </w:r>
      <w:permStart w:id="17" w:edGrp="everyone"/>
      <w:r>
        <w:rPr>
          <w:rFonts w:hint="eastAsia" w:asciiTheme="minorEastAsia" w:hAnsiTheme="minorEastAsia" w:eastAsiaTheme="minorEastAsia" w:cstheme="minorEastAsia"/>
          <w:sz w:val="28"/>
          <w:szCs w:val="28"/>
          <w:u w:val="single"/>
          <w:lang w:val="en-US" w:eastAsia="zh-CN"/>
        </w:rPr>
        <w:t xml:space="preserve">      </w:t>
      </w:r>
      <w:permEnd w:id="17"/>
    </w:p>
    <w:p w14:paraId="35577D6E">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1.1.2培训内容：</w:t>
      </w:r>
      <w:permStart w:id="18" w:edGrp="everyone"/>
      <w:r>
        <w:rPr>
          <w:rFonts w:hint="eastAsia" w:asciiTheme="minorEastAsia" w:hAnsiTheme="minorEastAsia" w:eastAsiaTheme="minorEastAsia" w:cstheme="minorEastAsia"/>
          <w:sz w:val="28"/>
          <w:szCs w:val="28"/>
          <w:u w:val="single"/>
          <w:lang w:val="en-US" w:eastAsia="zh-CN"/>
        </w:rPr>
        <w:t xml:space="preserve">      </w:t>
      </w:r>
      <w:permEnd w:id="18"/>
    </w:p>
    <w:p w14:paraId="61D4DB16">
      <w:pPr>
        <w:keepNext w:val="0"/>
        <w:keepLines w:val="0"/>
        <w:pageBreakBefore w:val="0"/>
        <w:widowControl w:val="0"/>
        <w:kinsoku/>
        <w:wordWrap/>
        <w:overflowPunct/>
        <w:topLinePunct w:val="0"/>
        <w:bidi w:val="0"/>
        <w:adjustRightInd/>
        <w:snapToGrid/>
        <w:spacing w:line="360" w:lineRule="auto"/>
        <w:ind w:left="0" w:leftChars="0" w:firstLine="562" w:firstLineChars="200"/>
        <w:jc w:val="lef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1.2框架培训合同基本情况</w:t>
      </w:r>
    </w:p>
    <w:p w14:paraId="7B0CE2D9">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lang w:val="en-US" w:eastAsia="zh-CN"/>
        </w:rPr>
        <w:t>1.2.1培训服务期限</w:t>
      </w:r>
      <w:r>
        <w:rPr>
          <w:rFonts w:hint="eastAsia" w:asciiTheme="minorEastAsia" w:hAnsiTheme="minorEastAsia" w:eastAsiaTheme="minorEastAsia" w:cstheme="minorEastAsia"/>
          <w:sz w:val="28"/>
          <w:szCs w:val="28"/>
        </w:rPr>
        <w:t>：</w:t>
      </w:r>
      <w:permStart w:id="19" w:edGrp="everyone"/>
      <w:r>
        <w:rPr>
          <w:rFonts w:hint="eastAsia" w:asciiTheme="minorEastAsia" w:hAnsiTheme="minorEastAsia" w:eastAsiaTheme="minorEastAsia" w:cstheme="minorEastAsia"/>
          <w:sz w:val="28"/>
          <w:szCs w:val="28"/>
          <w:u w:val="single"/>
          <w:lang w:val="en-US" w:eastAsia="zh-CN"/>
        </w:rPr>
        <w:t xml:space="preserve">      </w:t>
      </w:r>
      <w:permEnd w:id="19"/>
    </w:p>
    <w:p w14:paraId="63EFF332">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Theme="minorEastAsia" w:hAnsiTheme="minorEastAsia" w:eastAsiaTheme="minorEastAsia" w:cstheme="minorEastAsia"/>
          <w:sz w:val="28"/>
          <w:szCs w:val="28"/>
          <w:lang w:val="en-US" w:eastAsia="zh-CN"/>
        </w:rPr>
        <w:t>1.2.2培训服务内容</w:t>
      </w:r>
      <w:r>
        <w:rPr>
          <w:rFonts w:hint="eastAsia" w:ascii="宋体" w:hAnsi="宋体" w:eastAsia="宋体" w:cs="宋体"/>
          <w:sz w:val="28"/>
          <w:szCs w:val="28"/>
          <w:lang w:val="en-US" w:eastAsia="zh-CN"/>
        </w:rPr>
        <w:t>（包括但不限于</w:t>
      </w:r>
      <w:r>
        <w:rPr>
          <w:rFonts w:hint="eastAsia" w:ascii="宋体" w:hAnsi="宋体" w:cs="宋体"/>
          <w:sz w:val="28"/>
          <w:szCs w:val="28"/>
          <w:lang w:val="en-US" w:eastAsia="zh-CN"/>
        </w:rPr>
        <w:t>提供培训、</w:t>
      </w:r>
      <w:r>
        <w:rPr>
          <w:rFonts w:hint="eastAsia" w:ascii="宋体" w:hAnsi="宋体" w:eastAsia="宋体" w:cs="宋体"/>
          <w:sz w:val="28"/>
          <w:szCs w:val="28"/>
          <w:lang w:val="en-US" w:eastAsia="zh-CN"/>
        </w:rPr>
        <w:t>住宿、餐饮、场地等</w:t>
      </w:r>
      <w:r>
        <w:rPr>
          <w:rFonts w:hint="eastAsia" w:ascii="宋体" w:hAnsi="宋体" w:cs="宋体"/>
          <w:sz w:val="28"/>
          <w:szCs w:val="28"/>
          <w:lang w:val="en-US" w:eastAsia="zh-CN"/>
        </w:rPr>
        <w:t>服务</w:t>
      </w:r>
      <w:r>
        <w:rPr>
          <w:rFonts w:hint="eastAsia" w:ascii="宋体" w:hAnsi="宋体" w:eastAsia="宋体" w:cs="宋体"/>
          <w:sz w:val="28"/>
          <w:szCs w:val="28"/>
          <w:lang w:val="en-US" w:eastAsia="zh-CN"/>
        </w:rPr>
        <w:t>）</w:t>
      </w:r>
    </w:p>
    <w:p w14:paraId="0BCD6C71">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cs="Times New Roman"/>
          <w:kern w:val="2"/>
          <w:sz w:val="28"/>
          <w:szCs w:val="28"/>
          <w:lang w:val="en-US" w:eastAsia="zh-CN" w:bidi="ar-SA"/>
        </w:rPr>
        <w:t>具体培训项目以甲方向乙方发出的</w:t>
      </w:r>
      <w:permStart w:id="20" w:edGrp="everyone"/>
      <w:r>
        <w:rPr>
          <w:rFonts w:hint="eastAsia"/>
          <w:sz w:val="28"/>
          <w:szCs w:val="28"/>
          <w:u w:val="single"/>
        </w:rPr>
        <w:t>《</w:t>
      </w:r>
      <w:r>
        <w:rPr>
          <w:rFonts w:hint="eastAsia"/>
          <w:sz w:val="28"/>
          <w:szCs w:val="28"/>
          <w:u w:val="single"/>
          <w:lang w:val="en-US" w:eastAsia="zh-CN"/>
        </w:rPr>
        <w:t>委托培训项目</w:t>
      </w:r>
      <w:r>
        <w:rPr>
          <w:rFonts w:hint="eastAsia"/>
          <w:sz w:val="28"/>
          <w:szCs w:val="28"/>
          <w:u w:val="single"/>
        </w:rPr>
        <w:t>派工单》（以下简称</w:t>
      </w:r>
      <w:r>
        <w:rPr>
          <w:rFonts w:hint="eastAsia"/>
          <w:sz w:val="28"/>
          <w:szCs w:val="28"/>
          <w:u w:val="single"/>
          <w:lang w:eastAsia="zh-CN"/>
        </w:rPr>
        <w:t>《</w:t>
      </w:r>
      <w:r>
        <w:rPr>
          <w:rFonts w:hint="eastAsia"/>
          <w:sz w:val="28"/>
          <w:szCs w:val="28"/>
          <w:u w:val="single"/>
        </w:rPr>
        <w:t>派工单</w:t>
      </w:r>
      <w:r>
        <w:rPr>
          <w:rFonts w:hint="eastAsia"/>
          <w:sz w:val="28"/>
          <w:szCs w:val="28"/>
          <w:u w:val="single"/>
          <w:lang w:eastAsia="zh-CN"/>
        </w:rPr>
        <w:t>》</w:t>
      </w:r>
      <w:r>
        <w:rPr>
          <w:rFonts w:hint="eastAsia"/>
          <w:sz w:val="28"/>
          <w:szCs w:val="28"/>
          <w:u w:val="single"/>
        </w:rPr>
        <w:t>，</w:t>
      </w:r>
      <w:r>
        <w:rPr>
          <w:rFonts w:hint="eastAsia"/>
          <w:sz w:val="28"/>
          <w:szCs w:val="28"/>
          <w:u w:val="single"/>
          <w:lang w:val="en-US" w:eastAsia="zh-CN"/>
        </w:rPr>
        <w:t>格式</w:t>
      </w:r>
      <w:r>
        <w:rPr>
          <w:rFonts w:hint="eastAsia"/>
          <w:sz w:val="28"/>
          <w:szCs w:val="28"/>
          <w:u w:val="single"/>
        </w:rPr>
        <w:t>详见附件</w:t>
      </w:r>
      <w:permEnd w:id="20"/>
      <w:r>
        <w:rPr>
          <w:rFonts w:hint="eastAsia"/>
          <w:sz w:val="28"/>
          <w:szCs w:val="28"/>
        </w:rPr>
        <w:t>）</w:t>
      </w:r>
      <w:r>
        <w:rPr>
          <w:rFonts w:hint="eastAsia"/>
          <w:sz w:val="28"/>
          <w:szCs w:val="28"/>
          <w:lang w:val="en-US" w:eastAsia="zh-CN"/>
        </w:rPr>
        <w:t>为准</w:t>
      </w:r>
      <w:r>
        <w:rPr>
          <w:rFonts w:hint="eastAsia"/>
          <w:sz w:val="28"/>
          <w:szCs w:val="28"/>
          <w:lang w:eastAsia="zh-CN"/>
        </w:rPr>
        <w:t>，《</w:t>
      </w:r>
      <w:r>
        <w:rPr>
          <w:rFonts w:hint="eastAsia"/>
          <w:sz w:val="28"/>
          <w:szCs w:val="28"/>
          <w:lang w:val="en-US" w:eastAsia="zh-CN"/>
        </w:rPr>
        <w:t>派工单》的签发时间须在第</w:t>
      </w:r>
      <w:r>
        <w:rPr>
          <w:rFonts w:hint="default"/>
          <w:sz w:val="28"/>
          <w:szCs w:val="28"/>
          <w:lang w:val="en-US" w:eastAsia="zh-CN"/>
        </w:rPr>
        <w:t>1.2.1</w:t>
      </w:r>
      <w:r>
        <w:rPr>
          <w:rFonts w:hint="eastAsia"/>
          <w:sz w:val="28"/>
          <w:szCs w:val="28"/>
          <w:lang w:val="en-US" w:eastAsia="zh-CN"/>
        </w:rPr>
        <w:t>项约定的框架期间内，超期签发的</w:t>
      </w:r>
      <w:r>
        <w:rPr>
          <w:rFonts w:hint="eastAsia"/>
          <w:sz w:val="28"/>
          <w:szCs w:val="28"/>
          <w:lang w:eastAsia="zh-CN"/>
        </w:rPr>
        <w:t>《</w:t>
      </w:r>
      <w:r>
        <w:rPr>
          <w:rFonts w:hint="eastAsia"/>
          <w:sz w:val="28"/>
          <w:szCs w:val="28"/>
          <w:lang w:val="en-US" w:eastAsia="zh-CN"/>
        </w:rPr>
        <w:t>派工单》无效。</w:t>
      </w:r>
    </w:p>
    <w:p w14:paraId="2A36403B">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eastAsia="黑体" w:asciiTheme="minorEastAsia" w:hAnsiTheme="minorEastAsia" w:cstheme="minorEastAsia"/>
          <w:sz w:val="28"/>
          <w:szCs w:val="28"/>
          <w:lang w:val="en-US" w:eastAsia="zh-CN"/>
        </w:rPr>
      </w:pPr>
      <w:r>
        <w:rPr>
          <w:rFonts w:hint="eastAsia" w:ascii="黑体" w:hAnsi="黑体" w:eastAsia="黑体" w:cs="黑体"/>
          <w:sz w:val="28"/>
          <w:szCs w:val="28"/>
        </w:rPr>
        <w:t>2.培训时间、地点、方式</w:t>
      </w:r>
      <w:r>
        <w:rPr>
          <w:rFonts w:hint="eastAsia" w:ascii="黑体" w:hAnsi="黑体" w:eastAsia="黑体" w:cs="黑体"/>
          <w:sz w:val="28"/>
          <w:szCs w:val="28"/>
          <w:lang w:eastAsia="zh-CN"/>
        </w:rPr>
        <w:t>、</w:t>
      </w:r>
      <w:r>
        <w:rPr>
          <w:rFonts w:hint="eastAsia" w:ascii="黑体" w:hAnsi="黑体" w:eastAsia="黑体" w:cs="黑体"/>
          <w:sz w:val="28"/>
          <w:szCs w:val="28"/>
        </w:rPr>
        <w:t>目的和</w:t>
      </w:r>
      <w:r>
        <w:rPr>
          <w:rFonts w:hint="eastAsia" w:ascii="黑体" w:hAnsi="黑体" w:eastAsia="黑体" w:cs="黑体"/>
          <w:sz w:val="28"/>
          <w:szCs w:val="28"/>
          <w:lang w:val="en-US" w:eastAsia="zh-CN"/>
        </w:rPr>
        <w:t>要求</w:t>
      </w:r>
    </w:p>
    <w:p w14:paraId="0C3618E6">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2.1培训时间：</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p>
    <w:p w14:paraId="75CDE049">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2.2培训地点：</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p>
    <w:p w14:paraId="00785D38">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2.3培训方式：</w:t>
      </w:r>
      <w:permStart w:id="23" w:edGrp="everyone"/>
      <w:r>
        <w:rPr>
          <w:rFonts w:hint="eastAsia" w:asciiTheme="minorEastAsia" w:hAnsiTheme="minorEastAsia" w:eastAsiaTheme="minorEastAsia" w:cstheme="minorEastAsia"/>
          <w:sz w:val="28"/>
          <w:szCs w:val="28"/>
          <w:u w:val="single"/>
          <w:lang w:val="en-US" w:eastAsia="zh-CN"/>
        </w:rPr>
        <w:t xml:space="preserve">      </w:t>
      </w:r>
      <w:permEnd w:id="23"/>
    </w:p>
    <w:p w14:paraId="63E5824B">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2.4培训目的：</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p>
    <w:p w14:paraId="21378328">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default" w:ascii="黑体" w:hAnsi="黑体" w:eastAsia="宋体" w:cs="黑体"/>
          <w:sz w:val="28"/>
          <w:szCs w:val="28"/>
          <w:lang w:val="en-US" w:eastAsia="zh-CN"/>
        </w:rPr>
      </w:pPr>
      <w:r>
        <w:rPr>
          <w:rFonts w:hint="eastAsia" w:ascii="宋体" w:hAnsi="宋体" w:eastAsia="宋体" w:cs="宋体"/>
          <w:sz w:val="28"/>
          <w:szCs w:val="28"/>
          <w:lang w:val="en-US"/>
        </w:rPr>
        <w:t>2.5</w:t>
      </w:r>
      <w:r>
        <w:rPr>
          <w:rFonts w:hint="eastAsia" w:ascii="宋体" w:hAnsi="宋体" w:eastAsia="宋体" w:cs="宋体"/>
          <w:sz w:val="28"/>
          <w:szCs w:val="28"/>
          <w:lang w:val="en-US" w:eastAsia="zh-CN"/>
        </w:rPr>
        <w:t>培训要求（包括但不限于</w:t>
      </w:r>
      <w:r>
        <w:rPr>
          <w:rFonts w:hint="eastAsia" w:ascii="宋体" w:hAnsi="宋体" w:cs="宋体"/>
          <w:sz w:val="28"/>
          <w:szCs w:val="28"/>
          <w:lang w:val="en-US" w:eastAsia="zh-CN"/>
        </w:rPr>
        <w:t>培训、</w:t>
      </w:r>
      <w:r>
        <w:rPr>
          <w:rFonts w:hint="eastAsia" w:ascii="宋体" w:hAnsi="宋体" w:eastAsia="宋体" w:cs="宋体"/>
          <w:sz w:val="28"/>
          <w:szCs w:val="28"/>
          <w:lang w:val="en-US" w:eastAsia="zh-CN"/>
        </w:rPr>
        <w:t>住宿、餐饮、场地等</w:t>
      </w:r>
      <w:r>
        <w:rPr>
          <w:rFonts w:hint="eastAsia" w:ascii="宋体" w:hAnsi="宋体" w:cs="宋体"/>
          <w:sz w:val="28"/>
          <w:szCs w:val="28"/>
          <w:lang w:val="en-US" w:eastAsia="zh-CN"/>
        </w:rPr>
        <w:t>有关要求</w:t>
      </w:r>
      <w:r>
        <w:rPr>
          <w:rFonts w:hint="eastAsia" w:ascii="宋体" w:hAnsi="宋体" w:eastAsia="宋体" w:cs="宋体"/>
          <w:sz w:val="28"/>
          <w:szCs w:val="28"/>
          <w:lang w:val="en-US" w:eastAsia="zh-CN"/>
        </w:rPr>
        <w:t>）：</w:t>
      </w:r>
      <w:permStart w:id="25" w:edGrp="everyone"/>
      <w:r>
        <w:rPr>
          <w:rFonts w:hint="eastAsia" w:asciiTheme="minorEastAsia" w:hAnsiTheme="minorEastAsia" w:eastAsiaTheme="minorEastAsia" w:cstheme="minorEastAsia"/>
          <w:sz w:val="28"/>
          <w:szCs w:val="28"/>
          <w:u w:val="single"/>
          <w:lang w:val="en-US" w:eastAsia="zh-CN"/>
        </w:rPr>
        <w:t xml:space="preserve">      </w:t>
      </w:r>
      <w:permEnd w:id="25"/>
    </w:p>
    <w:p w14:paraId="7B5A45AA">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rPr>
      </w:pPr>
      <w:r>
        <w:rPr>
          <w:rFonts w:hint="eastAsia" w:ascii="黑体" w:hAnsi="黑体" w:eastAsia="黑体" w:cs="黑体"/>
          <w:sz w:val="28"/>
          <w:szCs w:val="28"/>
        </w:rPr>
        <w:t>3.培训项目服务成员组成</w:t>
      </w:r>
    </w:p>
    <w:p w14:paraId="5017ADF9">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3.1乙方应组建专门的师资团队并配备相应工作人员提供培训服务，团队成员应当能够胜任本合同项下培训项目</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师资团队情况</w:t>
      </w:r>
      <w:permStart w:id="26" w:edGrp="everyone"/>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详见附件《项目团队成员情况表》</w:t>
      </w:r>
      <w:r>
        <w:rPr>
          <w:rFonts w:hint="eastAsia" w:asciiTheme="minorEastAsia" w:hAnsiTheme="minorEastAsia" w:eastAsiaTheme="minorEastAsia" w:cstheme="minorEastAsia"/>
          <w:sz w:val="28"/>
          <w:szCs w:val="28"/>
          <w:lang w:eastAsia="zh-CN"/>
        </w:rPr>
        <w:t>）</w:t>
      </w:r>
      <w:permEnd w:id="26"/>
      <w:r>
        <w:rPr>
          <w:rFonts w:hint="eastAsia" w:asciiTheme="minorEastAsia" w:hAnsiTheme="minorEastAsia" w:eastAsiaTheme="minorEastAsia" w:cstheme="minorEastAsia"/>
          <w:sz w:val="28"/>
          <w:szCs w:val="28"/>
        </w:rPr>
        <w:t>。乙方应在</w:t>
      </w:r>
      <w:r>
        <w:rPr>
          <w:rFonts w:hint="eastAsia" w:asciiTheme="minorEastAsia" w:hAnsiTheme="minorEastAsia" w:eastAsiaTheme="minorEastAsia" w:cstheme="minorEastAsia"/>
          <w:sz w:val="28"/>
          <w:szCs w:val="28"/>
          <w:lang w:eastAsia="zh-CN"/>
        </w:rPr>
        <w:t>签订本合同同时</w:t>
      </w:r>
      <w:r>
        <w:rPr>
          <w:rFonts w:hint="eastAsia" w:asciiTheme="minorEastAsia" w:hAnsiTheme="minorEastAsia" w:eastAsiaTheme="minorEastAsia" w:cstheme="minorEastAsia"/>
          <w:sz w:val="28"/>
          <w:szCs w:val="28"/>
        </w:rPr>
        <w:t>向甲方提供乙方及其委派培训老师的</w:t>
      </w:r>
      <w:r>
        <w:rPr>
          <w:rFonts w:hint="eastAsia" w:asciiTheme="minorEastAsia" w:hAnsiTheme="minorEastAsia" w:eastAsiaTheme="minorEastAsia" w:cstheme="minorEastAsia"/>
          <w:sz w:val="28"/>
          <w:szCs w:val="28"/>
          <w:lang w:val="en-US" w:eastAsia="zh-CN"/>
        </w:rPr>
        <w:t>相关资质资料</w:t>
      </w:r>
      <w:r>
        <w:rPr>
          <w:rFonts w:hint="eastAsia" w:asciiTheme="minorEastAsia" w:hAnsiTheme="minorEastAsia" w:eastAsiaTheme="minorEastAsia" w:cstheme="minorEastAsia"/>
          <w:sz w:val="28"/>
          <w:szCs w:val="28"/>
        </w:rPr>
        <w:t>等。</w:t>
      </w:r>
    </w:p>
    <w:p w14:paraId="52C87ED9">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3.2未经甲方同意，乙方不得随意更换培训老师。如果甲方认为乙方指派的培训老师不能胜任的，乙方应当及时更换。</w:t>
      </w:r>
    </w:p>
    <w:p w14:paraId="3B071276">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lang w:val="en-US" w:eastAsia="zh-CN"/>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3c131502-c87f-43dc-9508-ac55bd45b193}"/>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27" w:edGrp="everyone"/>
          <w:r>
            <w:rPr>
              <w:rFonts w:hint="eastAsia" w:ascii="宋体" w:hAnsi="宋体" w:eastAsia="宋体" w:cs="宋体"/>
              <w:color w:val="auto"/>
              <w:sz w:val="28"/>
              <w:szCs w:val="28"/>
              <w:highlight w:val="none"/>
              <w:u w:val="single"/>
              <w:lang w:val="en-US" w:eastAsia="zh-CN"/>
            </w:rPr>
            <w:t xml:space="preserve">     </w:t>
          </w:r>
          <w:permEnd w:id="27"/>
        </w:sdtContent>
      </w:sdt>
    </w:p>
    <w:p w14:paraId="60CEE696">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rPr>
      </w:pPr>
      <w:r>
        <w:rPr>
          <w:rFonts w:hint="eastAsia" w:ascii="黑体" w:hAnsi="黑体" w:eastAsia="黑体" w:cs="黑体"/>
          <w:sz w:val="28"/>
          <w:szCs w:val="28"/>
        </w:rPr>
        <w:t>4.合同价款与支付</w:t>
      </w:r>
    </w:p>
    <w:p w14:paraId="5089C5DC">
      <w:pPr>
        <w:keepNext w:val="0"/>
        <w:keepLines w:val="0"/>
        <w:pageBreakBefore w:val="0"/>
        <w:widowControl w:val="0"/>
        <w:kinsoku/>
        <w:wordWrap/>
        <w:overflowPunct/>
        <w:topLinePunct w:val="0"/>
        <w:bidi w:val="0"/>
        <w:adjustRightInd/>
        <w:snapToGrid/>
        <w:spacing w:line="360" w:lineRule="auto"/>
        <w:ind w:left="0" w:lef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4.1本合同价款即培训费用</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按以下</w:t>
      </w:r>
      <w:r>
        <w:rPr>
          <w:rFonts w:hint="eastAsia" w:ascii="宋体" w:hAnsi="宋体"/>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合同金额类型选项"/>
          <w:id w:val="147460960"/>
          <w:placeholder>
            <w:docPart w:val="{a2e3661c-0d00-4f80-adfc-f9c4a08f9b2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w:t>
          </w:r>
          <w:permEnd w:id="28"/>
        </w:sdtContent>
      </w:sdt>
      <w:r>
        <w:rPr>
          <w:rFonts w:hint="eastAsia" w:ascii="宋体" w:hAnsi="宋体"/>
          <w:sz w:val="28"/>
          <w:szCs w:val="28"/>
        </w:rPr>
        <w:t>种方式确定</w:t>
      </w:r>
      <w:r>
        <w:rPr>
          <w:rFonts w:hint="eastAsia" w:ascii="宋体" w:hAnsi="宋体"/>
          <w:sz w:val="28"/>
          <w:szCs w:val="28"/>
          <w:lang w:eastAsia="zh-CN"/>
        </w:rPr>
        <w:t>，</w:t>
      </w:r>
      <w:r>
        <w:rPr>
          <w:rFonts w:hint="eastAsia"/>
          <w:sz w:val="28"/>
          <w:szCs w:val="28"/>
        </w:rPr>
        <w:t>该价款包括了乙方完成本合同约定的所有义务所需的全部</w:t>
      </w:r>
      <w:r>
        <w:rPr>
          <w:rFonts w:hint="eastAsia"/>
          <w:sz w:val="28"/>
          <w:szCs w:val="28"/>
          <w:lang w:val="en-US" w:eastAsia="zh-CN"/>
        </w:rPr>
        <w:t>费用</w:t>
      </w:r>
      <w:r>
        <w:rPr>
          <w:rFonts w:hint="eastAsia" w:ascii="宋体" w:hAnsi="宋体"/>
          <w:sz w:val="28"/>
          <w:szCs w:val="28"/>
        </w:rPr>
        <w:t>：</w:t>
      </w:r>
    </w:p>
    <w:p w14:paraId="4F61B342">
      <w:pPr>
        <w:keepNext w:val="0"/>
        <w:keepLines w:val="0"/>
        <w:pageBreakBefore w:val="0"/>
        <w:widowControl w:val="0"/>
        <w:kinsoku/>
        <w:wordWrap/>
        <w:overflowPunct/>
        <w:topLinePunct w:val="0"/>
        <w:bidi w:val="0"/>
        <w:adjustRightInd/>
        <w:snapToGrid/>
        <w:spacing w:line="360" w:lineRule="auto"/>
        <w:ind w:left="0" w:lef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（1）</w:t>
      </w:r>
      <w:r>
        <w:rPr>
          <w:rFonts w:hint="eastAsia"/>
          <w:sz w:val="28"/>
          <w:szCs w:val="28"/>
        </w:rPr>
        <w:t>合同</w:t>
      </w:r>
      <w:r>
        <w:rPr>
          <w:rFonts w:hint="eastAsia"/>
          <w:sz w:val="28"/>
          <w:szCs w:val="28"/>
          <w:lang w:val="en-US" w:eastAsia="zh-CN"/>
        </w:rPr>
        <w:t>价款</w:t>
      </w:r>
      <w:r>
        <w:rPr>
          <w:rFonts w:hint="eastAsia"/>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d2a28ce-66fb-4186-9983-4b6a1d0e6d55}"/>
          </w:placeholder>
          <w:text/>
        </w:sdtPr>
        <w:sdtEndPr>
          <w:rPr>
            <w:rFonts w:hint="eastAsia" w:ascii="宋体" w:hAnsi="宋体" w:eastAsia="宋体" w:cs="宋体"/>
            <w:color w:val="auto"/>
            <w:kern w:val="2"/>
            <w:sz w:val="28"/>
            <w:szCs w:val="28"/>
            <w:u w:val="none"/>
            <w:lang w:val="en-US" w:eastAsia="zh-CN" w:bidi="ar-SA"/>
          </w:rPr>
        </w:sdtEndPr>
        <w:sdtContent>
          <w:permStart w:id="29" w:edGrp="everyone"/>
          <w:r>
            <w:rPr>
              <w:rFonts w:hint="eastAsia" w:ascii="宋体" w:hAnsi="宋体" w:eastAsia="宋体" w:cs="宋体"/>
              <w:color w:val="auto"/>
              <w:sz w:val="28"/>
              <w:szCs w:val="28"/>
              <w:u w:val="single"/>
            </w:rPr>
            <w:t xml:space="preserve">     </w:t>
          </w:r>
          <w:permEnd w:id="29"/>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4da654f7-dfe4-41d5-9689-0ddd353873fe}"/>
          </w:placeholder>
          <w:text/>
        </w:sdtPr>
        <w:sdtEndPr>
          <w:rPr>
            <w:rFonts w:hint="eastAsia" w:ascii="宋体" w:hAnsi="宋体" w:eastAsia="宋体" w:cs="宋体"/>
            <w:color w:val="auto"/>
            <w:kern w:val="2"/>
            <w:sz w:val="28"/>
            <w:szCs w:val="28"/>
            <w:u w:val="single"/>
            <w:lang w:val="en-US" w:eastAsia="zh-CN" w:bidi="ar-SA"/>
          </w:rPr>
        </w:sdtEndPr>
        <w:sdtContent>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7a863223-b9f9-463c-9e77-af5f74f0512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1"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2891"/>
          <w:placeholder>
            <w:docPart w:val="{fb9c32dc-9245-4416-893c-501fbfcb4d70}"/>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51790"/>
              <w:placeholder>
                <w:docPart w:val="{a10f5479-e136-43a1-a858-53f9e47de3f3}"/>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lang w:val="en-US" w:eastAsia="zh-CN" w:bidi="ar-SA"/>
          </w:rPr>
          <w:alias w:val="不含税价大写金额"/>
          <w:tag w:val="不含税价大写金额"/>
          <w:id w:val="147450974"/>
          <w:placeholder>
            <w:docPart w:val="{4f08c78f-74c8-4886-8f93-bab315357759}"/>
          </w:placeholder>
          <w:text/>
        </w:sdtPr>
        <w:sdtEndPr>
          <w:rPr>
            <w:rFonts w:hint="eastAsia" w:ascii="Times New Roman" w:hAnsi="Times New Roman" w:eastAsia="宋体" w:cstheme="minorBidi"/>
            <w:color w:val="auto"/>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kern w:val="2"/>
          <w:sz w:val="28"/>
          <w:szCs w:val="28"/>
          <w:u w:val="single"/>
          <w:lang w:val="en-US" w:eastAsia="zh-CN" w:bidi="ar-SA"/>
        </w:rPr>
        <w:t>）</w:t>
      </w:r>
      <w:r>
        <w:rPr>
          <w:rFonts w:hint="eastAsia" w:ascii="宋体" w:hAnsi="宋体" w:cs="宋体"/>
          <w:kern w:val="2"/>
          <w:sz w:val="28"/>
          <w:szCs w:val="28"/>
          <w:lang w:val="en-US" w:eastAsia="zh-CN" w:bidi="ar-SA"/>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sdt>
        <w:sdtPr>
          <w:rPr>
            <w:rFonts w:hint="eastAsia" w:ascii="宋体" w:hAnsi="宋体" w:eastAsia="宋体" w:cs="宋体"/>
            <w:color w:val="auto"/>
            <w:sz w:val="28"/>
            <w:szCs w:val="28"/>
            <w:lang w:val="en-US" w:eastAsia="zh-CN" w:bidi="ar-SA"/>
          </w:rPr>
          <w:alias w:val="增值税税额"/>
          <w:tag w:val="增值税税额"/>
          <w:id w:val="147471643"/>
          <w:placeholder>
            <w:docPart w:val="{20d250ca-f95e-46df-a648-490ee1a7727d}"/>
          </w:placeholder>
          <w:text/>
        </w:sdtPr>
        <w:sdtEndPr>
          <w:rPr>
            <w:rFonts w:hint="eastAsia" w:ascii="宋体" w:hAnsi="宋体" w:eastAsia="宋体" w:cs="宋体"/>
            <w:color w:val="auto"/>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sz w:val="28"/>
            <w:szCs w:val="28"/>
            <w:lang w:val="en-US" w:eastAsia="zh-CN" w:bidi="ar-SA"/>
          </w:rPr>
          <w:alias w:val="增值税税额"/>
          <w:tag w:val="增值税税额"/>
          <w:id w:val="147471565"/>
          <w:placeholder>
            <w:docPart w:val="{4632b8af-08e9-4e3b-bf3d-86726839b3c2}"/>
          </w:placeholder>
          <w:text/>
        </w:sdtPr>
        <w:sdtEndPr>
          <w:rPr>
            <w:rFonts w:hint="eastAsia" w:ascii="宋体" w:hAnsi="宋体" w:eastAsia="宋体" w:cs="宋体"/>
            <w:color w:val="auto"/>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31"/>
      <w:r>
        <w:rPr>
          <w:rFonts w:hint="eastAsia" w:ascii="宋体" w:hAnsi="宋体" w:eastAsia="宋体" w:cs="宋体"/>
          <w:color w:val="auto"/>
          <w:sz w:val="28"/>
          <w:szCs w:val="28"/>
          <w:lang w:eastAsia="zh-CN"/>
        </w:rPr>
        <w:t>。</w:t>
      </w:r>
    </w:p>
    <w:p w14:paraId="6CB9350A">
      <w:pPr>
        <w:keepNext w:val="0"/>
        <w:keepLines w:val="0"/>
        <w:pageBreakBefore w:val="0"/>
        <w:widowControl w:val="0"/>
        <w:kinsoku/>
        <w:wordWrap/>
        <w:overflowPunct/>
        <w:topLinePunct w:val="0"/>
        <w:bidi w:val="0"/>
        <w:adjustRightInd/>
        <w:snapToGrid/>
        <w:spacing w:line="360" w:lineRule="auto"/>
        <w:ind w:left="0" w:leftChars="0"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（2）合同价款暂定为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74651"/>
          <w:placeholder>
            <w:docPart w:val="{56b99bbc-446a-402d-8c62-16c63567ae3d}"/>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77869"/>
              <w:placeholder>
                <w:docPart w:val="{2eb68e11-275e-45e4-ab79-4b53c0dc185a}"/>
              </w:placeholder>
              <w:text/>
            </w:sdtPr>
            <w:sdtEndPr>
              <w:rPr>
                <w:rFonts w:hint="eastAsia" w:ascii="宋体" w:hAnsi="宋体" w:eastAsia="宋体" w:cs="宋体"/>
                <w:color w:val="auto"/>
                <w:kern w:val="2"/>
                <w:sz w:val="28"/>
                <w:szCs w:val="28"/>
                <w:u w:val="none"/>
                <w:lang w:val="en-US" w:eastAsia="zh-CN" w:bidi="ar-SA"/>
              </w:rPr>
            </w:sdtEndPr>
            <w:sdtContent>
              <w:permStart w:id="32" w:edGrp="everyone"/>
              <w:r>
                <w:rPr>
                  <w:rFonts w:hint="eastAsia" w:ascii="宋体" w:hAnsi="宋体" w:eastAsia="宋体" w:cs="宋体"/>
                  <w:color w:val="auto"/>
                  <w:sz w:val="28"/>
                  <w:szCs w:val="28"/>
                  <w:u w:val="single"/>
                </w:rPr>
                <w:t xml:space="preserve">     </w:t>
              </w:r>
              <w:permEnd w:id="32"/>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w:t>
      </w:r>
      <w:r>
        <w:rPr>
          <w:rFonts w:hint="eastAsia" w:ascii="宋体" w:hAnsi="宋体" w:cs="宋体"/>
          <w:color w:val="auto"/>
          <w:sz w:val="28"/>
          <w:szCs w:val="28"/>
          <w:lang w:val="en-US" w:eastAsia="zh-CN"/>
        </w:rPr>
        <w:t>写：</w:t>
      </w:r>
      <w:sdt>
        <w:sdtPr>
          <w:rPr>
            <w:rFonts w:hint="eastAsia" w:ascii="宋体" w:hAnsi="宋体" w:eastAsia="宋体" w:cs="宋体"/>
            <w:color w:val="auto"/>
            <w:kern w:val="2"/>
            <w:sz w:val="28"/>
            <w:szCs w:val="28"/>
            <w:lang w:val="en-US" w:eastAsia="zh-CN" w:bidi="ar-SA"/>
          </w:rPr>
          <w:alias w:val="合同金额"/>
          <w:tag w:val="合同金额"/>
          <w:id w:val="147454743"/>
          <w:placeholder>
            <w:docPart w:val="{93e1f7fd-6c11-4b62-afbe-41a307a60ed9}"/>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u w:val="single"/>
                <w:lang w:val="en-US" w:eastAsia="zh-CN" w:bidi="ar-SA"/>
              </w:rPr>
              <w:alias w:val="合同大写金额"/>
              <w:tag w:val="合同大写金额"/>
              <w:id w:val="147468197"/>
              <w:placeholder>
                <w:docPart w:val="{2a82ffa2-afea-41d0-a4d8-6d1210e9c4c0}"/>
              </w:placeholder>
              <w:text/>
            </w:sdtPr>
            <w:sdtEndPr>
              <w:rPr>
                <w:rFonts w:hint="eastAsia" w:ascii="宋体" w:hAnsi="宋体" w:eastAsia="宋体" w:cs="宋体"/>
                <w:color w:val="auto"/>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3"/>
            </w:sdtContent>
          </w:sdt>
        </w:sdtContent>
      </w:sdt>
      <w:r>
        <w:rPr>
          <w:rFonts w:hint="eastAsia" w:ascii="宋体" w:hAnsi="宋体" w:eastAsia="宋体" w:cs="宋体"/>
          <w:color w:val="auto"/>
          <w:sz w:val="28"/>
          <w:szCs w:val="28"/>
        </w:rPr>
        <w:t>），</w:t>
      </w:r>
      <w:r>
        <w:rPr>
          <w:rFonts w:hint="eastAsia"/>
          <w:color w:val="auto"/>
          <w:sz w:val="28"/>
          <w:szCs w:val="28"/>
          <w:lang w:val="en-US" w:eastAsia="zh-CN"/>
        </w:rPr>
        <w:t>税率为</w:t>
      </w:r>
      <w:sdt>
        <w:sdtPr>
          <w:rPr>
            <w:rFonts w:hint="eastAsia" w:asciiTheme="minorHAnsi" w:hAnsiTheme="minorHAnsi" w:eastAsiaTheme="minorEastAsia" w:cstheme="minorBidi"/>
            <w:kern w:val="2"/>
            <w:sz w:val="28"/>
            <w:szCs w:val="36"/>
            <w:lang w:val="en-US" w:eastAsia="zh-CN" w:bidi="ar-SA"/>
          </w:rPr>
          <w:alias w:val="税率"/>
          <w:tag w:val="税率"/>
          <w:id w:val="147460129"/>
          <w:placeholder>
            <w:docPart w:val="{be08a021-07da-4105-9291-f3575a2504b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4"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2055"/>
          <w:placeholder>
            <w:docPart w:val="{25f214e4-67c8-4d38-b437-78b0826c5d1b}"/>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74030"/>
              <w:placeholder>
                <w:docPart w:val="{0fee85ac-d88e-4bf0-bf52-4a8b945cee5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lang w:val="en-US" w:eastAsia="zh-CN" w:bidi="ar-SA"/>
          </w:rPr>
          <w:alias w:val="不含税价大写金额"/>
          <w:tag w:val="不含税价大写金额"/>
          <w:id w:val="147450899"/>
          <w:placeholder>
            <w:docPart w:val="{f4675cf3-d07f-4d4a-b879-d164843ec2ca}"/>
          </w:placeholder>
          <w:text/>
        </w:sdtPr>
        <w:sdtEndPr>
          <w:rPr>
            <w:rFonts w:hint="eastAsia" w:ascii="Times New Roman" w:hAnsi="Times New Roman" w:eastAsia="宋体" w:cstheme="minorBidi"/>
            <w:color w:val="auto"/>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kern w:val="2"/>
          <w:sz w:val="28"/>
          <w:szCs w:val="28"/>
          <w:u w:val="single"/>
          <w:lang w:val="en-US" w:eastAsia="zh-CN" w:bidi="ar-SA"/>
        </w:rPr>
        <w:t>）</w:t>
      </w:r>
      <w:r>
        <w:rPr>
          <w:rFonts w:hint="eastAsia" w:ascii="宋体" w:hAnsi="宋体" w:cs="宋体"/>
          <w:kern w:val="2"/>
          <w:sz w:val="28"/>
          <w:szCs w:val="28"/>
          <w:lang w:val="en-US" w:eastAsia="zh-CN" w:bidi="ar-SA"/>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sdt>
        <w:sdtPr>
          <w:rPr>
            <w:rFonts w:hint="eastAsia" w:ascii="宋体" w:hAnsi="宋体" w:eastAsia="宋体" w:cs="宋体"/>
            <w:color w:val="auto"/>
            <w:sz w:val="28"/>
            <w:szCs w:val="28"/>
            <w:lang w:val="en-US" w:eastAsia="zh-CN" w:bidi="ar-SA"/>
          </w:rPr>
          <w:alias w:val="增值税税额"/>
          <w:tag w:val="增值税税额"/>
          <w:id w:val="147475321"/>
          <w:placeholder>
            <w:docPart w:val="{e58b7d63-ff88-41ca-83b9-5f1939b94df3}"/>
          </w:placeholder>
          <w:text/>
        </w:sdtPr>
        <w:sdtEndPr>
          <w:rPr>
            <w:rFonts w:hint="eastAsia" w:ascii="宋体" w:hAnsi="宋体" w:eastAsia="宋体" w:cs="宋体"/>
            <w:color w:val="auto"/>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sz w:val="28"/>
            <w:szCs w:val="28"/>
            <w:lang w:val="en-US" w:eastAsia="zh-CN" w:bidi="ar-SA"/>
          </w:rPr>
          <w:alias w:val="增值税税额"/>
          <w:tag w:val="增值税税额"/>
          <w:id w:val="147459095"/>
          <w:placeholder>
            <w:docPart w:val="{0a9b92d0-93c3-496b-9323-1421947d1755}"/>
          </w:placeholder>
          <w:text/>
        </w:sdtPr>
        <w:sdtEndPr>
          <w:rPr>
            <w:rFonts w:hint="eastAsia" w:ascii="宋体" w:hAnsi="宋体" w:eastAsia="宋体" w:cs="宋体"/>
            <w:color w:val="auto"/>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34"/>
      <w:r>
        <w:rPr>
          <w:rFonts w:hint="eastAsia" w:ascii="宋体" w:hAnsi="宋体" w:cs="宋体"/>
          <w:color w:val="auto"/>
          <w:sz w:val="28"/>
          <w:szCs w:val="28"/>
          <w:lang w:eastAsia="zh-CN"/>
        </w:rPr>
        <w:t>，</w:t>
      </w:r>
      <w:r>
        <w:rPr>
          <w:rFonts w:hint="eastAsia" w:asciiTheme="minorEastAsia" w:hAnsiTheme="minorEastAsia" w:eastAsiaTheme="minorEastAsia" w:cstheme="minorEastAsia"/>
          <w:sz w:val="28"/>
          <w:szCs w:val="28"/>
        </w:rPr>
        <w:t>最终合同价款按以下标准计算：</w:t>
      </w:r>
      <w:permStart w:id="35" w:edGrp="everyone"/>
      <w:r>
        <w:rPr>
          <w:rFonts w:hint="eastAsia" w:asciiTheme="minorEastAsia" w:hAnsiTheme="minorEastAsia" w:eastAsiaTheme="minorEastAsia" w:cstheme="minorEastAsia"/>
          <w:sz w:val="28"/>
          <w:szCs w:val="28"/>
          <w:u w:val="single"/>
          <w:lang w:val="en-US" w:eastAsia="zh-CN"/>
        </w:rPr>
        <w:t xml:space="preserve">      </w:t>
      </w:r>
      <w:permEnd w:id="35"/>
    </w:p>
    <w:p w14:paraId="11646277">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eastAsia="zh-CN"/>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3</w:t>
      </w:r>
      <w:r>
        <w:rPr>
          <w:rFonts w:hint="eastAsia" w:ascii="宋体" w:hAnsi="宋体"/>
          <w:color w:val="auto"/>
          <w:sz w:val="28"/>
          <w:szCs w:val="28"/>
          <w:highlight w:val="none"/>
          <w:lang w:eastAsia="zh-CN"/>
        </w:rPr>
        <w:t>）</w:t>
      </w:r>
      <w:r>
        <w:rPr>
          <w:rFonts w:hint="eastAsia" w:cs="Times New Roman" w:asciiTheme="minorEastAsia" w:hAnsiTheme="minorEastAsia"/>
          <w:sz w:val="28"/>
          <w:szCs w:val="28"/>
          <w:highlight w:val="none"/>
        </w:rPr>
        <w:t>按</w:t>
      </w:r>
      <w:r>
        <w:rPr>
          <w:rFonts w:hint="eastAsia" w:cs="Times New Roman" w:asciiTheme="minorEastAsia" w:hAnsiTheme="minorEastAsia"/>
          <w:sz w:val="28"/>
          <w:szCs w:val="28"/>
          <w:highlight w:val="none"/>
          <w:lang w:val="en-US" w:eastAsia="zh-CN"/>
        </w:rPr>
        <w:t>本合同项下</w:t>
      </w:r>
      <w:r>
        <w:rPr>
          <w:rFonts w:hint="eastAsia"/>
          <w:sz w:val="28"/>
          <w:szCs w:val="28"/>
        </w:rPr>
        <w:t>《派工单》</w:t>
      </w:r>
      <w:r>
        <w:rPr>
          <w:rFonts w:hint="eastAsia" w:cs="Times New Roman" w:asciiTheme="minorEastAsia" w:hAnsiTheme="minorEastAsia"/>
          <w:sz w:val="28"/>
          <w:szCs w:val="28"/>
          <w:highlight w:val="none"/>
          <w:lang w:val="en-US" w:eastAsia="zh-CN"/>
        </w:rPr>
        <w:t>进行</w:t>
      </w:r>
      <w:r>
        <w:rPr>
          <w:rFonts w:hint="eastAsia" w:cs="Times New Roman" w:asciiTheme="minorEastAsia" w:hAnsiTheme="minorEastAsia"/>
          <w:sz w:val="28"/>
          <w:szCs w:val="28"/>
          <w:highlight w:val="none"/>
        </w:rPr>
        <w:t>结算，具体计价标准为：</w:t>
      </w:r>
      <w:permStart w:id="36" w:edGrp="everyone"/>
      <w:r>
        <w:rPr>
          <w:rFonts w:hint="eastAsia" w:cs="Times New Roman" w:asciiTheme="minorEastAsia" w:hAnsiTheme="minorEastAsia"/>
          <w:kern w:val="0"/>
          <w:sz w:val="28"/>
          <w:szCs w:val="28"/>
          <w:highlight w:val="none"/>
          <w:u w:val="single"/>
          <w:lang w:val="en-US" w:eastAsia="zh-CN"/>
        </w:rPr>
        <w:t xml:space="preserve">      </w:t>
      </w:r>
      <w:permEnd w:id="36"/>
    </w:p>
    <w:p w14:paraId="0849A79F">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134"/>
          <w:placeholder>
            <w:docPart w:val="{0becf1ec-0601-4980-9306-bd6c14de42dd}"/>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7" w:edGrp="everyone"/>
          <w:r>
            <w:rPr>
              <w:rFonts w:hint="eastAsia" w:ascii="宋体" w:hAnsi="宋体" w:eastAsia="宋体" w:cs="宋体"/>
              <w:color w:val="auto"/>
              <w:sz w:val="28"/>
              <w:szCs w:val="28"/>
              <w:highlight w:val="none"/>
              <w:u w:val="single"/>
              <w:lang w:val="en-US" w:eastAsia="zh-CN"/>
            </w:rPr>
            <w:t xml:space="preserve">     </w:t>
          </w:r>
          <w:permEnd w:id="37"/>
        </w:sdtContent>
      </w:sdt>
    </w:p>
    <w:p w14:paraId="0A1386B5">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u w:val="single"/>
        </w:rPr>
      </w:pPr>
      <w:r>
        <w:rPr>
          <w:rFonts w:hint="eastAsia" w:ascii="宋体" w:hAnsi="宋体" w:cs="宋体"/>
          <w:sz w:val="28"/>
          <w:szCs w:val="28"/>
          <w:lang w:val="en-US" w:eastAsia="zh-CN"/>
        </w:rPr>
        <w:t>4.2</w:t>
      </w:r>
      <w:r>
        <w:rPr>
          <w:rFonts w:hint="eastAsia" w:asciiTheme="minorEastAsia" w:hAnsiTheme="minorEastAsia" w:eastAsiaTheme="minorEastAsia" w:cstheme="minorEastAsia"/>
          <w:color w:val="auto"/>
          <w:sz w:val="28"/>
          <w:szCs w:val="28"/>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51992"/>
          <w:placeholder>
            <w:docPart w:val="{f9fb9b08-252e-4ace-bd4a-4f3e6b24db1b}"/>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38" w:edGrp="everyone"/>
          <w:r>
            <w:rPr>
              <w:rFonts w:hint="eastAsia" w:cstheme="minorBidi"/>
              <w:kern w:val="2"/>
              <w:sz w:val="28"/>
              <w:szCs w:val="36"/>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rPr>
        <w:t>项约定执行：</w:t>
      </w:r>
    </w:p>
    <w:p w14:paraId="49304438">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一次性支付</w:t>
      </w:r>
    </w:p>
    <w:p w14:paraId="52AA3AC9">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permStart w:id="39" w:edGrp="everyone"/>
      <w:r>
        <w:rPr>
          <w:rFonts w:hint="eastAsia" w:asciiTheme="minorEastAsia" w:hAnsiTheme="minorEastAsia" w:eastAsiaTheme="minorEastAsia" w:cstheme="minorEastAsia"/>
          <w:color w:val="auto"/>
          <w:sz w:val="28"/>
          <w:szCs w:val="28"/>
          <w:u w:val="single"/>
          <w:lang w:val="en-US" w:eastAsia="zh-CN"/>
        </w:rPr>
        <w:t xml:space="preserve">      </w:t>
      </w:r>
      <w:permEnd w:id="39"/>
    </w:p>
    <w:p w14:paraId="4CE0F418">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分期</w:t>
      </w:r>
      <w:r>
        <w:rPr>
          <w:rFonts w:hint="eastAsia" w:asciiTheme="minorEastAsia" w:hAnsiTheme="minorEastAsia" w:eastAsiaTheme="minorEastAsia" w:cstheme="minorEastAsia"/>
          <w:color w:val="auto"/>
          <w:sz w:val="28"/>
          <w:szCs w:val="28"/>
          <w:lang w:eastAsia="zh-CN"/>
        </w:rPr>
        <w:t>支付</w:t>
      </w:r>
    </w:p>
    <w:p w14:paraId="2BD1A313">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rPr>
      </w:pPr>
      <w:permStart w:id="40" w:edGrp="everyone"/>
      <w:r>
        <w:rPr>
          <w:rFonts w:hint="eastAsia" w:asciiTheme="minorEastAsia" w:hAnsiTheme="minorEastAsia" w:eastAsiaTheme="minorEastAsia" w:cstheme="minorEastAsia"/>
          <w:color w:val="auto"/>
          <w:sz w:val="28"/>
          <w:szCs w:val="2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1CAAE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F802AD0">
            <w:pPr>
              <w:keepNext w:val="0"/>
              <w:keepLines w:val="0"/>
              <w:pageBreakBefore w:val="0"/>
              <w:widowControl w:val="0"/>
              <w:kinsoku/>
              <w:wordWrap/>
              <w:overflowPunct/>
              <w:topLinePunct w:val="0"/>
              <w:bidi w:val="0"/>
              <w:adjustRightInd/>
              <w:snapToGrid/>
              <w:spacing w:line="360" w:lineRule="auto"/>
              <w:ind w:left="0" w:lef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14:paraId="62408A3D">
            <w:pPr>
              <w:keepNext w:val="0"/>
              <w:keepLines w:val="0"/>
              <w:pageBreakBefore w:val="0"/>
              <w:widowControl w:val="0"/>
              <w:kinsoku/>
              <w:wordWrap/>
              <w:overflowPunct/>
              <w:topLinePunct w:val="0"/>
              <w:bidi w:val="0"/>
              <w:adjustRightInd/>
              <w:snapToGrid/>
              <w:spacing w:line="360" w:lineRule="auto"/>
              <w:ind w:left="0" w:lef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14:paraId="37071133">
            <w:pPr>
              <w:keepNext w:val="0"/>
              <w:keepLines w:val="0"/>
              <w:pageBreakBefore w:val="0"/>
              <w:widowControl w:val="0"/>
              <w:kinsoku/>
              <w:wordWrap/>
              <w:overflowPunct/>
              <w:topLinePunct w:val="0"/>
              <w:bidi w:val="0"/>
              <w:adjustRightInd/>
              <w:snapToGrid/>
              <w:spacing w:line="360" w:lineRule="auto"/>
              <w:ind w:left="0" w:lef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14:paraId="11C54493">
            <w:pPr>
              <w:keepNext w:val="0"/>
              <w:keepLines w:val="0"/>
              <w:pageBreakBefore w:val="0"/>
              <w:widowControl w:val="0"/>
              <w:kinsoku/>
              <w:wordWrap/>
              <w:overflowPunct/>
              <w:topLinePunct w:val="0"/>
              <w:bidi w:val="0"/>
              <w:adjustRightInd/>
              <w:snapToGrid/>
              <w:spacing w:line="360" w:lineRule="auto"/>
              <w:ind w:left="0" w:lef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14:paraId="5CBF930A">
            <w:pPr>
              <w:keepNext w:val="0"/>
              <w:keepLines w:val="0"/>
              <w:pageBreakBefore w:val="0"/>
              <w:widowControl w:val="0"/>
              <w:kinsoku/>
              <w:wordWrap/>
              <w:overflowPunct/>
              <w:topLinePunct w:val="0"/>
              <w:bidi w:val="0"/>
              <w:adjustRightInd/>
              <w:snapToGrid/>
              <w:spacing w:line="360" w:lineRule="auto"/>
              <w:ind w:left="0" w:lef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14:paraId="58CC8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14:paraId="34CE9ADE">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vAlign w:val="top"/>
          </w:tcPr>
          <w:p w14:paraId="4EB7339A">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vAlign w:val="top"/>
          </w:tcPr>
          <w:p w14:paraId="32D3579D">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vAlign w:val="top"/>
          </w:tcPr>
          <w:p w14:paraId="59930101">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sdt>
              <w:sdtPr>
                <w:rPr>
                  <w:rFonts w:hint="eastAsia" w:cstheme="minorBidi"/>
                  <w:kern w:val="2"/>
                  <w:sz w:val="28"/>
                  <w:szCs w:val="36"/>
                  <w:lang w:val="en-US" w:eastAsia="zh-CN" w:bidi="ar-SA"/>
                </w:rPr>
                <w:alias w:val="预付款比例"/>
                <w:tag w:val="预付款比例"/>
                <w:id w:val="147458022"/>
                <w:placeholder>
                  <w:docPart w:val="{2bc7f67a-c169-48df-a7e2-642160f6cee9}"/>
                </w:placeholder>
              </w:sdtPr>
              <w:sdtEndPr>
                <w:rPr>
                  <w:rFonts w:hint="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Theme="minorEastAsia" w:hAnsiTheme="minorEastAsia" w:eastAsiaTheme="minorEastAsia" w:cstheme="minorEastAsia"/>
                <w:color w:val="auto"/>
                <w:sz w:val="24"/>
                <w:szCs w:val="24"/>
              </w:rPr>
              <w:t>%</w:t>
            </w:r>
          </w:p>
        </w:tc>
        <w:tc>
          <w:tcPr>
            <w:tcW w:w="2736" w:type="dxa"/>
            <w:vAlign w:val="top"/>
          </w:tcPr>
          <w:p w14:paraId="30391C31">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189D0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36DBC3F">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272" w:type="dxa"/>
          </w:tcPr>
          <w:p w14:paraId="21698200">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5E508FF0">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396ADB2E">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68B39ECB">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4A71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E9E9D39">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0A9F8E9B">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1CC024DB">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056C2C51">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659EE8F9">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5926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9F12C3C">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14:paraId="6542BD63">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1A6612BE">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2A6E6921">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74551E70">
            <w:pPr>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14:paraId="66A50774">
      <w:pPr>
        <w:keepNext w:val="0"/>
        <w:keepLines w:val="0"/>
        <w:pageBreakBefore w:val="0"/>
        <w:widowControl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eastAsia="zh-CN"/>
        </w:rPr>
        <w:t>如本合同价款为暂定价款的，则上述</w:t>
      </w:r>
      <w:r>
        <w:rPr>
          <w:rFonts w:hint="eastAsia" w:asciiTheme="minorEastAsia" w:hAnsiTheme="minorEastAsia" w:cstheme="minorEastAsia"/>
          <w:color w:val="auto"/>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auto"/>
          <w:sz w:val="28"/>
          <w:szCs w:val="28"/>
          <w:lang w:eastAsia="zh-CN"/>
        </w:rPr>
        <w:t>按最终结算价款计算支付，</w:t>
      </w:r>
      <w:r>
        <w:rPr>
          <w:rFonts w:hint="eastAsia" w:asciiTheme="minorEastAsia" w:hAnsiTheme="minorEastAsia" w:eastAsiaTheme="minorEastAsia" w:cstheme="minorEastAsia"/>
          <w:color w:val="auto"/>
          <w:sz w:val="28"/>
          <w:szCs w:val="28"/>
          <w:lang w:val="en-US" w:eastAsia="zh-CN"/>
        </w:rPr>
        <w:t>其他批次款</w:t>
      </w:r>
      <w:r>
        <w:rPr>
          <w:rFonts w:hint="eastAsia" w:asciiTheme="minorEastAsia" w:hAnsiTheme="minorEastAsia" w:eastAsiaTheme="minorEastAsia" w:cstheme="minorEastAsia"/>
          <w:color w:val="auto"/>
          <w:sz w:val="28"/>
          <w:szCs w:val="28"/>
          <w:lang w:eastAsia="zh-CN"/>
        </w:rPr>
        <w:t>则按本合同约定的暂定价款计算支付。</w:t>
      </w:r>
    </w:p>
    <w:permEnd w:id="40"/>
    <w:p w14:paraId="4092E23F">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（3）其他：</w:t>
      </w:r>
      <w:sdt>
        <w:sdtPr>
          <w:rPr>
            <w:rFonts w:hint="eastAsia" w:ascii="宋体" w:hAnsi="宋体" w:eastAsia="宋体" w:cs="宋体"/>
            <w:color w:val="C00000"/>
            <w:kern w:val="2"/>
            <w:sz w:val="28"/>
            <w:szCs w:val="28"/>
            <w:highlight w:val="none"/>
            <w:u w:val="none"/>
            <w:lang w:val="en-US" w:eastAsia="zh-CN" w:bidi="ar-SA"/>
          </w:rPr>
          <w:alias w:val="不填其他的，请划“/”"/>
          <w:id w:val="147467502"/>
          <w:placeholder>
            <w:docPart w:val="{a35d9351-0543-44af-9b07-85dcc5a400b8}"/>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1" w:edGrp="everyone"/>
          <w:r>
            <w:rPr>
              <w:rFonts w:hint="eastAsia" w:ascii="宋体" w:hAnsi="宋体" w:eastAsia="宋体" w:cs="宋体"/>
              <w:color w:val="auto"/>
              <w:sz w:val="28"/>
              <w:szCs w:val="28"/>
              <w:highlight w:val="none"/>
              <w:u w:val="single"/>
              <w:lang w:val="en-US" w:eastAsia="zh-CN"/>
            </w:rPr>
            <w:t xml:space="preserve">     </w:t>
          </w:r>
          <w:permEnd w:id="41"/>
        </w:sdtContent>
      </w:sdt>
    </w:p>
    <w:p w14:paraId="017739A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outlineLvl w:val="9"/>
        <w:rPr>
          <w:rFonts w:hint="eastAsia" w:ascii="宋体" w:hAnsi="宋体" w:eastAsia="宋体" w:cs="宋体"/>
          <w:sz w:val="28"/>
          <w:szCs w:val="28"/>
          <w:lang w:eastAsia="zh-CN"/>
        </w:rPr>
      </w:pPr>
      <w:r>
        <w:rPr>
          <w:rFonts w:hint="eastAsia" w:ascii="宋体" w:hAnsi="宋体" w:cs="宋体"/>
          <w:sz w:val="28"/>
          <w:szCs w:val="28"/>
          <w:lang w:val="en-US" w:eastAsia="zh-CN"/>
        </w:rPr>
        <w:t>4.3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df68f745-2052-4daf-a0ba-d43610a58140}"/>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2" w:edGrp="everyone"/>
          <w:r>
            <w:rPr>
              <w:rFonts w:hint="eastAsia" w:asciiTheme="minorHAnsi" w:hAnsiTheme="minorHAnsi" w:eastAsiaTheme="minorEastAsia" w:cstheme="minorBidi"/>
              <w:kern w:val="2"/>
              <w:sz w:val="28"/>
              <w:szCs w:val="36"/>
              <w:u w:val="single"/>
              <w:lang w:val="en-US" w:eastAsia="zh-CN" w:bidi="ar-SA"/>
            </w:rPr>
            <w:t xml:space="preserve">     </w:t>
          </w:r>
          <w:permEnd w:id="42"/>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56889"/>
          <w:placeholder>
            <w:docPart w:val="{e966b0c4-7ca9-4b14-9854-3aafb4a4e040}"/>
          </w:placeholder>
          <w:text w:multiLine="1"/>
        </w:sdtPr>
        <w:sdtEndPr>
          <w:rPr>
            <w:rFonts w:hint="eastAsia" w:ascii="宋体" w:hAnsi="宋体" w:eastAsia="宋体" w:cs="宋体"/>
            <w:color w:val="C00000"/>
            <w:kern w:val="2"/>
            <w:sz w:val="28"/>
            <w:szCs w:val="28"/>
            <w:u w:val="single"/>
            <w:lang w:val="en-US" w:eastAsia="zh-CN" w:bidi="ar-SA"/>
          </w:rPr>
        </w:sdtEndPr>
        <w:sdtContent>
          <w:permStart w:id="4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43"/>
        </w:sdtContent>
      </w:sdt>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14:paraId="6C05A48F">
      <w:pPr>
        <w:ind w:firstLine="560" w:firstLineChars="200"/>
        <w:rPr>
          <w:rFonts w:hint="eastAsia"/>
          <w:sz w:val="28"/>
          <w:szCs w:val="28"/>
          <w:lang w:eastAsia="zh-CN"/>
        </w:rPr>
      </w:pPr>
      <w:r>
        <w:rPr>
          <w:rFonts w:hint="eastAsia"/>
          <w:sz w:val="28"/>
          <w:szCs w:val="28"/>
          <w:lang w:eastAsia="zh-CN"/>
        </w:rPr>
        <w:t>乙方汇票开立信息如下：</w:t>
      </w:r>
    </w:p>
    <w:p w14:paraId="7CD26B55">
      <w:pPr>
        <w:ind w:firstLine="560" w:firstLineChars="200"/>
        <w:rPr>
          <w:rFonts w:hint="eastAsia"/>
          <w:sz w:val="28"/>
          <w:szCs w:val="28"/>
          <w:lang w:eastAsia="zh-CN"/>
        </w:rPr>
      </w:pPr>
      <w:r>
        <w:rPr>
          <w:rFonts w:hint="eastAsia"/>
          <w:sz w:val="28"/>
          <w:szCs w:val="28"/>
          <w:lang w:eastAsia="zh-CN"/>
        </w:rPr>
        <w:t>汇票类型：</w:t>
      </w:r>
      <w:permStart w:id="44"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4"/>
    </w:p>
    <w:p w14:paraId="23848D19">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81540"/>
          <w:placeholder>
            <w:docPart w:val="{834f74e3-2937-4ad9-a4a8-612e310f14f3}"/>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14:paraId="35373C58">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1535"/>
          <w:placeholder>
            <w:docPart w:val="{cdcb4452-b9d1-4a7c-bbed-8dd049ad98f3}"/>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6"/>
        </w:sdtContent>
      </w:sdt>
    </w:p>
    <w:p w14:paraId="33C38801">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1082"/>
          <w:placeholder>
            <w:docPart w:val="{c0563de1-2234-4022-ac41-aa18fd82bf5a}"/>
          </w:placeholder>
          <w:text/>
        </w:sdtPr>
        <w:sdtEndPr>
          <w:rPr>
            <w:rFonts w:hint="eastAsia" w:ascii="宋体" w:hAnsi="宋体" w:eastAsia="宋体" w:cs="宋体"/>
            <w:kern w:val="2"/>
            <w:sz w:val="28"/>
            <w:szCs w:val="28"/>
            <w:u w:val="single"/>
            <w:lang w:val="en-US" w:eastAsia="zh-CN" w:bidi="ar-SA"/>
          </w:rPr>
        </w:sdtEndPr>
        <w:sdtContent>
          <w:permStart w:id="4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7"/>
        </w:sdtContent>
      </w:sdt>
    </w:p>
    <w:p w14:paraId="1E0670D3">
      <w:pPr>
        <w:ind w:firstLine="560" w:firstLineChars="200"/>
        <w:rPr>
          <w:rFonts w:hint="eastAsia"/>
          <w:sz w:val="28"/>
          <w:szCs w:val="28"/>
          <w:u w:val="single"/>
          <w:lang w:val="en-US" w:eastAsia="zh-CN"/>
        </w:rPr>
      </w:pPr>
      <w:r>
        <w:rPr>
          <w:rFonts w:hint="eastAsia"/>
          <w:sz w:val="28"/>
          <w:szCs w:val="28"/>
          <w:lang w:eastAsia="zh-CN"/>
        </w:rPr>
        <w:t>开户行行号：</w:t>
      </w:r>
      <w:permStart w:id="48" w:edGrp="everyone"/>
      <w:r>
        <w:rPr>
          <w:rFonts w:hint="eastAsia"/>
          <w:sz w:val="28"/>
          <w:szCs w:val="28"/>
          <w:u w:val="single"/>
          <w:lang w:val="en-US" w:eastAsia="zh-CN"/>
        </w:rPr>
        <w:t xml:space="preserve">              </w:t>
      </w:r>
      <w:permEnd w:id="48"/>
    </w:p>
    <w:p w14:paraId="6F6C9B37">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1010"/>
          <w:placeholder>
            <w:docPart w:val="{5cb3cceb-89a6-469e-a382-7805c19ab54c}"/>
          </w:placeholder>
          <w:text/>
        </w:sdtPr>
        <w:sdtEndPr>
          <w:rPr>
            <w:rFonts w:hint="eastAsia" w:ascii="宋体" w:hAnsi="宋体" w:eastAsia="宋体" w:cs="宋体"/>
            <w:kern w:val="2"/>
            <w:sz w:val="28"/>
            <w:szCs w:val="28"/>
            <w:u w:val="single"/>
            <w:lang w:val="en-US" w:eastAsia="zh-CN" w:bidi="ar-SA"/>
          </w:rPr>
        </w:sdtEndPr>
        <w:sdtContent>
          <w:permStart w:id="4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9"/>
        </w:sdtContent>
      </w:sdt>
    </w:p>
    <w:p w14:paraId="5A1DA26D">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58883"/>
          <w:placeholder>
            <w:docPart w:val="{f0207d27-1e41-4797-8c16-be8acedbbabc}"/>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50"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50"/>
        </w:sdtContent>
      </w:sdt>
    </w:p>
    <w:p w14:paraId="1A68D311">
      <w:pPr>
        <w:keepNext w:val="0"/>
        <w:keepLines w:val="0"/>
        <w:pageBreakBefore w:val="0"/>
        <w:widowControl w:val="0"/>
        <w:kinsoku/>
        <w:wordWrap/>
        <w:overflowPunct/>
        <w:topLinePunct w:val="0"/>
        <w:bidi w:val="0"/>
        <w:adjustRightInd/>
        <w:snapToGrid/>
        <w:spacing w:line="360" w:lineRule="auto"/>
        <w:ind w:left="0" w:leftChars="0"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4.4</w:t>
      </w:r>
      <w:r>
        <w:rPr>
          <w:rFonts w:hint="eastAsia" w:ascii="宋体" w:hAnsi="宋体" w:eastAsia="宋体" w:cs="宋体"/>
          <w:color w:val="auto"/>
          <w:sz w:val="28"/>
          <w:szCs w:val="28"/>
        </w:rPr>
        <w:t>乙方应在甲方付款前</w:t>
      </w:r>
      <w:permStart w:id="51" w:edGrp="everyone"/>
      <w:r>
        <w:rPr>
          <w:rFonts w:hint="eastAsia" w:ascii="宋体" w:hAnsi="宋体" w:eastAsia="宋体" w:cs="宋体"/>
          <w:color w:val="auto"/>
          <w:sz w:val="28"/>
          <w:szCs w:val="28"/>
          <w:u w:val="single"/>
          <w:shd w:val="clear" w:color="FFFFFF" w:fill="D9D9D9"/>
          <w:lang w:val="en-US" w:eastAsia="zh-CN"/>
        </w:rPr>
        <w:t xml:space="preserve">      </w:t>
      </w:r>
      <w:permEnd w:id="51"/>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eastAsia="宋体" w:cs="宋体"/>
          <w:color w:val="auto"/>
          <w:kern w:val="0"/>
          <w:sz w:val="28"/>
          <w:szCs w:val="28"/>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14:paraId="00065FC9">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14:paraId="5F8E15E0">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4.5</w:t>
      </w:r>
      <w:r>
        <w:rPr>
          <w:rFonts w:hint="eastAsia" w:asciiTheme="minorEastAsia" w:hAnsiTheme="minorEastAsia" w:eastAsiaTheme="minorEastAsia" w:cstheme="minorEastAsia"/>
          <w:color w:val="auto"/>
          <w:sz w:val="28"/>
          <w:szCs w:val="28"/>
        </w:rPr>
        <w:t>乙方收款账户信息如下：</w:t>
      </w:r>
    </w:p>
    <w:p w14:paraId="06073228">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c2b4ce9a-7f4f-4a03-8bfb-de3f5daa8ad2}"/>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2" w:edGrp="everyone"/>
          <w:r>
            <w:rPr>
              <w:rFonts w:hint="eastAsia" w:asciiTheme="minorEastAsia" w:hAnsiTheme="minorEastAsia" w:eastAsiaTheme="minorEastAsia" w:cstheme="minorEastAsia"/>
              <w:color w:val="auto"/>
              <w:sz w:val="28"/>
              <w:szCs w:val="28"/>
              <w:u w:val="single"/>
              <w:lang w:val="en-US" w:eastAsia="zh-CN"/>
            </w:rPr>
            <w:t xml:space="preserve">      </w:t>
          </w:r>
          <w:permEnd w:id="52"/>
        </w:sdtContent>
      </w:sdt>
    </w:p>
    <w:p w14:paraId="6ACE42EF">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fef668f2-5b1d-41d0-b7e8-a2e586f0ad6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lang w:val="en-US" w:eastAsia="zh-CN"/>
            </w:rPr>
            <w:t xml:space="preserve">      </w:t>
          </w:r>
          <w:permEnd w:id="53"/>
        </w:sdtContent>
      </w:sdt>
    </w:p>
    <w:p w14:paraId="6759A9E2">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7550967e-21ec-40f4-ad78-ad871b1e1d1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lang w:val="en-US" w:eastAsia="zh-CN"/>
            </w:rPr>
            <w:t xml:space="preserve">      </w:t>
          </w:r>
          <w:permEnd w:id="54"/>
        </w:sdtContent>
      </w:sdt>
    </w:p>
    <w:p w14:paraId="3732B9B9">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4.6</w:t>
      </w:r>
      <w:r>
        <w:rPr>
          <w:rFonts w:hint="eastAsia" w:ascii="宋体" w:hAnsi="宋体" w:eastAsia="宋体" w:cs="宋体"/>
          <w:color w:val="auto"/>
          <w:kern w:val="0"/>
          <w:sz w:val="28"/>
          <w:szCs w:val="28"/>
          <w:highlight w:val="none"/>
          <w:lang w:val="en-US" w:eastAsia="zh-CN"/>
        </w:rPr>
        <w:t>乙方数字人民币对公钱包信息如下：</w:t>
      </w:r>
    </w:p>
    <w:p w14:paraId="6A8428ED">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a0aed8ab-b469-465d-990d-e45750a8b121}"/>
          </w:placeholder>
          <w:text/>
        </w:sdtPr>
        <w:sdtEndPr>
          <w:rPr>
            <w:rFonts w:hint="eastAsia" w:ascii="宋体" w:hAnsi="宋体" w:eastAsia="宋体" w:cs="宋体"/>
            <w:color w:val="auto"/>
            <w:kern w:val="0"/>
            <w:sz w:val="28"/>
            <w:szCs w:val="28"/>
            <w:highlight w:val="none"/>
            <w:lang w:val="en-US" w:eastAsia="zh-CN"/>
          </w:rPr>
        </w:sdtEndPr>
        <w:sdtContent>
          <w:permStart w:id="55" w:edGrp="everyone"/>
          <w:r>
            <w:rPr>
              <w:rFonts w:hint="eastAsia" w:ascii="宋体" w:hAnsi="宋体" w:eastAsia="宋体" w:cs="宋体"/>
              <w:color w:val="auto"/>
              <w:kern w:val="0"/>
              <w:sz w:val="28"/>
              <w:szCs w:val="28"/>
              <w:highlight w:val="none"/>
              <w:lang w:val="en-US" w:eastAsia="zh-CN"/>
            </w:rPr>
            <w:t xml:space="preserve">      </w:t>
          </w:r>
          <w:permEnd w:id="55"/>
        </w:sdtContent>
      </w:sdt>
    </w:p>
    <w:p w14:paraId="1059670D">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f8b0cda3-ddf0-45bb-87c7-3081ec0638da}"/>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6"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6"/>
        </w:sdtContent>
      </w:sdt>
    </w:p>
    <w:p w14:paraId="65367DC5">
      <w:pPr>
        <w:spacing w:line="360" w:lineRule="auto"/>
        <w:ind w:firstLine="560"/>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753e718b-4735-407a-b82e-ddbbf01b975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sdtContent>
      </w:sdt>
      <w:r>
        <w:rPr>
          <w:rFonts w:hint="eastAsia" w:ascii="宋体" w:hAnsi="宋体" w:eastAsia="宋体" w:cs="宋体"/>
          <w:color w:val="auto"/>
          <w:kern w:val="0"/>
          <w:sz w:val="28"/>
          <w:szCs w:val="28"/>
          <w:highlight w:val="none"/>
          <w:lang w:val="en-US" w:eastAsia="zh-CN"/>
        </w:rPr>
        <w:t xml:space="preserve"> </w:t>
      </w:r>
    </w:p>
    <w:p w14:paraId="29F01CAB">
      <w:pPr>
        <w:keepNext w:val="0"/>
        <w:keepLines w:val="0"/>
        <w:pageBreakBefore w:val="0"/>
        <w:widowControl/>
        <w:kinsoku/>
        <w:wordWrap/>
        <w:overflowPunct/>
        <w:topLinePunct w:val="0"/>
        <w:bidi w:val="0"/>
        <w:adjustRightInd/>
        <w:snapToGrid/>
        <w:spacing w:line="360" w:lineRule="auto"/>
        <w:ind w:left="0" w:leftChars="0"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4.7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4.5条、第4.6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14:paraId="2CC96C58">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w:t>
      </w:r>
      <w:r>
        <w:rPr>
          <w:rFonts w:hint="eastAsia" w:ascii="宋体" w:hAnsi="宋体" w:eastAsia="宋体" w:cs="宋体"/>
          <w:color w:val="auto"/>
          <w:kern w:val="0"/>
          <w:sz w:val="28"/>
          <w:szCs w:val="28"/>
          <w:lang w:val="en-US" w:eastAsia="zh-CN"/>
        </w:rPr>
        <w:t>.</w:t>
      </w:r>
      <w:r>
        <w:rPr>
          <w:rFonts w:hint="eastAsia" w:ascii="宋体" w:hAnsi="宋体" w:cs="宋体"/>
          <w:color w:val="auto"/>
          <w:kern w:val="0"/>
          <w:sz w:val="28"/>
          <w:szCs w:val="28"/>
          <w:lang w:val="en-US" w:eastAsia="zh-CN"/>
        </w:rPr>
        <w:t>8甲方增值税开票信息如下：</w:t>
      </w:r>
    </w:p>
    <w:p w14:paraId="28448042">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67529"/>
          <w:placeholder>
            <w:docPart w:val="{c180032b-a12d-47d5-9e38-bdb1324bf934}"/>
          </w:placeholder>
          <w:text/>
        </w:sdtPr>
        <w:sdtEndPr>
          <w:rPr>
            <w:rFonts w:hint="eastAsia" w:ascii="宋体" w:hAnsi="宋体" w:eastAsia="宋体" w:cs="宋体"/>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permEnd w:id="58"/>
        </w:sdtContent>
      </w:sdt>
    </w:p>
    <w:p w14:paraId="0882305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26ffc35c-d34b-429c-b388-5aa72bec1fcd}"/>
          </w:placeholder>
          <w:text/>
        </w:sdtPr>
        <w:sdtEndPr>
          <w:rPr>
            <w:rFonts w:hint="eastAsia" w:ascii="宋体" w:hAnsi="宋体" w:eastAsia="宋体" w:cs="宋体"/>
            <w:kern w:val="2"/>
            <w:sz w:val="28"/>
            <w:szCs w:val="36"/>
            <w:u w:val="single"/>
            <w:lang w:val="en-US" w:eastAsia="zh-CN" w:bidi="ar-SA"/>
          </w:rPr>
        </w:sdtEndPr>
        <w:sdtContent>
          <w:permStart w:id="59" w:edGrp="everyone"/>
          <w:r>
            <w:rPr>
              <w:rFonts w:hint="eastAsia" w:ascii="宋体" w:hAnsi="宋体" w:eastAsia="宋体" w:cs="宋体"/>
              <w:kern w:val="2"/>
              <w:sz w:val="28"/>
              <w:szCs w:val="36"/>
              <w:u w:val="single"/>
              <w:lang w:val="en-US" w:eastAsia="zh-CN" w:bidi="ar-SA"/>
            </w:rPr>
            <w:t xml:space="preserve">     </w:t>
          </w:r>
          <w:permEnd w:id="59"/>
        </w:sdtContent>
      </w:sdt>
    </w:p>
    <w:p w14:paraId="7A168CD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65480"/>
          <w:placeholder>
            <w:docPart w:val="{05d12270-328c-43c0-be2e-1b984f9abbfe}"/>
          </w:placeholder>
          <w:text/>
        </w:sdtPr>
        <w:sdtEndPr>
          <w:rPr>
            <w:rFonts w:hint="eastAsia" w:ascii="宋体" w:hAnsi="宋体" w:eastAsia="宋体" w:cs="宋体"/>
            <w:kern w:val="2"/>
            <w:sz w:val="28"/>
            <w:szCs w:val="28"/>
            <w:u w:val="single"/>
            <w:lang w:val="en-US" w:eastAsia="zh-CN" w:bidi="ar-SA"/>
          </w:rPr>
        </w:sdtEndPr>
        <w:sdtContent>
          <w:permStart w:id="60" w:edGrp="everyone"/>
          <w:r>
            <w:rPr>
              <w:rFonts w:hint="eastAsia" w:ascii="宋体" w:hAnsi="宋体" w:eastAsia="宋体" w:cs="宋体"/>
              <w:sz w:val="28"/>
              <w:szCs w:val="28"/>
              <w:u w:val="single"/>
              <w:lang w:val="en-US" w:eastAsia="zh-CN"/>
            </w:rPr>
            <w:t xml:space="preserve">       </w:t>
          </w:r>
          <w:permEnd w:id="60"/>
        </w:sdtContent>
      </w:sdt>
    </w:p>
    <w:p w14:paraId="35DC978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63204"/>
          <w:placeholder>
            <w:docPart w:val="{ff03489e-b56c-45bb-8f0b-28bc5c839db3}"/>
          </w:placeholder>
          <w:text/>
        </w:sdtPr>
        <w:sdtEndPr>
          <w:rPr>
            <w:rFonts w:hint="eastAsia" w:ascii="宋体" w:hAnsi="宋体" w:eastAsia="宋体" w:cs="宋体"/>
            <w:kern w:val="2"/>
            <w:sz w:val="28"/>
            <w:szCs w:val="28"/>
            <w:u w:val="single"/>
            <w:lang w:val="en-US" w:eastAsia="zh-CN" w:bidi="ar-SA"/>
          </w:rPr>
        </w:sdtEndPr>
        <w:sdtContent>
          <w:permStart w:id="61" w:edGrp="everyone"/>
          <w:r>
            <w:rPr>
              <w:rFonts w:hint="eastAsia" w:ascii="宋体" w:hAnsi="宋体" w:eastAsia="宋体" w:cs="宋体"/>
              <w:sz w:val="28"/>
              <w:szCs w:val="28"/>
              <w:u w:val="single"/>
              <w:lang w:val="en-US" w:eastAsia="zh-CN"/>
            </w:rPr>
            <w:t xml:space="preserve">       </w:t>
          </w:r>
          <w:permEnd w:id="61"/>
        </w:sdtContent>
      </w:sdt>
    </w:p>
    <w:p w14:paraId="3444250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df1cc40f-ec19-4b82-97d4-a0f1bba0eff9}"/>
          </w:placeholder>
          <w:text/>
        </w:sdtPr>
        <w:sdtEndPr>
          <w:rPr>
            <w:rFonts w:hint="eastAsia" w:ascii="宋体" w:hAnsi="宋体" w:eastAsia="宋体" w:cs="宋体"/>
            <w:kern w:val="2"/>
            <w:sz w:val="28"/>
            <w:szCs w:val="28"/>
            <w:u w:val="single"/>
            <w:lang w:val="en-US" w:eastAsia="zh-CN" w:bidi="ar-SA"/>
          </w:rPr>
        </w:sdtEndPr>
        <w:sdtContent>
          <w:permStart w:id="6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2"/>
        </w:sdtContent>
      </w:sdt>
    </w:p>
    <w:p w14:paraId="04DC865C">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63" w:edGrp="everyone"/>
      <w:r>
        <w:rPr>
          <w:rFonts w:hint="eastAsia" w:ascii="宋体" w:hAnsi="宋体" w:eastAsia="宋体" w:cs="宋体"/>
          <w:sz w:val="28"/>
          <w:szCs w:val="28"/>
          <w:u w:val="single"/>
          <w:shd w:val="clear" w:color="auto" w:fill="auto"/>
          <w:lang w:val="en-US" w:eastAsia="zh-CN"/>
        </w:rPr>
        <w:t xml:space="preserve">        </w:t>
      </w:r>
      <w:permEnd w:id="63"/>
    </w:p>
    <w:p w14:paraId="379A0C4B">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206585C4">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14:paraId="5D26B1B3">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14:paraId="44034740">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4.10本合同项下不含税价格不因国家税率变化而变化，若在本合同履行期间遇国家税率调整，则价税合计相应调整，以开具发票的时间为准。</w:t>
      </w:r>
    </w:p>
    <w:p w14:paraId="306519D9">
      <w:pPr>
        <w:keepNext w:val="0"/>
        <w:keepLines w:val="0"/>
        <w:pageBreakBefore w:val="0"/>
        <w:widowControl w:val="0"/>
        <w:kinsoku/>
        <w:wordWrap/>
        <w:overflowPunct/>
        <w:topLinePunct w:val="0"/>
        <w:bidi w:val="0"/>
        <w:adjustRightInd/>
        <w:snapToGrid/>
        <w:spacing w:line="360" w:lineRule="auto"/>
        <w:ind w:left="0" w:leftChars="0"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5</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14:paraId="63379B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.1履约担保</w:t>
      </w:r>
    </w:p>
    <w:p w14:paraId="14589FC5">
      <w:pPr>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81273"/>
          <w:placeholder>
            <w:docPart w:val="{3e0255ff-3536-441d-97e6-5cd27b815e78}"/>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64" w:edGrp="everyone"/>
          <w:r>
            <w:rPr>
              <w:rFonts w:hint="eastAsia" w:cstheme="minorBidi"/>
              <w:kern w:val="2"/>
              <w:sz w:val="28"/>
              <w:szCs w:val="36"/>
              <w:u w:val="single"/>
              <w:lang w:val="en-US" w:eastAsia="zh-CN" w:bidi="ar-SA"/>
            </w:rPr>
            <w:t xml:space="preserve">     </w:t>
          </w:r>
          <w:permEnd w:id="64"/>
        </w:sdtContent>
      </w:sdt>
      <w:r>
        <w:rPr>
          <w:rFonts w:hint="eastAsia" w:ascii="宋体" w:hAnsi="宋体" w:eastAsia="宋体" w:cs="宋体"/>
          <w:color w:val="auto"/>
          <w:sz w:val="28"/>
          <w:szCs w:val="28"/>
        </w:rPr>
        <w:t>种方式执行：</w:t>
      </w:r>
    </w:p>
    <w:p w14:paraId="53264EF8">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6E7F2CCE">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5" w:edGrp="everyone"/>
      <w:r>
        <w:rPr>
          <w:rFonts w:hint="eastAsia" w:ascii="宋体" w:hAnsi="宋体" w:eastAsia="宋体" w:cs="宋体"/>
          <w:color w:val="auto"/>
          <w:sz w:val="28"/>
          <w:szCs w:val="28"/>
          <w:u w:val="single"/>
          <w:lang w:val="en-US" w:eastAsia="zh-CN"/>
        </w:rPr>
        <w:t xml:space="preserve">     </w:t>
      </w:r>
      <w:permEnd w:id="65"/>
      <w:r>
        <w:rPr>
          <w:rFonts w:hint="eastAsia" w:ascii="宋体" w:hAnsi="宋体" w:eastAsia="宋体" w:cs="宋体"/>
          <w:color w:val="auto"/>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cf453590-f524-4d6c-9091-07ae26746fd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67"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81583"/>
          <w:placeholder>
            <w:docPart w:val="{309d6199-bd10-41c4-910d-459f82985ed6}"/>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cstheme="minorBidi"/>
              <w:kern w:val="2"/>
              <w:sz w:val="28"/>
              <w:szCs w:val="36"/>
              <w:u w:val="single"/>
              <w:lang w:val="en-US" w:eastAsia="zh-CN" w:bidi="ar-SA"/>
            </w:rPr>
            <w:t xml:space="preserve">     </w:t>
          </w:r>
          <w:permEnd w:id="68"/>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66060"/>
          <w:placeholder>
            <w:docPart w:val="{434a85d5-35c3-4559-8b4a-ba37cc25c29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9" w:edGrp="everyone"/>
          <w:r>
            <w:rPr>
              <w:rFonts w:hint="eastAsia" w:cstheme="minorBidi"/>
              <w:kern w:val="2"/>
              <w:sz w:val="28"/>
              <w:szCs w:val="36"/>
              <w:u w:val="single"/>
              <w:lang w:val="en-US" w:eastAsia="zh-CN" w:bidi="ar-SA"/>
            </w:rPr>
            <w:t xml:space="preserve">     </w:t>
          </w:r>
          <w:permEnd w:id="69"/>
        </w:sdtContent>
      </w:sdt>
      <w:r>
        <w:rPr>
          <w:rFonts w:hint="eastAsia" w:ascii="宋体" w:hAnsi="宋体" w:eastAsia="宋体" w:cs="宋体"/>
          <w:color w:val="auto"/>
          <w:sz w:val="28"/>
          <w:szCs w:val="28"/>
        </w:rPr>
        <w:t>）。</w:t>
      </w:r>
    </w:p>
    <w:p w14:paraId="2DB55386">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.1.2乙方发生违约行为时，甲方有权按合同约定的违约金额在履约保函中兑付。</w:t>
      </w:r>
    </w:p>
    <w:p w14:paraId="2B14AF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.1.3本合同履行完毕且乙方履行义务符合合同约定</w:t>
      </w:r>
      <w:r>
        <w:rPr>
          <w:rFonts w:hint="eastAsia" w:ascii="宋体" w:hAnsi="宋体" w:cs="宋体"/>
          <w:color w:val="auto"/>
          <w:sz w:val="28"/>
          <w:szCs w:val="28"/>
          <w:lang w:val="en-US" w:eastAsia="zh-CN"/>
        </w:rPr>
        <w:t>或乙方向甲方提交质量担保时</w:t>
      </w:r>
      <w:r>
        <w:rPr>
          <w:rFonts w:hint="eastAsia" w:ascii="宋体" w:hAnsi="宋体" w:eastAsia="宋体" w:cs="宋体"/>
          <w:color w:val="auto"/>
          <w:sz w:val="28"/>
          <w:szCs w:val="28"/>
          <w:lang w:val="en-US" w:eastAsia="zh-CN"/>
        </w:rPr>
        <w:t>，甲方应将</w:t>
      </w:r>
      <w:r>
        <w:rPr>
          <w:rFonts w:hint="eastAsia" w:ascii="宋体" w:hAnsi="宋体" w:cs="宋体"/>
          <w:color w:val="auto"/>
          <w:sz w:val="28"/>
          <w:szCs w:val="28"/>
          <w:lang w:val="en-US" w:eastAsia="zh-CN"/>
        </w:rPr>
        <w:t>履约保函</w:t>
      </w:r>
      <w:r>
        <w:rPr>
          <w:rFonts w:hint="eastAsia" w:ascii="宋体" w:hAnsi="宋体" w:eastAsia="宋体" w:cs="宋体"/>
          <w:color w:val="auto"/>
          <w:sz w:val="28"/>
          <w:szCs w:val="28"/>
          <w:lang w:val="en-US" w:eastAsia="zh-CN"/>
        </w:rPr>
        <w:t>退回乙方。</w:t>
      </w:r>
    </w:p>
    <w:p w14:paraId="4D2DE6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.2质量担保</w:t>
      </w:r>
    </w:p>
    <w:p w14:paraId="6EEE8D15">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73421"/>
          <w:placeholder>
            <w:docPart w:val="{5438fc05-9858-4f69-af85-1d872ab0fae6}"/>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70" w:edGrp="everyone"/>
          <w:r>
            <w:rPr>
              <w:rFonts w:hint="eastAsia" w:cstheme="minorBidi"/>
              <w:kern w:val="2"/>
              <w:sz w:val="28"/>
              <w:szCs w:val="36"/>
              <w:u w:val="single"/>
              <w:lang w:val="en-US" w:eastAsia="zh-CN" w:bidi="ar-SA"/>
            </w:rPr>
            <w:t xml:space="preserve">     </w:t>
          </w:r>
          <w:permEnd w:id="70"/>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如本合同价款为暂定价的，下列质量担保的数额按最终结算价计算</w:t>
      </w:r>
      <w:r>
        <w:rPr>
          <w:rFonts w:hint="eastAsia" w:ascii="宋体" w:hAnsi="宋体" w:eastAsia="宋体" w:cs="宋体"/>
          <w:color w:val="auto"/>
          <w:sz w:val="28"/>
          <w:szCs w:val="28"/>
        </w:rPr>
        <w:t>：</w:t>
      </w:r>
    </w:p>
    <w:p w14:paraId="6C853216">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14:paraId="40C978C8">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73868"/>
          <w:placeholder>
            <w:docPart w:val="{7c72deab-35db-40fe-8c4f-1d57c8483b77}"/>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1" w:edGrp="everyone"/>
          <w:r>
            <w:rPr>
              <w:rFonts w:hint="eastAsia" w:cstheme="minorBidi"/>
              <w:kern w:val="2"/>
              <w:sz w:val="28"/>
              <w:szCs w:val="36"/>
              <w:u w:val="single"/>
              <w:lang w:val="en-US" w:eastAsia="zh-CN" w:bidi="ar-SA"/>
            </w:rPr>
            <w:t xml:space="preserve">     </w:t>
          </w:r>
          <w:permEnd w:id="71"/>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72"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2"/>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77210"/>
          <w:placeholder>
            <w:docPart w:val="{4a284e4f-6930-4722-831a-2ed614b3fa7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3" w:edGrp="everyone"/>
          <w:r>
            <w:rPr>
              <w:rFonts w:hint="eastAsia" w:cstheme="minorBidi"/>
              <w:kern w:val="2"/>
              <w:sz w:val="28"/>
              <w:szCs w:val="36"/>
              <w:u w:val="single"/>
              <w:lang w:val="en-US" w:eastAsia="zh-CN" w:bidi="ar-SA"/>
            </w:rPr>
            <w:t xml:space="preserve">     </w:t>
          </w:r>
          <w:permEnd w:id="7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2085"/>
          <w:placeholder>
            <w:docPart w:val="{5b001eba-6b63-4171-9f83-800780351b2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4" w:edGrp="everyone"/>
          <w:r>
            <w:rPr>
              <w:rFonts w:hint="eastAsia" w:cstheme="minorBidi"/>
              <w:kern w:val="2"/>
              <w:sz w:val="28"/>
              <w:szCs w:val="36"/>
              <w:u w:val="single"/>
              <w:lang w:val="en-US" w:eastAsia="zh-CN" w:bidi="ar-SA"/>
            </w:rPr>
            <w:t xml:space="preserve">     </w:t>
          </w:r>
          <w:permEnd w:id="74"/>
        </w:sdtContent>
      </w:sdt>
      <w:r>
        <w:rPr>
          <w:rFonts w:hint="eastAsia" w:ascii="宋体" w:hAnsi="宋体" w:eastAsia="宋体" w:cs="宋体"/>
          <w:color w:val="auto"/>
          <w:sz w:val="28"/>
          <w:szCs w:val="28"/>
        </w:rPr>
        <w:t>）。</w:t>
      </w:r>
    </w:p>
    <w:p w14:paraId="66F0C1CC">
      <w:pPr>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w:t>
      </w:r>
      <w:r>
        <w:rPr>
          <w:rFonts w:hint="eastAsia" w:ascii="宋体" w:hAnsi="宋体" w:eastAsia="宋体" w:cs="宋体"/>
          <w:color w:val="auto"/>
          <w:sz w:val="28"/>
          <w:szCs w:val="28"/>
        </w:rPr>
        <w:t>尾款支付中，扣留合同价款的</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3381"/>
          <w:placeholder>
            <w:docPart w:val="{cfd47b93-1077-495a-9385-da3bc1dd79f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5" w:edGrp="everyone"/>
          <w:r>
            <w:rPr>
              <w:rFonts w:hint="eastAsia" w:cstheme="minorBidi"/>
              <w:kern w:val="2"/>
              <w:sz w:val="28"/>
              <w:szCs w:val="36"/>
              <w:u w:val="single"/>
              <w:lang w:val="en-US" w:eastAsia="zh-CN" w:bidi="ar-SA"/>
            </w:rPr>
            <w:t xml:space="preserve">     </w:t>
          </w:r>
          <w:permEnd w:id="75"/>
        </w:sdtContent>
      </w:sdt>
      <w:r>
        <w:rPr>
          <w:rFonts w:hint="eastAsia" w:ascii="宋体" w:hAnsi="宋体" w:eastAsia="宋体" w:cs="宋体"/>
          <w:color w:val="auto"/>
          <w:sz w:val="28"/>
          <w:szCs w:val="28"/>
        </w:rPr>
        <w:t>%作为质保金。</w:t>
      </w:r>
    </w:p>
    <w:p w14:paraId="23B48265">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5</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62849"/>
          <w:placeholder>
            <w:docPart w:val="{6a75f5c4-b84d-4c22-86ff-f500e5a1ea5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6" w:edGrp="everyone"/>
          <w:r>
            <w:rPr>
              <w:rFonts w:hint="eastAsia" w:cstheme="minorBidi"/>
              <w:kern w:val="2"/>
              <w:sz w:val="28"/>
              <w:szCs w:val="36"/>
              <w:u w:val="single"/>
              <w:lang w:val="en-US" w:eastAsia="zh-CN" w:bidi="ar-SA"/>
            </w:rPr>
            <w:t xml:space="preserve">    年</w:t>
          </w:r>
          <w:permEnd w:id="76"/>
        </w:sdtContent>
      </w:sdt>
      <w:r>
        <w:rPr>
          <w:rFonts w:hint="eastAsia" w:ascii="宋体" w:hAnsi="宋体" w:eastAsia="宋体" w:cs="宋体"/>
          <w:b w:val="0"/>
          <w:bCs w:val="0"/>
          <w:color w:val="auto"/>
          <w:sz w:val="28"/>
          <w:szCs w:val="28"/>
          <w:u w:val="none"/>
          <w:lang w:val="en-US" w:eastAsia="zh-CN"/>
        </w:rPr>
        <w:t>，自</w:t>
      </w:r>
      <w:permStart w:id="77" w:edGrp="everyone"/>
      <w:r>
        <w:rPr>
          <w:rFonts w:hint="eastAsia" w:ascii="宋体" w:hAnsi="宋体" w:eastAsia="宋体" w:cs="宋体"/>
          <w:b w:val="0"/>
          <w:bCs w:val="0"/>
          <w:color w:val="auto"/>
          <w:sz w:val="28"/>
          <w:szCs w:val="28"/>
          <w:u w:val="single"/>
          <w:lang w:val="en-US" w:eastAsia="zh-CN"/>
        </w:rPr>
        <w:t xml:space="preserve">    </w:t>
      </w:r>
      <w:permEnd w:id="77"/>
      <w:r>
        <w:rPr>
          <w:rFonts w:hint="eastAsia" w:ascii="宋体" w:hAnsi="宋体" w:eastAsia="宋体" w:cs="宋体"/>
          <w:b w:val="0"/>
          <w:bCs w:val="0"/>
          <w:color w:val="auto"/>
          <w:sz w:val="28"/>
          <w:szCs w:val="28"/>
          <w:lang w:val="en-US" w:eastAsia="zh-CN"/>
        </w:rPr>
        <w:t>开始计算。</w:t>
      </w:r>
      <w:r>
        <w:rPr>
          <w:rFonts w:hint="eastAsia" w:ascii="宋体" w:hAnsi="宋体" w:cs="宋体"/>
          <w:b w:val="0"/>
          <w:bCs w:val="0"/>
          <w:color w:val="auto"/>
          <w:sz w:val="28"/>
          <w:szCs w:val="28"/>
          <w:lang w:val="en-US" w:eastAsia="zh-CN"/>
        </w:rPr>
        <w:t>本合同质保期开始计算后满</w:t>
      </w:r>
      <w:permStart w:id="78" w:edGrp="everyone"/>
      <w:r>
        <w:rPr>
          <w:rFonts w:hint="eastAsia" w:ascii="宋体" w:hAnsi="宋体" w:eastAsia="宋体" w:cs="宋体"/>
          <w:b w:val="0"/>
          <w:bCs w:val="0"/>
          <w:color w:val="auto"/>
          <w:sz w:val="28"/>
          <w:szCs w:val="28"/>
          <w:u w:val="single"/>
          <w:lang w:val="en-US" w:eastAsia="zh-CN"/>
        </w:rPr>
        <w:t xml:space="preserve">    </w:t>
      </w:r>
      <w:permEnd w:id="78"/>
      <w:r>
        <w:rPr>
          <w:rFonts w:hint="eastAsia" w:ascii="宋体" w:hAnsi="宋体" w:cs="宋体"/>
          <w:b w:val="0"/>
          <w:bCs w:val="0"/>
          <w:color w:val="auto"/>
          <w:sz w:val="28"/>
          <w:szCs w:val="28"/>
          <w:lang w:val="en-US" w:eastAsia="zh-CN"/>
        </w:rPr>
        <w:t>年，</w:t>
      </w:r>
      <w:r>
        <w:rPr>
          <w:rFonts w:hint="eastAsia" w:ascii="宋体" w:hAnsi="宋体" w:eastAsia="宋体" w:cs="宋体"/>
          <w:b w:val="0"/>
          <w:bCs w:val="0"/>
          <w:color w:val="auto"/>
          <w:sz w:val="28"/>
          <w:szCs w:val="28"/>
        </w:rPr>
        <w:t>如本合同未发生质量问题或乙方提供的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w:t>
      </w:r>
      <w:r>
        <w:rPr>
          <w:rFonts w:hint="eastAsia" w:ascii="宋体" w:hAnsi="宋体" w:cs="宋体"/>
          <w:b w:val="0"/>
          <w:bCs w:val="0"/>
          <w:color w:val="auto"/>
          <w:sz w:val="28"/>
          <w:szCs w:val="28"/>
          <w:lang w:val="en-US" w:eastAsia="zh-CN"/>
        </w:rPr>
        <w:t>乙方可向甲方申请支付质保金或退还质量保函，</w:t>
      </w:r>
      <w:r>
        <w:rPr>
          <w:rFonts w:hint="eastAsia" w:ascii="宋体" w:hAnsi="宋体" w:eastAsia="宋体" w:cs="宋体"/>
          <w:b w:val="0"/>
          <w:bCs w:val="0"/>
          <w:color w:val="auto"/>
          <w:sz w:val="28"/>
          <w:szCs w:val="28"/>
        </w:rPr>
        <w:t>甲方于</w:t>
      </w:r>
      <w:r>
        <w:rPr>
          <w:rFonts w:hint="eastAsia" w:ascii="宋体" w:hAnsi="宋体" w:cs="宋体"/>
          <w:b w:val="0"/>
          <w:bCs w:val="0"/>
          <w:color w:val="auto"/>
          <w:sz w:val="28"/>
          <w:szCs w:val="28"/>
          <w:lang w:val="en-US" w:eastAsia="zh-CN"/>
        </w:rPr>
        <w:t>收到乙方申请后</w:t>
      </w:r>
      <w:permStart w:id="79" w:edGrp="everyone"/>
      <w:r>
        <w:rPr>
          <w:rFonts w:hint="eastAsia" w:ascii="宋体" w:hAnsi="宋体" w:eastAsia="宋体" w:cs="宋体"/>
          <w:b w:val="0"/>
          <w:bCs w:val="0"/>
          <w:color w:val="auto"/>
          <w:sz w:val="28"/>
          <w:szCs w:val="28"/>
          <w:u w:val="single"/>
          <w:lang w:val="en-US" w:eastAsia="zh-CN"/>
        </w:rPr>
        <w:t xml:space="preserve">      </w:t>
      </w:r>
      <w:permEnd w:id="79"/>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p>
    <w:p w14:paraId="087D141F">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b w:val="0"/>
          <w:bCs w:val="0"/>
          <w:color w:val="auto"/>
          <w:sz w:val="28"/>
          <w:szCs w:val="28"/>
          <w:lang w:val="en-US" w:eastAsia="zh-CN"/>
        </w:rPr>
        <w:t>予以支付所发生的费用，如有剩余，不再退还；如不足支付第三方代履行费用的，不足部分由乙方另行支付。</w:t>
      </w:r>
    </w:p>
    <w:p w14:paraId="38E8F613">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.甲方权利义务</w:t>
      </w:r>
    </w:p>
    <w:p w14:paraId="4ABCED86">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.1协助乙方进行培训需求调研，以达到本次培训的特定目的。</w:t>
      </w:r>
    </w:p>
    <w:p w14:paraId="07384248">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bCs/>
          <w:sz w:val="28"/>
          <w:szCs w:val="28"/>
        </w:rPr>
        <w:t>负责提供乙方因履行本合同所需的相关资料信息。</w:t>
      </w:r>
    </w:p>
    <w:p w14:paraId="49FFF05F">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lang w:val="en-US" w:eastAsia="zh-CN"/>
        </w:rPr>
        <w:t>6</w:t>
      </w:r>
      <w:r>
        <w:rPr>
          <w:rFonts w:hint="eastAsia" w:asciiTheme="minorEastAsia" w:hAnsiTheme="minorEastAsia" w:eastAsiaTheme="minorEastAsia" w:cstheme="minorEastAsia"/>
          <w:bCs/>
          <w:sz w:val="28"/>
          <w:szCs w:val="28"/>
        </w:rPr>
        <w:t>.3明确本合同项下培训班组织、考勤和考务管理的相关要求，指定专门人员与乙方培训服务项目负责人沟通，协调解决相关问题。</w:t>
      </w:r>
    </w:p>
    <w:p w14:paraId="0E7639C1">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lang w:val="en-US" w:eastAsia="zh-CN"/>
        </w:rPr>
        <w:t>6</w:t>
      </w:r>
      <w:r>
        <w:rPr>
          <w:rFonts w:hint="eastAsia" w:asciiTheme="minorEastAsia" w:hAnsiTheme="minorEastAsia" w:eastAsiaTheme="minorEastAsia" w:cstheme="minorEastAsia"/>
          <w:bCs/>
          <w:sz w:val="28"/>
          <w:szCs w:val="28"/>
        </w:rPr>
        <w:t>.4甲方有权在培训期间根据学员的反馈信息，就培训内容、师资安排等及时与乙方讲师进行沟通、建议和调整，并制作满意度调查表。</w:t>
      </w:r>
    </w:p>
    <w:p w14:paraId="00583C86">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lang w:val="en-US" w:eastAsia="zh-CN"/>
        </w:rPr>
        <w:t>6</w:t>
      </w:r>
      <w:r>
        <w:rPr>
          <w:rFonts w:hint="eastAsia" w:asciiTheme="minorEastAsia" w:hAnsiTheme="minorEastAsia" w:eastAsiaTheme="minorEastAsia" w:cstheme="minorEastAsia"/>
          <w:bCs/>
          <w:sz w:val="28"/>
          <w:szCs w:val="28"/>
        </w:rPr>
        <w:t>.5按本合同约定支付乙方合同价款。</w:t>
      </w:r>
    </w:p>
    <w:p w14:paraId="3E107B13">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Theme="minorEastAsia" w:hAnsiTheme="minorEastAsia" w:eastAsiaTheme="minorEastAsia" w:cstheme="minorEastAsia"/>
          <w:bCs/>
          <w:sz w:val="28"/>
          <w:szCs w:val="28"/>
          <w:lang w:val="en-US" w:eastAsia="zh-CN"/>
        </w:rPr>
        <w:t>6.6</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632"/>
          <w:placeholder>
            <w:docPart w:val="{b227a679-6d92-4c3c-b186-650f4ab72d0c}"/>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permEnd w:id="80"/>
        </w:sdtContent>
      </w:sdt>
    </w:p>
    <w:p w14:paraId="4E49816B">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rPr>
      </w:pPr>
      <w:r>
        <w:rPr>
          <w:rFonts w:hint="eastAsia" w:ascii="黑体" w:hAnsi="黑体" w:eastAsia="黑体" w:cs="黑体"/>
          <w:sz w:val="28"/>
          <w:szCs w:val="28"/>
          <w:lang w:val="en-US" w:eastAsia="zh-CN"/>
        </w:rPr>
        <w:t>7</w:t>
      </w:r>
      <w:r>
        <w:rPr>
          <w:rFonts w:hint="eastAsia" w:ascii="黑体" w:hAnsi="黑体" w:eastAsia="黑体" w:cs="黑体"/>
          <w:sz w:val="28"/>
          <w:szCs w:val="28"/>
        </w:rPr>
        <w:t>.乙方权利义务</w:t>
      </w:r>
    </w:p>
    <w:p w14:paraId="796A212D">
      <w:pPr>
        <w:keepNext w:val="0"/>
        <w:keepLines w:val="0"/>
        <w:pageBreakBefore w:val="0"/>
        <w:widowControl w:val="0"/>
        <w:tabs>
          <w:tab w:val="left" w:pos="709"/>
        </w:tabs>
        <w:kinsoku/>
        <w:wordWrap/>
        <w:overflowPunct/>
        <w:topLinePunct w:val="0"/>
        <w:bidi w:val="0"/>
        <w:adjustRightInd/>
        <w:snapToGrid/>
        <w:spacing w:line="360" w:lineRule="auto"/>
        <w:ind w:left="0" w:leftChars="0" w:firstLine="560" w:firstLineChars="20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lang w:val="en-US" w:eastAsia="zh-CN"/>
        </w:rPr>
        <w:t>7</w:t>
      </w:r>
      <w:r>
        <w:rPr>
          <w:rFonts w:hint="eastAsia" w:asciiTheme="minorEastAsia" w:hAnsiTheme="minorEastAsia" w:eastAsiaTheme="minorEastAsia" w:cstheme="minorEastAsia"/>
          <w:bCs/>
          <w:sz w:val="28"/>
          <w:szCs w:val="28"/>
        </w:rPr>
        <w:t>.1乙方指定专门人员为本次服务项目负责人，负责与甲方沟通、协调解决相关事宜。</w:t>
      </w:r>
    </w:p>
    <w:p w14:paraId="1136B33C">
      <w:pPr>
        <w:keepNext w:val="0"/>
        <w:keepLines w:val="0"/>
        <w:pageBreakBefore w:val="0"/>
        <w:widowControl w:val="0"/>
        <w:tabs>
          <w:tab w:val="left" w:pos="709"/>
        </w:tabs>
        <w:kinsoku/>
        <w:wordWrap/>
        <w:overflowPunct/>
        <w:topLinePunct w:val="0"/>
        <w:bidi w:val="0"/>
        <w:adjustRightInd/>
        <w:snapToGrid/>
        <w:spacing w:line="360" w:lineRule="auto"/>
        <w:ind w:left="0" w:leftChars="0" w:firstLine="560" w:firstLineChars="20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lang w:val="en-US" w:eastAsia="zh-CN"/>
        </w:rPr>
        <w:t>7</w:t>
      </w:r>
      <w:r>
        <w:rPr>
          <w:rFonts w:hint="eastAsia" w:asciiTheme="minorEastAsia" w:hAnsiTheme="minorEastAsia" w:eastAsiaTheme="minorEastAsia" w:cstheme="minorEastAsia"/>
          <w:bCs/>
          <w:sz w:val="28"/>
          <w:szCs w:val="28"/>
        </w:rPr>
        <w:t>.2乙方根据甲方的培训目的和需求，确定培训课程，保证按质按量地完成培训计划，管理好培训工作的日常性事务，务求达到甲方要求的培训预期效果。</w:t>
      </w:r>
    </w:p>
    <w:p w14:paraId="1C3A327E">
      <w:pPr>
        <w:keepNext w:val="0"/>
        <w:keepLines w:val="0"/>
        <w:pageBreakBefore w:val="0"/>
        <w:widowControl w:val="0"/>
        <w:tabs>
          <w:tab w:val="left" w:pos="709"/>
        </w:tabs>
        <w:kinsoku/>
        <w:wordWrap/>
        <w:overflowPunct/>
        <w:topLinePunct w:val="0"/>
        <w:bidi w:val="0"/>
        <w:adjustRightInd/>
        <w:snapToGrid/>
        <w:spacing w:line="360" w:lineRule="auto"/>
        <w:ind w:left="0" w:leftChars="0" w:firstLine="560" w:firstLineChars="20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lang w:val="en-US" w:eastAsia="zh-CN"/>
        </w:rPr>
        <w:t>7</w:t>
      </w:r>
      <w:r>
        <w:rPr>
          <w:rFonts w:hint="eastAsia" w:asciiTheme="minorEastAsia" w:hAnsiTheme="minorEastAsia" w:eastAsiaTheme="minorEastAsia" w:cstheme="minorEastAsia"/>
          <w:bCs/>
          <w:sz w:val="28"/>
          <w:szCs w:val="28"/>
        </w:rPr>
        <w:t>.3</w:t>
      </w:r>
      <w:r>
        <w:rPr>
          <w:rFonts w:hint="eastAsia" w:asciiTheme="minorEastAsia" w:hAnsiTheme="minorEastAsia" w:eastAsiaTheme="minorEastAsia" w:cstheme="minorEastAsia"/>
          <w:sz w:val="28"/>
          <w:szCs w:val="28"/>
        </w:rPr>
        <w:t>乙方如需调整培训课程时间、条件及培训老师的，应提前</w:t>
      </w:r>
      <w:permStart w:id="81" w:edGrp="everyone"/>
      <w:r>
        <w:rPr>
          <w:rFonts w:hint="eastAsia" w:asciiTheme="minorEastAsia" w:hAnsiTheme="minorEastAsia" w:eastAsiaTheme="minorEastAsia" w:cstheme="minorEastAsia"/>
          <w:sz w:val="28"/>
          <w:szCs w:val="28"/>
          <w:u w:val="single"/>
          <w:lang w:val="en-US" w:eastAsia="zh-CN"/>
        </w:rPr>
        <w:t xml:space="preserve">      </w:t>
      </w:r>
      <w:permEnd w:id="81"/>
      <w:r>
        <w:rPr>
          <w:rFonts w:hint="eastAsia" w:asciiTheme="minorEastAsia" w:hAnsiTheme="minorEastAsia" w:eastAsiaTheme="minorEastAsia" w:cstheme="minorEastAsia"/>
          <w:sz w:val="28"/>
          <w:szCs w:val="28"/>
        </w:rPr>
        <w:t>日向甲方提出书面申请，经甲方书面同意后才可调整。</w:t>
      </w:r>
    </w:p>
    <w:p w14:paraId="68E41CAC">
      <w:pPr>
        <w:keepNext w:val="0"/>
        <w:keepLines w:val="0"/>
        <w:pageBreakBefore w:val="0"/>
        <w:widowControl w:val="0"/>
        <w:tabs>
          <w:tab w:val="left" w:pos="720"/>
        </w:tabs>
        <w:kinsoku/>
        <w:wordWrap/>
        <w:overflowPunct/>
        <w:topLinePunct w:val="0"/>
        <w:bidi w:val="0"/>
        <w:adjustRightInd/>
        <w:snapToGrid/>
        <w:spacing w:line="360" w:lineRule="auto"/>
        <w:ind w:left="0" w:leftChars="0" w:firstLine="586"/>
        <w:jc w:val="lef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lang w:val="en-US" w:eastAsia="zh-CN"/>
        </w:rPr>
        <w:t>7</w:t>
      </w:r>
      <w:r>
        <w:rPr>
          <w:rFonts w:hint="eastAsia" w:asciiTheme="minorEastAsia" w:hAnsiTheme="minorEastAsia" w:eastAsiaTheme="minorEastAsia" w:cstheme="minorEastAsia"/>
          <w:bCs/>
          <w:sz w:val="28"/>
          <w:szCs w:val="28"/>
        </w:rPr>
        <w:t>.4乙方承担其提供服务人员在工作期间所发生的交通、餐费、住宿等一切费用。</w:t>
      </w:r>
    </w:p>
    <w:p w14:paraId="13FB87FD">
      <w:pPr>
        <w:keepNext w:val="0"/>
        <w:keepLines w:val="0"/>
        <w:pageBreakBefore w:val="0"/>
        <w:widowControl w:val="0"/>
        <w:tabs>
          <w:tab w:val="left" w:pos="720"/>
        </w:tabs>
        <w:kinsoku/>
        <w:wordWrap/>
        <w:overflowPunct/>
        <w:topLinePunct w:val="0"/>
        <w:bidi w:val="0"/>
        <w:adjustRightInd/>
        <w:snapToGrid/>
        <w:spacing w:line="360" w:lineRule="auto"/>
        <w:ind w:left="0" w:leftChars="0" w:firstLine="586"/>
        <w:jc w:val="lef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lang w:val="en-US" w:eastAsia="zh-CN"/>
        </w:rPr>
        <w:t>7</w:t>
      </w:r>
      <w:r>
        <w:rPr>
          <w:rFonts w:hint="eastAsia" w:asciiTheme="minorEastAsia" w:hAnsiTheme="minorEastAsia" w:eastAsiaTheme="minorEastAsia" w:cstheme="minorEastAsia"/>
          <w:bCs/>
          <w:sz w:val="28"/>
          <w:szCs w:val="28"/>
        </w:rPr>
        <w:t>.5因乙方培训项目的方案、创意、设计或内容等引起的第三方指控或索赔等问题，由乙方负责解决，并保护甲方利益不受损害。若甲方因此而遭受经济损失，乙方应当承担赔偿责任。</w:t>
      </w:r>
    </w:p>
    <w:p w14:paraId="3796F0A0">
      <w:pPr>
        <w:keepNext w:val="0"/>
        <w:keepLines w:val="0"/>
        <w:pageBreakBefore w:val="0"/>
        <w:widowControl w:val="0"/>
        <w:tabs>
          <w:tab w:val="left" w:pos="720"/>
        </w:tabs>
        <w:kinsoku/>
        <w:wordWrap/>
        <w:overflowPunct/>
        <w:topLinePunct w:val="0"/>
        <w:bidi w:val="0"/>
        <w:adjustRightInd/>
        <w:snapToGrid/>
        <w:spacing w:line="360" w:lineRule="auto"/>
        <w:ind w:left="0" w:leftChars="0" w:firstLine="586"/>
        <w:jc w:val="lef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lang w:val="en-US" w:eastAsia="zh-CN"/>
        </w:rPr>
        <w:t>7</w:t>
      </w:r>
      <w:r>
        <w:rPr>
          <w:rFonts w:hint="eastAsia" w:asciiTheme="minorEastAsia" w:hAnsiTheme="minorEastAsia" w:eastAsiaTheme="minorEastAsia" w:cstheme="minorEastAsia"/>
          <w:bCs/>
          <w:sz w:val="28"/>
          <w:szCs w:val="28"/>
        </w:rPr>
        <w:t>.6本合同项下的培训项目禁止转包。乙方不得将培训项目转让给其它培训机构或者交由其他培训机构实施教学。经甲方书面同意，乙方可以将本合同项下的非主体服务分包给具有相应资质的第三方实施。</w:t>
      </w:r>
    </w:p>
    <w:p w14:paraId="76C0C7FC">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Theme="minorEastAsia" w:hAnsiTheme="minorEastAsia" w:eastAsiaTheme="minorEastAsia" w:cstheme="minorEastAsia"/>
          <w:bCs/>
          <w:sz w:val="28"/>
          <w:szCs w:val="28"/>
          <w:lang w:val="en-US" w:eastAsia="zh-CN"/>
        </w:rPr>
        <w:t>7.7</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0051"/>
          <w:placeholder>
            <w:docPart w:val="{72ce3afb-157a-4369-aed9-a9af26c50224}"/>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permEnd w:id="82"/>
        </w:sdtContent>
      </w:sdt>
    </w:p>
    <w:p w14:paraId="1C8C91CE">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.知识产权</w:t>
      </w:r>
    </w:p>
    <w:p w14:paraId="07D97545">
      <w:pPr>
        <w:keepNext w:val="0"/>
        <w:keepLines w:val="0"/>
        <w:pageBreakBefore w:val="0"/>
        <w:widowControl w:val="0"/>
        <w:kinsoku/>
        <w:wordWrap/>
        <w:overflowPunct/>
        <w:topLinePunct w:val="0"/>
        <w:bidi w:val="0"/>
        <w:adjustRightInd/>
        <w:snapToGrid/>
        <w:spacing w:line="360" w:lineRule="auto"/>
        <w:ind w:left="0" w:leftChars="0" w:firstLine="56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8.1 基于甲方委托、采用甲方提供的资料或素材所形成的服务成果，包括但不限于培训课程、课件、各类文案、网页设计制作等的知识产权归属于甲方所有。</w:t>
      </w:r>
    </w:p>
    <w:p w14:paraId="0082BAB6">
      <w:pPr>
        <w:keepNext w:val="0"/>
        <w:keepLines w:val="0"/>
        <w:pageBreakBefore w:val="0"/>
        <w:widowControl w:val="0"/>
        <w:kinsoku/>
        <w:wordWrap/>
        <w:overflowPunct/>
        <w:topLinePunct w:val="0"/>
        <w:bidi w:val="0"/>
        <w:adjustRightInd/>
        <w:snapToGrid/>
        <w:spacing w:line="360" w:lineRule="auto"/>
        <w:ind w:left="0" w:leftChars="0"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8.2乙方保证甲方不会因为使用乙方提交的任何成果而需要承担任何责任；若因此造成甲方的任何损失，均由乙方负责赔偿。</w:t>
      </w:r>
    </w:p>
    <w:p w14:paraId="05A4A222">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Theme="minorEastAsia" w:hAnsiTheme="minorEastAsia" w:eastAsiaTheme="minorEastAsia" w:cstheme="minorEastAsia"/>
          <w:bCs/>
          <w:sz w:val="28"/>
          <w:szCs w:val="28"/>
          <w:lang w:val="en-US" w:eastAsia="zh-CN"/>
        </w:rPr>
        <w:t>8.3</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6830"/>
          <w:placeholder>
            <w:docPart w:val="{193c5e10-a646-4a9a-92d9-73d765d5bdd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permEnd w:id="83"/>
        </w:sdtContent>
      </w:sdt>
    </w:p>
    <w:p w14:paraId="7EDFF446">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lang w:val="zh-CN"/>
        </w:rPr>
      </w:pPr>
      <w:bookmarkStart w:id="0" w:name="_Toc436301649"/>
      <w:bookmarkStart w:id="1" w:name="_Toc436579115"/>
      <w:bookmarkStart w:id="2" w:name="_Toc436212969"/>
      <w:r>
        <w:rPr>
          <w:rFonts w:hint="eastAsia" w:ascii="黑体" w:hAnsi="黑体" w:eastAsia="黑体" w:cs="黑体"/>
          <w:sz w:val="28"/>
          <w:szCs w:val="28"/>
          <w:lang w:val="en-US" w:eastAsia="zh-CN"/>
        </w:rPr>
        <w:t>9</w:t>
      </w:r>
      <w:r>
        <w:rPr>
          <w:rFonts w:hint="eastAsia" w:ascii="黑体" w:hAnsi="黑体" w:eastAsia="黑体" w:cs="黑体"/>
          <w:sz w:val="28"/>
          <w:szCs w:val="28"/>
          <w:lang w:val="zh-CN"/>
        </w:rPr>
        <w:t>.保密义务</w:t>
      </w:r>
      <w:bookmarkEnd w:id="0"/>
      <w:bookmarkEnd w:id="1"/>
      <w:bookmarkEnd w:id="2"/>
    </w:p>
    <w:p w14:paraId="0BC9DF7B">
      <w:pPr>
        <w:keepNext w:val="0"/>
        <w:keepLines w:val="0"/>
        <w:pageBreakBefore w:val="0"/>
        <w:widowControl w:val="0"/>
        <w:kinsoku/>
        <w:wordWrap/>
        <w:overflowPunct/>
        <w:topLinePunct w:val="0"/>
        <w:bidi w:val="0"/>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14:paraId="75281D8C">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9</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14:paraId="1B1709F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14:paraId="49E74F9C">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14:paraId="201D2A82">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14:paraId="1DD3AD72">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9</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14:paraId="723FBEC2">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9</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14:paraId="58FC0DB7">
      <w:pPr>
        <w:ind w:firstLine="560" w:firstLineChars="200"/>
        <w:rPr>
          <w:rFonts w:hint="eastAsia" w:ascii="宋体" w:hAnsi="宋体" w:cs="宋体"/>
          <w:sz w:val="28"/>
          <w:szCs w:val="28"/>
          <w:lang w:val="zh-CN"/>
        </w:rPr>
      </w:pPr>
      <w:r>
        <w:rPr>
          <w:rFonts w:hint="eastAsia" w:ascii="宋体" w:hAnsi="宋体"/>
          <w:sz w:val="28"/>
          <w:szCs w:val="28"/>
          <w:lang w:val="en-US" w:eastAsia="zh-CN"/>
        </w:rPr>
        <w:t>9</w:t>
      </w:r>
      <w:r>
        <w:rPr>
          <w:rFonts w:ascii="宋体" w:hAnsi="宋体"/>
          <w:sz w:val="28"/>
          <w:szCs w:val="28"/>
          <w:lang w:val="zh-CN"/>
        </w:rPr>
        <w:t>.4</w:t>
      </w:r>
      <w:r>
        <w:rPr>
          <w:rFonts w:hint="eastAsia" w:ascii="宋体" w:hAnsi="宋体" w:cs="宋体"/>
          <w:sz w:val="28"/>
          <w:szCs w:val="28"/>
          <w:lang w:val="zh-CN"/>
        </w:rPr>
        <w:t xml:space="preserve"> 泄密责任：</w:t>
      </w:r>
    </w:p>
    <w:p w14:paraId="0F08217B">
      <w:pPr>
        <w:adjustRightInd w:val="0"/>
        <w:snapToGrid w:val="0"/>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permStart w:id="84" w:edGrp="everyone"/>
      <w:r>
        <w:rPr>
          <w:rFonts w:hint="eastAsia" w:ascii="宋体" w:hAnsi="宋体" w:eastAsia="宋体" w:cs="宋体"/>
          <w:kern w:val="2"/>
          <w:sz w:val="28"/>
          <w:szCs w:val="36"/>
          <w:u w:val="single"/>
          <w:lang w:val="en-US" w:eastAsia="zh-CN" w:bidi="ar-SA"/>
        </w:rPr>
        <w:t xml:space="preserve"> </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0699"/>
          <w:placeholder>
            <w:docPart w:val="{213bb000-c239-4607-a5b2-b6d8c7f366c1}"/>
          </w:placeholder>
          <w:text/>
        </w:sdtPr>
        <w:sdtEndPr>
          <w:rPr>
            <w:rFonts w:hint="eastAsia" w:ascii="宋体" w:hAnsi="宋体" w:eastAsia="宋体" w:cs="宋体"/>
            <w:kern w:val="2"/>
            <w:sz w:val="28"/>
            <w:szCs w:val="36"/>
            <w:u w:val="single"/>
            <w:lang w:val="en-US" w:eastAsia="zh-CN" w:bidi="ar-SA"/>
          </w:rPr>
        </w:sdtEndPr>
        <w:sdtContent>
          <w:r>
            <w:rPr>
              <w:rFonts w:hint="eastAsia" w:ascii="宋体" w:hAnsi="宋体" w:cs="宋体"/>
              <w:kern w:val="2"/>
              <w:sz w:val="28"/>
              <w:szCs w:val="36"/>
              <w:u w:val="single"/>
              <w:lang w:val="en-US" w:eastAsia="zh-CN" w:bidi="ar-SA"/>
            </w:rPr>
            <w:t xml:space="preserve">   </w:t>
          </w:r>
        </w:sdtContent>
      </w:sdt>
      <w:r>
        <w:rPr>
          <w:rFonts w:hint="eastAsia" w:ascii="宋体" w:hAnsi="宋体" w:eastAsia="宋体" w:cs="宋体"/>
          <w:kern w:val="2"/>
          <w:sz w:val="28"/>
          <w:szCs w:val="36"/>
          <w:u w:val="single"/>
          <w:lang w:val="en-US" w:eastAsia="zh-CN" w:bidi="ar-SA"/>
        </w:rPr>
        <w:t xml:space="preserve"> </w:t>
      </w:r>
      <w:permEnd w:id="84"/>
      <w:r>
        <w:rPr>
          <w:rFonts w:hint="eastAsia" w:ascii="宋体" w:hAnsi="宋体" w:cs="黑体"/>
          <w:color w:val="auto"/>
          <w:sz w:val="28"/>
          <w:szCs w:val="28"/>
          <w:lang w:val="en-US" w:eastAsia="zh-CN"/>
        </w:rPr>
        <w:t>的标准</w:t>
      </w:r>
      <w:r>
        <w:rPr>
          <w:rFonts w:hint="eastAsia" w:ascii="宋体" w:hAnsi="宋体"/>
          <w:color w:val="auto"/>
          <w:sz w:val="28"/>
          <w:szCs w:val="28"/>
        </w:rPr>
        <w:t>向</w:t>
      </w:r>
      <w:r>
        <w:rPr>
          <w:rFonts w:hint="eastAsia" w:ascii="宋体" w:hAnsi="宋体"/>
          <w:color w:val="auto"/>
          <w:sz w:val="28"/>
          <w:szCs w:val="28"/>
          <w:lang w:val="en-US" w:eastAsia="zh-CN"/>
        </w:rPr>
        <w:t>甲</w:t>
      </w:r>
      <w:r>
        <w:rPr>
          <w:rFonts w:hint="eastAsia" w:ascii="宋体" w:hAnsi="宋体"/>
          <w:color w:val="auto"/>
          <w:sz w:val="28"/>
          <w:szCs w:val="28"/>
        </w:rPr>
        <w:t>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14:paraId="0711A7AA">
      <w:pPr>
        <w:ind w:firstLine="560" w:firstLineChars="200"/>
        <w:rPr>
          <w:rFonts w:hint="eastAsia" w:asciiTheme="minorEastAsia" w:hAnsiTheme="minorEastAsia" w:eastAsiaTheme="minorEastAsia" w:cstheme="minorEastAsia"/>
          <w:sz w:val="28"/>
          <w:szCs w:val="28"/>
          <w:lang w:val="zh-CN"/>
        </w:rPr>
      </w:pPr>
      <w:r>
        <w:rPr>
          <w:rFonts w:hint="eastAsia" w:ascii="宋体" w:hAnsi="宋体" w:cs="宋体"/>
          <w:b w:val="0"/>
          <w:bCs w:val="0"/>
          <w:sz w:val="28"/>
          <w:szCs w:val="28"/>
          <w:lang w:val="en-US" w:eastAsia="zh-CN"/>
        </w:rPr>
        <w:t>（2）</w:t>
      </w:r>
      <w:r>
        <w:rPr>
          <w:rFonts w:hint="eastAsia" w:ascii="宋体" w:hAnsi="宋体" w:eastAsia="宋体" w:cs="宋体"/>
          <w:b w:val="0"/>
          <w:bCs w:val="0"/>
          <w:sz w:val="28"/>
          <w:szCs w:val="28"/>
          <w:lang w:val="en-US" w:eastAsia="zh-CN"/>
        </w:rPr>
        <w:t>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lang w:val="en-US" w:eastAsia="zh-CN"/>
        </w:rPr>
        <w:t>同意后将相关资料全部销毁，不得留存。</w:t>
      </w:r>
      <w:r>
        <w:rPr>
          <w:rFonts w:hint="eastAsia" w:ascii="宋体" w:hAnsi="宋体" w:eastAsia="宋体" w:cs="宋体"/>
          <w:b w:val="0"/>
          <w:bCs w:val="0"/>
          <w:sz w:val="28"/>
          <w:szCs w:val="28"/>
          <w:lang w:val="en-US" w:eastAsia="zh-CN"/>
        </w:rPr>
        <w:t>任何一方</w:t>
      </w:r>
      <w:r>
        <w:rPr>
          <w:rFonts w:hint="eastAsia" w:ascii="宋体" w:hAnsi="宋体"/>
          <w:b w:val="0"/>
          <w:bCs w:val="0"/>
          <w:sz w:val="28"/>
          <w:szCs w:val="28"/>
          <w:lang w:val="en-US" w:eastAsia="zh-CN"/>
        </w:rPr>
        <w:t>怠于履行</w:t>
      </w:r>
      <w:r>
        <w:rPr>
          <w:rFonts w:hint="eastAsia" w:ascii="宋体" w:hAnsi="宋体" w:eastAsia="宋体" w:cs="宋体"/>
          <w:b w:val="0"/>
          <w:bCs w:val="0"/>
          <w:sz w:val="28"/>
          <w:szCs w:val="28"/>
          <w:lang w:val="en-US" w:eastAsia="zh-CN"/>
        </w:rPr>
        <w:t>资料</w:t>
      </w:r>
      <w:r>
        <w:rPr>
          <w:rFonts w:hint="eastAsia" w:ascii="宋体" w:hAnsi="宋体"/>
          <w:b w:val="0"/>
          <w:bCs w:val="0"/>
          <w:sz w:val="28"/>
          <w:szCs w:val="28"/>
          <w:lang w:val="en-US" w:eastAsia="zh-CN"/>
        </w:rPr>
        <w:t>退还、销毁义务</w:t>
      </w:r>
      <w:r>
        <w:rPr>
          <w:rFonts w:hint="eastAsia" w:ascii="宋体" w:hAnsi="宋体" w:eastAsia="宋体" w:cs="宋体"/>
          <w:b w:val="0"/>
          <w:bCs w:val="0"/>
          <w:sz w:val="28"/>
          <w:szCs w:val="28"/>
          <w:lang w:val="en-US" w:eastAsia="zh-CN"/>
        </w:rPr>
        <w:t>或</w:t>
      </w:r>
      <w:r>
        <w:rPr>
          <w:rFonts w:hint="eastAsia" w:ascii="宋体" w:hAnsi="宋体" w:eastAsia="宋体" w:cs="宋体"/>
          <w:b w:val="0"/>
          <w:bCs w:val="0"/>
          <w:sz w:val="28"/>
          <w:szCs w:val="28"/>
        </w:rPr>
        <w:t>违反本合同项下</w:t>
      </w:r>
      <w:r>
        <w:rPr>
          <w:rFonts w:hint="eastAsia" w:ascii="宋体" w:hAnsi="宋体" w:cs="宋体"/>
          <w:b w:val="0"/>
          <w:bCs w:val="0"/>
          <w:sz w:val="28"/>
          <w:szCs w:val="28"/>
          <w:lang w:val="en-US" w:eastAsia="zh-CN"/>
        </w:rPr>
        <w:t>其他</w:t>
      </w:r>
      <w:r>
        <w:rPr>
          <w:rFonts w:hint="eastAsia" w:ascii="宋体" w:hAnsi="宋体" w:eastAsia="宋体" w:cs="宋体"/>
          <w:b w:val="0"/>
          <w:bCs w:val="0"/>
          <w:sz w:val="28"/>
          <w:szCs w:val="28"/>
        </w:rPr>
        <w:t>保密义务的，应</w:t>
      </w:r>
      <w:r>
        <w:rPr>
          <w:rFonts w:hint="eastAsia" w:ascii="宋体" w:hAnsi="宋体" w:cs="宋体"/>
          <w:sz w:val="28"/>
          <w:szCs w:val="28"/>
          <w:lang w:val="en-US" w:eastAsia="zh-CN"/>
        </w:rPr>
        <w:t>按照</w:t>
      </w:r>
      <w:permStart w:id="85" w:edGrp="everyone"/>
      <w:r>
        <w:rPr>
          <w:rFonts w:hint="eastAsia" w:ascii="宋体" w:hAnsi="宋体" w:eastAsia="宋体" w:cs="宋体"/>
          <w:kern w:val="2"/>
          <w:sz w:val="28"/>
          <w:szCs w:val="36"/>
          <w:u w:val="single"/>
          <w:lang w:val="en-US" w:eastAsia="zh-CN" w:bidi="ar-SA"/>
        </w:rPr>
        <w:t xml:space="preserve"> </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66653"/>
          <w:placeholder>
            <w:docPart w:val="{cb5e189f-a7ea-4908-a07e-59b0811c93ba}"/>
          </w:placeholder>
          <w:text/>
        </w:sdtPr>
        <w:sdtEndPr>
          <w:rPr>
            <w:rFonts w:hint="eastAsia" w:ascii="宋体" w:hAnsi="宋体" w:eastAsia="宋体" w:cs="宋体"/>
            <w:kern w:val="2"/>
            <w:sz w:val="28"/>
            <w:szCs w:val="36"/>
            <w:u w:val="single"/>
            <w:lang w:val="en-US" w:eastAsia="zh-CN" w:bidi="ar-SA"/>
          </w:rPr>
        </w:sdtEndPr>
        <w:sdtContent>
          <w:r>
            <w:rPr>
              <w:rFonts w:hint="eastAsia" w:ascii="宋体" w:hAnsi="宋体" w:cs="宋体"/>
              <w:kern w:val="2"/>
              <w:sz w:val="28"/>
              <w:szCs w:val="36"/>
              <w:u w:val="single"/>
              <w:lang w:val="en-US" w:eastAsia="zh-CN" w:bidi="ar-SA"/>
            </w:rPr>
            <w:t xml:space="preserve">   </w:t>
          </w:r>
        </w:sdtContent>
      </w:sdt>
      <w:r>
        <w:rPr>
          <w:rFonts w:hint="eastAsia" w:ascii="宋体" w:hAnsi="宋体" w:eastAsia="宋体" w:cs="宋体"/>
          <w:kern w:val="2"/>
          <w:sz w:val="28"/>
          <w:szCs w:val="36"/>
          <w:u w:val="single"/>
          <w:lang w:val="en-US" w:eastAsia="zh-CN" w:bidi="ar-SA"/>
        </w:rPr>
        <w:t xml:space="preserve"> </w:t>
      </w:r>
      <w:permEnd w:id="85"/>
      <w:r>
        <w:rPr>
          <w:rFonts w:hint="eastAsia" w:ascii="宋体" w:hAnsi="宋体" w:cs="黑体"/>
          <w:color w:val="auto"/>
          <w:sz w:val="28"/>
          <w:szCs w:val="28"/>
          <w:lang w:val="en-US" w:eastAsia="zh-CN"/>
        </w:rPr>
        <w:t>的标准</w:t>
      </w:r>
      <w:r>
        <w:rPr>
          <w:rFonts w:hint="eastAsia" w:ascii="宋体" w:hAnsi="宋体" w:eastAsia="宋体" w:cs="宋体"/>
          <w:b w:val="0"/>
          <w:bCs w:val="0"/>
          <w:sz w:val="28"/>
          <w:szCs w:val="28"/>
        </w:rPr>
        <w:t>向</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支付违约金，</w:t>
      </w:r>
      <w:r>
        <w:rPr>
          <w:rFonts w:hint="eastAsia" w:ascii="宋体" w:hAnsi="宋体" w:cs="宋体"/>
          <w:b w:val="0"/>
          <w:bCs w:val="0"/>
          <w:sz w:val="28"/>
          <w:szCs w:val="28"/>
          <w:lang w:eastAsia="zh-CN"/>
        </w:rPr>
        <w:t>并</w:t>
      </w:r>
      <w:r>
        <w:rPr>
          <w:rFonts w:hint="eastAsia" w:ascii="宋体" w:hAnsi="宋体" w:eastAsia="宋体" w:cs="宋体"/>
          <w:b w:val="0"/>
          <w:bCs w:val="0"/>
          <w:sz w:val="28"/>
          <w:szCs w:val="28"/>
        </w:rPr>
        <w:t>赔偿</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因此造成的损失。</w:t>
      </w:r>
    </w:p>
    <w:p w14:paraId="102CEC1D">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rPr>
      </w:pPr>
      <w:r>
        <w:rPr>
          <w:rFonts w:hint="eastAsia" w:ascii="黑体" w:hAnsi="黑体" w:eastAsia="黑体" w:cs="黑体"/>
          <w:sz w:val="28"/>
          <w:szCs w:val="28"/>
          <w:lang w:val="en-US" w:eastAsia="zh-CN"/>
        </w:rPr>
        <w:t>10</w:t>
      </w:r>
      <w:r>
        <w:rPr>
          <w:rFonts w:hint="eastAsia" w:ascii="黑体" w:hAnsi="黑体" w:eastAsia="黑体" w:cs="黑体"/>
          <w:sz w:val="28"/>
          <w:szCs w:val="28"/>
        </w:rPr>
        <w:t>.违约责任</w:t>
      </w:r>
    </w:p>
    <w:p w14:paraId="72FAE16D">
      <w:pPr>
        <w:keepNext w:val="0"/>
        <w:keepLines w:val="0"/>
        <w:pageBreakBefore w:val="0"/>
        <w:widowControl w:val="0"/>
        <w:kinsoku/>
        <w:wordWrap/>
        <w:overflowPunct/>
        <w:topLinePunct w:val="0"/>
        <w:bidi w:val="0"/>
        <w:adjustRightInd/>
        <w:snapToGrid/>
        <w:spacing w:line="360" w:lineRule="auto"/>
        <w:ind w:left="0" w:lef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10</w:t>
      </w:r>
      <w:r>
        <w:rPr>
          <w:rFonts w:hint="eastAsia" w:asciiTheme="minorEastAsia" w:hAnsiTheme="minorEastAsia" w:eastAsiaTheme="minorEastAsia" w:cstheme="minorEastAsia"/>
          <w:sz w:val="28"/>
          <w:szCs w:val="28"/>
        </w:rPr>
        <w:t>.1本合同生效后，甲乙双方均应当全面履行合同义务。任何一方违约，均应当承担违约责任，并赔偿对方由此受到的损失。</w:t>
      </w:r>
    </w:p>
    <w:p w14:paraId="12A8B6D3">
      <w:pPr>
        <w:ind w:firstLine="560" w:firstLineChars="200"/>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lang w:val="en-US" w:eastAsia="zh-CN"/>
        </w:rPr>
        <w:t>10.2</w:t>
      </w:r>
      <w:r>
        <w:rPr>
          <w:rFonts w:hint="eastAsia" w:ascii="宋体" w:hAnsi="宋体"/>
          <w:color w:val="auto"/>
          <w:sz w:val="28"/>
          <w:szCs w:val="28"/>
        </w:rPr>
        <w:t>甲方没有按约定支付本合同价款的，每逾期一日，应按应付</w:t>
      </w:r>
      <w:r>
        <w:rPr>
          <w:rFonts w:hint="eastAsia" w:ascii="宋体" w:hAnsi="宋体"/>
          <w:color w:val="auto"/>
          <w:sz w:val="28"/>
          <w:szCs w:val="28"/>
          <w:lang w:val="en-US" w:eastAsia="zh-CN"/>
        </w:rPr>
        <w:t>未付</w:t>
      </w:r>
      <w:r>
        <w:rPr>
          <w:rFonts w:hint="eastAsia" w:ascii="宋体" w:hAnsi="宋体"/>
          <w:color w:val="auto"/>
          <w:sz w:val="28"/>
          <w:szCs w:val="28"/>
        </w:rPr>
        <w:t>款项的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525"/>
          <w:placeholder>
            <w:docPart w:val="{7d844a16-296f-4a76-a861-7d253f9b111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6" w:edGrp="everyone"/>
          <w:r>
            <w:rPr>
              <w:rFonts w:hint="eastAsia" w:cstheme="minorBidi"/>
              <w:kern w:val="2"/>
              <w:sz w:val="28"/>
              <w:szCs w:val="36"/>
              <w:u w:val="single"/>
              <w:lang w:val="en-US" w:eastAsia="zh-CN" w:bidi="ar-SA"/>
            </w:rPr>
            <w:t xml:space="preserve">     </w:t>
          </w:r>
          <w:permEnd w:id="86"/>
        </w:sdtContent>
      </w:sdt>
      <w:r>
        <w:rPr>
          <w:rFonts w:hint="eastAsia" w:ascii="宋体" w:hAnsi="宋体"/>
          <w:color w:val="auto"/>
          <w:sz w:val="28"/>
          <w:szCs w:val="28"/>
        </w:rPr>
        <w:t>‰向乙方支付违约金。</w:t>
      </w:r>
    </w:p>
    <w:p w14:paraId="021D8B77">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乙方有下列情形之一的，甲方有权</w:t>
      </w:r>
      <w:r>
        <w:rPr>
          <w:rFonts w:hint="eastAsia" w:asciiTheme="minorEastAsia" w:hAnsiTheme="minorEastAsia" w:eastAsiaTheme="minorEastAsia" w:cstheme="minorEastAsia"/>
          <w:sz w:val="28"/>
          <w:szCs w:val="28"/>
          <w:lang w:val="en-US" w:eastAsia="zh-CN"/>
        </w:rPr>
        <w:t>取消当次《派工单》（当本合同为框架培训合同时）或</w:t>
      </w:r>
      <w:r>
        <w:rPr>
          <w:rFonts w:hint="eastAsia" w:asciiTheme="minorEastAsia" w:hAnsiTheme="minorEastAsia" w:eastAsiaTheme="minorEastAsia" w:cstheme="minorEastAsia"/>
          <w:sz w:val="28"/>
          <w:szCs w:val="28"/>
        </w:rPr>
        <w:t>解除</w:t>
      </w:r>
      <w:r>
        <w:rPr>
          <w:rFonts w:hint="eastAsia" w:asciiTheme="minorEastAsia" w:hAnsiTheme="minorEastAsia" w:eastAsiaTheme="minorEastAsia" w:cstheme="minorEastAsia"/>
          <w:sz w:val="28"/>
          <w:szCs w:val="28"/>
          <w:lang w:val="en-US" w:eastAsia="zh-CN"/>
        </w:rPr>
        <w:t>本</w:t>
      </w:r>
      <w:r>
        <w:rPr>
          <w:rFonts w:hint="eastAsia" w:asciiTheme="minorEastAsia" w:hAnsiTheme="minorEastAsia" w:eastAsiaTheme="minorEastAsia" w:cstheme="minorEastAsia"/>
          <w:sz w:val="28"/>
          <w:szCs w:val="28"/>
        </w:rPr>
        <w:t>合同</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当本合同为专项培训合同时）</w:t>
      </w:r>
      <w:r>
        <w:rPr>
          <w:rFonts w:hint="eastAsia" w:asciiTheme="minorEastAsia" w:hAnsiTheme="minorEastAsia" w:eastAsiaTheme="minorEastAsia" w:cstheme="minorEastAsia"/>
          <w:sz w:val="28"/>
          <w:szCs w:val="28"/>
        </w:rPr>
        <w:t>，乙方应按照</w:t>
      </w:r>
      <w:r>
        <w:rPr>
          <w:rFonts w:hint="eastAsia" w:asciiTheme="minorEastAsia" w:hAnsiTheme="minorEastAsia" w:eastAsiaTheme="minorEastAsia" w:cstheme="minorEastAsia"/>
          <w:sz w:val="28"/>
          <w:szCs w:val="28"/>
          <w:lang w:val="en-US" w:eastAsia="zh-CN"/>
        </w:rPr>
        <w:t>对应</w:t>
      </w:r>
      <w:r>
        <w:rPr>
          <w:rFonts w:hint="eastAsia" w:asciiTheme="minorEastAsia" w:hAnsiTheme="minorEastAsia" w:eastAsiaTheme="minorEastAsia" w:cstheme="minorEastAsia"/>
          <w:sz w:val="28"/>
          <w:szCs w:val="28"/>
        </w:rPr>
        <w:t>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59956"/>
          <w:placeholder>
            <w:docPart w:val="{b572c216-aca2-4504-9cab-9600956171b7}"/>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7" w:edGrp="everyone"/>
          <w:r>
            <w:rPr>
              <w:rFonts w:hint="eastAsia" w:cstheme="minorBidi"/>
              <w:kern w:val="2"/>
              <w:sz w:val="28"/>
              <w:szCs w:val="36"/>
              <w:u w:val="single"/>
              <w:lang w:val="en-US" w:eastAsia="zh-CN" w:bidi="ar-SA"/>
            </w:rPr>
            <w:t xml:space="preserve">     </w:t>
          </w:r>
          <w:permEnd w:id="87"/>
        </w:sdtContent>
      </w:sdt>
      <w:r>
        <w:rPr>
          <w:rFonts w:hint="eastAsia" w:asciiTheme="minorEastAsia" w:hAnsiTheme="minorEastAsia" w:eastAsiaTheme="minorEastAsia" w:cstheme="minorEastAsia"/>
          <w:sz w:val="28"/>
          <w:szCs w:val="28"/>
        </w:rPr>
        <w:t>%向甲方支付违约金，并返还甲方</w:t>
      </w:r>
      <w:r>
        <w:rPr>
          <w:rFonts w:hint="eastAsia" w:asciiTheme="minorEastAsia" w:hAnsiTheme="minorEastAsia" w:eastAsiaTheme="minorEastAsia" w:cstheme="minorEastAsia"/>
          <w:sz w:val="28"/>
          <w:szCs w:val="28"/>
          <w:lang w:val="en-US" w:eastAsia="zh-CN"/>
        </w:rPr>
        <w:t>根据被取消《派工单》或被解除合同</w:t>
      </w:r>
      <w:r>
        <w:rPr>
          <w:rFonts w:hint="eastAsia" w:asciiTheme="minorEastAsia" w:hAnsiTheme="minorEastAsia" w:eastAsiaTheme="minorEastAsia" w:cstheme="minorEastAsia"/>
          <w:sz w:val="28"/>
          <w:szCs w:val="28"/>
        </w:rPr>
        <w:t>已</w:t>
      </w:r>
      <w:r>
        <w:rPr>
          <w:rFonts w:hint="eastAsia" w:asciiTheme="minorEastAsia" w:hAnsiTheme="minorEastAsia" w:eastAsiaTheme="minorEastAsia" w:cstheme="minorEastAsia"/>
          <w:sz w:val="28"/>
          <w:szCs w:val="28"/>
          <w:lang w:val="en-US" w:eastAsia="zh-CN"/>
        </w:rPr>
        <w:t>支</w:t>
      </w:r>
      <w:r>
        <w:rPr>
          <w:rFonts w:hint="eastAsia" w:asciiTheme="minorEastAsia" w:hAnsiTheme="minorEastAsia" w:eastAsiaTheme="minorEastAsia" w:cstheme="minorEastAsia"/>
          <w:sz w:val="28"/>
          <w:szCs w:val="28"/>
        </w:rPr>
        <w:t>付</w:t>
      </w:r>
      <w:r>
        <w:rPr>
          <w:rFonts w:hint="eastAsia" w:asciiTheme="minorEastAsia" w:hAnsiTheme="minorEastAsia" w:eastAsiaTheme="minorEastAsia" w:cstheme="minorEastAsia"/>
          <w:sz w:val="28"/>
          <w:szCs w:val="28"/>
          <w:lang w:val="en-US" w:eastAsia="zh-CN"/>
        </w:rPr>
        <w:t>的</w:t>
      </w:r>
      <w:r>
        <w:rPr>
          <w:rFonts w:hint="eastAsia" w:asciiTheme="minorEastAsia" w:hAnsiTheme="minorEastAsia" w:eastAsiaTheme="minorEastAsia" w:cstheme="minorEastAsia"/>
          <w:sz w:val="28"/>
          <w:szCs w:val="28"/>
        </w:rPr>
        <w:t>价款。</w:t>
      </w:r>
    </w:p>
    <w:p w14:paraId="699D73C4">
      <w:pPr>
        <w:keepNext w:val="0"/>
        <w:keepLines w:val="0"/>
        <w:pageBreakBefore w:val="0"/>
        <w:widowControl w:val="0"/>
        <w:kinsoku/>
        <w:wordWrap/>
        <w:overflowPunct/>
        <w:topLinePunct w:val="0"/>
        <w:bidi w:val="0"/>
        <w:adjustRightInd/>
        <w:snapToGrid/>
        <w:spacing w:line="360" w:lineRule="auto"/>
        <w:ind w:left="0" w:lef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（1）未按合同约定要求提供专业师资；</w:t>
      </w:r>
    </w:p>
    <w:p w14:paraId="5C15F472">
      <w:pPr>
        <w:keepNext w:val="0"/>
        <w:keepLines w:val="0"/>
        <w:pageBreakBefore w:val="0"/>
        <w:widowControl w:val="0"/>
        <w:kinsoku/>
        <w:wordWrap/>
        <w:overflowPunct/>
        <w:topLinePunct w:val="0"/>
        <w:bidi w:val="0"/>
        <w:adjustRightInd/>
        <w:snapToGrid/>
        <w:spacing w:line="360" w:lineRule="auto"/>
        <w:ind w:left="0" w:lef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（2）未达到本合同约定的培训目的，并且满意度低于</w:t>
      </w:r>
      <w:permStart w:id="88" w:edGrp="everyone"/>
      <w:r>
        <w:rPr>
          <w:rFonts w:hint="eastAsia" w:asciiTheme="minorEastAsia" w:hAnsiTheme="minorEastAsia" w:eastAsiaTheme="minorEastAsia" w:cstheme="minorEastAsia"/>
          <w:sz w:val="28"/>
          <w:szCs w:val="28"/>
          <w:u w:val="single"/>
          <w:lang w:val="en-US" w:eastAsia="zh-CN"/>
        </w:rPr>
        <w:t xml:space="preserve">      </w:t>
      </w:r>
      <w:permEnd w:id="88"/>
      <w:r>
        <w:rPr>
          <w:rFonts w:hint="eastAsia" w:asciiTheme="minorEastAsia" w:hAnsiTheme="minorEastAsia" w:eastAsiaTheme="minorEastAsia" w:cstheme="minorEastAsia"/>
          <w:sz w:val="28"/>
          <w:szCs w:val="28"/>
        </w:rPr>
        <w:t>%；</w:t>
      </w:r>
    </w:p>
    <w:p w14:paraId="145A94D9">
      <w:pPr>
        <w:keepNext w:val="0"/>
        <w:keepLines w:val="0"/>
        <w:pageBreakBefore w:val="0"/>
        <w:widowControl w:val="0"/>
        <w:kinsoku/>
        <w:wordWrap/>
        <w:overflowPunct/>
        <w:topLinePunct w:val="0"/>
        <w:bidi w:val="0"/>
        <w:adjustRightInd/>
        <w:snapToGrid/>
        <w:spacing w:line="360" w:lineRule="auto"/>
        <w:ind w:left="0" w:lef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（3）其他原因导致无法继续胜任培训项目要求。</w:t>
      </w:r>
    </w:p>
    <w:p w14:paraId="66B2ED16">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培训期间乙方如未经甲方同意自行取消课程或不能按合同约定完成课程的，应返还甲方</w:t>
      </w:r>
      <w:r>
        <w:rPr>
          <w:rFonts w:hint="eastAsia" w:asciiTheme="minorEastAsia" w:hAnsiTheme="minorEastAsia" w:eastAsiaTheme="minorEastAsia" w:cstheme="minorEastAsia"/>
          <w:sz w:val="28"/>
          <w:szCs w:val="28"/>
          <w:lang w:val="en-US" w:eastAsia="zh-CN"/>
        </w:rPr>
        <w:t>对应《派工单》（当本合同为框架培训合同时）或本合同</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当本合同为专项培训合同时）项下</w:t>
      </w:r>
      <w:r>
        <w:rPr>
          <w:rFonts w:hint="eastAsia" w:asciiTheme="minorEastAsia" w:hAnsiTheme="minorEastAsia" w:eastAsiaTheme="minorEastAsia" w:cstheme="minorEastAsia"/>
          <w:sz w:val="28"/>
          <w:szCs w:val="28"/>
        </w:rPr>
        <w:t>已支付的费用，并向甲方支付</w:t>
      </w:r>
      <w:r>
        <w:rPr>
          <w:rFonts w:hint="eastAsia" w:asciiTheme="minorEastAsia" w:hAnsiTheme="minorEastAsia" w:eastAsiaTheme="minorEastAsia" w:cstheme="minorEastAsia"/>
          <w:sz w:val="28"/>
          <w:szCs w:val="28"/>
          <w:lang w:val="en-US" w:eastAsia="zh-CN"/>
        </w:rPr>
        <w:t>对应</w:t>
      </w:r>
      <w:r>
        <w:rPr>
          <w:rFonts w:hint="eastAsia" w:asciiTheme="minorEastAsia" w:hAnsiTheme="minorEastAsia" w:eastAsiaTheme="minorEastAsia" w:cstheme="minorEastAsia"/>
          <w:sz w:val="28"/>
          <w:szCs w:val="28"/>
        </w:rPr>
        <w:t>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53682"/>
          <w:placeholder>
            <w:docPart w:val="{4c019edc-3ce0-44a0-932d-032bb7742efc}"/>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9" w:edGrp="everyone"/>
          <w:r>
            <w:rPr>
              <w:rFonts w:hint="eastAsia" w:cstheme="minorBidi"/>
              <w:kern w:val="2"/>
              <w:sz w:val="28"/>
              <w:szCs w:val="36"/>
              <w:u w:val="single"/>
              <w:lang w:val="en-US" w:eastAsia="zh-CN" w:bidi="ar-SA"/>
            </w:rPr>
            <w:t xml:space="preserve">     </w:t>
          </w:r>
          <w:permEnd w:id="89"/>
        </w:sdtContent>
      </w:sdt>
      <w:r>
        <w:rPr>
          <w:rFonts w:hint="eastAsia" w:asciiTheme="minorEastAsia" w:hAnsiTheme="minorEastAsia" w:eastAsiaTheme="minorEastAsia" w:cstheme="minorEastAsia"/>
          <w:sz w:val="28"/>
          <w:szCs w:val="28"/>
        </w:rPr>
        <w:t>%作为违约金。</w:t>
      </w:r>
    </w:p>
    <w:p w14:paraId="5041F8EA">
      <w:pPr>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kern w:val="0"/>
          <w:sz w:val="28"/>
          <w:szCs w:val="28"/>
          <w:lang w:val="en-US" w:eastAsia="zh-CN"/>
        </w:rPr>
        <w:t>5</w:t>
      </w:r>
      <w:r>
        <w:rPr>
          <w:rFonts w:hint="eastAsia" w:asciiTheme="minorEastAsia" w:hAnsiTheme="minorEastAsia" w:eastAsiaTheme="minorEastAsia" w:cstheme="minorEastAsia"/>
          <w:kern w:val="0"/>
          <w:sz w:val="28"/>
          <w:szCs w:val="28"/>
        </w:rPr>
        <w:t>乙方违反本合同约定的知识产权条款，应按</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5285"/>
          <w:placeholder>
            <w:docPart w:val="{18b1bded-19bd-46ca-a8d5-5769727a9a23}"/>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90" w:edGrp="everyone"/>
          <w:r>
            <w:rPr>
              <w:rFonts w:hint="eastAsia" w:cstheme="minorBidi"/>
              <w:kern w:val="2"/>
              <w:sz w:val="28"/>
              <w:szCs w:val="36"/>
              <w:u w:val="single"/>
              <w:lang w:val="en-US" w:eastAsia="zh-CN" w:bidi="ar-SA"/>
            </w:rPr>
            <w:t xml:space="preserve">     </w:t>
          </w:r>
          <w:permEnd w:id="90"/>
        </w:sdtContent>
      </w:sdt>
      <w:r>
        <w:rPr>
          <w:rFonts w:hint="eastAsia" w:asciiTheme="minorEastAsia" w:hAnsiTheme="minorEastAsia" w:eastAsiaTheme="minorEastAsia" w:cstheme="minorEastAsia"/>
          <w:sz w:val="28"/>
          <w:szCs w:val="28"/>
          <w:lang w:val="en-US" w:eastAsia="zh-CN"/>
        </w:rPr>
        <w:t>的标准</w:t>
      </w:r>
      <w:r>
        <w:rPr>
          <w:rFonts w:hint="eastAsia" w:asciiTheme="minorEastAsia" w:hAnsiTheme="minorEastAsia" w:eastAsiaTheme="minorEastAsia" w:cstheme="minorEastAsia"/>
          <w:kern w:val="0"/>
          <w:sz w:val="28"/>
          <w:szCs w:val="28"/>
        </w:rPr>
        <w:t>向甲方支付违约金，该违约金不足以弥补甲方的损失的，乙方还应赔偿。</w:t>
      </w:r>
    </w:p>
    <w:p w14:paraId="3D971F4D">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Theme="minorEastAsia" w:hAnsiTheme="minorEastAsia" w:eastAsiaTheme="minorEastAsia" w:cstheme="minorEastAsia"/>
          <w:bCs/>
          <w:sz w:val="28"/>
          <w:szCs w:val="28"/>
          <w:lang w:val="en-US" w:eastAsia="zh-CN"/>
        </w:rPr>
        <w:t>10.6</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5783"/>
          <w:placeholder>
            <w:docPart w:val="{c653667e-e18a-4385-bfb6-b5bb6d7d9e0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91" w:edGrp="everyone"/>
          <w:r>
            <w:rPr>
              <w:rFonts w:hint="eastAsia" w:ascii="宋体" w:hAnsi="宋体" w:eastAsia="宋体" w:cs="宋体"/>
              <w:color w:val="auto"/>
              <w:sz w:val="28"/>
              <w:szCs w:val="28"/>
              <w:highlight w:val="none"/>
              <w:u w:val="single"/>
              <w:lang w:val="en-US" w:eastAsia="zh-CN"/>
            </w:rPr>
            <w:t xml:space="preserve">     </w:t>
          </w:r>
          <w:permEnd w:id="91"/>
        </w:sdtContent>
      </w:sdt>
    </w:p>
    <w:p w14:paraId="569F0C83">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lang w:val="zh-CN"/>
        </w:rPr>
      </w:pPr>
      <w:bookmarkStart w:id="3" w:name="_Toc436551601"/>
      <w:bookmarkStart w:id="4" w:name="_Toc436301653"/>
      <w:bookmarkStart w:id="5" w:name="_Toc436212971"/>
      <w:bookmarkStart w:id="6" w:name="_Toc436579116"/>
      <w:r>
        <w:rPr>
          <w:rFonts w:hint="eastAsia" w:ascii="黑体" w:hAnsi="黑体" w:eastAsia="黑体" w:cs="黑体"/>
          <w:sz w:val="28"/>
          <w:szCs w:val="28"/>
          <w:lang w:val="zh-CN"/>
        </w:rPr>
        <w:t>1</w:t>
      </w:r>
      <w:r>
        <w:rPr>
          <w:rFonts w:hint="eastAsia" w:ascii="黑体" w:hAnsi="黑体" w:eastAsia="黑体" w:cs="黑体"/>
          <w:sz w:val="28"/>
          <w:szCs w:val="28"/>
          <w:lang w:val="en-US" w:eastAsia="zh-CN"/>
        </w:rPr>
        <w:t>1</w:t>
      </w:r>
      <w:r>
        <w:rPr>
          <w:rFonts w:hint="eastAsia" w:ascii="黑体" w:hAnsi="黑体" w:eastAsia="黑体" w:cs="黑体"/>
          <w:sz w:val="28"/>
          <w:szCs w:val="28"/>
          <w:lang w:val="zh-CN"/>
        </w:rPr>
        <w:t>.争议解决</w:t>
      </w:r>
      <w:bookmarkEnd w:id="3"/>
      <w:bookmarkStart w:id="7" w:name="_Toc436212972"/>
    </w:p>
    <w:p w14:paraId="5A3C93FC">
      <w:pPr>
        <w:adjustRightInd w:val="0"/>
        <w:snapToGrid w:val="0"/>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14:paraId="78E8049E">
      <w:pPr>
        <w:adjustRightInd w:val="0"/>
        <w:snapToGrid w:val="0"/>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14:paraId="40B1CC9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sz w:val="28"/>
          <w:szCs w:val="28"/>
          <w:lang w:val="zh-CN"/>
        </w:rPr>
        <w:t>1</w:t>
      </w:r>
      <w:r>
        <w:rPr>
          <w:rFonts w:hint="eastAsia" w:ascii="黑体" w:hAnsi="黑体" w:eastAsia="黑体" w:cs="黑体"/>
          <w:sz w:val="28"/>
          <w:szCs w:val="28"/>
          <w:lang w:val="en-US" w:eastAsia="zh-CN"/>
        </w:rPr>
        <w:t>2</w:t>
      </w:r>
      <w:r>
        <w:rPr>
          <w:rFonts w:hint="eastAsia" w:ascii="黑体" w:hAnsi="黑体" w:eastAsia="黑体" w:cs="黑体"/>
          <w:sz w:val="28"/>
          <w:szCs w:val="28"/>
          <w:lang w:val="zh-CN"/>
        </w:rPr>
        <w:t>.</w:t>
      </w:r>
      <w:r>
        <w:rPr>
          <w:rFonts w:hint="eastAsia" w:ascii="黑体" w:hAnsi="黑体" w:eastAsia="黑体" w:cs="黑体"/>
          <w:color w:val="auto"/>
          <w:sz w:val="28"/>
          <w:szCs w:val="28"/>
          <w:lang w:val="en-US" w:eastAsia="zh-CN"/>
        </w:rPr>
        <w:t>廉洁条款</w:t>
      </w:r>
    </w:p>
    <w:p w14:paraId="2EE527E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14:paraId="3FE1A03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5914B75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55602DA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；举报地址：</w:t>
      </w:r>
      <w:permStart w:id="93" w:edGrp="everyone"/>
      <w:r>
        <w:rPr>
          <w:rFonts w:hint="eastAsia" w:ascii="宋体" w:hAnsi="宋体" w:eastAsia="宋体" w:cs="宋体"/>
          <w:color w:val="auto"/>
          <w:sz w:val="28"/>
          <w:szCs w:val="28"/>
          <w:u w:val="single"/>
          <w:lang w:val="en-US"/>
        </w:rPr>
        <w:t xml:space="preserve">    </w:t>
      </w:r>
      <w:permEnd w:id="9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94" w:edGrp="everyone"/>
      <w:r>
        <w:rPr>
          <w:rFonts w:hint="eastAsia" w:ascii="宋体" w:hAnsi="宋体" w:eastAsia="宋体" w:cs="宋体"/>
          <w:color w:val="auto"/>
          <w:sz w:val="28"/>
          <w:szCs w:val="28"/>
          <w:u w:val="single"/>
          <w:lang w:val="en-US"/>
        </w:rPr>
        <w:t xml:space="preserve">     </w:t>
      </w:r>
      <w:permEnd w:id="94"/>
      <w:r>
        <w:rPr>
          <w:rFonts w:hint="eastAsia" w:ascii="宋体" w:hAnsi="宋体" w:eastAsia="宋体" w:cs="宋体"/>
          <w:color w:val="auto"/>
          <w:sz w:val="28"/>
          <w:szCs w:val="28"/>
        </w:rPr>
        <w:t>；举报电话：</w:t>
      </w:r>
      <w:permStart w:id="95" w:edGrp="everyone"/>
      <w:r>
        <w:rPr>
          <w:rFonts w:hint="eastAsia" w:ascii="宋体" w:hAnsi="宋体" w:eastAsia="宋体" w:cs="宋体"/>
          <w:b w:val="0"/>
          <w:bCs w:val="0"/>
          <w:color w:val="auto"/>
          <w:sz w:val="28"/>
          <w:szCs w:val="28"/>
          <w:u w:val="single"/>
          <w:lang w:val="en-US"/>
        </w:rPr>
        <w:t xml:space="preserve">    </w:t>
      </w:r>
      <w:permEnd w:id="95"/>
      <w:r>
        <w:rPr>
          <w:rFonts w:hint="eastAsia" w:ascii="宋体" w:hAnsi="宋体" w:eastAsia="宋体" w:cs="宋体"/>
          <w:color w:val="auto"/>
          <w:sz w:val="28"/>
          <w:szCs w:val="28"/>
        </w:rPr>
        <w:t>。</w:t>
      </w:r>
    </w:p>
    <w:p w14:paraId="7EF8C75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4A8E9279">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b/>
          <w:bCs/>
          <w:sz w:val="28"/>
          <w:szCs w:val="28"/>
          <w:lang w:val="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33ECD743">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lang w:val="zh-CN"/>
        </w:rPr>
      </w:pPr>
      <w:r>
        <w:rPr>
          <w:rFonts w:hint="default" w:ascii="黑体" w:hAnsi="黑体" w:eastAsia="黑体" w:cs="黑体"/>
          <w:sz w:val="28"/>
          <w:szCs w:val="28"/>
          <w:lang w:val="en-US"/>
        </w:rPr>
        <w:t>13.</w:t>
      </w:r>
      <w:r>
        <w:rPr>
          <w:rFonts w:hint="eastAsia" w:ascii="黑体" w:hAnsi="黑体" w:eastAsia="黑体" w:cs="黑体"/>
          <w:sz w:val="28"/>
          <w:szCs w:val="28"/>
          <w:lang w:val="zh-CN"/>
        </w:rPr>
        <w:t>其他约定</w:t>
      </w:r>
    </w:p>
    <w:p w14:paraId="191512F8">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3</w:t>
      </w:r>
      <w:r>
        <w:rPr>
          <w:rFonts w:hint="eastAsia" w:ascii="宋体" w:hAnsi="宋体" w:eastAsia="宋体" w:cs="宋体"/>
          <w:kern w:val="0"/>
          <w:sz w:val="28"/>
          <w:szCs w:val="28"/>
          <w:lang w:val="en-US" w:eastAsia="zh-CN"/>
        </w:rPr>
        <w:t>.1甲乙双方确定的其他约定为</w:t>
      </w:r>
      <w:r>
        <w:rPr>
          <w:rFonts w:hint="eastAsia" w:ascii="宋体" w:hAnsi="宋体"/>
          <w:color w:val="auto"/>
          <w:sz w:val="28"/>
          <w:szCs w:val="28"/>
          <w:highlight w:val="none"/>
          <w:lang w:val="en-US" w:eastAsia="zh-CN"/>
        </w:rPr>
        <w:t>：</w:t>
      </w:r>
      <w:sdt>
        <w:sdtPr>
          <w:rPr>
            <w:rFonts w:hint="eastAsia" w:ascii="宋体" w:hAnsi="宋体" w:eastAsia="宋体" w:cs="宋体"/>
            <w:color w:val="C00000"/>
            <w:kern w:val="2"/>
            <w:sz w:val="28"/>
            <w:szCs w:val="28"/>
            <w:highlight w:val="none"/>
            <w:u w:val="none"/>
            <w:lang w:val="en-US" w:eastAsia="zh-CN" w:bidi="ar-SA"/>
          </w:rPr>
          <w:alias w:val="不填其他的，请划“/”"/>
          <w:id w:val="147464886"/>
          <w:placeholder>
            <w:docPart w:val="{fab0d544-3724-4835-81db-a8c8c9e962a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96" w:edGrp="everyone"/>
          <w:r>
            <w:rPr>
              <w:rFonts w:hint="eastAsia" w:ascii="宋体" w:hAnsi="宋体" w:eastAsia="宋体" w:cs="宋体"/>
              <w:color w:val="auto"/>
              <w:sz w:val="28"/>
              <w:szCs w:val="28"/>
              <w:highlight w:val="none"/>
              <w:u w:val="single"/>
              <w:lang w:val="en-US" w:eastAsia="zh-CN"/>
            </w:rPr>
            <w:t xml:space="preserve">     </w:t>
          </w:r>
          <w:permEnd w:id="96"/>
        </w:sdtContent>
      </w:sdt>
    </w:p>
    <w:p w14:paraId="5B0DE323">
      <w:pPr>
        <w:keepNext w:val="0"/>
        <w:keepLines w:val="0"/>
        <w:pageBreakBefore w:val="0"/>
        <w:widowControl w:val="0"/>
        <w:kinsoku/>
        <w:wordWrap/>
        <w:overflowPunct/>
        <w:topLinePunct w:val="0"/>
        <w:bidi w:val="0"/>
        <w:adjustRightInd w:val="0"/>
        <w:snapToGrid w:val="0"/>
        <w:spacing w:line="360" w:lineRule="auto"/>
        <w:ind w:left="0" w:leftChars="0" w:firstLine="560" w:firstLineChars="200"/>
        <w:rPr>
          <w:rFonts w:hint="eastAsia" w:asciiTheme="minorEastAsia" w:hAnsiTheme="minorEastAsia" w:eastAsiaTheme="minorEastAsia" w:cstheme="minorEastAsia"/>
          <w:b/>
          <w:sz w:val="28"/>
          <w:szCs w:val="28"/>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3</w:t>
      </w:r>
      <w:r>
        <w:rPr>
          <w:rFonts w:hint="eastAsia" w:ascii="宋体" w:hAnsi="宋体" w:eastAsia="宋体" w:cs="宋体"/>
          <w:b w:val="0"/>
          <w:bCs/>
          <w:kern w:val="0"/>
          <w:sz w:val="28"/>
          <w:szCs w:val="28"/>
          <w:lang w:val="en-US" w:eastAsia="zh-CN"/>
        </w:rPr>
        <w:t>.2本条约定与本合同其他条款内容不一致的，以本条约定为准。</w:t>
      </w:r>
    </w:p>
    <w:p w14:paraId="217C56D8">
      <w:pPr>
        <w:keepNext w:val="0"/>
        <w:keepLines w:val="0"/>
        <w:pageBreakBefore w:val="0"/>
        <w:widowControl w:val="0"/>
        <w:kinsoku/>
        <w:wordWrap/>
        <w:overflowPunct/>
        <w:topLinePunct w:val="0"/>
        <w:bidi w:val="0"/>
        <w:adjustRightInd/>
        <w:snapToGrid/>
        <w:spacing w:line="360" w:lineRule="auto"/>
        <w:ind w:left="0" w:leftChars="0" w:firstLine="560" w:firstLineChars="200"/>
        <w:jc w:val="left"/>
        <w:rPr>
          <w:rFonts w:hint="eastAsia" w:ascii="黑体" w:hAnsi="黑体" w:eastAsia="黑体" w:cs="黑体"/>
          <w:sz w:val="28"/>
          <w:szCs w:val="28"/>
          <w:lang w:val="zh-CN"/>
        </w:rPr>
      </w:pPr>
      <w:bookmarkStart w:id="8" w:name="_Toc436551602"/>
      <w:r>
        <w:rPr>
          <w:rFonts w:hint="eastAsia" w:ascii="黑体" w:hAnsi="黑体" w:eastAsia="黑体" w:cs="黑体"/>
          <w:sz w:val="28"/>
          <w:szCs w:val="28"/>
          <w:lang w:val="zh-CN"/>
        </w:rPr>
        <w:t>1</w:t>
      </w:r>
      <w:r>
        <w:rPr>
          <w:rFonts w:hint="default" w:ascii="黑体" w:hAnsi="黑体" w:eastAsia="黑体" w:cs="黑体"/>
          <w:sz w:val="28"/>
          <w:szCs w:val="28"/>
          <w:lang w:val="en-US" w:eastAsia="zh-CN"/>
        </w:rPr>
        <w:t>4</w:t>
      </w:r>
      <w:r>
        <w:rPr>
          <w:rFonts w:hint="eastAsia" w:ascii="黑体" w:hAnsi="黑体" w:eastAsia="黑体" w:cs="黑体"/>
          <w:sz w:val="28"/>
          <w:szCs w:val="28"/>
          <w:lang w:val="zh-CN"/>
        </w:rPr>
        <w:t>.</w:t>
      </w:r>
      <w:bookmarkEnd w:id="7"/>
      <w:bookmarkEnd w:id="8"/>
      <w:r>
        <w:rPr>
          <w:rFonts w:hint="eastAsia" w:ascii="黑体" w:hAnsi="黑体" w:eastAsia="黑体" w:cs="黑体"/>
          <w:sz w:val="28"/>
          <w:szCs w:val="28"/>
          <w:lang w:val="zh-CN"/>
        </w:rPr>
        <w:t xml:space="preserve"> 合同签署与生效</w:t>
      </w:r>
    </w:p>
    <w:p w14:paraId="15730C2C">
      <w:pPr>
        <w:keepNext w:val="0"/>
        <w:keepLines w:val="0"/>
        <w:pageBreakBefore w:val="0"/>
        <w:widowControl w:val="0"/>
        <w:kinsoku/>
        <w:wordWrap/>
        <w:overflowPunct/>
        <w:topLinePunct w:val="0"/>
        <w:bidi w:val="0"/>
        <w:adjustRightInd/>
        <w:snapToGrid/>
        <w:spacing w:line="360" w:lineRule="auto"/>
        <w:ind w:left="0" w:leftChars="0" w:firstLine="56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lang w:val="zh-CN"/>
        </w:rPr>
        <w:t>1</w:t>
      </w:r>
      <w:r>
        <w:rPr>
          <w:rFonts w:hint="default" w:asciiTheme="minorEastAsia" w:hAnsiTheme="minorEastAsia" w:eastAsiaTheme="minorEastAsia" w:cstheme="minorEastAsia"/>
          <w:kern w:val="0"/>
          <w:sz w:val="28"/>
          <w:szCs w:val="28"/>
          <w:lang w:val="en-US" w:eastAsia="zh-CN"/>
        </w:rPr>
        <w:t>4</w:t>
      </w:r>
      <w:r>
        <w:rPr>
          <w:rFonts w:hint="eastAsia" w:asciiTheme="minorEastAsia" w:hAnsiTheme="minorEastAsia" w:eastAsiaTheme="minorEastAsia" w:cstheme="minorEastAsia"/>
          <w:kern w:val="0"/>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kern w:val="0"/>
          <w:sz w:val="28"/>
          <w:szCs w:val="28"/>
          <w:lang w:val="zh-CN"/>
        </w:rPr>
        <w:t>未尽事宜双方可协商并签署补充协议做出约定。</w:t>
      </w:r>
    </w:p>
    <w:bookmarkEnd w:id="4"/>
    <w:bookmarkEnd w:id="5"/>
    <w:bookmarkEnd w:id="6"/>
    <w:p w14:paraId="6F2D6E7A">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auto"/>
        <w:ind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color w:val="auto"/>
          <w:kern w:val="0"/>
          <w:sz w:val="28"/>
          <w:szCs w:val="28"/>
          <w:lang w:val="en-US" w:eastAsia="zh-CN"/>
        </w:rPr>
        <w:t>1</w:t>
      </w:r>
      <w:r>
        <w:rPr>
          <w:rFonts w:hint="default" w:ascii="宋体" w:hAnsi="宋体" w:cs="宋体"/>
          <w:color w:val="auto"/>
          <w:kern w:val="0"/>
          <w:sz w:val="28"/>
          <w:szCs w:val="28"/>
          <w:lang w:val="en-US" w:eastAsia="zh-CN"/>
        </w:rPr>
        <w:t>4</w:t>
      </w:r>
      <w:r>
        <w:rPr>
          <w:rFonts w:hint="eastAsia" w:ascii="宋体" w:hAnsi="宋体" w:eastAsia="宋体" w:cs="宋体"/>
          <w:color w:val="auto"/>
          <w:kern w:val="0"/>
          <w:sz w:val="28"/>
          <w:szCs w:val="28"/>
          <w:lang w:val="zh-CN"/>
        </w:rPr>
        <w:t>.2</w:t>
      </w:r>
      <w:r>
        <w:rPr>
          <w:rFonts w:hint="eastAsia" w:asciiTheme="minorEastAsia" w:hAnsiTheme="minorEastAsia" w:eastAsiaTheme="minorEastAsia" w:cstheme="minorEastAsia"/>
          <w:color w:val="auto"/>
          <w:kern w:val="0"/>
          <w:sz w:val="28"/>
          <w:szCs w:val="28"/>
          <w:lang w:val="zh-CN"/>
        </w:rPr>
        <w:t>本合同附件</w:t>
      </w:r>
      <w:r>
        <w:rPr>
          <w:rFonts w:hint="eastAsia" w:asciiTheme="minorEastAsia" w:hAnsiTheme="minorEastAsia" w:eastAsiaTheme="minorEastAsia" w:cstheme="minorEastAsia"/>
          <w:color w:val="auto"/>
          <w:kern w:val="0"/>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7ae9bc26-69ec-4204-95aa-fa45f48b61b9}"/>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97" w:edGrp="everyone"/>
          <w:r>
            <w:rPr>
              <w:rFonts w:hint="eastAsia" w:asciiTheme="minorEastAsia" w:hAnsiTheme="minorEastAsia" w:eastAsiaTheme="minorEastAsia" w:cstheme="minorEastAsia"/>
              <w:sz w:val="28"/>
              <w:szCs w:val="28"/>
              <w:u w:val="single"/>
              <w:lang w:val="en-US" w:eastAsia="zh-CN"/>
            </w:rPr>
            <w:t xml:space="preserve">      </w:t>
          </w:r>
          <w:permEnd w:id="97"/>
        </w:sdtContent>
      </w:sdt>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14:paraId="0B979C0D">
      <w:pPr>
        <w:pageBreakBefore w:val="0"/>
        <w:kinsoku/>
        <w:wordWrap/>
        <w:overflowPunct/>
        <w:topLinePunct w:val="0"/>
        <w:autoSpaceDE/>
        <w:autoSpaceDN/>
        <w:bidi w:val="0"/>
        <w:adjustRightInd/>
        <w:snapToGrid/>
        <w:spacing w:line="360" w:lineRule="auto"/>
        <w:ind w:right="-6" w:firstLine="560" w:firstLineChars="200"/>
        <w:jc w:val="both"/>
        <w:textAlignment w:val="auto"/>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en-US" w:eastAsia="zh-CN"/>
        </w:rPr>
        <w:t>1</w:t>
      </w:r>
      <w:r>
        <w:rPr>
          <w:rFonts w:hint="default" w:ascii="宋体" w:hAnsi="宋体" w:cs="宋体"/>
          <w:color w:val="auto"/>
          <w:kern w:val="0"/>
          <w:sz w:val="28"/>
          <w:szCs w:val="28"/>
          <w:lang w:val="en-US" w:eastAsia="zh-CN"/>
        </w:rPr>
        <w:t>4</w:t>
      </w:r>
      <w:r>
        <w:rPr>
          <w:rFonts w:hint="eastAsia" w:ascii="宋体" w:hAnsi="宋体" w:eastAsia="宋体" w:cs="宋体"/>
          <w:color w:val="auto"/>
          <w:kern w:val="0"/>
          <w:sz w:val="28"/>
          <w:szCs w:val="28"/>
          <w:lang w:val="en-US" w:eastAsia="zh-CN"/>
        </w:rPr>
        <w:t>.3</w:t>
      </w:r>
      <w:r>
        <w:rPr>
          <w:rFonts w:hint="eastAsia" w:ascii="宋体" w:hAnsi="宋体" w:cs="宋体"/>
          <w:color w:val="auto"/>
          <w:kern w:val="0"/>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d2b6ad0e-c44e-4fac-8b1f-631e7de36e5b}"/>
          </w:placeholder>
        </w:sdtPr>
        <w:sdtEndPr>
          <w:rPr>
            <w:rFonts w:hint="eastAsia" w:asciiTheme="minorHAnsi" w:hAnsiTheme="minorHAnsi" w:eastAsiaTheme="minorEastAsia" w:cstheme="minorBidi"/>
            <w:kern w:val="2"/>
            <w:sz w:val="28"/>
            <w:szCs w:val="36"/>
            <w:lang w:val="en-US" w:eastAsia="zh-CN" w:bidi="ar-SA"/>
          </w:rPr>
        </w:sdtEndPr>
        <w:sdtContent>
          <w:permStart w:id="98" w:edGrp="everyone"/>
          <w:r>
            <w:rPr>
              <w:rFonts w:hint="eastAsia" w:cstheme="minorBidi"/>
              <w:kern w:val="2"/>
              <w:sz w:val="28"/>
              <w:szCs w:val="36"/>
              <w:u w:val="single"/>
              <w:lang w:val="en-US" w:eastAsia="zh-CN" w:bidi="ar-SA"/>
            </w:rPr>
            <w:t xml:space="preserve">    </w:t>
          </w:r>
          <w:permEnd w:id="98"/>
        </w:sdtContent>
      </w:sdt>
      <w:r>
        <w:rPr>
          <w:rFonts w:hint="eastAsia" w:ascii="宋体" w:hAnsi="宋体" w:cs="宋体"/>
          <w:color w:val="auto"/>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7543"/>
          <w:placeholder>
            <w:docPart w:val="{5972d063-d116-49d8-a1b8-da9020b61d11}"/>
          </w:placeholder>
        </w:sdtPr>
        <w:sdtEndPr>
          <w:rPr>
            <w:rFonts w:hint="eastAsia" w:asciiTheme="minorHAnsi" w:hAnsiTheme="minorHAnsi" w:eastAsiaTheme="minorEastAsia" w:cstheme="minorBidi"/>
            <w:kern w:val="2"/>
            <w:sz w:val="28"/>
            <w:szCs w:val="36"/>
            <w:u w:val="single"/>
            <w:lang w:val="en-US" w:eastAsia="zh-CN" w:bidi="ar-SA"/>
          </w:rPr>
        </w:sdtEndPr>
        <w:sdtContent>
          <w:permStart w:id="99" w:edGrp="everyone"/>
          <w:r>
            <w:rPr>
              <w:rFonts w:hint="eastAsia" w:cstheme="minorBidi"/>
              <w:kern w:val="2"/>
              <w:sz w:val="28"/>
              <w:szCs w:val="36"/>
              <w:u w:val="single"/>
              <w:lang w:val="en-US" w:eastAsia="zh-CN" w:bidi="ar-SA"/>
            </w:rPr>
            <w:t xml:space="preserve">    </w:t>
          </w:r>
          <w:permEnd w:id="99"/>
        </w:sdtContent>
      </w:sdt>
      <w:r>
        <w:rPr>
          <w:rFonts w:hint="eastAsia" w:ascii="宋体" w:hAnsi="宋体" w:cs="宋体"/>
          <w:color w:val="auto"/>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52473"/>
          <w:placeholder>
            <w:docPart w:val="{7d94da86-0329-4e2a-a9f3-e348b54ed341}"/>
          </w:placeholder>
        </w:sdtPr>
        <w:sdtEndPr>
          <w:rPr>
            <w:rFonts w:hint="eastAsia" w:asciiTheme="minorHAnsi" w:hAnsiTheme="minorHAnsi" w:eastAsiaTheme="minorEastAsia" w:cstheme="minorBidi"/>
            <w:kern w:val="2"/>
            <w:sz w:val="28"/>
            <w:szCs w:val="36"/>
            <w:lang w:val="en-US" w:eastAsia="zh-CN" w:bidi="ar-SA"/>
          </w:rPr>
        </w:sdtEndPr>
        <w:sdtContent>
          <w:permStart w:id="100" w:edGrp="everyone"/>
          <w:r>
            <w:rPr>
              <w:rFonts w:hint="eastAsia" w:cstheme="minorBidi"/>
              <w:kern w:val="2"/>
              <w:sz w:val="28"/>
              <w:szCs w:val="36"/>
              <w:u w:val="single"/>
              <w:lang w:val="en-US" w:eastAsia="zh-CN" w:bidi="ar-SA"/>
            </w:rPr>
            <w:t xml:space="preserve">    </w:t>
          </w:r>
          <w:permEnd w:id="100"/>
        </w:sdtContent>
      </w:sdt>
      <w:r>
        <w:rPr>
          <w:rFonts w:hint="eastAsia" w:ascii="宋体" w:hAnsi="宋体" w:cs="宋体"/>
          <w:color w:val="auto"/>
          <w:kern w:val="0"/>
          <w:sz w:val="28"/>
          <w:szCs w:val="28"/>
          <w:lang w:val="zh-CN"/>
        </w:rPr>
        <w:t>份，具有同等法律效力。</w:t>
      </w:r>
    </w:p>
    <w:p w14:paraId="3975D659">
      <w:pPr>
        <w:keepNext w:val="0"/>
        <w:keepLines w:val="0"/>
        <w:pageBreakBefore w:val="0"/>
        <w:widowControl w:val="0"/>
        <w:kinsoku/>
        <w:wordWrap/>
        <w:overflowPunct/>
        <w:topLinePunct w:val="0"/>
        <w:bidi w:val="0"/>
        <w:adjustRightInd/>
        <w:snapToGrid/>
        <w:spacing w:line="360" w:lineRule="auto"/>
        <w:ind w:left="0" w:leftChars="0"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kern w:val="0"/>
          <w:sz w:val="28"/>
          <w:szCs w:val="28"/>
        </w:rPr>
        <w:t>（以下无正文）</w:t>
      </w:r>
      <w:r>
        <w:rPr>
          <w:rFonts w:hint="eastAsia" w:ascii="宋体" w:hAnsi="宋体" w:eastAsia="宋体" w:cs="宋体"/>
          <w:color w:val="auto"/>
          <w:sz w:val="28"/>
          <w:szCs w:val="28"/>
        </w:rPr>
        <w:br w:type="page"/>
      </w:r>
    </w:p>
    <w:p w14:paraId="2E0BF7C0">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Theme="minorHAnsi" w:hAnsiTheme="minorHAnsi" w:eastAsiaTheme="minorEastAsia" w:cstheme="minorBidi"/>
            <w:kern w:val="2"/>
            <w:sz w:val="28"/>
            <w:szCs w:val="36"/>
            <w:lang w:val="en-US" w:eastAsia="zh-CN" w:bidi="ar-SA"/>
          </w:rPr>
          <w:alias w:val="合同名称应与系统界面保持一致。"/>
          <w:tag w:val="合同名称"/>
          <w:id w:val="147474824"/>
          <w:placeholder>
            <w:docPart w:val="{d2e4b455-d202-4c68-831f-aa2d6aa7a8b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1" w:edGrp="everyone"/>
          <w:r>
            <w:rPr>
              <w:rFonts w:hint="eastAsia" w:cstheme="minorBidi"/>
              <w:kern w:val="2"/>
              <w:sz w:val="28"/>
              <w:szCs w:val="36"/>
              <w:u w:val="single"/>
              <w:lang w:val="en-US" w:eastAsia="zh-CN" w:bidi="ar-SA"/>
            </w:rPr>
            <w:t xml:space="preserve">           </w:t>
          </w:r>
          <w:permEnd w:id="101"/>
        </w:sdtContent>
      </w:sdt>
      <w:r>
        <w:rPr>
          <w:rFonts w:hint="eastAsia" w:ascii="宋体" w:hAnsi="宋体" w:eastAsia="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61367"/>
          <w:placeholder>
            <w:docPart w:val="{e564bf6d-f82e-49dc-a7e6-c270ca91b62c}"/>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14:paraId="51016877">
      <w:pPr>
        <w:keepNext w:val="0"/>
        <w:keepLines w:val="0"/>
        <w:pageBreakBefore w:val="0"/>
        <w:widowControl w:val="0"/>
        <w:kinsoku/>
        <w:wordWrap/>
        <w:overflowPunct/>
        <w:topLinePunct w:val="0"/>
        <w:bidi w:val="0"/>
        <w:adjustRightInd/>
        <w:snapToGrid/>
        <w:spacing w:line="360" w:lineRule="auto"/>
        <w:ind w:left="0" w:leftChars="0" w:firstLine="560" w:firstLineChars="200"/>
        <w:jc w:val="left"/>
        <w:textAlignment w:val="auto"/>
        <w:rPr>
          <w:rFonts w:hint="eastAsia" w:ascii="宋体" w:hAnsi="宋体" w:eastAsia="宋体" w:cs="宋体"/>
          <w:color w:val="auto"/>
          <w:sz w:val="28"/>
          <w:szCs w:val="28"/>
        </w:rPr>
      </w:pPr>
    </w:p>
    <w:p w14:paraId="63E06A08">
      <w:pPr>
        <w:keepNext w:val="0"/>
        <w:keepLines w:val="0"/>
        <w:pageBreakBefore w:val="0"/>
        <w:widowControl w:val="0"/>
        <w:kinsoku/>
        <w:wordWrap/>
        <w:overflowPunct/>
        <w:topLinePunct w:val="0"/>
        <w:bidi w:val="0"/>
        <w:adjustRightInd/>
        <w:snapToGrid/>
        <w:spacing w:line="360" w:lineRule="auto"/>
        <w:ind w:left="0" w:leftChars="0" w:firstLine="560" w:firstLineChars="200"/>
        <w:jc w:val="left"/>
        <w:textAlignment w:val="auto"/>
        <w:rPr>
          <w:rFonts w:hint="eastAsia" w:ascii="宋体" w:hAnsi="宋体" w:eastAsia="宋体" w:cs="宋体"/>
          <w:color w:val="auto"/>
          <w:sz w:val="28"/>
          <w:szCs w:val="28"/>
        </w:rPr>
      </w:pPr>
    </w:p>
    <w:p w14:paraId="2AEA628A">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21b5e83c-e745-424b-b118-466aec84156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02" w:edGrp="everyone"/>
          <w:r>
            <w:rPr>
              <w:rFonts w:hint="eastAsia" w:asciiTheme="minorEastAsia" w:hAnsiTheme="minorEastAsia" w:eastAsiaTheme="minorEastAsia" w:cstheme="minorEastAsia"/>
              <w:color w:val="auto"/>
              <w:sz w:val="28"/>
              <w:szCs w:val="28"/>
              <w:u w:val="single"/>
              <w:lang w:val="en-US" w:eastAsia="zh-CN"/>
            </w:rPr>
            <w:t xml:space="preserve">      </w:t>
          </w:r>
          <w:permEnd w:id="102"/>
        </w:sdtContent>
      </w:sdt>
    </w:p>
    <w:p w14:paraId="5732D07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6286EAF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14:paraId="5964FE8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7C25BECC">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7482FC4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128539B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822c4fa2-7c3e-4edb-8ef4-3931288385d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03" w:edGrp="everyone"/>
          <w:r>
            <w:rPr>
              <w:rFonts w:hint="eastAsia" w:asciiTheme="minorEastAsia" w:hAnsiTheme="minorEastAsia" w:eastAsiaTheme="minorEastAsia" w:cstheme="minorEastAsia"/>
              <w:color w:val="auto"/>
              <w:sz w:val="28"/>
              <w:szCs w:val="28"/>
              <w:u w:val="single"/>
              <w:lang w:val="en-US" w:eastAsia="zh-CN"/>
            </w:rPr>
            <w:t xml:space="preserve">      </w:t>
          </w:r>
          <w:permEnd w:id="103"/>
        </w:sdtContent>
      </w:sdt>
    </w:p>
    <w:p w14:paraId="1C7ABE7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0AB4CFE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14:paraId="3D3FD6F5">
      <w:pPr>
        <w:keepNext w:val="0"/>
        <w:keepLines w:val="0"/>
        <w:pageBreakBefore w:val="0"/>
        <w:widowControl w:val="0"/>
        <w:kinsoku/>
        <w:wordWrap/>
        <w:overflowPunct/>
        <w:topLinePunct w:val="0"/>
        <w:bidi w:val="0"/>
        <w:adjustRightInd/>
        <w:snapToGrid/>
        <w:spacing w:line="360" w:lineRule="auto"/>
        <w:ind w:left="0" w:leftChars="0" w:firstLine="560"/>
        <w:jc w:val="left"/>
        <w:textAlignment w:val="auto"/>
        <w:rPr>
          <w:rFonts w:hint="eastAsia"/>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6EC6D432">
      <w:pPr>
        <w:keepNext w:val="0"/>
        <w:keepLines w:val="0"/>
        <w:pageBreakBefore w:val="0"/>
        <w:kinsoku/>
        <w:wordWrap/>
        <w:overflowPunct/>
        <w:topLinePunct w:val="0"/>
        <w:bidi w:val="0"/>
        <w:adjustRightInd/>
        <w:snapToGrid/>
        <w:spacing w:line="360" w:lineRule="auto"/>
        <w:ind w:right="0" w:rightChars="0"/>
        <w:rPr>
          <w:rFonts w:hint="eastAsia" w:ascii="宋体" w:hAnsi="宋体" w:cs="宋体"/>
          <w:sz w:val="28"/>
          <w:szCs w:val="28"/>
        </w:rPr>
      </w:pPr>
      <w:permStart w:id="104" w:edGrp="everyone"/>
      <w:r>
        <w:rPr>
          <w:rFonts w:hint="eastAsia" w:ascii="宋体" w:hAnsi="宋体" w:cs="宋体"/>
          <w:sz w:val="28"/>
          <w:szCs w:val="28"/>
        </w:rPr>
        <w:t>附件1</w:t>
      </w:r>
      <w:r>
        <w:rPr>
          <w:rFonts w:hint="eastAsia" w:ascii="宋体" w:hAnsi="宋体" w:cs="宋体"/>
          <w:sz w:val="28"/>
          <w:szCs w:val="28"/>
          <w:lang w:eastAsia="zh-CN"/>
        </w:rPr>
        <w:t>：</w:t>
      </w:r>
      <w:r>
        <w:rPr>
          <w:rFonts w:hint="eastAsia"/>
          <w:sz w:val="28"/>
          <w:szCs w:val="28"/>
        </w:rPr>
        <w:t>《</w:t>
      </w:r>
      <w:r>
        <w:rPr>
          <w:rFonts w:hint="eastAsia"/>
          <w:sz w:val="28"/>
          <w:szCs w:val="28"/>
          <w:lang w:val="en-US" w:eastAsia="zh-CN"/>
        </w:rPr>
        <w:t>委托培训项目</w:t>
      </w:r>
      <w:r>
        <w:rPr>
          <w:rFonts w:hint="eastAsia"/>
          <w:sz w:val="28"/>
          <w:szCs w:val="28"/>
        </w:rPr>
        <w:t>派工单》</w:t>
      </w:r>
      <w:r>
        <w:rPr>
          <w:rFonts w:hint="eastAsia" w:ascii="宋体" w:hAnsi="宋体" w:cs="宋体"/>
          <w:sz w:val="28"/>
          <w:szCs w:val="28"/>
        </w:rPr>
        <w:t>参考格式（本派工单一式两份，</w:t>
      </w:r>
      <w:r>
        <w:rPr>
          <w:rFonts w:hint="eastAsia" w:ascii="宋体" w:hAnsi="宋体" w:cs="宋体"/>
          <w:sz w:val="28"/>
          <w:szCs w:val="28"/>
          <w:lang w:val="en-US" w:eastAsia="zh-CN"/>
        </w:rPr>
        <w:t>甲方</w:t>
      </w:r>
      <w:r>
        <w:rPr>
          <w:rFonts w:hint="eastAsia" w:ascii="宋体" w:hAnsi="宋体" w:cs="宋体"/>
          <w:sz w:val="28"/>
          <w:szCs w:val="28"/>
        </w:rPr>
        <w:t>与</w:t>
      </w:r>
      <w:r>
        <w:rPr>
          <w:rFonts w:hint="eastAsia" w:ascii="宋体" w:hAnsi="宋体" w:cs="宋体"/>
          <w:sz w:val="28"/>
          <w:szCs w:val="28"/>
          <w:lang w:val="en-US" w:eastAsia="zh-CN"/>
        </w:rPr>
        <w:t>乙方</w:t>
      </w:r>
      <w:r>
        <w:rPr>
          <w:rFonts w:hint="eastAsia" w:ascii="宋体" w:hAnsi="宋体" w:cs="宋体"/>
          <w:sz w:val="28"/>
          <w:szCs w:val="28"/>
        </w:rPr>
        <w:t>各执一份）</w:t>
      </w:r>
    </w:p>
    <w:tbl>
      <w:tblPr>
        <w:tblStyle w:val="8"/>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14:paraId="3670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restart"/>
            <w:shd w:val="clear" w:color="auto" w:fill="auto"/>
            <w:vAlign w:val="center"/>
          </w:tcPr>
          <w:p w14:paraId="10CCCA1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lang w:val="en-US" w:eastAsia="zh-CN"/>
              </w:rPr>
            </w:pPr>
            <w:r>
              <w:rPr>
                <w:rFonts w:hint="eastAsia" w:ascii="宋体" w:hAnsi="宋体"/>
                <w:b/>
                <w:bCs/>
                <w:sz w:val="24"/>
                <w:szCs w:val="24"/>
                <w:lang w:val="en-US" w:eastAsia="zh-CN"/>
              </w:rPr>
              <w:t>受托方</w:t>
            </w:r>
          </w:p>
          <w:p w14:paraId="3360F05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14:paraId="61523D9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14:paraId="7E17237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14:paraId="2389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14:paraId="528B9AF9">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14:paraId="6EAAF66D">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14:paraId="0958B60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14:paraId="412A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14:paraId="478563AB">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具体培训</w:t>
            </w:r>
            <w:r>
              <w:rPr>
                <w:rFonts w:hint="eastAsia" w:ascii="宋体" w:hAnsi="宋体"/>
                <w:b/>
                <w:bCs/>
                <w:sz w:val="24"/>
                <w:szCs w:val="24"/>
              </w:rPr>
              <w:t>项目情况</w:t>
            </w:r>
          </w:p>
        </w:tc>
        <w:tc>
          <w:tcPr>
            <w:tcW w:w="1559" w:type="dxa"/>
            <w:shd w:val="clear" w:color="auto" w:fill="auto"/>
            <w:vAlign w:val="center"/>
          </w:tcPr>
          <w:p w14:paraId="109F26E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14:paraId="34D7584E">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14:paraId="183F5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66FB85B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14:paraId="3BFC317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14:paraId="55D787D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14:paraId="2F89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1CC54E17">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14:paraId="69751EE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培训</w:t>
            </w:r>
            <w:r>
              <w:rPr>
                <w:rFonts w:ascii="宋体" w:hAnsi="宋体"/>
                <w:sz w:val="24"/>
                <w:szCs w:val="24"/>
              </w:rPr>
              <w:t>内容</w:t>
            </w:r>
          </w:p>
        </w:tc>
        <w:tc>
          <w:tcPr>
            <w:tcW w:w="6532" w:type="dxa"/>
            <w:gridSpan w:val="2"/>
            <w:shd w:val="clear" w:color="auto" w:fill="auto"/>
            <w:vAlign w:val="center"/>
          </w:tcPr>
          <w:p w14:paraId="3FD6CE3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14:paraId="36E8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1D7F40C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14:paraId="7F5118BB">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14:paraId="23534E9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14:paraId="6FE9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14:paraId="54BA1D6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14:paraId="65B07D6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14:paraId="720D85D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14:paraId="18E2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14:paraId="2897289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培训</w:t>
            </w:r>
            <w:r>
              <w:rPr>
                <w:rFonts w:ascii="宋体" w:hAnsi="宋体"/>
                <w:b/>
                <w:sz w:val="24"/>
                <w:szCs w:val="24"/>
              </w:rPr>
              <w:t>服务费</w:t>
            </w:r>
          </w:p>
        </w:tc>
        <w:tc>
          <w:tcPr>
            <w:tcW w:w="8091" w:type="dxa"/>
            <w:gridSpan w:val="3"/>
            <w:shd w:val="clear" w:color="auto" w:fill="auto"/>
            <w:vAlign w:val="center"/>
          </w:tcPr>
          <w:p w14:paraId="3130BAA5">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14:paraId="6AEBB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14:paraId="7CD4BB7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r>
              <w:rPr>
                <w:rFonts w:hint="eastAsia" w:ascii="宋体" w:hAnsi="宋体"/>
                <w:b/>
                <w:sz w:val="24"/>
                <w:szCs w:val="24"/>
                <w:lang w:val="en-US" w:eastAsia="zh-CN"/>
              </w:rPr>
              <w:t>备注</w:t>
            </w:r>
          </w:p>
        </w:tc>
        <w:tc>
          <w:tcPr>
            <w:tcW w:w="8091" w:type="dxa"/>
            <w:gridSpan w:val="3"/>
            <w:shd w:val="clear" w:color="auto" w:fill="auto"/>
            <w:vAlign w:val="center"/>
          </w:tcPr>
          <w:p w14:paraId="42D650A8">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r>
              <w:rPr>
                <w:rFonts w:hint="eastAsia" w:ascii="宋体" w:hAnsi="宋体"/>
                <w:sz w:val="24"/>
                <w:szCs w:val="24"/>
                <w:lang w:val="en-US" w:eastAsia="zh-CN"/>
              </w:rPr>
              <w:t>本派工单根据《委托培训合同》签署，与《委托培训合同》为同一合同整体文件；本派工单与《委托培训合同》不一致的，以本派工单为准。</w:t>
            </w:r>
          </w:p>
        </w:tc>
      </w:tr>
      <w:tr w14:paraId="7819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14:paraId="7F40992F">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14:paraId="5C3A6FD7">
            <w:pPr>
              <w:pStyle w:val="2"/>
              <w:jc w:val="both"/>
              <w:rPr>
                <w:rFonts w:hint="default"/>
                <w:b w:val="0"/>
                <w:bCs/>
                <w:sz w:val="24"/>
                <w:szCs w:val="24"/>
                <w:lang w:val="en-US" w:eastAsia="zh-CN"/>
              </w:rPr>
            </w:pPr>
            <w:r>
              <w:rPr>
                <w:rFonts w:hint="eastAsia"/>
                <w:b w:val="0"/>
                <w:bCs/>
                <w:sz w:val="24"/>
                <w:szCs w:val="24"/>
                <w:lang w:val="en-US" w:eastAsia="zh-CN"/>
              </w:rPr>
              <w:t>委托方（甲方）：（盖章）</w:t>
            </w:r>
          </w:p>
          <w:p w14:paraId="271B7760">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14:paraId="180CFFF5">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default" w:ascii="宋体" w:hAnsi="宋体"/>
                <w:sz w:val="24"/>
                <w:szCs w:val="24"/>
                <w:lang w:val="en-US" w:eastAsia="zh-CN"/>
              </w:rPr>
              <w:t xml:space="preserve"> </w:t>
            </w:r>
          </w:p>
          <w:p w14:paraId="10419EFE">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c>
          <w:tcPr>
            <w:tcW w:w="4809" w:type="dxa"/>
            <w:shd w:val="clear" w:color="auto" w:fill="auto"/>
            <w:vAlign w:val="center"/>
          </w:tcPr>
          <w:p w14:paraId="5365805F">
            <w:pPr>
              <w:pStyle w:val="2"/>
              <w:rPr>
                <w:rFonts w:hint="eastAsia"/>
                <w:sz w:val="24"/>
                <w:szCs w:val="24"/>
                <w:lang w:val="en-US" w:eastAsia="zh-CN"/>
              </w:rPr>
            </w:pPr>
          </w:p>
          <w:p w14:paraId="1A67527D">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p>
          <w:p w14:paraId="66B78424">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14:paraId="330A51EA">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lang w:val="en-US" w:eastAsia="zh-CN"/>
              </w:rPr>
              <w:t>签收人：</w:t>
            </w:r>
          </w:p>
          <w:p w14:paraId="347012F5">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r>
      <w:permEnd w:id="104"/>
    </w:tbl>
    <w:p w14:paraId="69A6610C">
      <w:pPr>
        <w:adjustRightInd w:val="0"/>
        <w:snapToGrid w:val="0"/>
        <w:spacing w:line="360" w:lineRule="auto"/>
        <w:ind w:firstLine="560" w:firstLineChars="200"/>
        <w:rPr>
          <w:rFonts w:hint="eastAsia" w:ascii="宋体" w:hAnsi="宋体" w:cs="宋体"/>
          <w:sz w:val="28"/>
          <w:szCs w:val="28"/>
        </w:rPr>
      </w:pPr>
    </w:p>
    <w:p w14:paraId="24A7908C">
      <w:pPr>
        <w:keepNext w:val="0"/>
        <w:keepLines w:val="0"/>
        <w:pageBreakBefore w:val="0"/>
        <w:widowControl w:val="0"/>
        <w:kinsoku/>
        <w:wordWrap/>
        <w:overflowPunct/>
        <w:topLinePunct w:val="0"/>
        <w:bidi w:val="0"/>
        <w:adjustRightInd/>
        <w:snapToGrid/>
        <w:spacing w:line="360" w:lineRule="auto"/>
        <w:ind w:left="0" w:leftChars="0" w:firstLine="0"/>
        <w:jc w:val="left"/>
        <w:textAlignment w:val="auto"/>
        <w:rPr>
          <w:rFonts w:hint="eastAsia"/>
        </w:rPr>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33DFF">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32516764">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14:paraId="32516764">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1E537">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14AA467F">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yG6N44QEAALkDAAAOAAAA&#10;AAAAAAEAIAAAAB4BAABkcnMvZTJvRG9jLnhtbFBLBQYAAAAABgAGAFkBAABxBQAAAAA=&#10;">
              <v:fill on="f" focussize="0,0"/>
              <v:stroke on="f"/>
              <v:imagedata o:title=""/>
              <o:lock v:ext="edit" aspectratio="f"/>
              <v:textbox inset="0mm,0mm,0mm,0mm" style="mso-fit-shape-to-text:t;">
                <w:txbxContent>
                  <w:p w14:paraId="14AA467F">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revisionView w:markup="0"/>
  <w:documentProtection w:edit="readOnly"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iZTFjNTZiZDAxNGIxMjI3ZmI3Yzg3MWExNjlkZjkifQ=="/>
  </w:docVars>
  <w:rsids>
    <w:rsidRoot w:val="00FF652C"/>
    <w:rsid w:val="0002062B"/>
    <w:rsid w:val="00051B6E"/>
    <w:rsid w:val="000520EE"/>
    <w:rsid w:val="00063E3C"/>
    <w:rsid w:val="00084FD8"/>
    <w:rsid w:val="000A3029"/>
    <w:rsid w:val="000C09DF"/>
    <w:rsid w:val="000D12C2"/>
    <w:rsid w:val="000E35D0"/>
    <w:rsid w:val="001201AC"/>
    <w:rsid w:val="00152800"/>
    <w:rsid w:val="0015536D"/>
    <w:rsid w:val="001649EB"/>
    <w:rsid w:val="001724CB"/>
    <w:rsid w:val="00172E54"/>
    <w:rsid w:val="00181697"/>
    <w:rsid w:val="00193659"/>
    <w:rsid w:val="00195D78"/>
    <w:rsid w:val="001975D8"/>
    <w:rsid w:val="001A42F6"/>
    <w:rsid w:val="001A4E3C"/>
    <w:rsid w:val="001B34D7"/>
    <w:rsid w:val="001C12A9"/>
    <w:rsid w:val="001E370F"/>
    <w:rsid w:val="001E40D1"/>
    <w:rsid w:val="001F7522"/>
    <w:rsid w:val="00224F72"/>
    <w:rsid w:val="0026411A"/>
    <w:rsid w:val="00267EA2"/>
    <w:rsid w:val="00291A41"/>
    <w:rsid w:val="002A6980"/>
    <w:rsid w:val="002C417A"/>
    <w:rsid w:val="002E3143"/>
    <w:rsid w:val="002F1178"/>
    <w:rsid w:val="002F6960"/>
    <w:rsid w:val="00350CAA"/>
    <w:rsid w:val="00352BD6"/>
    <w:rsid w:val="003539EB"/>
    <w:rsid w:val="003A2984"/>
    <w:rsid w:val="004332DE"/>
    <w:rsid w:val="00447D06"/>
    <w:rsid w:val="00476F5B"/>
    <w:rsid w:val="004A2FF6"/>
    <w:rsid w:val="004B309C"/>
    <w:rsid w:val="004B4318"/>
    <w:rsid w:val="004D7449"/>
    <w:rsid w:val="004E1C88"/>
    <w:rsid w:val="00540C6B"/>
    <w:rsid w:val="00543D3F"/>
    <w:rsid w:val="005B5372"/>
    <w:rsid w:val="00614145"/>
    <w:rsid w:val="00617CD6"/>
    <w:rsid w:val="006506DC"/>
    <w:rsid w:val="00671AFE"/>
    <w:rsid w:val="0067323E"/>
    <w:rsid w:val="00677820"/>
    <w:rsid w:val="00695E47"/>
    <w:rsid w:val="006961FC"/>
    <w:rsid w:val="00696A4B"/>
    <w:rsid w:val="006E181E"/>
    <w:rsid w:val="006E2FA1"/>
    <w:rsid w:val="006E7878"/>
    <w:rsid w:val="006F1E56"/>
    <w:rsid w:val="006F2F93"/>
    <w:rsid w:val="00710D51"/>
    <w:rsid w:val="00720944"/>
    <w:rsid w:val="00733412"/>
    <w:rsid w:val="00736C39"/>
    <w:rsid w:val="00750C6A"/>
    <w:rsid w:val="00760628"/>
    <w:rsid w:val="00787E2D"/>
    <w:rsid w:val="007B73ED"/>
    <w:rsid w:val="007F54A2"/>
    <w:rsid w:val="00800C91"/>
    <w:rsid w:val="008228B0"/>
    <w:rsid w:val="008431CD"/>
    <w:rsid w:val="008647B7"/>
    <w:rsid w:val="00876098"/>
    <w:rsid w:val="00877E08"/>
    <w:rsid w:val="008E4A42"/>
    <w:rsid w:val="008F75D5"/>
    <w:rsid w:val="00916051"/>
    <w:rsid w:val="009168CC"/>
    <w:rsid w:val="00955037"/>
    <w:rsid w:val="0099066B"/>
    <w:rsid w:val="009A7857"/>
    <w:rsid w:val="009B3F04"/>
    <w:rsid w:val="009D1AB5"/>
    <w:rsid w:val="009E39C1"/>
    <w:rsid w:val="009E4B88"/>
    <w:rsid w:val="009F30EC"/>
    <w:rsid w:val="00A379B3"/>
    <w:rsid w:val="00A63A4E"/>
    <w:rsid w:val="00A6541A"/>
    <w:rsid w:val="00A66A8E"/>
    <w:rsid w:val="00A72EDE"/>
    <w:rsid w:val="00AC2D9A"/>
    <w:rsid w:val="00AC3922"/>
    <w:rsid w:val="00AF4F3B"/>
    <w:rsid w:val="00B03097"/>
    <w:rsid w:val="00B06438"/>
    <w:rsid w:val="00B07646"/>
    <w:rsid w:val="00B328A7"/>
    <w:rsid w:val="00B523BD"/>
    <w:rsid w:val="00B55BC0"/>
    <w:rsid w:val="00BA2F3D"/>
    <w:rsid w:val="00BD04D7"/>
    <w:rsid w:val="00C12440"/>
    <w:rsid w:val="00C13C42"/>
    <w:rsid w:val="00C43253"/>
    <w:rsid w:val="00C551CE"/>
    <w:rsid w:val="00C65E2B"/>
    <w:rsid w:val="00C81BE3"/>
    <w:rsid w:val="00C8536A"/>
    <w:rsid w:val="00CB1C2F"/>
    <w:rsid w:val="00CB5987"/>
    <w:rsid w:val="00CF0B30"/>
    <w:rsid w:val="00D07FB6"/>
    <w:rsid w:val="00D10833"/>
    <w:rsid w:val="00D46DBE"/>
    <w:rsid w:val="00D5409E"/>
    <w:rsid w:val="00D86255"/>
    <w:rsid w:val="00DB64B2"/>
    <w:rsid w:val="00DD00A5"/>
    <w:rsid w:val="00E037ED"/>
    <w:rsid w:val="00E072F0"/>
    <w:rsid w:val="00E109A9"/>
    <w:rsid w:val="00E20437"/>
    <w:rsid w:val="00E2699D"/>
    <w:rsid w:val="00E3435F"/>
    <w:rsid w:val="00E532AC"/>
    <w:rsid w:val="00E82A16"/>
    <w:rsid w:val="00E966E5"/>
    <w:rsid w:val="00EF5A01"/>
    <w:rsid w:val="00F1629F"/>
    <w:rsid w:val="00F44435"/>
    <w:rsid w:val="00F661EC"/>
    <w:rsid w:val="00F846BB"/>
    <w:rsid w:val="00FA0DB0"/>
    <w:rsid w:val="00FB502E"/>
    <w:rsid w:val="00FE044E"/>
    <w:rsid w:val="00FF652C"/>
    <w:rsid w:val="020A0651"/>
    <w:rsid w:val="037665EE"/>
    <w:rsid w:val="04F47103"/>
    <w:rsid w:val="07C322D1"/>
    <w:rsid w:val="086B3823"/>
    <w:rsid w:val="09631906"/>
    <w:rsid w:val="111D54C5"/>
    <w:rsid w:val="13CC37AE"/>
    <w:rsid w:val="199A5ACA"/>
    <w:rsid w:val="1B960D6A"/>
    <w:rsid w:val="1C3E63B2"/>
    <w:rsid w:val="1CD80C12"/>
    <w:rsid w:val="1D702A8F"/>
    <w:rsid w:val="1E7A753E"/>
    <w:rsid w:val="259275BA"/>
    <w:rsid w:val="28BB3F72"/>
    <w:rsid w:val="29760213"/>
    <w:rsid w:val="29C95BF1"/>
    <w:rsid w:val="2BEF68AB"/>
    <w:rsid w:val="2D5663BF"/>
    <w:rsid w:val="2E301EC1"/>
    <w:rsid w:val="2ED6179F"/>
    <w:rsid w:val="34055C17"/>
    <w:rsid w:val="34EF296C"/>
    <w:rsid w:val="36284AE7"/>
    <w:rsid w:val="38661688"/>
    <w:rsid w:val="389A58BD"/>
    <w:rsid w:val="38FF6EF9"/>
    <w:rsid w:val="3B162549"/>
    <w:rsid w:val="3E552DB9"/>
    <w:rsid w:val="406A3EFF"/>
    <w:rsid w:val="424F62E5"/>
    <w:rsid w:val="42DA0665"/>
    <w:rsid w:val="46BD3B57"/>
    <w:rsid w:val="47444019"/>
    <w:rsid w:val="47A02157"/>
    <w:rsid w:val="47A27562"/>
    <w:rsid w:val="48E92F14"/>
    <w:rsid w:val="4C082676"/>
    <w:rsid w:val="4D6E6455"/>
    <w:rsid w:val="4E022055"/>
    <w:rsid w:val="4E62284D"/>
    <w:rsid w:val="4E7764B2"/>
    <w:rsid w:val="4F2C5289"/>
    <w:rsid w:val="4FC11A45"/>
    <w:rsid w:val="50855639"/>
    <w:rsid w:val="50AF64F5"/>
    <w:rsid w:val="530E18A0"/>
    <w:rsid w:val="53810D55"/>
    <w:rsid w:val="55447220"/>
    <w:rsid w:val="568C4B60"/>
    <w:rsid w:val="57CC51B9"/>
    <w:rsid w:val="58625E1C"/>
    <w:rsid w:val="588A378D"/>
    <w:rsid w:val="5A1F4525"/>
    <w:rsid w:val="5ACE4426"/>
    <w:rsid w:val="5B075283"/>
    <w:rsid w:val="5CA26974"/>
    <w:rsid w:val="5F47359C"/>
    <w:rsid w:val="5FAA4FF2"/>
    <w:rsid w:val="62752A54"/>
    <w:rsid w:val="62C717D0"/>
    <w:rsid w:val="64215186"/>
    <w:rsid w:val="659F7D05"/>
    <w:rsid w:val="6670504B"/>
    <w:rsid w:val="66EA69A3"/>
    <w:rsid w:val="66FD0FD0"/>
    <w:rsid w:val="682126F8"/>
    <w:rsid w:val="69502C2C"/>
    <w:rsid w:val="6B137678"/>
    <w:rsid w:val="6BC15A80"/>
    <w:rsid w:val="6D0674BA"/>
    <w:rsid w:val="6E30054B"/>
    <w:rsid w:val="6F5A5059"/>
    <w:rsid w:val="6FA01B2B"/>
    <w:rsid w:val="70D63A49"/>
    <w:rsid w:val="725407CA"/>
    <w:rsid w:val="726E0966"/>
    <w:rsid w:val="727A78CD"/>
    <w:rsid w:val="729F66B3"/>
    <w:rsid w:val="74EF57F0"/>
    <w:rsid w:val="754739B7"/>
    <w:rsid w:val="78E40239"/>
    <w:rsid w:val="793E5904"/>
    <w:rsid w:val="793F3381"/>
    <w:rsid w:val="7BDA1C58"/>
    <w:rsid w:val="7CE47F17"/>
    <w:rsid w:val="F7E41477"/>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1"/>
    <w:qFormat/>
    <w:uiPriority w:val="99"/>
    <w:pPr>
      <w:keepNext/>
      <w:keepLines/>
      <w:adjustRightInd w:val="0"/>
      <w:spacing w:before="340" w:after="330" w:line="578" w:lineRule="atLeast"/>
      <w:textAlignment w:val="baseline"/>
      <w:outlineLvl w:val="0"/>
    </w:pPr>
    <w:rPr>
      <w:b/>
      <w:bCs/>
      <w:kern w:val="44"/>
      <w:sz w:val="28"/>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locked/>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annotation text"/>
    <w:basedOn w:val="1"/>
    <w:unhideWhenUsed/>
    <w:qFormat/>
    <w:uiPriority w:val="99"/>
    <w:pPr>
      <w:jc w:val="left"/>
    </w:pPr>
  </w:style>
  <w:style w:type="paragraph" w:styleId="6">
    <w:name w:val="footer"/>
    <w:basedOn w:val="1"/>
    <w:link w:val="13"/>
    <w:qFormat/>
    <w:uiPriority w:val="99"/>
    <w:pPr>
      <w:tabs>
        <w:tab w:val="center" w:pos="4153"/>
        <w:tab w:val="right" w:pos="8306"/>
      </w:tabs>
      <w:snapToGrid w:val="0"/>
      <w:jc w:val="left"/>
    </w:pPr>
    <w:rPr>
      <w:rFonts w:ascii="Calibri" w:hAnsi="Calibri"/>
      <w:sz w:val="18"/>
      <w:szCs w:val="18"/>
    </w:rPr>
  </w:style>
  <w:style w:type="paragraph" w:styleId="7">
    <w:name w:val="header"/>
    <w:basedOn w:val="1"/>
    <w:link w:val="12"/>
    <w:qFormat/>
    <w:uiPriority w:val="99"/>
    <w:pPr>
      <w:pBdr>
        <w:bottom w:val="single" w:color="auto" w:sz="6" w:space="1"/>
      </w:pBdr>
      <w:tabs>
        <w:tab w:val="center" w:pos="4153"/>
        <w:tab w:val="right" w:pos="8306"/>
      </w:tabs>
      <w:snapToGrid w:val="0"/>
      <w:jc w:val="center"/>
    </w:pPr>
    <w:rPr>
      <w:rFonts w:ascii="Calibri" w:hAnsi="Calibri"/>
      <w:sz w:val="18"/>
      <w:szCs w:val="18"/>
    </w:rPr>
  </w:style>
  <w:style w:type="table" w:styleId="9">
    <w:name w:val="Table Grid"/>
    <w:basedOn w:val="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link w:val="4"/>
    <w:qFormat/>
    <w:locked/>
    <w:uiPriority w:val="99"/>
    <w:rPr>
      <w:rFonts w:ascii="Times New Roman" w:hAnsi="Times New Roman" w:eastAsia="宋体" w:cs="Times New Roman"/>
      <w:b/>
      <w:bCs/>
      <w:kern w:val="44"/>
      <w:sz w:val="44"/>
      <w:szCs w:val="44"/>
    </w:rPr>
  </w:style>
  <w:style w:type="character" w:customStyle="1" w:styleId="12">
    <w:name w:val="页眉 Char"/>
    <w:link w:val="7"/>
    <w:qFormat/>
    <w:locked/>
    <w:uiPriority w:val="99"/>
    <w:rPr>
      <w:rFonts w:cs="Times New Roman"/>
      <w:sz w:val="18"/>
      <w:szCs w:val="18"/>
    </w:rPr>
  </w:style>
  <w:style w:type="character" w:customStyle="1" w:styleId="13">
    <w:name w:val="页脚 Char"/>
    <w:link w:val="6"/>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62d37fd-3169-4b00-b4ab-5d06ee035b50}"/>
        <w:style w:val=""/>
        <w:category>
          <w:name w:val="常规"/>
          <w:gallery w:val="placeholder"/>
        </w:category>
        <w:types>
          <w:type w:val="bbPlcHdr"/>
        </w:types>
        <w:behaviors>
          <w:behavior w:val="content"/>
        </w:behaviors>
        <w:description w:val=""/>
        <w:guid w:val="{162d37fd-3169-4b00-b4ab-5d06ee035b50}"/>
      </w:docPartPr>
      <w:docPartBody>
        <w:p w14:paraId="4753E353">
          <w:r>
            <w:rPr>
              <w:color w:val="808080"/>
            </w:rPr>
            <w:t>单击此处输入文字。</w:t>
          </w:r>
        </w:p>
      </w:docPartBody>
    </w:docPart>
    <w:docPart>
      <w:docPartPr>
        <w:name w:val="{1a96aa34-2caf-4697-8bce-d4cc79e2640b}"/>
        <w:style w:val=""/>
        <w:category>
          <w:name w:val="常规"/>
          <w:gallery w:val="placeholder"/>
        </w:category>
        <w:types>
          <w:type w:val="bbPlcHdr"/>
        </w:types>
        <w:behaviors>
          <w:behavior w:val="content"/>
        </w:behaviors>
        <w:description w:val=""/>
        <w:guid w:val="{1a96aa34-2caf-4697-8bce-d4cc79e2640b}"/>
      </w:docPartPr>
      <w:docPartBody>
        <w:p w14:paraId="255944BA">
          <w:r>
            <w:rPr>
              <w:color w:val="808080"/>
            </w:rPr>
            <w:t>单击此处输入文字。</w:t>
          </w:r>
        </w:p>
      </w:docPartBody>
    </w:docPart>
    <w:docPart>
      <w:docPartPr>
        <w:name w:val="{6d871cb4-15e7-4224-b42c-043ac87d2c79}"/>
        <w:style w:val=""/>
        <w:category>
          <w:name w:val="常规"/>
          <w:gallery w:val="placeholder"/>
        </w:category>
        <w:types>
          <w:type w:val="bbPlcHdr"/>
        </w:types>
        <w:behaviors>
          <w:behavior w:val="content"/>
        </w:behaviors>
        <w:description w:val=""/>
        <w:guid w:val="{6d871cb4-15e7-4224-b42c-043ac87d2c79}"/>
      </w:docPartPr>
      <w:docPartBody>
        <w:p w14:paraId="0A82FAFF">
          <w:r>
            <w:rPr>
              <w:color w:val="808080"/>
            </w:rPr>
            <w:t>单击此处输入文字。</w:t>
          </w:r>
        </w:p>
      </w:docPartBody>
    </w:docPart>
    <w:docPart>
      <w:docPartPr>
        <w:name w:val="{7bc48855-dbe0-40ba-86c1-c25092304e89}"/>
        <w:style w:val=""/>
        <w:category>
          <w:name w:val="常规"/>
          <w:gallery w:val="placeholder"/>
        </w:category>
        <w:types>
          <w:type w:val="bbPlcHdr"/>
        </w:types>
        <w:behaviors>
          <w:behavior w:val="content"/>
        </w:behaviors>
        <w:description w:val=""/>
        <w:guid w:val="{7bc48855-dbe0-40ba-86c1-c25092304e89}"/>
      </w:docPartPr>
      <w:docPartBody>
        <w:p w14:paraId="3EAD7ACE">
          <w:r>
            <w:rPr>
              <w:color w:val="808080"/>
            </w:rPr>
            <w:t>单击此处输入文字。</w:t>
          </w:r>
        </w:p>
      </w:docPartBody>
    </w:docPart>
    <w:docPart>
      <w:docPartPr>
        <w:name w:val="{86548ea0-5db2-4033-b269-094efc28fb5d}"/>
        <w:style w:val=""/>
        <w:category>
          <w:name w:val="常规"/>
          <w:gallery w:val="placeholder"/>
        </w:category>
        <w:types>
          <w:type w:val="bbPlcHdr"/>
        </w:types>
        <w:behaviors>
          <w:behavior w:val="content"/>
        </w:behaviors>
        <w:description w:val=""/>
        <w:guid w:val="{86548ea0-5db2-4033-b269-094efc28fb5d}"/>
      </w:docPartPr>
      <w:docPartBody>
        <w:p w14:paraId="6E0B00DA">
          <w:r>
            <w:rPr>
              <w:color w:val="808080"/>
            </w:rPr>
            <w:t>单击此处输入文字。</w:t>
          </w:r>
        </w:p>
      </w:docPartBody>
    </w:docPart>
    <w:docPart>
      <w:docPartPr>
        <w:name w:val="{53649d5b-2d4c-4013-85f5-1c1318b1be2e}"/>
        <w:style w:val=""/>
        <w:category>
          <w:name w:val="常规"/>
          <w:gallery w:val="placeholder"/>
        </w:category>
        <w:types>
          <w:type w:val="bbPlcHdr"/>
        </w:types>
        <w:behaviors>
          <w:behavior w:val="content"/>
        </w:behaviors>
        <w:description w:val=""/>
        <w:guid w:val="{53649d5b-2d4c-4013-85f5-1c1318b1be2e}"/>
      </w:docPartPr>
      <w:docPartBody>
        <w:p w14:paraId="3E9E1646">
          <w:r>
            <w:rPr>
              <w:color w:val="808080"/>
            </w:rPr>
            <w:t>单击此处输入文字。</w:t>
          </w:r>
        </w:p>
      </w:docPartBody>
    </w:docPart>
    <w:docPart>
      <w:docPartPr>
        <w:name w:val="{a006bcab-786f-48ce-9089-ad7f01da74ff}"/>
        <w:style w:val=""/>
        <w:category>
          <w:name w:val="常规"/>
          <w:gallery w:val="placeholder"/>
        </w:category>
        <w:types>
          <w:type w:val="bbPlcHdr"/>
        </w:types>
        <w:behaviors>
          <w:behavior w:val="content"/>
        </w:behaviors>
        <w:description w:val=""/>
        <w:guid w:val="{a006bcab-786f-48ce-9089-ad7f01da74ff}"/>
      </w:docPartPr>
      <w:docPartBody>
        <w:p w14:paraId="43B789EA">
          <w:r>
            <w:rPr>
              <w:color w:val="808080"/>
            </w:rPr>
            <w:t>单击此处输入文字。</w:t>
          </w:r>
        </w:p>
      </w:docPartBody>
    </w:docPart>
    <w:docPart>
      <w:docPartPr>
        <w:name w:val="{fe8b82fc-0ef7-4d2f-a241-da73878cd53a}"/>
        <w:style w:val=""/>
        <w:category>
          <w:name w:val="常规"/>
          <w:gallery w:val="placeholder"/>
        </w:category>
        <w:types>
          <w:type w:val="bbPlcHdr"/>
        </w:types>
        <w:behaviors>
          <w:behavior w:val="content"/>
        </w:behaviors>
        <w:description w:val=""/>
        <w:guid w:val="{fe8b82fc-0ef7-4d2f-a241-da73878cd53a}"/>
      </w:docPartPr>
      <w:docPartBody>
        <w:p w14:paraId="4314AC05">
          <w:r>
            <w:rPr>
              <w:color w:val="808080"/>
            </w:rPr>
            <w:t>单击此处输入文字。</w:t>
          </w:r>
        </w:p>
      </w:docPartBody>
    </w:docPart>
    <w:docPart>
      <w:docPartPr>
        <w:name w:val="{918cd6f5-4d0e-438a-979d-b4717823deb4}"/>
        <w:style w:val=""/>
        <w:category>
          <w:name w:val="常规"/>
          <w:gallery w:val="placeholder"/>
        </w:category>
        <w:types>
          <w:type w:val="bbPlcHdr"/>
        </w:types>
        <w:behaviors>
          <w:behavior w:val="content"/>
        </w:behaviors>
        <w:description w:val=""/>
        <w:guid w:val="{918cd6f5-4d0e-438a-979d-b4717823deb4}"/>
      </w:docPartPr>
      <w:docPartBody>
        <w:p w14:paraId="6C71734B">
          <w:r>
            <w:rPr>
              <w:color w:val="808080"/>
            </w:rPr>
            <w:t>单击此处输入文字。</w:t>
          </w:r>
        </w:p>
      </w:docPartBody>
    </w:docPart>
    <w:docPart>
      <w:docPartPr>
        <w:name w:val="{1fed2df5-ad2a-4019-baf6-683f1793d874}"/>
        <w:style w:val=""/>
        <w:category>
          <w:name w:val="常规"/>
          <w:gallery w:val="placeholder"/>
        </w:category>
        <w:types>
          <w:type w:val="bbPlcHdr"/>
        </w:types>
        <w:behaviors>
          <w:behavior w:val="content"/>
        </w:behaviors>
        <w:description w:val=""/>
        <w:guid w:val="{1fed2df5-ad2a-4019-baf6-683f1793d874}"/>
      </w:docPartPr>
      <w:docPartBody>
        <w:p w14:paraId="58B416DC">
          <w:r>
            <w:rPr>
              <w:color w:val="808080"/>
            </w:rPr>
            <w:t>单击此处输入文字。</w:t>
          </w:r>
        </w:p>
      </w:docPartBody>
    </w:docPart>
    <w:docPart>
      <w:docPartPr>
        <w:name w:val="{8ffd41f7-44e8-4276-9dfc-ed29cd7372aa}"/>
        <w:style w:val=""/>
        <w:category>
          <w:name w:val="常规"/>
          <w:gallery w:val="placeholder"/>
        </w:category>
        <w:types>
          <w:type w:val="bbPlcHdr"/>
        </w:types>
        <w:behaviors>
          <w:behavior w:val="content"/>
        </w:behaviors>
        <w:description w:val=""/>
        <w:guid w:val="{8ffd41f7-44e8-4276-9dfc-ed29cd7372aa}"/>
      </w:docPartPr>
      <w:docPartBody>
        <w:p w14:paraId="1FBD73D8">
          <w:r>
            <w:rPr>
              <w:color w:val="808080"/>
            </w:rPr>
            <w:t>单击此处输入文字。</w:t>
          </w:r>
        </w:p>
      </w:docPartBody>
    </w:docPart>
    <w:docPart>
      <w:docPartPr>
        <w:name w:val="{cca88eb2-34c4-4f28-8c1e-5c71c8f65078}"/>
        <w:style w:val=""/>
        <w:category>
          <w:name w:val="常规"/>
          <w:gallery w:val="placeholder"/>
        </w:category>
        <w:types>
          <w:type w:val="bbPlcHdr"/>
        </w:types>
        <w:behaviors>
          <w:behavior w:val="content"/>
        </w:behaviors>
        <w:description w:val=""/>
        <w:guid w:val="{cca88eb2-34c4-4f28-8c1e-5c71c8f65078}"/>
      </w:docPartPr>
      <w:docPartBody>
        <w:p w14:paraId="3D7FD54C">
          <w:r>
            <w:rPr>
              <w:color w:val="808080"/>
            </w:rPr>
            <w:t>单击此处输入文字。</w:t>
          </w:r>
        </w:p>
      </w:docPartBody>
    </w:docPart>
    <w:docPart>
      <w:docPartPr>
        <w:name w:val="{8631027e-d207-4aa7-b995-a1defaa7484a}"/>
        <w:style w:val=""/>
        <w:category>
          <w:name w:val="常规"/>
          <w:gallery w:val="placeholder"/>
        </w:category>
        <w:types>
          <w:type w:val="bbPlcHdr"/>
        </w:types>
        <w:behaviors>
          <w:behavior w:val="content"/>
        </w:behaviors>
        <w:description w:val=""/>
        <w:guid w:val="{8631027e-d207-4aa7-b995-a1defaa7484a}"/>
      </w:docPartPr>
      <w:docPartBody>
        <w:p w14:paraId="5C06E717">
          <w:r>
            <w:rPr>
              <w:color w:val="808080"/>
            </w:rPr>
            <w:t>单击此处输入文字。</w:t>
          </w:r>
        </w:p>
      </w:docPartBody>
    </w:docPart>
    <w:docPart>
      <w:docPartPr>
        <w:name w:val="{7a392687-0f2b-417a-a075-c41157a0da5d}"/>
        <w:style w:val=""/>
        <w:category>
          <w:name w:val="常规"/>
          <w:gallery w:val="placeholder"/>
        </w:category>
        <w:types>
          <w:type w:val="bbPlcHdr"/>
        </w:types>
        <w:behaviors>
          <w:behavior w:val="content"/>
        </w:behaviors>
        <w:description w:val=""/>
        <w:guid w:val="{7a392687-0f2b-417a-a075-c41157a0da5d}"/>
      </w:docPartPr>
      <w:docPartBody>
        <w:p w14:paraId="59E8A28B">
          <w:r>
            <w:rPr>
              <w:color w:val="808080"/>
            </w:rPr>
            <w:t>单击此处输入文字。</w:t>
          </w:r>
        </w:p>
      </w:docPartBody>
    </w:docPart>
    <w:docPart>
      <w:docPartPr>
        <w:name w:val="{c2b4ce9a-7f4f-4a03-8bfb-de3f5daa8ad2}"/>
        <w:style w:val=""/>
        <w:category>
          <w:name w:val="常规"/>
          <w:gallery w:val="placeholder"/>
        </w:category>
        <w:types>
          <w:type w:val="bbPlcHdr"/>
        </w:types>
        <w:behaviors>
          <w:behavior w:val="content"/>
        </w:behaviors>
        <w:description w:val=""/>
        <w:guid w:val="{c2b4ce9a-7f4f-4a03-8bfb-de3f5daa8ad2}"/>
      </w:docPartPr>
      <w:docPartBody>
        <w:p w14:paraId="6BB36476">
          <w:r>
            <w:rPr>
              <w:color w:val="808080"/>
            </w:rPr>
            <w:t>单击此处输入文字。</w:t>
          </w:r>
        </w:p>
      </w:docPartBody>
    </w:docPart>
    <w:docPart>
      <w:docPartPr>
        <w:name w:val="{fef668f2-5b1d-41d0-b7e8-a2e586f0ad63}"/>
        <w:style w:val=""/>
        <w:category>
          <w:name w:val="常规"/>
          <w:gallery w:val="placeholder"/>
        </w:category>
        <w:types>
          <w:type w:val="bbPlcHdr"/>
        </w:types>
        <w:behaviors>
          <w:behavior w:val="content"/>
        </w:behaviors>
        <w:description w:val=""/>
        <w:guid w:val="{fef668f2-5b1d-41d0-b7e8-a2e586f0ad63}"/>
      </w:docPartPr>
      <w:docPartBody>
        <w:p w14:paraId="15001347">
          <w:r>
            <w:rPr>
              <w:color w:val="808080"/>
            </w:rPr>
            <w:t>单击此处输入文字。</w:t>
          </w:r>
        </w:p>
      </w:docPartBody>
    </w:docPart>
    <w:docPart>
      <w:docPartPr>
        <w:name w:val="{7550967e-21ec-40f4-ad78-ad871b1e1d11}"/>
        <w:style w:val=""/>
        <w:category>
          <w:name w:val="常规"/>
          <w:gallery w:val="placeholder"/>
        </w:category>
        <w:types>
          <w:type w:val="bbPlcHdr"/>
        </w:types>
        <w:behaviors>
          <w:behavior w:val="content"/>
        </w:behaviors>
        <w:description w:val=""/>
        <w:guid w:val="{7550967e-21ec-40f4-ad78-ad871b1e1d11}"/>
      </w:docPartPr>
      <w:docPartBody>
        <w:p w14:paraId="3A147CC3">
          <w:r>
            <w:rPr>
              <w:color w:val="808080"/>
            </w:rPr>
            <w:t>单击此处输入文字。</w:t>
          </w:r>
        </w:p>
      </w:docPartBody>
    </w:docPart>
    <w:docPart>
      <w:docPartPr>
        <w:name w:val="{56b99bbc-446a-402d-8c62-16c63567ae3d}"/>
        <w:style w:val=""/>
        <w:category>
          <w:name w:val="常规"/>
          <w:gallery w:val="placeholder"/>
        </w:category>
        <w:types>
          <w:type w:val="bbPlcHdr"/>
        </w:types>
        <w:behaviors>
          <w:behavior w:val="content"/>
        </w:behaviors>
        <w:description w:val=""/>
        <w:guid w:val="{56b99bbc-446a-402d-8c62-16c63567ae3d}"/>
      </w:docPartPr>
      <w:docPartBody>
        <w:p w14:paraId="6C5D56BB">
          <w:r>
            <w:rPr>
              <w:color w:val="808080"/>
            </w:rPr>
            <w:t>单击此处输入文字。</w:t>
          </w:r>
        </w:p>
      </w:docPartBody>
    </w:docPart>
    <w:docPart>
      <w:docPartPr>
        <w:name w:val="{93e1f7fd-6c11-4b62-afbe-41a307a60ed9}"/>
        <w:style w:val=""/>
        <w:category>
          <w:name w:val="常规"/>
          <w:gallery w:val="placeholder"/>
        </w:category>
        <w:types>
          <w:type w:val="bbPlcHdr"/>
        </w:types>
        <w:behaviors>
          <w:behavior w:val="content"/>
        </w:behaviors>
        <w:description w:val=""/>
        <w:guid w:val="{93e1f7fd-6c11-4b62-afbe-41a307a60ed9}"/>
      </w:docPartPr>
      <w:docPartBody>
        <w:p w14:paraId="3F9CC769">
          <w:r>
            <w:rPr>
              <w:color w:val="808080"/>
            </w:rPr>
            <w:t>单击此处输入文字。</w:t>
          </w:r>
        </w:p>
      </w:docPartBody>
    </w:docPart>
    <w:docPart>
      <w:docPartPr>
        <w:name w:val="{7ae9bc26-69ec-4204-95aa-fa45f48b61b9}"/>
        <w:style w:val=""/>
        <w:category>
          <w:name w:val="常规"/>
          <w:gallery w:val="placeholder"/>
        </w:category>
        <w:types>
          <w:type w:val="bbPlcHdr"/>
        </w:types>
        <w:behaviors>
          <w:behavior w:val="content"/>
        </w:behaviors>
        <w:description w:val=""/>
        <w:guid w:val="{7ae9bc26-69ec-4204-95aa-fa45f48b61b9}"/>
      </w:docPartPr>
      <w:docPartBody>
        <w:p w14:paraId="7AAC4DAE">
          <w:r>
            <w:rPr>
              <w:color w:val="808080"/>
            </w:rPr>
            <w:t>单击此处输入文字。</w:t>
          </w:r>
        </w:p>
      </w:docPartBody>
    </w:docPart>
    <w:docPart>
      <w:docPartPr>
        <w:name w:val="{d2b6ad0e-c44e-4fac-8b1f-631e7de36e5b}"/>
        <w:style w:val=""/>
        <w:category>
          <w:name w:val="常规"/>
          <w:gallery w:val="placeholder"/>
        </w:category>
        <w:types>
          <w:type w:val="bbPlcHdr"/>
        </w:types>
        <w:behaviors>
          <w:behavior w:val="content"/>
        </w:behaviors>
        <w:description w:val=""/>
        <w:guid w:val="{d2b6ad0e-c44e-4fac-8b1f-631e7de36e5b}"/>
      </w:docPartPr>
      <w:docPartBody>
        <w:p w14:paraId="62E2566C">
          <w:r>
            <w:rPr>
              <w:color w:val="808080"/>
            </w:rPr>
            <w:t>单击此处输入文字。</w:t>
          </w:r>
        </w:p>
      </w:docPartBody>
    </w:docPart>
    <w:docPart>
      <w:docPartPr>
        <w:name w:val="{5972d063-d116-49d8-a1b8-da9020b61d11}"/>
        <w:style w:val=""/>
        <w:category>
          <w:name w:val="常规"/>
          <w:gallery w:val="placeholder"/>
        </w:category>
        <w:types>
          <w:type w:val="bbPlcHdr"/>
        </w:types>
        <w:behaviors>
          <w:behavior w:val="content"/>
        </w:behaviors>
        <w:description w:val=""/>
        <w:guid w:val="{5972d063-d116-49d8-a1b8-da9020b61d11}"/>
      </w:docPartPr>
      <w:docPartBody>
        <w:p w14:paraId="6A76C27F">
          <w:r>
            <w:rPr>
              <w:color w:val="808080"/>
            </w:rPr>
            <w:t>单击此处输入文字。</w:t>
          </w:r>
        </w:p>
      </w:docPartBody>
    </w:docPart>
    <w:docPart>
      <w:docPartPr>
        <w:name w:val="{7d94da86-0329-4e2a-a9f3-e348b54ed341}"/>
        <w:style w:val=""/>
        <w:category>
          <w:name w:val="常规"/>
          <w:gallery w:val="placeholder"/>
        </w:category>
        <w:types>
          <w:type w:val="bbPlcHdr"/>
        </w:types>
        <w:behaviors>
          <w:behavior w:val="content"/>
        </w:behaviors>
        <w:description w:val=""/>
        <w:guid w:val="{7d94da86-0329-4e2a-a9f3-e348b54ed341}"/>
      </w:docPartPr>
      <w:docPartBody>
        <w:p w14:paraId="12165578">
          <w:r>
            <w:rPr>
              <w:color w:val="808080"/>
            </w:rPr>
            <w:t>单击此处输入文字。</w:t>
          </w:r>
        </w:p>
      </w:docPartBody>
    </w:docPart>
    <w:docPart>
      <w:docPartPr>
        <w:name w:val="{e564bf6d-f82e-49dc-a7e6-c270ca91b62c}"/>
        <w:style w:val=""/>
        <w:category>
          <w:name w:val="常规"/>
          <w:gallery w:val="placeholder"/>
        </w:category>
        <w:types>
          <w:type w:val="bbPlcHdr"/>
        </w:types>
        <w:behaviors>
          <w:behavior w:val="content"/>
        </w:behaviors>
        <w:description w:val=""/>
        <w:guid w:val="{e564bf6d-f82e-49dc-a7e6-c270ca91b62c}"/>
      </w:docPartPr>
      <w:docPartBody>
        <w:p w14:paraId="62F2D752">
          <w:r>
            <w:rPr>
              <w:color w:val="808080"/>
            </w:rPr>
            <w:t>单击此处输入文字。</w:t>
          </w:r>
        </w:p>
      </w:docPartBody>
    </w:docPart>
    <w:docPart>
      <w:docPartPr>
        <w:name w:val="{d2e4b455-d202-4c68-831f-aa2d6aa7a8b4}"/>
        <w:style w:val=""/>
        <w:category>
          <w:name w:val="常规"/>
          <w:gallery w:val="placeholder"/>
        </w:category>
        <w:types>
          <w:type w:val="bbPlcHdr"/>
        </w:types>
        <w:behaviors>
          <w:behavior w:val="content"/>
        </w:behaviors>
        <w:description w:val=""/>
        <w:guid w:val="{d2e4b455-d202-4c68-831f-aa2d6aa7a8b4}"/>
      </w:docPartPr>
      <w:docPartBody>
        <w:p w14:paraId="1662DC26">
          <w:r>
            <w:rPr>
              <w:color w:val="808080"/>
            </w:rPr>
            <w:t>单击此处输入文字。</w:t>
          </w:r>
        </w:p>
      </w:docPartBody>
    </w:docPart>
    <w:docPart>
      <w:docPartPr>
        <w:name w:val="{5d2a28ce-66fb-4186-9983-4b6a1d0e6d55}"/>
        <w:style w:val=""/>
        <w:category>
          <w:name w:val="常规"/>
          <w:gallery w:val="placeholder"/>
        </w:category>
        <w:types>
          <w:type w:val="bbPlcHdr"/>
        </w:types>
        <w:behaviors>
          <w:behavior w:val="content"/>
        </w:behaviors>
        <w:description w:val=""/>
        <w:guid w:val="{5d2a28ce-66fb-4186-9983-4b6a1d0e6d55}"/>
      </w:docPartPr>
      <w:docPartBody>
        <w:p w14:paraId="71659DFF">
          <w:r>
            <w:rPr>
              <w:color w:val="808080"/>
            </w:rPr>
            <w:t>单击此处输入文字。</w:t>
          </w:r>
        </w:p>
      </w:docPartBody>
    </w:docPart>
    <w:docPart>
      <w:docPartPr>
        <w:name w:val="{4da654f7-dfe4-41d5-9689-0ddd353873fe}"/>
        <w:style w:val=""/>
        <w:category>
          <w:name w:val="常规"/>
          <w:gallery w:val="placeholder"/>
        </w:category>
        <w:types>
          <w:type w:val="bbPlcHdr"/>
        </w:types>
        <w:behaviors>
          <w:behavior w:val="content"/>
        </w:behaviors>
        <w:description w:val=""/>
        <w:guid w:val="{4da654f7-dfe4-41d5-9689-0ddd353873fe}"/>
      </w:docPartPr>
      <w:docPartBody>
        <w:p w14:paraId="47D1D640">
          <w:r>
            <w:rPr>
              <w:color w:val="808080"/>
            </w:rPr>
            <w:t>单击此处输入文字。</w:t>
          </w:r>
        </w:p>
      </w:docPartBody>
    </w:docPart>
    <w:docPart>
      <w:docPartPr>
        <w:name w:val="{fb9c32dc-9245-4416-893c-501fbfcb4d70}"/>
        <w:style w:val=""/>
        <w:category>
          <w:name w:val="常规"/>
          <w:gallery w:val="placeholder"/>
        </w:category>
        <w:types>
          <w:type w:val="bbPlcHdr"/>
        </w:types>
        <w:behaviors>
          <w:behavior w:val="content"/>
        </w:behaviors>
        <w:description w:val=""/>
        <w:guid w:val="{fb9c32dc-9245-4416-893c-501fbfcb4d70}"/>
      </w:docPartPr>
      <w:docPartBody>
        <w:p w14:paraId="0996300A">
          <w:r>
            <w:rPr>
              <w:color w:val="808080"/>
            </w:rPr>
            <w:t>单击此处输入文字。</w:t>
          </w:r>
        </w:p>
      </w:docPartBody>
    </w:docPart>
    <w:docPart>
      <w:docPartPr>
        <w:name w:val="{7a863223-b9f9-463c-9e77-af5f74f0512d}"/>
        <w:style w:val=""/>
        <w:category>
          <w:name w:val="常规"/>
          <w:gallery w:val="placeholder"/>
        </w:category>
        <w:types>
          <w:type w:val="bbPlcHdr"/>
        </w:types>
        <w:behaviors>
          <w:behavior w:val="content"/>
        </w:behaviors>
        <w:description w:val=""/>
        <w:guid w:val="{7a863223-b9f9-463c-9e77-af5f74f0512d}"/>
      </w:docPartPr>
      <w:docPartBody>
        <w:p w14:paraId="1F805013">
          <w:r>
            <w:rPr>
              <w:color w:val="808080"/>
            </w:rPr>
            <w:t>单击此处输入文字。</w:t>
          </w:r>
        </w:p>
      </w:docPartBody>
    </w:docPart>
    <w:docPart>
      <w:docPartPr>
        <w:name w:val="{a10f5479-e136-43a1-a858-53f9e47de3f3}"/>
        <w:style w:val=""/>
        <w:category>
          <w:name w:val="常规"/>
          <w:gallery w:val="placeholder"/>
        </w:category>
        <w:types>
          <w:type w:val="bbPlcHdr"/>
        </w:types>
        <w:behaviors>
          <w:behavior w:val="content"/>
        </w:behaviors>
        <w:description w:val=""/>
        <w:guid w:val="{a10f5479-e136-43a1-a858-53f9e47de3f3}"/>
      </w:docPartPr>
      <w:docPartBody>
        <w:p w14:paraId="6334CDC0">
          <w:r>
            <w:rPr>
              <w:color w:val="808080"/>
            </w:rPr>
            <w:t>单击此处输入文字。</w:t>
          </w:r>
        </w:p>
      </w:docPartBody>
    </w:docPart>
    <w:docPart>
      <w:docPartPr>
        <w:name w:val="{f9fb9b08-252e-4ace-bd4a-4f3e6b24db1b}"/>
        <w:style w:val=""/>
        <w:category>
          <w:name w:val="常规"/>
          <w:gallery w:val="placeholder"/>
        </w:category>
        <w:types>
          <w:type w:val="bbPlcHdr"/>
        </w:types>
        <w:behaviors>
          <w:behavior w:val="content"/>
        </w:behaviors>
        <w:description w:val=""/>
        <w:guid w:val="{f9fb9b08-252e-4ace-bd4a-4f3e6b24db1b}"/>
      </w:docPartPr>
      <w:docPartBody>
        <w:p w14:paraId="7ADBB068">
          <w:r>
            <w:rPr>
              <w:color w:val="808080"/>
            </w:rPr>
            <w:t>选择一项。</w:t>
          </w:r>
        </w:p>
      </w:docPartBody>
    </w:docPart>
    <w:docPart>
      <w:docPartPr>
        <w:name w:val="{5438fc05-9858-4f69-af85-1d872ab0fae6}"/>
        <w:style w:val=""/>
        <w:category>
          <w:name w:val="常规"/>
          <w:gallery w:val="placeholder"/>
        </w:category>
        <w:types>
          <w:type w:val="bbPlcHdr"/>
        </w:types>
        <w:behaviors>
          <w:behavior w:val="content"/>
        </w:behaviors>
        <w:description w:val=""/>
        <w:guid w:val="{5438fc05-9858-4f69-af85-1d872ab0fae6}"/>
      </w:docPartPr>
      <w:docPartBody>
        <w:p w14:paraId="667819E0">
          <w:r>
            <w:rPr>
              <w:color w:val="808080"/>
            </w:rPr>
            <w:t>选择一项。</w:t>
          </w:r>
        </w:p>
      </w:docPartBody>
    </w:docPart>
    <w:docPart>
      <w:docPartPr>
        <w:name w:val="{6a75f5c4-b84d-4c22-86ff-f500e5a1ea5c}"/>
        <w:style w:val=""/>
        <w:category>
          <w:name w:val="常规"/>
          <w:gallery w:val="placeholder"/>
        </w:category>
        <w:types>
          <w:type w:val="bbPlcHdr"/>
        </w:types>
        <w:behaviors>
          <w:behavior w:val="content"/>
        </w:behaviors>
        <w:description w:val=""/>
        <w:guid w:val="{6a75f5c4-b84d-4c22-86ff-f500e5a1ea5c}"/>
      </w:docPartPr>
      <w:docPartBody>
        <w:p w14:paraId="63329F58">
          <w:r>
            <w:rPr>
              <w:color w:val="808080"/>
            </w:rPr>
            <w:t>单击此处输入文字。</w:t>
          </w:r>
        </w:p>
      </w:docPartBody>
    </w:docPart>
    <w:docPart>
      <w:docPartPr>
        <w:name w:val="{2bc7f67a-c169-48df-a7e2-642160f6cee9}"/>
        <w:style w:val=""/>
        <w:category>
          <w:name w:val="常规"/>
          <w:gallery w:val="placeholder"/>
        </w:category>
        <w:types>
          <w:type w:val="bbPlcHdr"/>
        </w:types>
        <w:behaviors>
          <w:behavior w:val="content"/>
        </w:behaviors>
        <w:description w:val=""/>
        <w:guid w:val="{2bc7f67a-c169-48df-a7e2-642160f6cee9}"/>
      </w:docPartPr>
      <w:docPartBody>
        <w:p w14:paraId="33620F9C">
          <w:r>
            <w:rPr>
              <w:color w:val="808080"/>
            </w:rPr>
            <w:t>单击此处输入文字。</w:t>
          </w:r>
        </w:p>
      </w:docPartBody>
    </w:docPart>
    <w:docPart>
      <w:docPartPr>
        <w:name w:val="{cfd47b93-1077-495a-9385-da3bc1dd79f8}"/>
        <w:style w:val=""/>
        <w:category>
          <w:name w:val="常规"/>
          <w:gallery w:val="placeholder"/>
        </w:category>
        <w:types>
          <w:type w:val="bbPlcHdr"/>
        </w:types>
        <w:behaviors>
          <w:behavior w:val="content"/>
        </w:behaviors>
        <w:description w:val=""/>
        <w:guid w:val="{cfd47b93-1077-495a-9385-da3bc1dd79f8}"/>
      </w:docPartPr>
      <w:docPartBody>
        <w:p w14:paraId="7A819407">
          <w:r>
            <w:rPr>
              <w:color w:val="808080"/>
            </w:rPr>
            <w:t>单击此处输入文字。</w:t>
          </w:r>
        </w:p>
      </w:docPartBody>
    </w:docPart>
    <w:docPart>
      <w:docPartPr>
        <w:name w:val="{b572c216-aca2-4504-9cab-9600956171b7}"/>
        <w:style w:val=""/>
        <w:category>
          <w:name w:val="常规"/>
          <w:gallery w:val="placeholder"/>
        </w:category>
        <w:types>
          <w:type w:val="bbPlcHdr"/>
        </w:types>
        <w:behaviors>
          <w:behavior w:val="content"/>
        </w:behaviors>
        <w:description w:val=""/>
        <w:guid w:val="{b572c216-aca2-4504-9cab-9600956171b7}"/>
      </w:docPartPr>
      <w:docPartBody>
        <w:p w14:paraId="46B48D64">
          <w:r>
            <w:rPr>
              <w:color w:val="808080"/>
            </w:rPr>
            <w:t>单击此处输入文字。</w:t>
          </w:r>
        </w:p>
      </w:docPartBody>
    </w:docPart>
    <w:docPart>
      <w:docPartPr>
        <w:name w:val="{4c019edc-3ce0-44a0-932d-032bb7742efc}"/>
        <w:style w:val=""/>
        <w:category>
          <w:name w:val="常规"/>
          <w:gallery w:val="placeholder"/>
        </w:category>
        <w:types>
          <w:type w:val="bbPlcHdr"/>
        </w:types>
        <w:behaviors>
          <w:behavior w:val="content"/>
        </w:behaviors>
        <w:description w:val=""/>
        <w:guid w:val="{4c019edc-3ce0-44a0-932d-032bb7742efc}"/>
      </w:docPartPr>
      <w:docPartBody>
        <w:p w14:paraId="3F221B89">
          <w:r>
            <w:rPr>
              <w:color w:val="808080"/>
            </w:rPr>
            <w:t>单击此处输入文字。</w:t>
          </w:r>
        </w:p>
      </w:docPartBody>
    </w:docPart>
    <w:docPart>
      <w:docPartPr>
        <w:name w:val="{18b1bded-19bd-46ca-a8d5-5769727a9a23}"/>
        <w:style w:val=""/>
        <w:category>
          <w:name w:val="常规"/>
          <w:gallery w:val="placeholder"/>
        </w:category>
        <w:types>
          <w:type w:val="bbPlcHdr"/>
        </w:types>
        <w:behaviors>
          <w:behavior w:val="content"/>
        </w:behaviors>
        <w:description w:val=""/>
        <w:guid w:val="{18b1bded-19bd-46ca-a8d5-5769727a9a23}"/>
      </w:docPartPr>
      <w:docPartBody>
        <w:p w14:paraId="00D3B9CE">
          <w:r>
            <w:rPr>
              <w:color w:val="808080"/>
            </w:rPr>
            <w:t>单击此处输入文字。</w:t>
          </w:r>
        </w:p>
      </w:docPartBody>
    </w:docPart>
    <w:docPart>
      <w:docPartPr>
        <w:name w:val="{7d844a16-296f-4a76-a861-7d253f9b1119}"/>
        <w:style w:val=""/>
        <w:category>
          <w:name w:val="常规"/>
          <w:gallery w:val="placeholder"/>
        </w:category>
        <w:types>
          <w:type w:val="bbPlcHdr"/>
        </w:types>
        <w:behaviors>
          <w:behavior w:val="content"/>
        </w:behaviors>
        <w:description w:val=""/>
        <w:guid w:val="{7d844a16-296f-4a76-a861-7d253f9b1119}"/>
      </w:docPartPr>
      <w:docPartBody>
        <w:p w14:paraId="7F6605AD">
          <w:r>
            <w:rPr>
              <w:color w:val="808080"/>
            </w:rPr>
            <w:t>单击此处输入文字。</w:t>
          </w:r>
        </w:p>
      </w:docPartBody>
    </w:docPart>
    <w:docPart>
      <w:docPartPr>
        <w:name w:val="{3e0255ff-3536-441d-97e6-5cd27b815e78}"/>
        <w:style w:val=""/>
        <w:category>
          <w:name w:val="常规"/>
          <w:gallery w:val="placeholder"/>
        </w:category>
        <w:types>
          <w:type w:val="bbPlcHdr"/>
        </w:types>
        <w:behaviors>
          <w:behavior w:val="content"/>
        </w:behaviors>
        <w:description w:val=""/>
        <w:guid w:val="{3e0255ff-3536-441d-97e6-5cd27b815e78}"/>
      </w:docPartPr>
      <w:docPartBody>
        <w:p w14:paraId="0250991A">
          <w:r>
            <w:rPr>
              <w:color w:val="808080"/>
            </w:rPr>
            <w:t>选择一项。</w:t>
          </w:r>
        </w:p>
      </w:docPartBody>
    </w:docPart>
    <w:docPart>
      <w:docPartPr>
        <w:name w:val="{cf453590-f524-4d6c-9091-07ae26746fd3}"/>
        <w:style w:val=""/>
        <w:category>
          <w:name w:val="常规"/>
          <w:gallery w:val="placeholder"/>
        </w:category>
        <w:types>
          <w:type w:val="bbPlcHdr"/>
        </w:types>
        <w:behaviors>
          <w:behavior w:val="content"/>
        </w:behaviors>
        <w:description w:val=""/>
        <w:guid w:val="{cf453590-f524-4d6c-9091-07ae26746fd3}"/>
      </w:docPartPr>
      <w:docPartBody>
        <w:p w14:paraId="15C7C75E">
          <w:r>
            <w:rPr>
              <w:color w:val="808080"/>
            </w:rPr>
            <w:t>单击此处输入文字。</w:t>
          </w:r>
        </w:p>
      </w:docPartBody>
    </w:docPart>
    <w:docPart>
      <w:docPartPr>
        <w:name w:val="{309d6199-bd10-41c4-910d-459f82985ed6}"/>
        <w:style w:val=""/>
        <w:category>
          <w:name w:val="常规"/>
          <w:gallery w:val="placeholder"/>
        </w:category>
        <w:types>
          <w:type w:val="bbPlcHdr"/>
        </w:types>
        <w:behaviors>
          <w:behavior w:val="content"/>
        </w:behaviors>
        <w:description w:val=""/>
        <w:guid w:val="{309d6199-bd10-41c4-910d-459f82985ed6}"/>
      </w:docPartPr>
      <w:docPartBody>
        <w:p w14:paraId="36D1CAE9">
          <w:r>
            <w:rPr>
              <w:color w:val="808080"/>
            </w:rPr>
            <w:t>单击此处输入文字。</w:t>
          </w:r>
        </w:p>
      </w:docPartBody>
    </w:docPart>
    <w:docPart>
      <w:docPartPr>
        <w:name w:val="{2eb68e11-275e-45e4-ab79-4b53c0dc185a}"/>
        <w:style w:val=""/>
        <w:category>
          <w:name w:val="常规"/>
          <w:gallery w:val="placeholder"/>
        </w:category>
        <w:types>
          <w:type w:val="bbPlcHdr"/>
        </w:types>
        <w:behaviors>
          <w:behavior w:val="content"/>
        </w:behaviors>
        <w:description w:val=""/>
        <w:guid w:val="{2eb68e11-275e-45e4-ab79-4b53c0dc185a}"/>
      </w:docPartPr>
      <w:docPartBody>
        <w:p w14:paraId="44038E17">
          <w:r>
            <w:rPr>
              <w:color w:val="808080"/>
            </w:rPr>
            <w:t>单击此处输入文字。</w:t>
          </w:r>
        </w:p>
      </w:docPartBody>
    </w:docPart>
    <w:docPart>
      <w:docPartPr>
        <w:name w:val="{2a82ffa2-afea-41d0-a4d8-6d1210e9c4c0}"/>
        <w:style w:val=""/>
        <w:category>
          <w:name w:val="常规"/>
          <w:gallery w:val="placeholder"/>
        </w:category>
        <w:types>
          <w:type w:val="bbPlcHdr"/>
        </w:types>
        <w:behaviors>
          <w:behavior w:val="content"/>
        </w:behaviors>
        <w:description w:val=""/>
        <w:guid w:val="{2a82ffa2-afea-41d0-a4d8-6d1210e9c4c0}"/>
      </w:docPartPr>
      <w:docPartBody>
        <w:p w14:paraId="014698E7">
          <w:r>
            <w:rPr>
              <w:color w:val="808080"/>
            </w:rPr>
            <w:t>单击此处输入文字。</w:t>
          </w:r>
        </w:p>
      </w:docPartBody>
    </w:docPart>
    <w:docPart>
      <w:docPartPr>
        <w:name w:val="{25f214e4-67c8-4d38-b437-78b0826c5d1b}"/>
        <w:style w:val=""/>
        <w:category>
          <w:name w:val="常规"/>
          <w:gallery w:val="placeholder"/>
        </w:category>
        <w:types>
          <w:type w:val="bbPlcHdr"/>
        </w:types>
        <w:behaviors>
          <w:behavior w:val="content"/>
        </w:behaviors>
        <w:description w:val=""/>
        <w:guid w:val="{25f214e4-67c8-4d38-b437-78b0826c5d1b}"/>
      </w:docPartPr>
      <w:docPartBody>
        <w:p w14:paraId="5D3C67A8">
          <w:r>
            <w:rPr>
              <w:color w:val="808080"/>
            </w:rPr>
            <w:t>单击此处输入文字。</w:t>
          </w:r>
        </w:p>
      </w:docPartBody>
    </w:docPart>
    <w:docPart>
      <w:docPartPr>
        <w:name w:val="{be08a021-07da-4105-9291-f3575a2504b9}"/>
        <w:style w:val=""/>
        <w:category>
          <w:name w:val="常规"/>
          <w:gallery w:val="placeholder"/>
        </w:category>
        <w:types>
          <w:type w:val="bbPlcHdr"/>
        </w:types>
        <w:behaviors>
          <w:behavior w:val="content"/>
        </w:behaviors>
        <w:description w:val=""/>
        <w:guid w:val="{be08a021-07da-4105-9291-f3575a2504b9}"/>
      </w:docPartPr>
      <w:docPartBody>
        <w:p w14:paraId="21079D0B">
          <w:r>
            <w:rPr>
              <w:color w:val="808080"/>
            </w:rPr>
            <w:t>单击此处输入文字。</w:t>
          </w:r>
        </w:p>
      </w:docPartBody>
    </w:docPart>
    <w:docPart>
      <w:docPartPr>
        <w:name w:val="{0fee85ac-d88e-4bf0-bf52-4a8b945cee58}"/>
        <w:style w:val=""/>
        <w:category>
          <w:name w:val="常规"/>
          <w:gallery w:val="placeholder"/>
        </w:category>
        <w:types>
          <w:type w:val="bbPlcHdr"/>
        </w:types>
        <w:behaviors>
          <w:behavior w:val="content"/>
        </w:behaviors>
        <w:description w:val=""/>
        <w:guid w:val="{0fee85ac-d88e-4bf0-bf52-4a8b945cee58}"/>
      </w:docPartPr>
      <w:docPartBody>
        <w:p w14:paraId="29605087">
          <w:r>
            <w:rPr>
              <w:color w:val="808080"/>
            </w:rPr>
            <w:t>单击此处输入文字。</w:t>
          </w:r>
        </w:p>
      </w:docPartBody>
    </w:docPart>
    <w:docPart>
      <w:docPartPr>
        <w:name w:val="{df68f745-2052-4daf-a0ba-d43610a58140}"/>
        <w:style w:val=""/>
        <w:category>
          <w:name w:val="常规"/>
          <w:gallery w:val="placeholder"/>
        </w:category>
        <w:types>
          <w:type w:val="bbPlcHdr"/>
        </w:types>
        <w:behaviors>
          <w:behavior w:val="content"/>
        </w:behaviors>
        <w:description w:val=""/>
        <w:guid w:val="{df68f745-2052-4daf-a0ba-d43610a58140}"/>
      </w:docPartPr>
      <w:docPartBody>
        <w:p w14:paraId="31E34946">
          <w:r>
            <w:rPr>
              <w:color w:val="808080"/>
            </w:rPr>
            <w:t>选择一项。</w:t>
          </w:r>
        </w:p>
      </w:docPartBody>
    </w:docPart>
    <w:docPart>
      <w:docPartPr>
        <w:name w:val="{e966b0c4-7ca9-4b14-9854-3aafb4a4e040}"/>
        <w:style w:val=""/>
        <w:category>
          <w:name w:val="常规"/>
          <w:gallery w:val="placeholder"/>
        </w:category>
        <w:types>
          <w:type w:val="bbPlcHdr"/>
        </w:types>
        <w:behaviors>
          <w:behavior w:val="content"/>
        </w:behaviors>
        <w:description w:val=""/>
        <w:guid w:val="{e966b0c4-7ca9-4b14-9854-3aafb4a4e040}"/>
      </w:docPartPr>
      <w:docPartBody>
        <w:p w14:paraId="67772D93">
          <w:r>
            <w:rPr>
              <w:color w:val="808080"/>
            </w:rPr>
            <w:t>单击此处输入文字。</w:t>
          </w:r>
        </w:p>
      </w:docPartBody>
    </w:docPart>
    <w:docPart>
      <w:docPartPr>
        <w:name w:val="{434a85d5-35c3-4559-8b4a-ba37cc25c298}"/>
        <w:style w:val=""/>
        <w:category>
          <w:name w:val="常规"/>
          <w:gallery w:val="placeholder"/>
        </w:category>
        <w:types>
          <w:type w:val="bbPlcHdr"/>
        </w:types>
        <w:behaviors>
          <w:behavior w:val="content"/>
        </w:behaviors>
        <w:description w:val=""/>
        <w:guid w:val="{434a85d5-35c3-4559-8b4a-ba37cc25c298}"/>
      </w:docPartPr>
      <w:docPartBody>
        <w:p w14:paraId="08D4DC87">
          <w:r>
            <w:rPr>
              <w:color w:val="808080"/>
            </w:rPr>
            <w:t>单击此处输入文字。</w:t>
          </w:r>
        </w:p>
      </w:docPartBody>
    </w:docPart>
    <w:docPart>
      <w:docPartPr>
        <w:name w:val="{7c72deab-35db-40fe-8c4f-1d57c8483b77}"/>
        <w:style w:val=""/>
        <w:category>
          <w:name w:val="常规"/>
          <w:gallery w:val="placeholder"/>
        </w:category>
        <w:types>
          <w:type w:val="bbPlcHdr"/>
        </w:types>
        <w:behaviors>
          <w:behavior w:val="content"/>
        </w:behaviors>
        <w:description w:val=""/>
        <w:guid w:val="{7c72deab-35db-40fe-8c4f-1d57c8483b77}"/>
      </w:docPartPr>
      <w:docPartBody>
        <w:p w14:paraId="5D5A1271">
          <w:r>
            <w:rPr>
              <w:color w:val="808080"/>
            </w:rPr>
            <w:t>单击此处输入文字。</w:t>
          </w:r>
        </w:p>
      </w:docPartBody>
    </w:docPart>
    <w:docPart>
      <w:docPartPr>
        <w:name w:val="{4a284e4f-6930-4722-831a-2ed614b3fa73}"/>
        <w:style w:val=""/>
        <w:category>
          <w:name w:val="常规"/>
          <w:gallery w:val="placeholder"/>
        </w:category>
        <w:types>
          <w:type w:val="bbPlcHdr"/>
        </w:types>
        <w:behaviors>
          <w:behavior w:val="content"/>
        </w:behaviors>
        <w:description w:val=""/>
        <w:guid w:val="{4a284e4f-6930-4722-831a-2ed614b3fa73}"/>
      </w:docPartPr>
      <w:docPartBody>
        <w:p w14:paraId="5CFC1250">
          <w:r>
            <w:rPr>
              <w:color w:val="808080"/>
            </w:rPr>
            <w:t>单击此处输入文字。</w:t>
          </w:r>
        </w:p>
      </w:docPartBody>
    </w:docPart>
    <w:docPart>
      <w:docPartPr>
        <w:name w:val="{5b001eba-6b63-4171-9f83-800780351b2d}"/>
        <w:style w:val=""/>
        <w:category>
          <w:name w:val="常规"/>
          <w:gallery w:val="placeholder"/>
        </w:category>
        <w:types>
          <w:type w:val="bbPlcHdr"/>
        </w:types>
        <w:behaviors>
          <w:behavior w:val="content"/>
        </w:behaviors>
        <w:description w:val=""/>
        <w:guid w:val="{5b001eba-6b63-4171-9f83-800780351b2d}"/>
      </w:docPartPr>
      <w:docPartBody>
        <w:p w14:paraId="3C193B45">
          <w:r>
            <w:rPr>
              <w:color w:val="808080"/>
            </w:rPr>
            <w:t>单击此处输入文字。</w:t>
          </w:r>
        </w:p>
      </w:docPartBody>
    </w:docPart>
    <w:docPart>
      <w:docPartPr>
        <w:name w:val="{0becf1ec-0601-4980-9306-bd6c14de42dd}"/>
        <w:style w:val=""/>
        <w:category>
          <w:name w:val="常规"/>
          <w:gallery w:val="placeholder"/>
        </w:category>
        <w:types>
          <w:type w:val="bbPlcHdr"/>
        </w:types>
        <w:behaviors>
          <w:behavior w:val="content"/>
        </w:behaviors>
        <w:description w:val=""/>
        <w:guid w:val="{0becf1ec-0601-4980-9306-bd6c14de42dd}"/>
      </w:docPartPr>
      <w:docPartBody>
        <w:p w14:paraId="70AB8B3A">
          <w:r>
            <w:rPr>
              <w:color w:val="808080"/>
            </w:rPr>
            <w:t>单击此处输入文字。</w:t>
          </w:r>
        </w:p>
      </w:docPartBody>
    </w:docPart>
    <w:docPart>
      <w:docPartPr>
        <w:name w:val="{a2e3661c-0d00-4f80-adfc-f9c4a08f9b2d}"/>
        <w:style w:val=""/>
        <w:category>
          <w:name w:val="常规"/>
          <w:gallery w:val="placeholder"/>
        </w:category>
        <w:types>
          <w:type w:val="bbPlcHdr"/>
        </w:types>
        <w:behaviors>
          <w:behavior w:val="content"/>
        </w:behaviors>
        <w:description w:val=""/>
        <w:guid w:val="{a2e3661c-0d00-4f80-adfc-f9c4a08f9b2d}"/>
      </w:docPartPr>
      <w:docPartBody>
        <w:p w14:paraId="0430D793">
          <w:r>
            <w:rPr>
              <w:color w:val="808080"/>
            </w:rPr>
            <w:t>选择一项。</w:t>
          </w:r>
        </w:p>
      </w:docPartBody>
    </w:docPart>
    <w:docPart>
      <w:docPartPr>
        <w:name w:val="{3c131502-c87f-43dc-9508-ac55bd45b193}"/>
        <w:style w:val=""/>
        <w:category>
          <w:name w:val="常规"/>
          <w:gallery w:val="placeholder"/>
        </w:category>
        <w:types>
          <w:type w:val="bbPlcHdr"/>
        </w:types>
        <w:behaviors>
          <w:behavior w:val="content"/>
        </w:behaviors>
        <w:description w:val=""/>
        <w:guid w:val="{3c131502-c87f-43dc-9508-ac55bd45b193}"/>
      </w:docPartPr>
      <w:docPartBody>
        <w:p w14:paraId="31FD7B84">
          <w:r>
            <w:rPr>
              <w:color w:val="808080"/>
            </w:rPr>
            <w:t>单击此处输入文字。</w:t>
          </w:r>
        </w:p>
      </w:docPartBody>
    </w:docPart>
    <w:docPart>
      <w:docPartPr>
        <w:name w:val="{834f74e3-2937-4ad9-a4a8-612e310f14f3}"/>
        <w:style w:val=""/>
        <w:category>
          <w:name w:val="常规"/>
          <w:gallery w:val="placeholder"/>
        </w:category>
        <w:types>
          <w:type w:val="bbPlcHdr"/>
        </w:types>
        <w:behaviors>
          <w:behavior w:val="content"/>
        </w:behaviors>
        <w:description w:val=""/>
        <w:guid w:val="{834f74e3-2937-4ad9-a4a8-612e310f14f3}"/>
      </w:docPartPr>
      <w:docPartBody>
        <w:p w14:paraId="7CDA93BB">
          <w:r>
            <w:rPr>
              <w:color w:val="808080"/>
            </w:rPr>
            <w:t>单击此处输入文字。</w:t>
          </w:r>
        </w:p>
      </w:docPartBody>
    </w:docPart>
    <w:docPart>
      <w:docPartPr>
        <w:name w:val="{cdcb4452-b9d1-4a7c-bbed-8dd049ad98f3}"/>
        <w:style w:val=""/>
        <w:category>
          <w:name w:val="常规"/>
          <w:gallery w:val="placeholder"/>
        </w:category>
        <w:types>
          <w:type w:val="bbPlcHdr"/>
        </w:types>
        <w:behaviors>
          <w:behavior w:val="content"/>
        </w:behaviors>
        <w:description w:val=""/>
        <w:guid w:val="{cdcb4452-b9d1-4a7c-bbed-8dd049ad98f3}"/>
      </w:docPartPr>
      <w:docPartBody>
        <w:p w14:paraId="73C3335B">
          <w:r>
            <w:rPr>
              <w:color w:val="808080"/>
            </w:rPr>
            <w:t>单击此处输入文字。</w:t>
          </w:r>
        </w:p>
      </w:docPartBody>
    </w:docPart>
    <w:docPart>
      <w:docPartPr>
        <w:name w:val="{c0563de1-2234-4022-ac41-aa18fd82bf5a}"/>
        <w:style w:val=""/>
        <w:category>
          <w:name w:val="常规"/>
          <w:gallery w:val="placeholder"/>
        </w:category>
        <w:types>
          <w:type w:val="bbPlcHdr"/>
        </w:types>
        <w:behaviors>
          <w:behavior w:val="content"/>
        </w:behaviors>
        <w:description w:val=""/>
        <w:guid w:val="{c0563de1-2234-4022-ac41-aa18fd82bf5a}"/>
      </w:docPartPr>
      <w:docPartBody>
        <w:p w14:paraId="58FEAFC1">
          <w:r>
            <w:rPr>
              <w:color w:val="808080"/>
            </w:rPr>
            <w:t>单击此处输入文字。</w:t>
          </w:r>
        </w:p>
      </w:docPartBody>
    </w:docPart>
    <w:docPart>
      <w:docPartPr>
        <w:name w:val="{5cb3cceb-89a6-469e-a382-7805c19ab54c}"/>
        <w:style w:val=""/>
        <w:category>
          <w:name w:val="常规"/>
          <w:gallery w:val="placeholder"/>
        </w:category>
        <w:types>
          <w:type w:val="bbPlcHdr"/>
        </w:types>
        <w:behaviors>
          <w:behavior w:val="content"/>
        </w:behaviors>
        <w:description w:val=""/>
        <w:guid w:val="{5cb3cceb-89a6-469e-a382-7805c19ab54c}"/>
      </w:docPartPr>
      <w:docPartBody>
        <w:p w14:paraId="32F4310C">
          <w:r>
            <w:rPr>
              <w:color w:val="808080"/>
            </w:rPr>
            <w:t>单击此处输入文字。</w:t>
          </w:r>
        </w:p>
      </w:docPartBody>
    </w:docPart>
    <w:docPart>
      <w:docPartPr>
        <w:name w:val="{f0207d27-1e41-4797-8c16-be8acedbbabc}"/>
        <w:style w:val=""/>
        <w:category>
          <w:name w:val="常规"/>
          <w:gallery w:val="placeholder"/>
        </w:category>
        <w:types>
          <w:type w:val="bbPlcHdr"/>
        </w:types>
        <w:behaviors>
          <w:behavior w:val="content"/>
        </w:behaviors>
        <w:description w:val=""/>
        <w:guid w:val="{f0207d27-1e41-4797-8c16-be8acedbbabc}"/>
      </w:docPartPr>
      <w:docPartBody>
        <w:p w14:paraId="4A820F6E">
          <w:r>
            <w:rPr>
              <w:color w:val="808080"/>
            </w:rPr>
            <w:t>单击此处输入文字。</w:t>
          </w:r>
        </w:p>
      </w:docPartBody>
    </w:docPart>
    <w:docPart>
      <w:docPartPr>
        <w:name w:val="{26ffc35c-d34b-429c-b388-5aa72bec1fcd}"/>
        <w:style w:val=""/>
        <w:category>
          <w:name w:val="常规"/>
          <w:gallery w:val="placeholder"/>
        </w:category>
        <w:types>
          <w:type w:val="bbPlcHdr"/>
        </w:types>
        <w:behaviors>
          <w:behavior w:val="content"/>
        </w:behaviors>
        <w:description w:val=""/>
        <w:guid w:val="{26ffc35c-d34b-429c-b388-5aa72bec1fcd}"/>
      </w:docPartPr>
      <w:docPartBody>
        <w:p w14:paraId="6307E0F5">
          <w:r>
            <w:rPr>
              <w:color w:val="808080"/>
            </w:rPr>
            <w:t>单击此处输入文字。</w:t>
          </w:r>
        </w:p>
      </w:docPartBody>
    </w:docPart>
    <w:docPart>
      <w:docPartPr>
        <w:name w:val="{c180032b-a12d-47d5-9e38-bdb1324bf934}"/>
        <w:style w:val=""/>
        <w:category>
          <w:name w:val="常规"/>
          <w:gallery w:val="placeholder"/>
        </w:category>
        <w:types>
          <w:type w:val="bbPlcHdr"/>
        </w:types>
        <w:behaviors>
          <w:behavior w:val="content"/>
        </w:behaviors>
        <w:description w:val=""/>
        <w:guid w:val="{c180032b-a12d-47d5-9e38-bdb1324bf934}"/>
      </w:docPartPr>
      <w:docPartBody>
        <w:p w14:paraId="35EC6D27">
          <w:r>
            <w:rPr>
              <w:color w:val="808080"/>
            </w:rPr>
            <w:t>单击此处输入文字。</w:t>
          </w:r>
        </w:p>
      </w:docPartBody>
    </w:docPart>
    <w:docPart>
      <w:docPartPr>
        <w:name w:val="{05d12270-328c-43c0-be2e-1b984f9abbfe}"/>
        <w:style w:val=""/>
        <w:category>
          <w:name w:val="常规"/>
          <w:gallery w:val="placeholder"/>
        </w:category>
        <w:types>
          <w:type w:val="bbPlcHdr"/>
        </w:types>
        <w:behaviors>
          <w:behavior w:val="content"/>
        </w:behaviors>
        <w:description w:val=""/>
        <w:guid w:val="{05d12270-328c-43c0-be2e-1b984f9abbfe}"/>
      </w:docPartPr>
      <w:docPartBody>
        <w:p w14:paraId="7CF5A526">
          <w:r>
            <w:rPr>
              <w:color w:val="808080"/>
            </w:rPr>
            <w:t>单击此处输入文字。</w:t>
          </w:r>
        </w:p>
      </w:docPartBody>
    </w:docPart>
    <w:docPart>
      <w:docPartPr>
        <w:name w:val="{ff03489e-b56c-45bb-8f0b-28bc5c839db3}"/>
        <w:style w:val=""/>
        <w:category>
          <w:name w:val="常规"/>
          <w:gallery w:val="placeholder"/>
        </w:category>
        <w:types>
          <w:type w:val="bbPlcHdr"/>
        </w:types>
        <w:behaviors>
          <w:behavior w:val="content"/>
        </w:behaviors>
        <w:description w:val=""/>
        <w:guid w:val="{ff03489e-b56c-45bb-8f0b-28bc5c839db3}"/>
      </w:docPartPr>
      <w:docPartBody>
        <w:p w14:paraId="7C8F5C8A">
          <w:r>
            <w:rPr>
              <w:color w:val="808080"/>
            </w:rPr>
            <w:t>单击此处输入文字。</w:t>
          </w:r>
        </w:p>
      </w:docPartBody>
    </w:docPart>
    <w:docPart>
      <w:docPartPr>
        <w:name w:val="{df1cc40f-ec19-4b82-97d4-a0f1bba0eff9}"/>
        <w:style w:val=""/>
        <w:category>
          <w:name w:val="常规"/>
          <w:gallery w:val="placeholder"/>
        </w:category>
        <w:types>
          <w:type w:val="bbPlcHdr"/>
        </w:types>
        <w:behaviors>
          <w:behavior w:val="content"/>
        </w:behaviors>
        <w:description w:val=""/>
        <w:guid w:val="{df1cc40f-ec19-4b82-97d4-a0f1bba0eff9}"/>
      </w:docPartPr>
      <w:docPartBody>
        <w:p w14:paraId="74AC5F1A">
          <w:r>
            <w:rPr>
              <w:color w:val="808080"/>
            </w:rPr>
            <w:t>单击此处输入文字。</w:t>
          </w:r>
        </w:p>
      </w:docPartBody>
    </w:docPart>
    <w:docPart>
      <w:docPartPr>
        <w:name w:val="{b227a679-6d92-4c3c-b186-650f4ab72d0c}"/>
        <w:style w:val=""/>
        <w:category>
          <w:name w:val="常规"/>
          <w:gallery w:val="placeholder"/>
        </w:category>
        <w:types>
          <w:type w:val="bbPlcHdr"/>
        </w:types>
        <w:behaviors>
          <w:behavior w:val="content"/>
        </w:behaviors>
        <w:description w:val=""/>
        <w:guid w:val="{b227a679-6d92-4c3c-b186-650f4ab72d0c}"/>
      </w:docPartPr>
      <w:docPartBody>
        <w:p w14:paraId="7880FBCE">
          <w:r>
            <w:rPr>
              <w:color w:val="808080"/>
            </w:rPr>
            <w:t>单击此处输入文字。</w:t>
          </w:r>
        </w:p>
      </w:docPartBody>
    </w:docPart>
    <w:docPart>
      <w:docPartPr>
        <w:name w:val="{72ce3afb-157a-4369-aed9-a9af26c50224}"/>
        <w:style w:val=""/>
        <w:category>
          <w:name w:val="常规"/>
          <w:gallery w:val="placeholder"/>
        </w:category>
        <w:types>
          <w:type w:val="bbPlcHdr"/>
        </w:types>
        <w:behaviors>
          <w:behavior w:val="content"/>
        </w:behaviors>
        <w:description w:val=""/>
        <w:guid w:val="{72ce3afb-157a-4369-aed9-a9af26c50224}"/>
      </w:docPartPr>
      <w:docPartBody>
        <w:p w14:paraId="3D61E995">
          <w:r>
            <w:rPr>
              <w:color w:val="808080"/>
            </w:rPr>
            <w:t>单击此处输入文字。</w:t>
          </w:r>
        </w:p>
      </w:docPartBody>
    </w:docPart>
    <w:docPart>
      <w:docPartPr>
        <w:name w:val="{193c5e10-a646-4a9a-92d9-73d765d5bdd1}"/>
        <w:style w:val=""/>
        <w:category>
          <w:name w:val="常规"/>
          <w:gallery w:val="placeholder"/>
        </w:category>
        <w:types>
          <w:type w:val="bbPlcHdr"/>
        </w:types>
        <w:behaviors>
          <w:behavior w:val="content"/>
        </w:behaviors>
        <w:description w:val=""/>
        <w:guid w:val="{193c5e10-a646-4a9a-92d9-73d765d5bdd1}"/>
      </w:docPartPr>
      <w:docPartBody>
        <w:p w14:paraId="6466211A">
          <w:r>
            <w:rPr>
              <w:color w:val="808080"/>
            </w:rPr>
            <w:t>单击此处输入文字。</w:t>
          </w:r>
        </w:p>
      </w:docPartBody>
    </w:docPart>
    <w:docPart>
      <w:docPartPr>
        <w:name w:val="{c653667e-e18a-4385-bfb6-b5bb6d7d9e09}"/>
        <w:style w:val=""/>
        <w:category>
          <w:name w:val="常规"/>
          <w:gallery w:val="placeholder"/>
        </w:category>
        <w:types>
          <w:type w:val="bbPlcHdr"/>
        </w:types>
        <w:behaviors>
          <w:behavior w:val="content"/>
        </w:behaviors>
        <w:description w:val=""/>
        <w:guid w:val="{c653667e-e18a-4385-bfb6-b5bb6d7d9e09}"/>
      </w:docPartPr>
      <w:docPartBody>
        <w:p w14:paraId="3280939B">
          <w:r>
            <w:rPr>
              <w:color w:val="808080"/>
            </w:rPr>
            <w:t>单击此处输入文字。</w:t>
          </w:r>
        </w:p>
      </w:docPartBody>
    </w:docPart>
    <w:docPart>
      <w:docPartPr>
        <w:name w:val="{fab0d544-3724-4835-81db-a8c8c9e962aa}"/>
        <w:style w:val=""/>
        <w:category>
          <w:name w:val="常规"/>
          <w:gallery w:val="placeholder"/>
        </w:category>
        <w:types>
          <w:type w:val="bbPlcHdr"/>
        </w:types>
        <w:behaviors>
          <w:behavior w:val="content"/>
        </w:behaviors>
        <w:description w:val=""/>
        <w:guid w:val="{fab0d544-3724-4835-81db-a8c8c9e962aa}"/>
      </w:docPartPr>
      <w:docPartBody>
        <w:p w14:paraId="7C7DE7B5">
          <w:r>
            <w:rPr>
              <w:color w:val="808080"/>
            </w:rPr>
            <w:t>单击此处输入文字。</w:t>
          </w:r>
        </w:p>
      </w:docPartBody>
    </w:docPart>
    <w:docPart>
      <w:docPartPr>
        <w:name w:val="{42710bc9-7e1e-4cff-954c-fea45bf68025}"/>
        <w:style w:val=""/>
        <w:category>
          <w:name w:val="常规"/>
          <w:gallery w:val="placeholder"/>
        </w:category>
        <w:types>
          <w:type w:val="bbPlcHdr"/>
        </w:types>
        <w:behaviors>
          <w:behavior w:val="content"/>
        </w:behaviors>
        <w:description w:val=""/>
        <w:guid w:val="{42710bc9-7e1e-4cff-954c-fea45bf68025}"/>
      </w:docPartPr>
      <w:docPartBody>
        <w:p w14:paraId="7081F521">
          <w:r>
            <w:rPr>
              <w:color w:val="808080"/>
            </w:rPr>
            <w:t>单击此处输入文字。</w:t>
          </w:r>
        </w:p>
      </w:docPartBody>
    </w:docPart>
    <w:docPart>
      <w:docPartPr>
        <w:name w:val="{4dc94bf4-1455-43f3-bc29-783f0bc4a16c}"/>
        <w:style w:val=""/>
        <w:category>
          <w:name w:val="常规"/>
          <w:gallery w:val="placeholder"/>
        </w:category>
        <w:types>
          <w:type w:val="bbPlcHdr"/>
        </w:types>
        <w:behaviors>
          <w:behavior w:val="content"/>
        </w:behaviors>
        <w:description w:val=""/>
        <w:guid w:val="{4dc94bf4-1455-43f3-bc29-783f0bc4a16c}"/>
      </w:docPartPr>
      <w:docPartBody>
        <w:p w14:paraId="650D709E">
          <w:r>
            <w:rPr>
              <w:color w:val="808080"/>
            </w:rPr>
            <w:t>选择一项。</w:t>
          </w:r>
        </w:p>
      </w:docPartBody>
    </w:docPart>
    <w:docPart>
      <w:docPartPr>
        <w:name w:val="{a35d9351-0543-44af-9b07-85dcc5a400b8}"/>
        <w:style w:val=""/>
        <w:category>
          <w:name w:val="常规"/>
          <w:gallery w:val="placeholder"/>
        </w:category>
        <w:types>
          <w:type w:val="bbPlcHdr"/>
        </w:types>
        <w:behaviors>
          <w:behavior w:val="content"/>
        </w:behaviors>
        <w:description w:val=""/>
        <w:guid w:val="{a35d9351-0543-44af-9b07-85dcc5a400b8}"/>
      </w:docPartPr>
      <w:docPartBody>
        <w:p w14:paraId="37CB9F73">
          <w:r>
            <w:rPr>
              <w:color w:val="808080"/>
            </w:rPr>
            <w:t>单击此处输入文字。</w:t>
          </w:r>
        </w:p>
      </w:docPartBody>
    </w:docPart>
    <w:docPart>
      <w:docPartPr>
        <w:name w:val="{21b5e83c-e745-424b-b118-466aec841560}"/>
        <w:style w:val=""/>
        <w:category>
          <w:name w:val="常规"/>
          <w:gallery w:val="placeholder"/>
        </w:category>
        <w:types>
          <w:type w:val="bbPlcHdr"/>
        </w:types>
        <w:behaviors>
          <w:behavior w:val="content"/>
        </w:behaviors>
        <w:description w:val=""/>
        <w:guid w:val="{21b5e83c-e745-424b-b118-466aec841560}"/>
      </w:docPartPr>
      <w:docPartBody>
        <w:p w14:paraId="24401B90">
          <w:r>
            <w:rPr>
              <w:color w:val="808080"/>
            </w:rPr>
            <w:t>单击此处输入文字。</w:t>
          </w:r>
        </w:p>
      </w:docPartBody>
    </w:docPart>
    <w:docPart>
      <w:docPartPr>
        <w:name w:val="{822c4fa2-7c3e-4edb-8ef4-3931288385d6}"/>
        <w:style w:val=""/>
        <w:category>
          <w:name w:val="常规"/>
          <w:gallery w:val="placeholder"/>
        </w:category>
        <w:types>
          <w:type w:val="bbPlcHdr"/>
        </w:types>
        <w:behaviors>
          <w:behavior w:val="content"/>
        </w:behaviors>
        <w:description w:val=""/>
        <w:guid w:val="{822c4fa2-7c3e-4edb-8ef4-3931288385d6}"/>
      </w:docPartPr>
      <w:docPartBody>
        <w:p w14:paraId="3A0E354C">
          <w:r>
            <w:rPr>
              <w:color w:val="808080"/>
            </w:rPr>
            <w:t>单击此处输入文字。</w:t>
          </w:r>
        </w:p>
      </w:docPartBody>
    </w:docPart>
    <w:docPart>
      <w:docPartPr>
        <w:name w:val="{20d250ca-f95e-46df-a648-490ee1a7727d}"/>
        <w:style w:val=""/>
        <w:category>
          <w:name w:val="常规"/>
          <w:gallery w:val="placeholder"/>
        </w:category>
        <w:types>
          <w:type w:val="bbPlcHdr"/>
        </w:types>
        <w:behaviors>
          <w:behavior w:val="content"/>
        </w:behaviors>
        <w:description w:val=""/>
        <w:guid w:val="{20d250ca-f95e-46df-a648-490ee1a7727d}"/>
      </w:docPartPr>
      <w:docPartBody>
        <w:p w14:paraId="1936CADE">
          <w:r>
            <w:rPr>
              <w:color w:val="808080"/>
            </w:rPr>
            <w:t>单击此处输入文字。</w:t>
          </w:r>
        </w:p>
      </w:docPartBody>
    </w:docPart>
    <w:docPart>
      <w:docPartPr>
        <w:name w:val="{4632b8af-08e9-4e3b-bf3d-86726839b3c2}"/>
        <w:style w:val=""/>
        <w:category>
          <w:name w:val="常规"/>
          <w:gallery w:val="placeholder"/>
        </w:category>
        <w:types>
          <w:type w:val="bbPlcHdr"/>
        </w:types>
        <w:behaviors>
          <w:behavior w:val="content"/>
        </w:behaviors>
        <w:description w:val=""/>
        <w:guid w:val="{4632b8af-08e9-4e3b-bf3d-86726839b3c2}"/>
      </w:docPartPr>
      <w:docPartBody>
        <w:p w14:paraId="5034060E">
          <w:r>
            <w:rPr>
              <w:color w:val="808080"/>
            </w:rPr>
            <w:t>单击此处输入文字。</w:t>
          </w:r>
        </w:p>
      </w:docPartBody>
    </w:docPart>
    <w:docPart>
      <w:docPartPr>
        <w:name w:val="{4f08c78f-74c8-4886-8f93-bab315357759}"/>
        <w:style w:val=""/>
        <w:category>
          <w:name w:val="常规"/>
          <w:gallery w:val="placeholder"/>
        </w:category>
        <w:types>
          <w:type w:val="bbPlcHdr"/>
        </w:types>
        <w:behaviors>
          <w:behavior w:val="content"/>
        </w:behaviors>
        <w:description w:val=""/>
        <w:guid w:val="{4f08c78f-74c8-4886-8f93-bab315357759}"/>
      </w:docPartPr>
      <w:docPartBody>
        <w:p w14:paraId="4AC83A3A">
          <w:r>
            <w:rPr>
              <w:color w:val="808080"/>
            </w:rPr>
            <w:t>单击此处输入文字。</w:t>
          </w:r>
        </w:p>
      </w:docPartBody>
    </w:docPart>
    <w:docPart>
      <w:docPartPr>
        <w:name w:val="{e58b7d63-ff88-41ca-83b9-5f1939b94df3}"/>
        <w:style w:val=""/>
        <w:category>
          <w:name w:val="常规"/>
          <w:gallery w:val="placeholder"/>
        </w:category>
        <w:types>
          <w:type w:val="bbPlcHdr"/>
        </w:types>
        <w:behaviors>
          <w:behavior w:val="content"/>
        </w:behaviors>
        <w:description w:val=""/>
        <w:guid w:val="{e58b7d63-ff88-41ca-83b9-5f1939b94df3}"/>
      </w:docPartPr>
      <w:docPartBody>
        <w:p w14:paraId="5D38C7BE">
          <w:r>
            <w:rPr>
              <w:color w:val="808080"/>
            </w:rPr>
            <w:t>单击此处输入文字。</w:t>
          </w:r>
        </w:p>
      </w:docPartBody>
    </w:docPart>
    <w:docPart>
      <w:docPartPr>
        <w:name w:val="{0a9b92d0-93c3-496b-9323-1421947d1755}"/>
        <w:style w:val=""/>
        <w:category>
          <w:name w:val="常规"/>
          <w:gallery w:val="placeholder"/>
        </w:category>
        <w:types>
          <w:type w:val="bbPlcHdr"/>
        </w:types>
        <w:behaviors>
          <w:behavior w:val="content"/>
        </w:behaviors>
        <w:description w:val=""/>
        <w:guid w:val="{0a9b92d0-93c3-496b-9323-1421947d1755}"/>
      </w:docPartPr>
      <w:docPartBody>
        <w:p w14:paraId="08969404">
          <w:r>
            <w:rPr>
              <w:color w:val="808080"/>
            </w:rPr>
            <w:t>单击此处输入文字。</w:t>
          </w:r>
        </w:p>
      </w:docPartBody>
    </w:docPart>
    <w:docPart>
      <w:docPartPr>
        <w:name w:val="{f4675cf3-d07f-4d4a-b879-d164843ec2ca}"/>
        <w:style w:val=""/>
        <w:category>
          <w:name w:val="常规"/>
          <w:gallery w:val="placeholder"/>
        </w:category>
        <w:types>
          <w:type w:val="bbPlcHdr"/>
        </w:types>
        <w:behaviors>
          <w:behavior w:val="content"/>
        </w:behaviors>
        <w:description w:val=""/>
        <w:guid w:val="{f4675cf3-d07f-4d4a-b879-d164843ec2ca}"/>
      </w:docPartPr>
      <w:docPartBody>
        <w:p w14:paraId="41B0641C">
          <w:r>
            <w:rPr>
              <w:color w:val="808080"/>
            </w:rPr>
            <w:t>单击此处输入文字。</w:t>
          </w:r>
        </w:p>
      </w:docPartBody>
    </w:docPart>
    <w:docPart>
      <w:docPartPr>
        <w:name w:val="{f8b0cda3-ddf0-45bb-87c7-3081ec0638da}"/>
        <w:style w:val=""/>
        <w:category>
          <w:name w:val="常规"/>
          <w:gallery w:val="placeholder"/>
        </w:category>
        <w:types>
          <w:type w:val="bbPlcHdr"/>
        </w:types>
        <w:behaviors>
          <w:behavior w:val="content"/>
        </w:behaviors>
        <w:description w:val=""/>
        <w:guid w:val="{f8b0cda3-ddf0-45bb-87c7-3081ec0638da}"/>
      </w:docPartPr>
      <w:docPartBody>
        <w:p w14:paraId="4E17F64D">
          <w:r>
            <w:rPr>
              <w:color w:val="808080"/>
            </w:rPr>
            <w:t>单击此处输入文字。</w:t>
          </w:r>
        </w:p>
      </w:docPartBody>
    </w:docPart>
    <w:docPart>
      <w:docPartPr>
        <w:name w:val="{753e718b-4735-407a-b82e-ddbbf01b9756}"/>
        <w:style w:val=""/>
        <w:category>
          <w:name w:val="常规"/>
          <w:gallery w:val="placeholder"/>
        </w:category>
        <w:types>
          <w:type w:val="bbPlcHdr"/>
        </w:types>
        <w:behaviors>
          <w:behavior w:val="content"/>
        </w:behaviors>
        <w:description w:val=""/>
        <w:guid w:val="{753e718b-4735-407a-b82e-ddbbf01b9756}"/>
      </w:docPartPr>
      <w:docPartBody>
        <w:p w14:paraId="47FE1E45">
          <w:r>
            <w:rPr>
              <w:color w:val="808080"/>
            </w:rPr>
            <w:t>单击此处输入文字。</w:t>
          </w:r>
        </w:p>
      </w:docPartBody>
    </w:docPart>
    <w:docPart>
      <w:docPartPr>
        <w:name w:val="{a0aed8ab-b469-465d-990d-e45750a8b121}"/>
        <w:style w:val=""/>
        <w:category>
          <w:name w:val="常规"/>
          <w:gallery w:val="placeholder"/>
        </w:category>
        <w:types>
          <w:type w:val="bbPlcHdr"/>
        </w:types>
        <w:behaviors>
          <w:behavior w:val="content"/>
        </w:behaviors>
        <w:description w:val=""/>
        <w:guid w:val="{a0aed8ab-b469-465d-990d-e45750a8b121}"/>
      </w:docPartPr>
      <w:docPartBody>
        <w:p w14:paraId="46F67C38">
          <w:r>
            <w:rPr>
              <w:color w:val="808080"/>
            </w:rPr>
            <w:t>单击此处输入文字。</w:t>
          </w:r>
        </w:p>
      </w:docPartBody>
    </w:docPart>
    <w:docPart>
      <w:docPartPr>
        <w:name w:val="{213bb000-c239-4607-a5b2-b6d8c7f366c1}"/>
        <w:style w:val=""/>
        <w:category>
          <w:name w:val="常规"/>
          <w:gallery w:val="placeholder"/>
        </w:category>
        <w:types>
          <w:type w:val="bbPlcHdr"/>
        </w:types>
        <w:behaviors>
          <w:behavior w:val="content"/>
        </w:behaviors>
        <w:description w:val=""/>
        <w:guid w:val="{213bb000-c239-4607-a5b2-b6d8c7f366c1}"/>
      </w:docPartPr>
      <w:docPartBody>
        <w:p w14:paraId="481BBDEF">
          <w:r>
            <w:rPr>
              <w:color w:val="808080"/>
            </w:rPr>
            <w:t>单击此处输入文字。</w:t>
          </w:r>
        </w:p>
      </w:docPartBody>
    </w:docPart>
    <w:docPart>
      <w:docPartPr>
        <w:name w:val="{cb5e189f-a7ea-4908-a07e-59b0811c93ba}"/>
        <w:style w:val=""/>
        <w:category>
          <w:name w:val="常规"/>
          <w:gallery w:val="placeholder"/>
        </w:category>
        <w:types>
          <w:type w:val="bbPlcHdr"/>
        </w:types>
        <w:behaviors>
          <w:behavior w:val="content"/>
        </w:behaviors>
        <w:description w:val=""/>
        <w:guid w:val="{cb5e189f-a7ea-4908-a07e-59b0811c93ba}"/>
      </w:docPartPr>
      <w:docPartBody>
        <w:p w14:paraId="2094869A">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1596</Words>
  <Characters>1665</Characters>
  <Lines>35</Lines>
  <Paragraphs>10</Paragraphs>
  <TotalTime>17</TotalTime>
  <ScaleCrop>false</ScaleCrop>
  <LinksUpToDate>false</LinksUpToDate>
  <CharactersWithSpaces>2728</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2016-12-12T16:33:00Z</dcterms:created>
  <dc:creator>liu kang</dc:creator>
  <cp:lastModifiedBy>李律师</cp:lastModifiedBy>
  <cp:lastPrinted>2016-12-11T11:09:00Z</cp:lastPrinted>
  <dcterms:modified xsi:type="dcterms:W3CDTF">2024-11-27T13:19:51Z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747ACB5A5EDEA41A7C7CED6643452C9E_43</vt:lpwstr>
  </property>
</Properties>
</file>