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single"/>
          <w:shd w:val="clear" w:color="auto" w:fill="auto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eastAsia="zh-CN"/>
        </w:rPr>
        <w:t>甲方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  <w:t>：</w:t>
      </w:r>
      <w:sdt>
        <w:sdt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u w:val="single"/>
            <w:shd w:val="clear" w:color="auto" w:fill="auto"/>
            <w:lang w:val="en-US" w:eastAsia="zh-CN" w:bidi="ar-SA"/>
          </w:rPr>
          <w:alias w:val="甲方当事人全称"/>
          <w:tag w:val="甲方当事人全称"/>
          <w:id w:val="147785701"/>
          <w:placeholder>
            <w:docPart w:val="{f114dda5-5d62-4c89-912b-ca6f66b0a624}"/>
          </w:placeholder>
          <w:text/>
        </w:sdtPr>
        <w:sdtEnd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u w:val="single"/>
            <w:shd w:val="clear" w:color="auto" w:fill="auto"/>
            <w:lang w:val="en-US" w:eastAsia="zh-CN" w:bidi="ar-SA"/>
          </w:rPr>
        </w:sdtEndPr>
        <w:sdtContent>
          <w:permStart w:id="0" w:edGrp="everyone"/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highlight w:val="none"/>
              <w:u w:val="single"/>
              <w:shd w:val="clear" w:color="auto" w:fill="auto"/>
              <w:lang w:val="en-US" w:eastAsia="zh-CN"/>
            </w:rPr>
            <w:t xml:space="preserve">                         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</w:pP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eastAsia="zh-CN"/>
        </w:rPr>
        <w:t>地</w:t>
      </w: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 xml:space="preserve">   </w:t>
      </w: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eastAsia="zh-CN"/>
        </w:rPr>
        <w:t>址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  <w:t>：</w:t>
      </w:r>
      <w:sdt>
        <w:sdt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shd w:val="clear" w:color="auto" w:fill="auto"/>
            <w:lang w:val="en-US" w:eastAsia="zh-CN" w:bidi="ar-SA"/>
          </w:rPr>
          <w:alias w:val="甲方注册地址"/>
          <w:tag w:val="甲方注册地址"/>
          <w:id w:val="147474805"/>
          <w:placeholder>
            <w:docPart w:val="{d1836932-3b39-4169-8919-18533499a96a}"/>
          </w:placeholder>
          <w:text/>
        </w:sdtPr>
        <w:sdtEnd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u w:val="single"/>
            <w:shd w:val="clear" w:color="auto" w:fill="auto"/>
            <w:lang w:val="en-US" w:eastAsia="zh-CN" w:bidi="ar-SA"/>
          </w:rPr>
        </w:sdtEndPr>
        <w:sdtContent>
          <w:permStart w:id="1" w:edGrp="everyone"/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highlight w:val="none"/>
              <w:u w:val="single"/>
              <w:shd w:val="clear" w:color="auto" w:fill="auto"/>
              <w:lang w:val="en-US" w:eastAsia="zh-CN"/>
            </w:rPr>
            <w:t xml:space="preserve">                      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  <w:t>法定代表人（负责人）：</w:t>
      </w:r>
      <w:sdt>
        <w:sdt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shd w:val="clear" w:color="auto" w:fill="auto"/>
            <w:lang w:val="en-US" w:eastAsia="zh-CN" w:bidi="ar-SA"/>
          </w:rPr>
          <w:alias w:val="甲方法定代表人或负责人"/>
          <w:tag w:val="甲方法定代表人或负责人"/>
          <w:id w:val="147474704"/>
          <w:placeholder>
            <w:docPart w:val="{9034610e-375b-40f2-8b36-ca23d14037b4}"/>
          </w:placeholder>
          <w:text/>
        </w:sdtPr>
        <w:sdtEnd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u w:val="single"/>
            <w:shd w:val="clear" w:color="auto" w:fill="auto"/>
            <w:lang w:val="en-US" w:eastAsia="zh-CN" w:bidi="ar-SA"/>
          </w:rPr>
        </w:sdtEndPr>
        <w:sdtContent>
          <w:permStart w:id="2" w:edGrp="everyone"/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highlight w:val="none"/>
              <w:u w:val="single"/>
              <w:shd w:val="clear" w:color="auto" w:fill="auto"/>
              <w:lang w:val="en-US" w:eastAsia="zh-CN"/>
            </w:rPr>
            <w:t xml:space="preserve">                    </w:t>
          </w:r>
          <w:permEnd w:id="2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singl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single"/>
          <w:shd w:val="clear" w:color="auto" w:fill="auto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乙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  <w:t>方：</w:t>
      </w:r>
      <w:sdt>
        <w:sdt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shd w:val="clear" w:color="auto" w:fill="auto"/>
            <w:lang w:val="en-US" w:eastAsia="zh-CN" w:bidi="ar-SA"/>
          </w:rPr>
          <w:alias w:val="乙方当事人全称"/>
          <w:tag w:val="乙方当事人全称"/>
          <w:id w:val="798635325"/>
          <w:placeholder>
            <w:docPart w:val="{4fbcff00-efcb-4595-81d3-00b8e8085555}"/>
          </w:placeholder>
          <w:text/>
        </w:sdtPr>
        <w:sdtEnd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u w:val="single"/>
            <w:shd w:val="clear" w:color="auto" w:fill="auto"/>
            <w:lang w:val="en-US" w:eastAsia="zh-CN" w:bidi="ar-SA"/>
          </w:rPr>
        </w:sdtEndPr>
        <w:sdtContent>
          <w:permStart w:id="3" w:edGrp="everyone"/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highlight w:val="none"/>
              <w:u w:val="single"/>
              <w:shd w:val="clear" w:color="auto" w:fill="auto"/>
              <w:lang w:val="en-US" w:eastAsia="zh-CN"/>
            </w:rPr>
            <w:t xml:space="preserve">                          </w:t>
          </w:r>
          <w:permEnd w:id="3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</w:pP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eastAsia="zh-CN"/>
        </w:rPr>
        <w:t>地</w:t>
      </w: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 xml:space="preserve">   </w:t>
      </w: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eastAsia="zh-CN"/>
        </w:rPr>
        <w:t>址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  <w:t>：</w:t>
      </w:r>
      <w:sdt>
        <w:sdt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shd w:val="clear" w:color="auto" w:fill="auto"/>
            <w:lang w:val="en-US" w:eastAsia="zh-CN" w:bidi="ar-SA"/>
          </w:rPr>
          <w:alias w:val="乙方注册地址"/>
          <w:tag w:val="乙方注册地址"/>
          <w:id w:val="147472663"/>
          <w:placeholder>
            <w:docPart w:val="{4a95e774-e206-4f37-8156-041ec5919cdb}"/>
          </w:placeholder>
          <w:text/>
        </w:sdtPr>
        <w:sdtEnd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u w:val="single"/>
            <w:shd w:val="clear" w:color="auto" w:fill="auto"/>
            <w:lang w:val="en-US" w:eastAsia="zh-CN" w:bidi="ar-SA"/>
          </w:rPr>
        </w:sdtEndPr>
        <w:sdtContent>
          <w:permStart w:id="4" w:edGrp="everyone"/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highlight w:val="none"/>
              <w:u w:val="single"/>
              <w:shd w:val="clear" w:color="auto" w:fill="auto"/>
              <w:lang w:val="en-US" w:eastAsia="zh-CN"/>
            </w:rPr>
            <w:t xml:space="preserve">                                </w:t>
          </w:r>
          <w:permEnd w:id="4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  <w:lang w:val="en-US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  <w:t>法定代表人（负责人）：</w:t>
      </w:r>
      <w:sdt>
        <w:sdt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shd w:val="clear" w:color="auto" w:fill="auto"/>
            <w:lang w:val="en-US" w:eastAsia="zh-CN" w:bidi="ar-SA"/>
          </w:rPr>
          <w:alias w:val="乙方法定代表人或负责人"/>
          <w:tag w:val="乙方法定代表人或负责人"/>
          <w:id w:val="147472581"/>
          <w:placeholder>
            <w:docPart w:val="{94975aa9-282d-4cd1-a7ad-02725f60b20b}"/>
          </w:placeholder>
          <w:text/>
        </w:sdtPr>
        <w:sdtEnd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u w:val="single"/>
            <w:shd w:val="clear" w:color="auto" w:fill="auto"/>
            <w:lang w:val="en-US" w:eastAsia="zh-CN" w:bidi="ar-SA"/>
          </w:rPr>
        </w:sdtEndPr>
        <w:sdtContent>
          <w:permStart w:id="5" w:edGrp="everyone"/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highlight w:val="none"/>
              <w:u w:val="single"/>
              <w:shd w:val="clear" w:color="auto" w:fill="auto"/>
              <w:lang w:val="en-US" w:eastAsia="zh-CN"/>
            </w:rPr>
            <w:t xml:space="preserve">                    </w:t>
          </w:r>
          <w:permEnd w:id="5"/>
        </w:sdtContent>
      </w:sdt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firstLine="640" w:firstLineChars="200"/>
        <w:jc w:val="center"/>
        <w:textAlignment w:val="auto"/>
        <w:rPr>
          <w:rFonts w:ascii="方正小标宋_GBK" w:hAnsi="方正小标宋_GBK" w:eastAsia="方正小标宋_GBK" w:cs="方正小标宋_GBK"/>
          <w:bCs/>
          <w:color w:val="auto"/>
          <w:sz w:val="32"/>
          <w:szCs w:val="32"/>
          <w:highlight w:val="none"/>
          <w:shd w:val="clear" w:color="auto" w:fill="auto"/>
          <w:lang w:val="zh-CN"/>
        </w:rPr>
      </w:pPr>
    </w:p>
    <w:p>
      <w:pPr>
        <w:keepNext w:val="0"/>
        <w:keepLines w:val="0"/>
        <w:pageBreakBefore w:val="0"/>
        <w:widowControl/>
        <w:numPr>
          <w:ilvl w:val="-1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鉴于：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</w:pP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甲乙双方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于</w:t>
      </w:r>
      <w:permStart w:id="6" w:edGrp="everyone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 xml:space="preserve">     </w:t>
      </w:r>
      <w:permEnd w:id="6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年</w:t>
      </w:r>
      <w:permStart w:id="7" w:edGrp="everyone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 xml:space="preserve">     </w:t>
      </w:r>
      <w:permEnd w:id="7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月</w:t>
      </w:r>
      <w:permStart w:id="8" w:edGrp="everyone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 xml:space="preserve">     </w:t>
      </w:r>
      <w:permEnd w:id="8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日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签订</w:t>
      </w:r>
      <w:permStart w:id="9" w:edGrp="everyone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 xml:space="preserve">     </w:t>
      </w:r>
      <w:permEnd w:id="9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（协议编号：</w:t>
      </w:r>
      <w:permStart w:id="10" w:edGrp="everyone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 xml:space="preserve">     </w:t>
      </w:r>
      <w:permEnd w:id="10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，以下简称主协议），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甲乙双方经友好协商，双方于</w:t>
      </w:r>
      <w:permStart w:id="11" w:edGrp="everyone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 xml:space="preserve">     </w:t>
      </w:r>
      <w:permEnd w:id="11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年</w:t>
      </w:r>
      <w:permStart w:id="12" w:edGrp="everyone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 xml:space="preserve">     </w:t>
      </w:r>
      <w:permEnd w:id="12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月</w:t>
      </w:r>
      <w:permStart w:id="13" w:edGrp="everyone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 xml:space="preserve">     </w:t>
      </w:r>
      <w:permEnd w:id="13"/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日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签订本订单协议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  <w:t>就甲方委托乙方提供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造价咨询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  <w:t>双方共同信守执行。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  <w:t>1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  <w:t>本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协议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  <w:t>与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主协议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  <w:t>共同构成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南方电网公司总部及部分驻穗单位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车辆维修项目限价及结算审核咨询服务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协议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本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协议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  <w:t>中没有规定的内容以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主协议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  <w:t>为准，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本协议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  <w:t>与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主协议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  <w:t>不一致的，以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本协议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</w:rPr>
        <w:t>为准。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  <w:t>2</w:t>
      </w: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  <w:t>本</w:t>
      </w: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eastAsia="zh-CN"/>
        </w:rPr>
        <w:t>协议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  <w:t>的</w:t>
      </w: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eastAsia="zh-CN"/>
        </w:rPr>
        <w:t>合作事项：在本协议期限内甲方委托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乙方负责本单位的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车辆维修项目限价及结算审核咨询服务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工作，甲方负责向乙方提出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车辆维修项目限价及结算审核咨询服务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需求（附件一），乙方按照本协议及主协议约定开展相关工作。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highlight w:val="none"/>
        </w:rPr>
        <w:t>费用及支付方式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560" w:firstLineChars="200"/>
        <w:jc w:val="left"/>
        <w:textAlignment w:val="auto"/>
        <w:rPr>
          <w:rFonts w:hint="default" w:ascii="宋体" w:hAnsi="宋体" w:eastAsia="宋体" w:cs="宋体"/>
          <w:color w:val="00000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u w:val="none"/>
          <w:lang w:val="en-US" w:eastAsia="zh-CN"/>
        </w:rPr>
        <w:t>甲乙双方同意按照如下约定进行结算：1.按咨询人要求完成招标清单、招标控制价编制，并取得咨询人提供的发票等有效付款凭证后45个工作日内支付；2.按咨询人要求完成维修费结算审核，结算审核按季度开展，以各个维修单位结算审定内容，分别出具独立的审定意见、审核报告等成果文件，并取得咨询人提供的发票等有效付款凭证后45个工作日内支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Autospacing="0" w:afterAutospacing="0" w:line="360" w:lineRule="auto"/>
        <w:ind w:left="0" w:leftChars="0" w:right="0" w:rightChars="0" w:firstLine="560"/>
        <w:textAlignment w:val="auto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4.合作期限：【本协议签订之日】起至【主协议截止日】止，但甲方在协议有效期内向乙方提出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车辆维修项目限价及结算审核咨询服务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需求，乙方在主协议截止日未完成的视为在协议有效期内，乙方应按协议约定完成该批次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车辆维修项目限价及结算审核咨询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服务工作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。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highlight w:val="none"/>
          <w:shd w:val="clear" w:color="auto" w:fill="auto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5.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协议签署与生效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  <w:lang w:val="en-US"/>
        </w:rPr>
      </w:pP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5</w:t>
      </w: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</w:rPr>
        <w:t>.1</w:t>
      </w: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u w:val="none"/>
          <w:shd w:val="clear" w:color="auto" w:fill="auto"/>
          <w:lang w:val="en-US" w:eastAsia="zh-CN"/>
        </w:rPr>
        <w:t>本协议</w:t>
      </w:r>
      <w:r>
        <w:rPr>
          <w:rFonts w:hint="eastAsia" w:asciiTheme="minorEastAsia" w:hAnsiTheme="minorEastAsia"/>
          <w:color w:val="auto"/>
          <w:sz w:val="28"/>
          <w:szCs w:val="28"/>
          <w:highlight w:val="none"/>
          <w:shd w:val="clear" w:color="auto" w:fill="auto"/>
        </w:rPr>
        <w:t>经双方</w:t>
      </w:r>
      <w:r>
        <w:rPr>
          <w:rFonts w:hint="eastAsia" w:asciiTheme="minorEastAsia" w:hAnsiTheme="minorEastAsia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法定代表人</w:t>
      </w: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eastAsia="zh-CN"/>
        </w:rPr>
        <w:t>（负责人）</w:t>
      </w:r>
      <w:r>
        <w:rPr>
          <w:rFonts w:hint="eastAsia" w:asciiTheme="minorEastAsia" w:hAnsiTheme="minorEastAsia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或</w:t>
      </w:r>
      <w:r>
        <w:rPr>
          <w:rFonts w:hint="eastAsia" w:asciiTheme="minorEastAsia" w:hAnsiTheme="minorEastAsia"/>
          <w:color w:val="auto"/>
          <w:sz w:val="28"/>
          <w:szCs w:val="28"/>
          <w:highlight w:val="none"/>
          <w:shd w:val="clear" w:color="auto" w:fill="auto"/>
        </w:rPr>
        <w:t>授权代表签字并</w:t>
      </w:r>
      <w:r>
        <w:rPr>
          <w:rFonts w:hint="eastAsia" w:asciiTheme="minorEastAsia" w:hAnsiTheme="minorEastAsia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加</w:t>
      </w:r>
      <w:r>
        <w:rPr>
          <w:rFonts w:hint="eastAsia" w:asciiTheme="minorEastAsia" w:hAnsiTheme="minorEastAsia"/>
          <w:color w:val="auto"/>
          <w:sz w:val="28"/>
          <w:szCs w:val="28"/>
          <w:highlight w:val="none"/>
          <w:shd w:val="clear" w:color="auto" w:fill="auto"/>
        </w:rPr>
        <w:t>盖</w:t>
      </w:r>
      <w:r>
        <w:rPr>
          <w:rFonts w:hint="eastAsia" w:asciiTheme="minorEastAsia" w:hAnsiTheme="minorEastAsia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公</w:t>
      </w:r>
      <w:r>
        <w:rPr>
          <w:rFonts w:hint="eastAsia" w:asciiTheme="minorEastAsia" w:hAnsiTheme="minorEastAsia"/>
          <w:color w:val="auto"/>
          <w:sz w:val="28"/>
          <w:szCs w:val="28"/>
          <w:highlight w:val="none"/>
          <w:shd w:val="clear" w:color="auto" w:fill="auto"/>
        </w:rPr>
        <w:t>章</w:t>
      </w:r>
      <w:r>
        <w:rPr>
          <w:rFonts w:hint="eastAsia" w:asciiTheme="minorEastAsia" w:hAnsiTheme="minorEastAsia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或协议专用章</w:t>
      </w:r>
      <w:r>
        <w:rPr>
          <w:rFonts w:hint="eastAsia" w:asciiTheme="minorEastAsia" w:hAnsiTheme="minorEastAsia"/>
          <w:color w:val="auto"/>
          <w:sz w:val="28"/>
          <w:szCs w:val="28"/>
          <w:highlight w:val="none"/>
          <w:shd w:val="clear" w:color="auto" w:fill="auto"/>
        </w:rPr>
        <w:t>之日</w:t>
      </w:r>
      <w:r>
        <w:rPr>
          <w:rFonts w:hint="eastAsia" w:asciiTheme="minorEastAsia" w:hAnsiTheme="minorEastAsia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起</w:t>
      </w: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u w:val="none"/>
          <w:shd w:val="clear" w:color="auto" w:fill="auto"/>
          <w:lang w:val="en-US" w:eastAsia="zh-CN"/>
        </w:rPr>
        <w:t>生效，未尽事宜，双方协商签署补充协议。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</w:rPr>
      </w:pP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5.2</w:t>
      </w: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</w:rPr>
        <w:t>本</w:t>
      </w: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  <w:lang w:eastAsia="zh-CN"/>
        </w:rPr>
        <w:t>协议</w:t>
      </w: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</w:rPr>
        <w:t>附件</w:t>
      </w:r>
      <w:r>
        <w:rPr>
          <w:rFonts w:hint="eastAsia" w:cs="宋体" w:asciiTheme="minorEastAsia" w:hAnsiTheme="minorEastAsia" w:eastAsiaTheme="minorEastAsia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包括</w:t>
      </w:r>
      <w:sdt>
        <w:sdt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u w:val="none"/>
            <w:shd w:val="clear" w:color="auto" w:fill="auto"/>
            <w:lang w:val="en-US" w:eastAsia="zh-CN" w:bidi="ar-SA"/>
          </w:rPr>
          <w:alias w:val="请与合同附件名称保持一致。"/>
          <w:tag w:val="合同附件名称"/>
          <w:id w:val="147469086"/>
          <w:placeholder>
            <w:docPart w:val="{9507bfe0-27ed-4ee9-8725-804d710738c5}"/>
          </w:placeholder>
          <w:text w:multiLine="1"/>
        </w:sdtPr>
        <w:sdtEndPr>
          <w:rPr>
            <w:rFonts w:hint="eastAsia" w:asciiTheme="minorEastAsia" w:hAnsiTheme="minorEastAsia" w:eastAsiaTheme="minorEastAsia" w:cstheme="minorEastAsia"/>
            <w:color w:val="auto"/>
            <w:kern w:val="2"/>
            <w:sz w:val="28"/>
            <w:szCs w:val="28"/>
            <w:highlight w:val="none"/>
            <w:u w:val="none"/>
            <w:shd w:val="clear" w:color="auto" w:fill="auto"/>
            <w:lang w:val="en-US" w:eastAsia="zh-CN" w:bidi="ar-SA"/>
          </w:rPr>
        </w:sdtEndPr>
        <w:sdtContent>
          <w:permStart w:id="14" w:edGrp="everyone"/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highlight w:val="none"/>
              <w:u w:val="single"/>
              <w:shd w:val="clear" w:color="auto" w:fill="auto"/>
              <w:lang w:val="en-US" w:eastAsia="zh-CN"/>
            </w:rPr>
            <w:t xml:space="preserve">      </w:t>
          </w:r>
          <w:permEnd w:id="14"/>
        </w:sdtContent>
      </w:sdt>
      <w:r>
        <w:rPr>
          <w:rFonts w:hint="eastAsia" w:cs="宋体" w:asciiTheme="minorEastAsia" w:hAnsiTheme="minorEastAsia" w:eastAsiaTheme="minorEastAsia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，</w:t>
      </w: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</w:rPr>
        <w:t>是本</w:t>
      </w: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  <w:lang w:eastAsia="zh-CN"/>
        </w:rPr>
        <w:t>协议</w:t>
      </w: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</w:rPr>
        <w:t>不可分割的组成部分，与本</w:t>
      </w: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  <w:lang w:eastAsia="zh-CN"/>
        </w:rPr>
        <w:t>协议</w:t>
      </w: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</w:rPr>
        <w:t>正文具有同等法律效力。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0" w:rightChars="0" w:firstLine="560" w:firstLineChars="200"/>
        <w:textAlignment w:val="auto"/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</w:pP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5.3</w:t>
      </w: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</w:rPr>
        <w:t>本</w:t>
      </w: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  <w:lang w:eastAsia="zh-CN"/>
        </w:rPr>
        <w:t>协议</w:t>
      </w: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  <w:lang w:val="zh-CN"/>
        </w:rPr>
        <w:t>文本一式</w:t>
      </w:r>
      <w:sdt>
        <w:sdtPr>
          <w:rPr>
            <w:rFonts w:hint="eastAsia" w:ascii="宋体" w:hAnsi="宋体"/>
            <w:b w:val="0"/>
            <w:bCs/>
            <w:color w:val="auto"/>
            <w:sz w:val="28"/>
            <w:szCs w:val="28"/>
            <w:highlight w:val="none"/>
            <w:shd w:val="clear" w:color="auto" w:fill="auto"/>
            <w:lang w:val="en-US" w:eastAsia="zh-CN"/>
          </w:rPr>
          <w:alias w:val="建议数字大写，注意各份数相加结果"/>
          <w:tag w:val="合同总份数 "/>
          <w:id w:val="561295974"/>
          <w:placeholder>
            <w:docPart w:val="{9ba5c218-0e16-406e-b843-160ff715b34d}"/>
          </w:placeholder>
        </w:sdtPr>
        <w:sdtEndPr>
          <w:rPr>
            <w:rFonts w:hint="eastAsia" w:ascii="宋体" w:hAnsi="宋体"/>
            <w:b w:val="0"/>
            <w:bCs/>
            <w:color w:val="auto"/>
            <w:sz w:val="28"/>
            <w:szCs w:val="28"/>
            <w:highlight w:val="none"/>
            <w:shd w:val="clear" w:color="auto" w:fill="auto"/>
            <w:lang w:val="en-US" w:eastAsia="zh-CN"/>
          </w:rPr>
        </w:sdtEndPr>
        <w:sdtContent>
          <w:permStart w:id="15" w:edGrp="everyone"/>
          <w:r>
            <w:rPr>
              <w:rFonts w:hint="eastAsia" w:ascii="宋体" w:hAnsi="宋体"/>
              <w:b w:val="0"/>
              <w:bCs/>
              <w:color w:val="auto"/>
              <w:sz w:val="28"/>
              <w:szCs w:val="28"/>
              <w:highlight w:val="none"/>
              <w:shd w:val="clear" w:color="auto" w:fill="auto"/>
              <w:lang w:val="en-US" w:eastAsia="zh-CN"/>
            </w:rPr>
            <w:t xml:space="preserve">     </w:t>
          </w:r>
          <w:permEnd w:id="15"/>
        </w:sdtContent>
      </w:sdt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  <w:lang w:val="zh-CN"/>
        </w:rPr>
        <w:t>份，甲方执</w:t>
      </w:r>
      <w:sdt>
        <w:sdtPr>
          <w:rPr>
            <w:rFonts w:hint="eastAsia" w:ascii="宋体" w:hAnsi="宋体"/>
            <w:b w:val="0"/>
            <w:bCs/>
            <w:color w:val="auto"/>
            <w:sz w:val="28"/>
            <w:szCs w:val="28"/>
            <w:highlight w:val="none"/>
            <w:shd w:val="clear" w:color="auto" w:fill="auto"/>
            <w:lang w:val="en-US" w:eastAsia="zh-CN"/>
          </w:rPr>
          <w:alias w:val="建议数字大写，注意各份数相加结果"/>
          <w:tag w:val="甲方所执份数"/>
          <w:id w:val="598752325"/>
          <w:placeholder>
            <w:docPart w:val="{4b02d54e-0bcc-43aa-94ca-ebeb1a209a7a}"/>
          </w:placeholder>
        </w:sdtPr>
        <w:sdtEndPr>
          <w:rPr>
            <w:rFonts w:hint="eastAsia" w:ascii="宋体" w:hAnsi="宋体"/>
            <w:b w:val="0"/>
            <w:bCs/>
            <w:color w:val="auto"/>
            <w:sz w:val="28"/>
            <w:szCs w:val="28"/>
            <w:highlight w:val="none"/>
            <w:shd w:val="clear" w:color="auto" w:fill="auto"/>
            <w:lang w:val="en-US" w:eastAsia="zh-CN"/>
          </w:rPr>
        </w:sdtEndPr>
        <w:sdtContent>
          <w:permStart w:id="16" w:edGrp="everyone"/>
          <w:r>
            <w:rPr>
              <w:rFonts w:hint="eastAsia" w:ascii="宋体" w:hAnsi="宋体"/>
              <w:b w:val="0"/>
              <w:bCs/>
              <w:color w:val="auto"/>
              <w:sz w:val="28"/>
              <w:szCs w:val="28"/>
              <w:highlight w:val="none"/>
              <w:shd w:val="clear" w:color="auto" w:fill="auto"/>
              <w:lang w:val="en-US" w:eastAsia="zh-CN"/>
            </w:rPr>
            <w:t xml:space="preserve">     </w:t>
          </w:r>
          <w:permEnd w:id="16"/>
        </w:sdtContent>
      </w:sdt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  <w:lang w:val="zh-CN"/>
        </w:rPr>
        <w:t>份，乙方执</w:t>
      </w:r>
      <w:sdt>
        <w:sdtPr>
          <w:rPr>
            <w:rFonts w:hint="eastAsia" w:ascii="宋体" w:hAnsi="宋体"/>
            <w:b w:val="0"/>
            <w:bCs/>
            <w:color w:val="auto"/>
            <w:sz w:val="28"/>
            <w:szCs w:val="28"/>
            <w:highlight w:val="none"/>
            <w:shd w:val="clear" w:color="auto" w:fill="auto"/>
            <w:lang w:val="en-US" w:eastAsia="zh-CN"/>
          </w:rPr>
          <w:alias w:val="建议数字大写，注意各份数相加结果"/>
          <w:tag w:val="乙方所执份数"/>
          <w:id w:val="121956433"/>
          <w:placeholder>
            <w:docPart w:val="{9eb4ffdc-ca93-4dae-8514-13dfd8f7cffd}"/>
          </w:placeholder>
        </w:sdtPr>
        <w:sdtEndPr>
          <w:rPr>
            <w:rFonts w:hint="eastAsia" w:ascii="宋体" w:hAnsi="宋体"/>
            <w:b w:val="0"/>
            <w:bCs/>
            <w:color w:val="auto"/>
            <w:sz w:val="28"/>
            <w:szCs w:val="28"/>
            <w:highlight w:val="none"/>
            <w:shd w:val="clear" w:color="auto" w:fill="auto"/>
            <w:lang w:val="en-US" w:eastAsia="zh-CN"/>
          </w:rPr>
        </w:sdtEndPr>
        <w:sdtContent>
          <w:permStart w:id="17" w:edGrp="everyone"/>
          <w:r>
            <w:rPr>
              <w:rFonts w:hint="eastAsia" w:ascii="宋体" w:hAnsi="宋体"/>
              <w:b w:val="0"/>
              <w:bCs/>
              <w:color w:val="auto"/>
              <w:sz w:val="28"/>
              <w:szCs w:val="28"/>
              <w:highlight w:val="none"/>
              <w:shd w:val="clear" w:color="auto" w:fill="auto"/>
              <w:lang w:val="en-US" w:eastAsia="zh-CN"/>
            </w:rPr>
            <w:t xml:space="preserve">     </w:t>
          </w:r>
          <w:permEnd w:id="17"/>
        </w:sdtContent>
      </w:sdt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  <w:lang w:val="zh-CN"/>
        </w:rPr>
        <w:t>份，具有同等法律效力</w:t>
      </w:r>
      <w:r>
        <w:rPr>
          <w:rFonts w:hint="eastAsia" w:ascii="宋体" w:hAnsi="宋体"/>
          <w:b w:val="0"/>
          <w:bCs/>
          <w:color w:val="auto"/>
          <w:sz w:val="28"/>
          <w:szCs w:val="28"/>
          <w:highlight w:val="none"/>
          <w:shd w:val="clear" w:color="auto" w:fill="auto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（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以下无正文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  <w:lang w:eastAsia="zh-CN"/>
        </w:rPr>
        <w:t>【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本页为</w:t>
      </w:r>
      <w:sdt>
        <w:sdtPr>
          <w:rPr>
            <w:rFonts w:hint="eastAsia" w:ascii="宋体" w:hAnsi="宋体" w:eastAsia="宋体" w:cs="宋体"/>
            <w:color w:val="auto"/>
            <w:kern w:val="2"/>
            <w:sz w:val="28"/>
            <w:szCs w:val="28"/>
            <w:highlight w:val="none"/>
            <w:shd w:val="clear" w:color="auto" w:fill="auto"/>
            <w:lang w:val="en-US" w:eastAsia="zh-CN" w:bidi="ar-SA"/>
          </w:rPr>
          <w:alias w:val="合同名称"/>
          <w:tag w:val="合同名称"/>
          <w:id w:val="22370193"/>
          <w:placeholder>
            <w:docPart w:val="{d40447b1-c4dd-4740-921c-c4dc8f937d79}"/>
          </w:placeholder>
          <w:text/>
        </w:sdtPr>
        <w:sdtEndPr>
          <w:rPr>
            <w:rFonts w:hint="eastAsia" w:ascii="宋体" w:hAnsi="宋体" w:eastAsia="宋体" w:cs="宋体"/>
            <w:color w:val="auto"/>
            <w:kern w:val="2"/>
            <w:sz w:val="28"/>
            <w:szCs w:val="28"/>
            <w:highlight w:val="none"/>
            <w:u w:val="single"/>
            <w:shd w:val="clear" w:color="auto" w:fill="auto"/>
            <w:lang w:val="en-US" w:eastAsia="zh-CN" w:bidi="ar-SA"/>
          </w:rPr>
        </w:sdtEndPr>
        <w:sdtContent>
          <w:permStart w:id="18" w:edGrp="everyone"/>
          <w:r>
            <w:rPr>
              <w:rFonts w:hint="eastAsia" w:ascii="宋体" w:hAnsi="宋体" w:eastAsia="宋体" w:cs="宋体"/>
              <w:color w:val="auto"/>
              <w:sz w:val="28"/>
              <w:szCs w:val="28"/>
              <w:highlight w:val="none"/>
              <w:u w:val="single"/>
              <w:shd w:val="clear" w:color="auto" w:fill="auto"/>
              <w:lang w:val="en-US" w:eastAsia="zh-CN"/>
            </w:rPr>
            <w:t xml:space="preserve">               </w:t>
          </w:r>
          <w:permEnd w:id="18"/>
        </w:sdtContent>
      </w:sdt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shd w:val="clear" w:color="auto" w:fill="auto"/>
          <w:lang w:val="en-US" w:eastAsia="zh-CN"/>
        </w:rPr>
        <w:t>（协议编号：</w:t>
      </w:r>
      <w:sdt>
        <w:sdtPr>
          <w:rPr>
            <w:rFonts w:hint="eastAsia" w:ascii="宋体" w:hAnsi="宋体" w:eastAsia="宋体" w:cs="宋体"/>
            <w:color w:val="auto"/>
            <w:kern w:val="2"/>
            <w:sz w:val="28"/>
            <w:szCs w:val="36"/>
            <w:highlight w:val="none"/>
            <w:shd w:val="clear" w:color="auto" w:fill="auto"/>
            <w:lang w:val="en-US" w:eastAsia="zh-CN" w:bidi="ar-SA"/>
          </w:rPr>
          <w:alias w:val="合同编号"/>
          <w:tag w:val="合同编号"/>
          <w:id w:val="147462598"/>
          <w:placeholder>
            <w:docPart w:val="{a7e97d30-6534-48fc-a4a5-b997e19781e7}"/>
          </w:placeholder>
          <w:text w:multiLine="1"/>
        </w:sdtPr>
        <w:sdtEndPr>
          <w:rPr>
            <w:rFonts w:hint="eastAsia" w:ascii="宋体" w:hAnsi="宋体" w:eastAsia="宋体" w:cs="宋体"/>
            <w:color w:val="auto"/>
            <w:kern w:val="2"/>
            <w:sz w:val="28"/>
            <w:szCs w:val="36"/>
            <w:highlight w:val="none"/>
            <w:shd w:val="clear" w:color="auto" w:fill="auto"/>
            <w:lang w:val="en-US" w:eastAsia="zh-CN" w:bidi="ar-SA"/>
          </w:rPr>
        </w:sdtEndPr>
        <w:sdtContent>
          <w:r>
            <w:rPr>
              <w:rFonts w:hint="eastAsia" w:ascii="宋体" w:hAnsi="宋体" w:eastAsia="宋体" w:cs="宋体"/>
              <w:color w:val="auto"/>
              <w:kern w:val="2"/>
              <w:sz w:val="28"/>
              <w:szCs w:val="36"/>
              <w:highlight w:val="none"/>
              <w:u w:val="single"/>
              <w:shd w:val="clear" w:color="auto" w:fill="auto"/>
              <w:lang w:val="en-US" w:eastAsia="zh-CN" w:bidi="ar-SA"/>
            </w:rPr>
            <w:t xml:space="preserve">         </w:t>
          </w:r>
        </w:sdtContent>
      </w:sdt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shd w:val="clear" w:color="auto" w:fill="auto"/>
          <w:lang w:val="en-US" w:eastAsia="zh-CN"/>
        </w:rPr>
        <w:t>）签署页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  <w:lang w:eastAsia="zh-CN"/>
        </w:rPr>
        <w:t>】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right="0" w:right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甲方（盖章）：</w:t>
      </w:r>
      <w:r>
        <w:rPr>
          <w:rFonts w:hint="eastAsia" w:ascii="宋体" w:hAnsi="宋体" w:eastAsia="宋体" w:cs="宋体"/>
          <w:b/>
          <w:bCs/>
          <w:color w:val="auto"/>
          <w:sz w:val="2"/>
          <w:szCs w:val="2"/>
          <w:highlight w:val="none"/>
          <w:shd w:val="clear" w:color="auto" w:fill="auto"/>
          <w:lang w:val="en-US" w:eastAsia="zh-CN"/>
        </w:rPr>
        <w:t>J</w:t>
      </w:r>
      <w:r>
        <w:rPr>
          <w:rFonts w:hint="eastAsia" w:ascii="宋体" w:hAnsi="宋体" w:eastAsia="宋体" w:cs="宋体"/>
          <w:color w:val="auto"/>
          <w:sz w:val="2"/>
          <w:szCs w:val="2"/>
          <w:highlight w:val="none"/>
          <w:u w:val="none" w:color="000000" w:themeColor="text1"/>
          <w:shd w:val="clear" w:color="auto" w:fill="auto"/>
          <w:lang w:val="en-US" w:eastAsia="zh-CN"/>
        </w:rPr>
        <w:t>F-FWZHTGZGZ</w:t>
      </w:r>
      <w:sdt>
        <w:sdtPr>
          <w:rPr>
            <w:rFonts w:hint="eastAsia" w:ascii="宋体" w:hAnsi="宋体" w:eastAsia="宋体" w:cs="宋体"/>
            <w:color w:val="auto"/>
            <w:kern w:val="0"/>
            <w:sz w:val="28"/>
            <w:szCs w:val="28"/>
            <w:highlight w:val="none"/>
            <w:shd w:val="clear" w:color="auto" w:fill="auto"/>
            <w:lang w:val="en-US" w:eastAsia="zh-CN" w:bidi="ar-SA"/>
          </w:rPr>
          <w:alias w:val="甲方当事人全称"/>
          <w:tag w:val="甲方当事人全称"/>
          <w:id w:val="959174104"/>
          <w:placeholder>
            <w:docPart w:val="{ed0696fc-8204-4c4a-ae16-f35f3be4ea80}"/>
          </w:placeholder>
          <w:text/>
        </w:sdtPr>
        <w:sdtEndPr>
          <w:rPr>
            <w:rFonts w:hint="eastAsia" w:ascii="宋体" w:hAnsi="宋体" w:eastAsia="宋体" w:cs="宋体"/>
            <w:color w:val="auto"/>
            <w:kern w:val="0"/>
            <w:sz w:val="28"/>
            <w:szCs w:val="28"/>
            <w:highlight w:val="none"/>
            <w:u w:val="single"/>
            <w:shd w:val="clear" w:color="auto" w:fill="auto"/>
            <w:lang w:val="en-US" w:eastAsia="zh-CN" w:bidi="ar-SA"/>
          </w:rPr>
        </w:sdtEndPr>
        <w:sdtContent>
          <w:permStart w:id="19" w:edGrp="everyone"/>
          <w:r>
            <w:rPr>
              <w:rFonts w:hint="eastAsia" w:ascii="宋体" w:hAnsi="宋体" w:eastAsia="宋体" w:cs="宋体"/>
              <w:color w:val="auto"/>
              <w:sz w:val="28"/>
              <w:szCs w:val="28"/>
              <w:highlight w:val="none"/>
              <w:u w:val="single"/>
              <w:shd w:val="clear" w:color="auto" w:fill="auto"/>
              <w:lang w:val="en-US" w:eastAsia="zh-CN"/>
            </w:rPr>
            <w:t xml:space="preserve">      </w:t>
          </w:r>
          <w:permEnd w:id="19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1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法定代表人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（负责人）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或授权代表（签名）：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shd w:val="clear" w:color="auto" w:fill="auto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color w:val="auto"/>
          <w:sz w:val="2"/>
          <w:szCs w:val="2"/>
          <w:highlight w:val="none"/>
          <w:u w:val="none" w:color="000000" w:themeColor="text1"/>
          <w:shd w:val="clear" w:color="auto" w:fill="auto"/>
          <w:lang w:val="en-US" w:eastAsia="zh-CN"/>
        </w:rPr>
        <w:t>JF-FWZHTFRZGZ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1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签订日期：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shd w:val="clear" w:color="auto" w:fill="auto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shd w:val="clear" w:color="auto" w:fill="auto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shd w:val="clear" w:color="auto" w:fill="auto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日</w:t>
      </w:r>
      <w:r>
        <w:rPr>
          <w:rFonts w:hint="eastAsia" w:ascii="宋体" w:hAnsi="宋体" w:eastAsia="宋体" w:cs="宋体"/>
          <w:color w:val="auto"/>
          <w:sz w:val="2"/>
          <w:szCs w:val="2"/>
          <w:highlight w:val="none"/>
          <w:u w:val="none" w:color="000000" w:themeColor="text1"/>
          <w:shd w:val="clear" w:color="auto" w:fill="auto"/>
          <w:lang w:val="en-US" w:eastAsia="zh-CN"/>
        </w:rPr>
        <w:t>JF-FWZHTSJZGZ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1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1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1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1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乙方（盖章）：</w:t>
      </w:r>
      <w:r>
        <w:rPr>
          <w:rFonts w:hint="eastAsia" w:ascii="宋体" w:hAnsi="宋体" w:eastAsia="宋体" w:cs="宋体"/>
          <w:b/>
          <w:bCs/>
          <w:color w:val="auto"/>
          <w:sz w:val="2"/>
          <w:szCs w:val="2"/>
          <w:highlight w:val="none"/>
          <w:shd w:val="clear" w:color="auto" w:fill="auto"/>
          <w:lang w:val="en-US" w:eastAsia="zh-CN"/>
        </w:rPr>
        <w:t>Y</w:t>
      </w:r>
      <w:r>
        <w:rPr>
          <w:rFonts w:hint="eastAsia" w:ascii="宋体" w:hAnsi="宋体" w:eastAsia="宋体" w:cs="宋体"/>
          <w:color w:val="auto"/>
          <w:sz w:val="2"/>
          <w:szCs w:val="2"/>
          <w:highlight w:val="none"/>
          <w:u w:val="none" w:color="000000" w:themeColor="text1"/>
          <w:shd w:val="clear" w:color="auto" w:fill="auto"/>
          <w:lang w:val="en-US" w:eastAsia="zh-CN"/>
        </w:rPr>
        <w:t>F-FWZHTGZGZ</w:t>
      </w:r>
      <w:sdt>
        <w:sdtPr>
          <w:rPr>
            <w:rFonts w:hint="eastAsia" w:ascii="宋体" w:hAnsi="宋体" w:eastAsia="宋体" w:cs="宋体"/>
            <w:color w:val="auto"/>
            <w:kern w:val="0"/>
            <w:sz w:val="28"/>
            <w:szCs w:val="28"/>
            <w:highlight w:val="none"/>
            <w:shd w:val="clear" w:color="auto" w:fill="auto"/>
            <w:lang w:val="en-US" w:eastAsia="zh-CN" w:bidi="ar-SA"/>
          </w:rPr>
          <w:alias w:val="乙方当事人全称"/>
          <w:tag w:val="乙方当事人全称"/>
          <w:id w:val="826911546"/>
          <w:placeholder>
            <w:docPart w:val="{5ae72620-a1f1-40c9-9e08-deee0fe02b8e}"/>
          </w:placeholder>
          <w:text/>
        </w:sdtPr>
        <w:sdtEndPr>
          <w:rPr>
            <w:rFonts w:hint="eastAsia" w:ascii="宋体" w:hAnsi="宋体" w:eastAsia="宋体" w:cs="宋体"/>
            <w:color w:val="auto"/>
            <w:kern w:val="0"/>
            <w:sz w:val="28"/>
            <w:szCs w:val="28"/>
            <w:highlight w:val="none"/>
            <w:u w:val="single"/>
            <w:shd w:val="clear" w:color="auto" w:fill="auto"/>
            <w:lang w:val="en-US" w:eastAsia="zh-CN" w:bidi="ar-SA"/>
          </w:rPr>
        </w:sdtEndPr>
        <w:sdtContent>
          <w:permStart w:id="20" w:edGrp="everyone"/>
          <w:r>
            <w:rPr>
              <w:rFonts w:hint="eastAsia" w:ascii="宋体" w:hAnsi="宋体" w:eastAsia="宋体" w:cs="宋体"/>
              <w:color w:val="auto"/>
              <w:sz w:val="28"/>
              <w:szCs w:val="28"/>
              <w:highlight w:val="none"/>
              <w:u w:val="single"/>
              <w:shd w:val="clear" w:color="auto" w:fill="auto"/>
              <w:lang w:val="en-US" w:eastAsia="zh-CN"/>
            </w:rPr>
            <w:t xml:space="preserve">      </w:t>
          </w:r>
          <w:permEnd w:id="20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1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法定代表人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（负责人）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或授权代表（签名）：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shd w:val="clear" w:color="auto" w:fill="auto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color w:val="auto"/>
          <w:sz w:val="2"/>
          <w:szCs w:val="2"/>
          <w:highlight w:val="none"/>
          <w:u w:val="none" w:color="000000" w:themeColor="text1"/>
          <w:shd w:val="clear" w:color="auto" w:fill="auto"/>
          <w:lang w:val="en-US" w:eastAsia="zh-CN"/>
        </w:rPr>
        <w:t>YF-FWZHTFRZGZ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签订日期：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shd w:val="clear" w:color="auto" w:fill="auto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shd w:val="clear" w:color="auto" w:fill="auto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shd w:val="clear" w:color="auto" w:fill="auto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auto"/>
        </w:rPr>
        <w:t>日</w:t>
      </w:r>
      <w:r>
        <w:rPr>
          <w:rFonts w:hint="eastAsia" w:ascii="宋体" w:hAnsi="宋体" w:eastAsia="宋体" w:cs="宋体"/>
          <w:color w:val="auto"/>
          <w:sz w:val="2"/>
          <w:szCs w:val="2"/>
          <w:highlight w:val="none"/>
          <w:u w:val="none" w:color="000000" w:themeColor="text1"/>
          <w:shd w:val="clear" w:color="auto" w:fill="auto"/>
          <w:lang w:val="en-US" w:eastAsia="zh-CN"/>
        </w:rPr>
        <w:t>YF-FWZHTSJZGZ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40" w:firstLineChars="200"/>
        <w:rPr>
          <w:rFonts w:hint="eastAsia" w:ascii="宋体" w:hAnsi="宋体"/>
          <w:color w:val="auto"/>
          <w:sz w:val="28"/>
          <w:szCs w:val="28"/>
          <w:highlight w:val="none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color w:val="auto"/>
          <w:sz w:val="2"/>
          <w:szCs w:val="2"/>
          <w:highlight w:val="none"/>
          <w:u w:val="none" w:color="000000" w:themeColor="text1"/>
          <w:shd w:val="clear" w:color="auto" w:fill="auto"/>
          <w:lang w:val="en-US" w:eastAsia="zh-CN"/>
        </w:rPr>
        <w:t>YF-FWZHTSJZGZ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/>
          <w:cols w:space="0" w:num="1"/>
          <w:rtlGutter w:val="0"/>
          <w:docGrid w:linePitch="312" w:charSpace="0"/>
        </w:sectPr>
      </w:pPr>
    </w:p>
    <w:p>
      <w:pPr>
        <w:widowControl/>
        <w:autoSpaceDE w:val="0"/>
        <w:autoSpaceDN w:val="0"/>
        <w:adjustRightInd w:val="0"/>
        <w:spacing w:line="360" w:lineRule="auto"/>
        <w:rPr>
          <w:rFonts w:hint="eastAsia" w:ascii="黑体" w:hAnsi="黑体" w:eastAsia="黑体" w:cs="黑体"/>
          <w:bCs/>
          <w:color w:val="auto"/>
          <w:kern w:val="0"/>
          <w:sz w:val="24"/>
          <w:highlight w:val="none"/>
          <w:shd w:val="clear" w:color="auto" w:fill="auto"/>
          <w:lang w:eastAsia="zh-CN" w:bidi="ar"/>
        </w:rPr>
      </w:pPr>
      <w:permStart w:id="21" w:edGrp="everyone"/>
      <w:r>
        <w:rPr>
          <w:rFonts w:hint="eastAsia" w:ascii="黑体" w:hAnsi="黑体" w:eastAsia="黑体" w:cs="黑体"/>
          <w:bCs/>
          <w:color w:val="auto"/>
          <w:kern w:val="0"/>
          <w:sz w:val="24"/>
          <w:highlight w:val="none"/>
          <w:shd w:val="clear" w:color="auto" w:fill="auto"/>
          <w:lang w:bidi="ar"/>
        </w:rPr>
        <w:t>附件</w:t>
      </w:r>
      <w:r>
        <w:rPr>
          <w:rFonts w:hint="eastAsia" w:ascii="黑体" w:hAnsi="黑体" w:eastAsia="黑体" w:cs="黑体"/>
          <w:bCs/>
          <w:color w:val="auto"/>
          <w:kern w:val="0"/>
          <w:sz w:val="24"/>
          <w:highlight w:val="none"/>
          <w:shd w:val="clear" w:color="auto" w:fill="auto"/>
          <w:lang w:eastAsia="zh-CN" w:bidi="ar"/>
        </w:rPr>
        <w:t>一</w:t>
      </w:r>
    </w:p>
    <w:p>
      <w:pPr>
        <w:widowControl/>
        <w:autoSpaceDE w:val="0"/>
        <w:autoSpaceDN w:val="0"/>
        <w:adjustRightInd w:val="0"/>
        <w:spacing w:line="360" w:lineRule="auto"/>
        <w:jc w:val="center"/>
        <w:rPr>
          <w:rFonts w:hint="eastAsia" w:ascii="黑体" w:hAnsi="黑体" w:eastAsia="黑体" w:cs="黑体"/>
          <w:bCs/>
          <w:color w:val="auto"/>
          <w:kern w:val="0"/>
          <w:sz w:val="24"/>
          <w:highlight w:val="none"/>
          <w:shd w:val="clear" w:color="auto" w:fill="auto"/>
          <w:lang w:eastAsia="zh-CN" w:bidi="ar"/>
        </w:rPr>
      </w:pPr>
      <w:r>
        <w:rPr>
          <w:rFonts w:hint="eastAsia" w:ascii="宋体" w:hAnsi="宋体" w:eastAsia="宋体" w:cs="宋体"/>
          <w:b/>
          <w:i w:val="0"/>
          <w:color w:val="auto"/>
          <w:kern w:val="0"/>
          <w:sz w:val="28"/>
          <w:szCs w:val="28"/>
          <w:highlight w:val="none"/>
          <w:u w:val="none"/>
          <w:shd w:val="clear" w:color="auto" w:fill="auto"/>
          <w:lang w:val="en-US" w:eastAsia="zh-CN" w:bidi="ar"/>
        </w:rPr>
        <w:t>车辆维修项目限价及结算审核咨询服务需求单</w:t>
      </w:r>
    </w:p>
    <w:tbl>
      <w:tblPr>
        <w:tblStyle w:val="11"/>
        <w:tblW w:w="843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7"/>
        <w:gridCol w:w="1273"/>
        <w:gridCol w:w="1273"/>
        <w:gridCol w:w="1365"/>
        <w:gridCol w:w="1292"/>
        <w:gridCol w:w="1292"/>
        <w:gridCol w:w="129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1" w:hRule="atLeast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 w:bidi="ar"/>
              </w:rPr>
              <w:t>序号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 w:bidi="ar"/>
              </w:rPr>
              <w:t>咨询人名称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auto"/>
                <w:sz w:val="21"/>
                <w:szCs w:val="21"/>
                <w:highlight w:val="none"/>
                <w:u w:val="none"/>
                <w:shd w:val="clear" w:color="auto" w:fill="auto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 w:bidi="ar"/>
              </w:rPr>
              <w:t>维修单位名称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 w:bidi="ar"/>
              </w:rPr>
              <w:t>车辆维修项目限价/结算审核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auto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/>
              </w:rPr>
              <w:t>结算审核报送金额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auto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/>
              </w:rPr>
              <w:t>要求完成时间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highlight w:val="none"/>
                <w:u w:val="none"/>
                <w:shd w:val="clear" w:color="auto" w:fill="auto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highlight w:val="none"/>
                <w:u w:val="none"/>
                <w:shd w:val="clear" w:color="auto" w:fill="auto"/>
                <w:lang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2" w:hRule="atLeast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42" w:hRule="atLeast"/>
        </w:trPr>
        <w:tc>
          <w:tcPr>
            <w:tcW w:w="843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需求单位盖章（签字）：</w:t>
            </w:r>
          </w:p>
          <w:p>
            <w:pPr>
              <w:pStyle w:val="2"/>
              <w:rPr>
                <w:rFonts w:hint="eastAsia"/>
                <w:b w:val="0"/>
                <w:bCs w:val="0"/>
                <w:lang w:val="en-US" w:eastAsia="zh-CN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 w:bidi="ar"/>
              </w:rPr>
              <w:t>日期：     年    月   日</w:t>
            </w:r>
          </w:p>
        </w:tc>
      </w:tr>
      <w:permEnd w:id="21"/>
    </w:tbl>
    <w:p>
      <w:pPr>
        <w:widowControl/>
        <w:autoSpaceDE w:val="0"/>
        <w:autoSpaceDN w:val="0"/>
        <w:adjustRightInd w:val="0"/>
        <w:spacing w:line="360" w:lineRule="auto"/>
        <w:ind w:firstLine="420" w:firstLineChars="200"/>
        <w:rPr>
          <w:rFonts w:hint="eastAsia" w:ascii="仿宋_GB2312" w:hAnsi="仿宋_GB2312" w:eastAsia="仿宋_GB2312" w:cs="仿宋_GB2312"/>
          <w:color w:val="auto"/>
          <w:kern w:val="0"/>
          <w:highlight w:val="none"/>
          <w:shd w:val="clear" w:color="auto" w:fill="auto"/>
        </w:rPr>
      </w:pPr>
    </w:p>
    <w:sectPr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4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4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dit="readOnly" w:enforcement="0"/>
  <w:defaultTabStop w:val="420"/>
  <w:hyphenationZone w:val="360"/>
  <w:drawingGridHorizontalSpacing w:val="21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1NjcwZjQ5NWM5YmI3ZDE0Y2U1NTFhMDgyMWJjNzUifQ=="/>
  </w:docVars>
  <w:rsids>
    <w:rsidRoot w:val="467D283D"/>
    <w:rsid w:val="0001621D"/>
    <w:rsid w:val="00057DDF"/>
    <w:rsid w:val="00140210"/>
    <w:rsid w:val="001676E3"/>
    <w:rsid w:val="00200409"/>
    <w:rsid w:val="002D672B"/>
    <w:rsid w:val="00477146"/>
    <w:rsid w:val="00561DE1"/>
    <w:rsid w:val="005D4364"/>
    <w:rsid w:val="0064598F"/>
    <w:rsid w:val="00734F57"/>
    <w:rsid w:val="00756806"/>
    <w:rsid w:val="008A67C6"/>
    <w:rsid w:val="00A273DC"/>
    <w:rsid w:val="00D44CE2"/>
    <w:rsid w:val="00D87E94"/>
    <w:rsid w:val="00EA7B58"/>
    <w:rsid w:val="01023A28"/>
    <w:rsid w:val="01191E90"/>
    <w:rsid w:val="016C5074"/>
    <w:rsid w:val="023C70DD"/>
    <w:rsid w:val="03E2135C"/>
    <w:rsid w:val="04C67C92"/>
    <w:rsid w:val="051B10B5"/>
    <w:rsid w:val="05532745"/>
    <w:rsid w:val="069B1421"/>
    <w:rsid w:val="06C65783"/>
    <w:rsid w:val="06EC1082"/>
    <w:rsid w:val="08035EF5"/>
    <w:rsid w:val="08D00511"/>
    <w:rsid w:val="09CD6C0D"/>
    <w:rsid w:val="0B31623D"/>
    <w:rsid w:val="0B3E22E5"/>
    <w:rsid w:val="0C963A5E"/>
    <w:rsid w:val="0D0D1837"/>
    <w:rsid w:val="0DA259A7"/>
    <w:rsid w:val="0FDA0187"/>
    <w:rsid w:val="10E8262F"/>
    <w:rsid w:val="113971B9"/>
    <w:rsid w:val="120A5A33"/>
    <w:rsid w:val="12D87BAC"/>
    <w:rsid w:val="14C11DDB"/>
    <w:rsid w:val="16941935"/>
    <w:rsid w:val="16B65C9B"/>
    <w:rsid w:val="176F6BF9"/>
    <w:rsid w:val="18287822"/>
    <w:rsid w:val="18B30A11"/>
    <w:rsid w:val="1A7C6CCB"/>
    <w:rsid w:val="1BB14747"/>
    <w:rsid w:val="1DAB4A03"/>
    <w:rsid w:val="1E884065"/>
    <w:rsid w:val="1F353A64"/>
    <w:rsid w:val="1F9614FD"/>
    <w:rsid w:val="2088198F"/>
    <w:rsid w:val="20F55958"/>
    <w:rsid w:val="227D3105"/>
    <w:rsid w:val="242623B1"/>
    <w:rsid w:val="24397BEF"/>
    <w:rsid w:val="248D2581"/>
    <w:rsid w:val="276E33AF"/>
    <w:rsid w:val="27AB1C31"/>
    <w:rsid w:val="27B55257"/>
    <w:rsid w:val="29092F8B"/>
    <w:rsid w:val="2925089E"/>
    <w:rsid w:val="29420B46"/>
    <w:rsid w:val="2A1705F8"/>
    <w:rsid w:val="2A7B32B7"/>
    <w:rsid w:val="2A8E63E3"/>
    <w:rsid w:val="2ACC60F4"/>
    <w:rsid w:val="2B4F1381"/>
    <w:rsid w:val="2B735369"/>
    <w:rsid w:val="2BEA80AA"/>
    <w:rsid w:val="2C485860"/>
    <w:rsid w:val="2DB12A9E"/>
    <w:rsid w:val="317B1459"/>
    <w:rsid w:val="347D0926"/>
    <w:rsid w:val="34E83A53"/>
    <w:rsid w:val="350425B9"/>
    <w:rsid w:val="3542711B"/>
    <w:rsid w:val="354C013C"/>
    <w:rsid w:val="36195CCA"/>
    <w:rsid w:val="37BA723D"/>
    <w:rsid w:val="37E852DF"/>
    <w:rsid w:val="37F24C22"/>
    <w:rsid w:val="38973C2D"/>
    <w:rsid w:val="395B73D1"/>
    <w:rsid w:val="3A1C78D5"/>
    <w:rsid w:val="3A4436FB"/>
    <w:rsid w:val="3A4D2D97"/>
    <w:rsid w:val="3AE850B5"/>
    <w:rsid w:val="3D075052"/>
    <w:rsid w:val="3D810DA9"/>
    <w:rsid w:val="3DA801C1"/>
    <w:rsid w:val="3DB27EE2"/>
    <w:rsid w:val="3E9E7711"/>
    <w:rsid w:val="40291672"/>
    <w:rsid w:val="407A3AE6"/>
    <w:rsid w:val="408241AB"/>
    <w:rsid w:val="4121544E"/>
    <w:rsid w:val="416C126A"/>
    <w:rsid w:val="417259DD"/>
    <w:rsid w:val="426520E9"/>
    <w:rsid w:val="42710963"/>
    <w:rsid w:val="448C27D9"/>
    <w:rsid w:val="45432508"/>
    <w:rsid w:val="457B0796"/>
    <w:rsid w:val="45A55310"/>
    <w:rsid w:val="467D283D"/>
    <w:rsid w:val="46801F40"/>
    <w:rsid w:val="46884FC2"/>
    <w:rsid w:val="47122D75"/>
    <w:rsid w:val="48A57B57"/>
    <w:rsid w:val="49DF4014"/>
    <w:rsid w:val="4A5A4CDC"/>
    <w:rsid w:val="4B5701A7"/>
    <w:rsid w:val="4D7F1DA9"/>
    <w:rsid w:val="4DD366DA"/>
    <w:rsid w:val="4E24789B"/>
    <w:rsid w:val="4FA05526"/>
    <w:rsid w:val="50127C3F"/>
    <w:rsid w:val="53796349"/>
    <w:rsid w:val="53B74464"/>
    <w:rsid w:val="53C525F6"/>
    <w:rsid w:val="56DA2D74"/>
    <w:rsid w:val="57F22627"/>
    <w:rsid w:val="591F7F8D"/>
    <w:rsid w:val="598F2B64"/>
    <w:rsid w:val="5B4E469E"/>
    <w:rsid w:val="5B720EE7"/>
    <w:rsid w:val="5CA629B1"/>
    <w:rsid w:val="5D9E3AF0"/>
    <w:rsid w:val="5DAD393A"/>
    <w:rsid w:val="5E0B79D6"/>
    <w:rsid w:val="5E442E96"/>
    <w:rsid w:val="5E5D5DBD"/>
    <w:rsid w:val="5EC57F70"/>
    <w:rsid w:val="5ED81EFA"/>
    <w:rsid w:val="5FAE2DAA"/>
    <w:rsid w:val="5FFF71FC"/>
    <w:rsid w:val="60446846"/>
    <w:rsid w:val="60D86BAD"/>
    <w:rsid w:val="611D516E"/>
    <w:rsid w:val="627C1B19"/>
    <w:rsid w:val="62E81A95"/>
    <w:rsid w:val="6534142A"/>
    <w:rsid w:val="656C718C"/>
    <w:rsid w:val="66023748"/>
    <w:rsid w:val="672A321C"/>
    <w:rsid w:val="678B015F"/>
    <w:rsid w:val="67CD427D"/>
    <w:rsid w:val="694D1787"/>
    <w:rsid w:val="696202B7"/>
    <w:rsid w:val="69B5444D"/>
    <w:rsid w:val="6A116451"/>
    <w:rsid w:val="6A4B310E"/>
    <w:rsid w:val="6A886D95"/>
    <w:rsid w:val="6A962FC7"/>
    <w:rsid w:val="6D030517"/>
    <w:rsid w:val="6F120F7E"/>
    <w:rsid w:val="6FFC1ADA"/>
    <w:rsid w:val="70BC5F32"/>
    <w:rsid w:val="70C03D18"/>
    <w:rsid w:val="711C77BC"/>
    <w:rsid w:val="71974897"/>
    <w:rsid w:val="71DE1C45"/>
    <w:rsid w:val="74857C96"/>
    <w:rsid w:val="750E62E8"/>
    <w:rsid w:val="759E3257"/>
    <w:rsid w:val="7800785D"/>
    <w:rsid w:val="784032B1"/>
    <w:rsid w:val="786D6BEC"/>
    <w:rsid w:val="789A3F4E"/>
    <w:rsid w:val="79A26E1B"/>
    <w:rsid w:val="7A0E429E"/>
    <w:rsid w:val="7A3658B2"/>
    <w:rsid w:val="7A55697F"/>
    <w:rsid w:val="7D74532C"/>
    <w:rsid w:val="7ED218B1"/>
    <w:rsid w:val="7EF77B1F"/>
    <w:rsid w:val="7F5DD542"/>
    <w:rsid w:val="7FD456BF"/>
    <w:rsid w:val="BF5670BD"/>
    <w:rsid w:val="C7DFD119"/>
    <w:rsid w:val="DF363C2D"/>
    <w:rsid w:val="EABB4B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spacing w:beforeLines="50" w:line="360" w:lineRule="auto"/>
      <w:ind w:firstLine="200" w:firstLineChars="200"/>
    </w:pPr>
    <w:rPr>
      <w:rFonts w:ascii="Times New Roman" w:hAnsi="Times New Roman"/>
      <w:sz w:val="24"/>
      <w:szCs w:val="24"/>
    </w:r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</w:p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 Indent"/>
    <w:basedOn w:val="1"/>
    <w:qFormat/>
    <w:uiPriority w:val="0"/>
    <w:pPr>
      <w:spacing w:after="120" w:afterLines="0"/>
      <w:ind w:left="420" w:leftChars="200"/>
    </w:pPr>
    <w:rPr>
      <w:kern w:val="0"/>
      <w:sz w:val="20"/>
    </w:rPr>
  </w:style>
  <w:style w:type="paragraph" w:styleId="8">
    <w:name w:val="Balloon Text"/>
    <w:basedOn w:val="1"/>
    <w:link w:val="15"/>
    <w:qFormat/>
    <w:uiPriority w:val="0"/>
    <w:rPr>
      <w:rFonts w:ascii="Segoe UI" w:hAnsi="Segoe UI" w:cs="Segoe UI"/>
      <w:sz w:val="18"/>
      <w:szCs w:val="18"/>
    </w:rPr>
  </w:style>
  <w:style w:type="paragraph" w:styleId="9">
    <w:name w:val="footer"/>
    <w:basedOn w:val="1"/>
    <w:link w:val="16"/>
    <w:qFormat/>
    <w:uiPriority w:val="0"/>
    <w:pPr>
      <w:tabs>
        <w:tab w:val="center" w:pos="4320"/>
        <w:tab w:val="right" w:pos="8640"/>
      </w:tabs>
    </w:pPr>
  </w:style>
  <w:style w:type="paragraph" w:styleId="10">
    <w:name w:val="header"/>
    <w:basedOn w:val="1"/>
    <w:link w:val="14"/>
    <w:qFormat/>
    <w:uiPriority w:val="0"/>
    <w:pPr>
      <w:tabs>
        <w:tab w:val="center" w:pos="4320"/>
        <w:tab w:val="right" w:pos="8640"/>
      </w:tabs>
    </w:pPr>
  </w:style>
  <w:style w:type="table" w:styleId="12">
    <w:name w:val="Table Grid"/>
    <w:basedOn w:val="11"/>
    <w:qFormat/>
    <w:uiPriority w:val="5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Header Char"/>
    <w:link w:val="10"/>
    <w:qFormat/>
    <w:uiPriority w:val="0"/>
    <w:rPr>
      <w:kern w:val="2"/>
      <w:sz w:val="21"/>
      <w:szCs w:val="24"/>
    </w:rPr>
  </w:style>
  <w:style w:type="character" w:customStyle="1" w:styleId="15">
    <w:name w:val="Balloon Text Char"/>
    <w:link w:val="8"/>
    <w:qFormat/>
    <w:uiPriority w:val="0"/>
    <w:rPr>
      <w:rFonts w:ascii="Segoe UI" w:hAnsi="Segoe UI" w:cs="Segoe UI"/>
      <w:kern w:val="2"/>
      <w:sz w:val="18"/>
      <w:szCs w:val="18"/>
    </w:rPr>
  </w:style>
  <w:style w:type="character" w:customStyle="1" w:styleId="16">
    <w:name w:val="Footer Char"/>
    <w:link w:val="9"/>
    <w:qFormat/>
    <w:uiPriority w:val="0"/>
    <w:rPr>
      <w:kern w:val="2"/>
      <w:sz w:val="21"/>
      <w:szCs w:val="24"/>
    </w:rPr>
  </w:style>
  <w:style w:type="paragraph" w:customStyle="1" w:styleId="17">
    <w:name w:val="列表段落1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1836932-3b39-4169-8919-18533499a96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836932-3b39-4169-8919-18533499a96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114dda5-5d62-4c89-912b-ca6f66b0a6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114dda5-5d62-4c89-912b-ca6f66b0a6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034610e-375b-40f2-8b36-ca23d14037b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034610e-375b-40f2-8b36-ca23d14037b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fbcff00-efcb-4595-81d3-00b8e808555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fbcff00-efcb-4595-81d3-00b8e808555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a95e774-e206-4f37-8156-041ec5919cd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a95e774-e206-4f37-8156-041ec5919cd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4975aa9-282d-4cd1-a7ad-02725f60b20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4975aa9-282d-4cd1-a7ad-02725f60b20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507bfe0-27ed-4ee9-8725-804d710738c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507bfe0-27ed-4ee9-8725-804d710738c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ba5c218-0e16-406e-b843-160ff715b34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ba5c218-0e16-406e-b843-160ff715b34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b02d54e-0bcc-43aa-94ca-ebeb1a209a7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b02d54e-0bcc-43aa-94ca-ebeb1a209a7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eb4ffdc-ca93-4dae-8514-13dfd8f7cff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eb4ffdc-ca93-4dae-8514-13dfd8f7cff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40447b1-c4dd-4740-921c-c4dc8f937d7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40447b1-c4dd-4740-921c-c4dc8f937d7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7e97d30-6534-48fc-a4a5-b997e19781e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7e97d30-6534-48fc-a4a5-b997e19781e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d0696fc-8204-4c4a-ae16-f35f3be4ea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d0696fc-8204-4c4a-ae16-f35f3be4ea8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ae72620-a1f1-40c9-9e08-deee0fe02b8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ae72620-a1f1-40c9-9e08-deee0fe02b8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1577</Words>
  <Characters>1674</Characters>
  <Lines>7</Lines>
  <Paragraphs>2</Paragraphs>
  <TotalTime>5</TotalTime>
  <ScaleCrop>false</ScaleCrop>
  <LinksUpToDate>false</LinksUpToDate>
  <CharactersWithSpaces>2140</CharactersWithSpaces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2018-07-26T00:41:00Z</dcterms:created>
  <dc:creator>尹亮</dc:creator>
  <cp:lastModifiedBy>俞国华</cp:lastModifiedBy>
  <cp:lastPrinted>2022-07-07T03:41:00Z</cp:lastPrinted>
  <dcterms:modified xsi:type="dcterms:W3CDTF">2025-03-11T02:55:04Z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BF1F3C807ADD4D6E9D4501BAF8498BFA</vt:lpwstr>
  </property>
  <property fmtid="{D5CDD505-2E9C-101B-9397-08002B2CF9AE}" pid="4" name="KSOTemplateDocerSaveRecord">
    <vt:lpwstr>eyJoZGlkIjoiMDJmMzU4ODQ2MWI1MDc1ZTg4YWY3NDQwN2Q2ODUzM2MiLCJ1c2VySWQiOiI0NjI3NDY5NDYifQ==</vt:lpwstr>
  </property>
</Properties>
</file>