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8C13F" w14:textId="77777777" w:rsidR="007658E1" w:rsidRDefault="00CD656A">
      <w:pPr>
        <w:spacing w:line="360" w:lineRule="auto"/>
      </w:pPr>
      <w:bookmarkStart w:id="0" w:name="_Toc246216323"/>
      <w:r>
        <w:rPr>
          <w:rFonts w:eastAsia="黑体"/>
          <w:b/>
          <w:noProof/>
          <w:sz w:val="52"/>
          <w:szCs w:val="22"/>
        </w:rPr>
        <w:drawing>
          <wp:anchor distT="0" distB="0" distL="114300" distR="114300" simplePos="0" relativeHeight="251659264" behindDoc="1" locked="0" layoutInCell="1" allowOverlap="1" wp14:anchorId="29085EC9" wp14:editId="41291B30">
            <wp:simplePos x="0" y="0"/>
            <wp:positionH relativeFrom="column">
              <wp:posOffset>-1130935</wp:posOffset>
            </wp:positionH>
            <wp:positionV relativeFrom="page">
              <wp:align>top</wp:align>
            </wp:positionV>
            <wp:extent cx="7560310" cy="2318385"/>
            <wp:effectExtent l="0" t="0" r="3175" b="5715"/>
            <wp:wrapTight wrapText="bothSides">
              <wp:wrapPolygon edited="0">
                <wp:start x="0" y="0"/>
                <wp:lineTo x="0" y="21476"/>
                <wp:lineTo x="21555" y="21476"/>
                <wp:lineTo x="21555" y="0"/>
                <wp:lineTo x="0" y="0"/>
              </wp:wrapPolygon>
            </wp:wrapTight>
            <wp:docPr id="48" name="Picture 78"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78" descr="模板-3"/>
                    <pic:cNvPicPr>
                      <a:picLocks noChangeAspect="1"/>
                    </pic:cNvPicPr>
                  </pic:nvPicPr>
                  <pic:blipFill>
                    <a:blip r:embed="rId8"/>
                    <a:srcRect l="499" t="710"/>
                    <a:stretch>
                      <a:fillRect/>
                    </a:stretch>
                  </pic:blipFill>
                  <pic:spPr>
                    <a:xfrm>
                      <a:off x="0" y="0"/>
                      <a:ext cx="7560000" cy="2318400"/>
                    </a:xfrm>
                    <a:prstGeom prst="rect">
                      <a:avLst/>
                    </a:prstGeom>
                    <a:noFill/>
                    <a:ln>
                      <a:noFill/>
                    </a:ln>
                  </pic:spPr>
                </pic:pic>
              </a:graphicData>
            </a:graphic>
          </wp:anchor>
        </w:drawing>
      </w:r>
    </w:p>
    <w:p w14:paraId="768A63AD" w14:textId="77777777" w:rsidR="007658E1" w:rsidRDefault="00CD656A">
      <w:pPr>
        <w:spacing w:beforeLines="200" w:before="634"/>
        <w:jc w:val="center"/>
        <w:rPr>
          <w:rFonts w:eastAsia="黑体"/>
          <w:b/>
          <w:sz w:val="52"/>
          <w:szCs w:val="22"/>
        </w:rPr>
      </w:pPr>
      <w:r>
        <w:rPr>
          <w:rFonts w:eastAsia="黑体" w:hint="eastAsia"/>
          <w:b/>
          <w:sz w:val="52"/>
          <w:szCs w:val="22"/>
        </w:rPr>
        <w:t>10kV</w:t>
      </w:r>
      <w:r>
        <w:rPr>
          <w:rFonts w:eastAsia="黑体" w:hint="eastAsia"/>
          <w:b/>
          <w:sz w:val="52"/>
          <w:szCs w:val="22"/>
        </w:rPr>
        <w:t>电力电缆附件</w:t>
      </w:r>
    </w:p>
    <w:p w14:paraId="361EE33A" w14:textId="77777777" w:rsidR="007658E1" w:rsidRDefault="00CD656A">
      <w:pPr>
        <w:spacing w:beforeLines="200" w:before="634"/>
        <w:jc w:val="center"/>
        <w:rPr>
          <w:rFonts w:eastAsia="黑体"/>
          <w:b/>
          <w:sz w:val="52"/>
          <w:szCs w:val="22"/>
        </w:rPr>
      </w:pPr>
      <w:r>
        <w:rPr>
          <w:rFonts w:eastAsia="黑体"/>
          <w:b/>
          <w:sz w:val="52"/>
          <w:szCs w:val="22"/>
        </w:rPr>
        <w:t>技术规范</w:t>
      </w:r>
      <w:r>
        <w:rPr>
          <w:rFonts w:eastAsia="黑体" w:hint="eastAsia"/>
          <w:b/>
          <w:sz w:val="52"/>
          <w:szCs w:val="22"/>
        </w:rPr>
        <w:t>书</w:t>
      </w:r>
    </w:p>
    <w:p w14:paraId="59FFF9D1" w14:textId="77777777" w:rsidR="007658E1" w:rsidRDefault="00CD656A">
      <w:pPr>
        <w:spacing w:beforeLines="200" w:before="634"/>
        <w:jc w:val="center"/>
        <w:rPr>
          <w:rFonts w:eastAsia="黑体"/>
          <w:b/>
          <w:sz w:val="52"/>
          <w:szCs w:val="22"/>
        </w:rPr>
      </w:pPr>
      <w:r>
        <w:rPr>
          <w:rFonts w:eastAsia="黑体"/>
          <w:b/>
          <w:sz w:val="52"/>
          <w:szCs w:val="22"/>
        </w:rPr>
        <w:t>（通用部分）</w:t>
      </w:r>
    </w:p>
    <w:p w14:paraId="4C1FA748" w14:textId="262EAFA4" w:rsidR="007658E1" w:rsidRDefault="00CD656A">
      <w:pPr>
        <w:snapToGrid w:val="0"/>
        <w:spacing w:beforeLines="200" w:before="634"/>
        <w:ind w:firstLineChars="545" w:firstLine="1970"/>
        <w:jc w:val="left"/>
        <w:rPr>
          <w:rFonts w:eastAsia="黑体"/>
          <w:b/>
          <w:color w:val="000000"/>
          <w:sz w:val="36"/>
        </w:rPr>
      </w:pPr>
      <w:r>
        <w:rPr>
          <w:rFonts w:eastAsia="黑体"/>
          <w:b/>
          <w:color w:val="000000"/>
          <w:sz w:val="36"/>
        </w:rPr>
        <w:t>版本号：</w:t>
      </w:r>
      <w:r w:rsidR="00FC6AEA">
        <w:rPr>
          <w:rFonts w:eastAsia="黑体"/>
          <w:b/>
          <w:color w:val="000000"/>
          <w:sz w:val="36"/>
        </w:rPr>
        <w:t>2022</w:t>
      </w:r>
      <w:r>
        <w:rPr>
          <w:rFonts w:eastAsia="黑体"/>
          <w:b/>
          <w:color w:val="000000"/>
          <w:sz w:val="36"/>
        </w:rPr>
        <w:t>版</w:t>
      </w:r>
      <w:r>
        <w:rPr>
          <w:rFonts w:eastAsia="黑体"/>
          <w:b/>
          <w:color w:val="000000"/>
          <w:sz w:val="36"/>
        </w:rPr>
        <w:t>V1.0</w:t>
      </w:r>
    </w:p>
    <w:p w14:paraId="7561659F" w14:textId="77777777" w:rsidR="007658E1" w:rsidRDefault="00CD656A">
      <w:pPr>
        <w:snapToGrid w:val="0"/>
        <w:spacing w:beforeLines="200" w:before="634"/>
        <w:ind w:firstLineChars="545" w:firstLine="1970"/>
        <w:jc w:val="left"/>
        <w:rPr>
          <w:rFonts w:eastAsia="黑体"/>
          <w:b/>
          <w:color w:val="000000"/>
          <w:sz w:val="36"/>
        </w:rPr>
      </w:pPr>
      <w:r>
        <w:rPr>
          <w:rFonts w:eastAsia="黑体"/>
          <w:b/>
          <w:color w:val="000000"/>
          <w:sz w:val="36"/>
        </w:rPr>
        <w:t>编号：</w:t>
      </w:r>
    </w:p>
    <w:p w14:paraId="34847741" w14:textId="77777777" w:rsidR="007658E1" w:rsidRDefault="007658E1">
      <w:pPr>
        <w:spacing w:line="360" w:lineRule="auto"/>
        <w:rPr>
          <w:rFonts w:eastAsia="黑体"/>
          <w:b/>
          <w:color w:val="000000"/>
          <w:sz w:val="36"/>
        </w:rPr>
      </w:pPr>
    </w:p>
    <w:p w14:paraId="58DFC111" w14:textId="77777777" w:rsidR="007658E1" w:rsidRDefault="007658E1">
      <w:pPr>
        <w:spacing w:line="360" w:lineRule="auto"/>
        <w:rPr>
          <w:rFonts w:eastAsia="黑体"/>
          <w:b/>
          <w:color w:val="000000"/>
          <w:sz w:val="36"/>
        </w:rPr>
      </w:pPr>
    </w:p>
    <w:p w14:paraId="1AFE9BD2" w14:textId="77777777" w:rsidR="007658E1" w:rsidRDefault="00CD656A">
      <w:pPr>
        <w:snapToGrid w:val="0"/>
        <w:spacing w:beforeLines="200" w:before="634"/>
        <w:jc w:val="center"/>
        <w:rPr>
          <w:rFonts w:eastAsia="黑体"/>
          <w:b/>
          <w:color w:val="000000"/>
          <w:spacing w:val="20"/>
          <w:w w:val="135"/>
          <w:sz w:val="30"/>
        </w:rPr>
      </w:pPr>
      <w:r>
        <w:rPr>
          <w:rFonts w:eastAsia="黑体"/>
          <w:b/>
          <w:color w:val="000000"/>
          <w:spacing w:val="20"/>
          <w:w w:val="135"/>
          <w:sz w:val="30"/>
        </w:rPr>
        <w:t>中国南方电网有限责任公司</w:t>
      </w:r>
    </w:p>
    <w:p w14:paraId="34AC7752" w14:textId="724C63B6" w:rsidR="007658E1" w:rsidRDefault="00FC6AEA">
      <w:pPr>
        <w:snapToGrid w:val="0"/>
        <w:spacing w:beforeLines="200" w:before="634"/>
        <w:jc w:val="center"/>
        <w:rPr>
          <w:rFonts w:eastAsia="黑体"/>
          <w:b/>
          <w:color w:val="000000"/>
          <w:spacing w:val="20"/>
          <w:w w:val="135"/>
          <w:sz w:val="30"/>
        </w:rPr>
        <w:sectPr w:rsidR="007658E1">
          <w:headerReference w:type="even" r:id="rId9"/>
          <w:headerReference w:type="default" r:id="rId10"/>
          <w:footerReference w:type="even" r:id="rId11"/>
          <w:footerReference w:type="default" r:id="rId12"/>
          <w:pgSz w:w="11907" w:h="16840"/>
          <w:pgMar w:top="1440" w:right="1797" w:bottom="1440" w:left="1797" w:header="720" w:footer="720" w:gutter="0"/>
          <w:pgNumType w:fmt="upperRoman" w:start="1"/>
          <w:cols w:space="720"/>
          <w:titlePg/>
          <w:docGrid w:type="lines" w:linePitch="317"/>
        </w:sectPr>
      </w:pPr>
      <w:r>
        <w:rPr>
          <w:rFonts w:eastAsia="黑体"/>
          <w:b/>
          <w:color w:val="000000"/>
          <w:spacing w:val="20"/>
          <w:w w:val="135"/>
          <w:sz w:val="30"/>
        </w:rPr>
        <w:t>2022</w:t>
      </w:r>
      <w:r w:rsidR="00CD656A">
        <w:rPr>
          <w:rFonts w:eastAsia="黑体"/>
          <w:b/>
          <w:color w:val="000000"/>
          <w:spacing w:val="20"/>
          <w:w w:val="135"/>
          <w:sz w:val="30"/>
        </w:rPr>
        <w:t>年</w:t>
      </w:r>
      <w:r w:rsidR="008352AB">
        <w:rPr>
          <w:rFonts w:eastAsia="黑体"/>
          <w:b/>
          <w:color w:val="000000"/>
          <w:spacing w:val="20"/>
          <w:w w:val="135"/>
          <w:sz w:val="30"/>
        </w:rPr>
        <w:t>10</w:t>
      </w:r>
      <w:r w:rsidR="00CD656A">
        <w:rPr>
          <w:rFonts w:eastAsia="黑体"/>
          <w:b/>
          <w:color w:val="000000"/>
          <w:spacing w:val="20"/>
          <w:w w:val="135"/>
          <w:sz w:val="30"/>
        </w:rPr>
        <w:t>月</w:t>
      </w:r>
    </w:p>
    <w:p w14:paraId="576A48D3" w14:textId="77777777" w:rsidR="007658E1" w:rsidRDefault="00CD656A">
      <w:pPr>
        <w:spacing w:beforeLines="100" w:before="326" w:line="560" w:lineRule="exact"/>
        <w:jc w:val="center"/>
        <w:rPr>
          <w:rFonts w:ascii="Arial" w:hAnsi="Arial"/>
          <w:bCs/>
          <w:sz w:val="44"/>
          <w:szCs w:val="44"/>
        </w:rPr>
      </w:pPr>
      <w:r>
        <w:rPr>
          <w:rFonts w:ascii="方正小标宋_GBK" w:eastAsia="方正小标宋_GBK" w:hAnsi="方正小标宋_GBK" w:cs="方正小标宋_GBK" w:hint="eastAsia"/>
          <w:bCs/>
          <w:sz w:val="44"/>
          <w:szCs w:val="44"/>
        </w:rPr>
        <w:lastRenderedPageBreak/>
        <w:t>知识产权声明</w:t>
      </w:r>
    </w:p>
    <w:p w14:paraId="23789DCC" w14:textId="77777777" w:rsidR="007658E1" w:rsidRDefault="007658E1">
      <w:pPr>
        <w:spacing w:line="560" w:lineRule="exact"/>
        <w:jc w:val="center"/>
        <w:rPr>
          <w:rFonts w:ascii="Arial" w:hAnsi="Arial"/>
          <w:b/>
          <w:sz w:val="32"/>
          <w:szCs w:val="32"/>
        </w:rPr>
      </w:pPr>
    </w:p>
    <w:p w14:paraId="654A5819" w14:textId="77777777" w:rsidR="007658E1" w:rsidRDefault="00CD656A">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南方电网公司拥有本作品的知识产权，未经南方电网公司书面许可，任何单位和个人不得擅自</w:t>
      </w:r>
      <w:r>
        <w:rPr>
          <w:rFonts w:ascii="仿宋_GB2312" w:eastAsia="仿宋_GB2312" w:hAnsi="仿宋_GB2312" w:cs="仿宋_GB2312" w:hint="eastAsia"/>
          <w:color w:val="333333"/>
          <w:sz w:val="32"/>
          <w:szCs w:val="32"/>
        </w:rPr>
        <w:t>使用（包括但不限于复制、发行、转载、通过信息网络传播等）</w:t>
      </w:r>
      <w:r>
        <w:rPr>
          <w:rFonts w:ascii="仿宋_GB2312" w:eastAsia="仿宋_GB2312" w:hAnsi="仿宋_GB2312" w:cs="仿宋_GB2312" w:hint="eastAsia"/>
          <w:sz w:val="32"/>
          <w:szCs w:val="32"/>
        </w:rPr>
        <w:t>，否则，南方电网公司将依法追究法律责任。</w:t>
      </w:r>
    </w:p>
    <w:p w14:paraId="7022B1BD" w14:textId="77777777" w:rsidR="007658E1" w:rsidRDefault="007658E1">
      <w:pPr>
        <w:spacing w:line="560" w:lineRule="exact"/>
        <w:rPr>
          <w:rFonts w:ascii="Arial" w:hAnsi="Arial"/>
          <w:sz w:val="28"/>
          <w:szCs w:val="28"/>
        </w:rPr>
      </w:pPr>
    </w:p>
    <w:p w14:paraId="7E0986C2" w14:textId="77777777" w:rsidR="007658E1" w:rsidRDefault="007658E1">
      <w:pPr>
        <w:spacing w:line="560" w:lineRule="exact"/>
        <w:ind w:firstLine="560"/>
        <w:rPr>
          <w:rFonts w:ascii="Arial" w:hAnsi="Arial"/>
          <w:sz w:val="28"/>
          <w:szCs w:val="28"/>
        </w:rPr>
      </w:pPr>
    </w:p>
    <w:p w14:paraId="4E83BE48" w14:textId="77777777" w:rsidR="007658E1" w:rsidRDefault="00CD656A" w:rsidP="00E9685D">
      <w:pPr>
        <w:spacing w:line="560" w:lineRule="exact"/>
        <w:ind w:leftChars="200" w:left="426" w:hanging="6"/>
        <w:jc w:val="center"/>
        <w:rPr>
          <w:sz w:val="44"/>
          <w:szCs w:val="44"/>
        </w:rPr>
      </w:pPr>
      <w:r w:rsidRPr="00E9685D">
        <w:rPr>
          <w:sz w:val="44"/>
          <w:szCs w:val="44"/>
        </w:rPr>
        <w:t xml:space="preserve">Intellectual Property Rights </w:t>
      </w:r>
    </w:p>
    <w:p w14:paraId="2F27A919" w14:textId="77777777" w:rsidR="007658E1" w:rsidRPr="00E9685D" w:rsidRDefault="00CD656A" w:rsidP="00E9685D">
      <w:pPr>
        <w:spacing w:line="560" w:lineRule="exact"/>
        <w:ind w:leftChars="200" w:left="426" w:hanging="6"/>
        <w:jc w:val="center"/>
        <w:rPr>
          <w:sz w:val="44"/>
          <w:szCs w:val="44"/>
        </w:rPr>
      </w:pPr>
      <w:r w:rsidRPr="00E9685D">
        <w:rPr>
          <w:sz w:val="44"/>
          <w:szCs w:val="44"/>
        </w:rPr>
        <w:t>Statement</w:t>
      </w:r>
    </w:p>
    <w:p w14:paraId="1F8EEEDD" w14:textId="77777777" w:rsidR="007658E1" w:rsidRDefault="007658E1">
      <w:pPr>
        <w:spacing w:line="560" w:lineRule="exact"/>
        <w:ind w:firstLine="640"/>
        <w:rPr>
          <w:rFonts w:ascii="Arial" w:hAnsi="Arial"/>
          <w:sz w:val="32"/>
          <w:szCs w:val="32"/>
        </w:rPr>
      </w:pPr>
    </w:p>
    <w:p w14:paraId="496E5267" w14:textId="77777777" w:rsidR="007658E1" w:rsidRDefault="00CD656A">
      <w:pPr>
        <w:spacing w:line="560" w:lineRule="exact"/>
        <w:ind w:firstLine="640"/>
        <w:rPr>
          <w:sz w:val="32"/>
          <w:szCs w:val="32"/>
        </w:rPr>
      </w:pPr>
      <w:r>
        <w:rPr>
          <w:sz w:val="32"/>
          <w:szCs w:val="32"/>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14:paraId="285C0326" w14:textId="77777777" w:rsidR="007658E1" w:rsidRDefault="007658E1">
      <w:pPr>
        <w:spacing w:line="360" w:lineRule="auto"/>
        <w:jc w:val="center"/>
        <w:rPr>
          <w:rFonts w:eastAsia="黑体"/>
          <w:color w:val="000000"/>
          <w:sz w:val="32"/>
          <w:szCs w:val="28"/>
        </w:rPr>
        <w:sectPr w:rsidR="007658E1">
          <w:headerReference w:type="even" r:id="rId13"/>
          <w:headerReference w:type="default" r:id="rId14"/>
          <w:footerReference w:type="even" r:id="rId15"/>
          <w:footerReference w:type="default" r:id="rId16"/>
          <w:headerReference w:type="first" r:id="rId17"/>
          <w:footerReference w:type="first" r:id="rId18"/>
          <w:pgSz w:w="11907" w:h="16840"/>
          <w:pgMar w:top="1440" w:right="1797" w:bottom="1440" w:left="1797" w:header="720" w:footer="720" w:gutter="0"/>
          <w:pgNumType w:fmt="upperRoman" w:start="1"/>
          <w:cols w:space="720"/>
          <w:titlePg/>
          <w:docGrid w:type="lines" w:linePitch="326"/>
        </w:sectPr>
      </w:pPr>
    </w:p>
    <w:p w14:paraId="6CF19873" w14:textId="77777777" w:rsidR="007658E1" w:rsidRDefault="00CD656A">
      <w:pPr>
        <w:spacing w:line="360" w:lineRule="auto"/>
        <w:jc w:val="center"/>
        <w:rPr>
          <w:rFonts w:eastAsia="黑体"/>
          <w:color w:val="000000"/>
          <w:sz w:val="32"/>
          <w:szCs w:val="28"/>
        </w:rPr>
      </w:pPr>
      <w:r>
        <w:rPr>
          <w:rFonts w:eastAsia="黑体"/>
          <w:color w:val="000000"/>
          <w:sz w:val="32"/>
          <w:szCs w:val="28"/>
        </w:rPr>
        <w:lastRenderedPageBreak/>
        <w:t>本规范对应的专用技术规范目录</w:t>
      </w:r>
    </w:p>
    <w:tbl>
      <w:tblPr>
        <w:tblW w:w="893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1101"/>
        <w:gridCol w:w="3430"/>
        <w:gridCol w:w="4400"/>
      </w:tblGrid>
      <w:tr w:rsidR="007658E1" w14:paraId="4044E401" w14:textId="77777777">
        <w:tc>
          <w:tcPr>
            <w:tcW w:w="1101" w:type="dxa"/>
            <w:vAlign w:val="center"/>
          </w:tcPr>
          <w:p w14:paraId="0B727735" w14:textId="77777777" w:rsidR="007658E1" w:rsidRDefault="00CD656A">
            <w:pPr>
              <w:spacing w:line="360" w:lineRule="auto"/>
              <w:jc w:val="center"/>
              <w:rPr>
                <w:color w:val="000000"/>
                <w:szCs w:val="21"/>
              </w:rPr>
            </w:pPr>
            <w:r>
              <w:rPr>
                <w:color w:val="000000"/>
                <w:szCs w:val="21"/>
              </w:rPr>
              <w:t>序号</w:t>
            </w:r>
          </w:p>
        </w:tc>
        <w:tc>
          <w:tcPr>
            <w:tcW w:w="3430" w:type="dxa"/>
            <w:vAlign w:val="center"/>
          </w:tcPr>
          <w:p w14:paraId="4153D072" w14:textId="77777777" w:rsidR="007658E1" w:rsidRDefault="00CD656A">
            <w:pPr>
              <w:spacing w:line="360" w:lineRule="auto"/>
              <w:jc w:val="center"/>
              <w:rPr>
                <w:color w:val="000000"/>
                <w:szCs w:val="21"/>
              </w:rPr>
            </w:pPr>
            <w:r>
              <w:rPr>
                <w:color w:val="000000"/>
                <w:szCs w:val="21"/>
              </w:rPr>
              <w:t>名称</w:t>
            </w:r>
          </w:p>
        </w:tc>
        <w:tc>
          <w:tcPr>
            <w:tcW w:w="4400" w:type="dxa"/>
            <w:vAlign w:val="center"/>
          </w:tcPr>
          <w:p w14:paraId="477074FD" w14:textId="77777777" w:rsidR="007658E1" w:rsidRDefault="00CD656A">
            <w:pPr>
              <w:spacing w:line="360" w:lineRule="auto"/>
              <w:jc w:val="center"/>
              <w:rPr>
                <w:color w:val="000000"/>
                <w:szCs w:val="21"/>
              </w:rPr>
            </w:pPr>
            <w:r>
              <w:rPr>
                <w:color w:val="000000"/>
                <w:szCs w:val="21"/>
              </w:rPr>
              <w:t>品类优化清单对应型号</w:t>
            </w:r>
          </w:p>
        </w:tc>
      </w:tr>
      <w:tr w:rsidR="007658E1" w14:paraId="2FE79582" w14:textId="77777777">
        <w:tc>
          <w:tcPr>
            <w:tcW w:w="1101" w:type="dxa"/>
            <w:vAlign w:val="center"/>
          </w:tcPr>
          <w:p w14:paraId="2DEBC8E4" w14:textId="77777777" w:rsidR="007658E1" w:rsidRDefault="00CD656A">
            <w:pPr>
              <w:spacing w:line="360" w:lineRule="auto"/>
              <w:jc w:val="center"/>
              <w:rPr>
                <w:color w:val="000000"/>
                <w:szCs w:val="21"/>
              </w:rPr>
            </w:pPr>
            <w:r>
              <w:rPr>
                <w:color w:val="000000"/>
                <w:szCs w:val="21"/>
              </w:rPr>
              <w:t>1</w:t>
            </w:r>
          </w:p>
        </w:tc>
        <w:tc>
          <w:tcPr>
            <w:tcW w:w="3430" w:type="dxa"/>
            <w:vAlign w:val="center"/>
          </w:tcPr>
          <w:p w14:paraId="49869417" w14:textId="77777777" w:rsidR="007658E1" w:rsidRDefault="00CD656A">
            <w:pPr>
              <w:spacing w:line="360" w:lineRule="auto"/>
              <w:jc w:val="center"/>
              <w:rPr>
                <w:color w:val="000000"/>
                <w:szCs w:val="21"/>
              </w:rPr>
            </w:pPr>
            <w:r>
              <w:rPr>
                <w:color w:val="000000"/>
                <w:szCs w:val="21"/>
              </w:rPr>
              <w:t>10kV</w:t>
            </w:r>
            <w:r>
              <w:rPr>
                <w:color w:val="000000"/>
                <w:szCs w:val="21"/>
              </w:rPr>
              <w:t>电力电缆附件技术规范书（专用部分）</w:t>
            </w:r>
          </w:p>
        </w:tc>
        <w:tc>
          <w:tcPr>
            <w:tcW w:w="4400" w:type="dxa"/>
            <w:vAlign w:val="center"/>
          </w:tcPr>
          <w:p w14:paraId="4AEC1836" w14:textId="77777777" w:rsidR="007658E1" w:rsidRDefault="00CD656A">
            <w:pPr>
              <w:jc w:val="center"/>
              <w:rPr>
                <w:kern w:val="0"/>
                <w:sz w:val="18"/>
                <w:szCs w:val="18"/>
              </w:rPr>
            </w:pPr>
            <w:r>
              <w:rPr>
                <w:kern w:val="0"/>
                <w:sz w:val="18"/>
                <w:szCs w:val="18"/>
              </w:rPr>
              <w:t>10kV</w:t>
            </w:r>
            <w:r>
              <w:rPr>
                <w:kern w:val="0"/>
                <w:sz w:val="18"/>
                <w:szCs w:val="18"/>
              </w:rPr>
              <w:t>冷缩中间头</w:t>
            </w:r>
            <w:r>
              <w:rPr>
                <w:kern w:val="0"/>
                <w:sz w:val="18"/>
                <w:szCs w:val="18"/>
              </w:rPr>
              <w:t>-3×70mm</w:t>
            </w:r>
            <w:r>
              <w:rPr>
                <w:kern w:val="0"/>
                <w:sz w:val="18"/>
                <w:szCs w:val="18"/>
                <w:vertAlign w:val="superscript"/>
              </w:rPr>
              <w:t>2</w:t>
            </w:r>
          </w:p>
          <w:p w14:paraId="5E69B1FF" w14:textId="77777777" w:rsidR="007658E1" w:rsidRDefault="00CD656A">
            <w:pPr>
              <w:jc w:val="center"/>
              <w:rPr>
                <w:kern w:val="0"/>
                <w:sz w:val="18"/>
                <w:szCs w:val="18"/>
              </w:rPr>
            </w:pPr>
            <w:r>
              <w:rPr>
                <w:kern w:val="0"/>
                <w:sz w:val="18"/>
                <w:szCs w:val="18"/>
              </w:rPr>
              <w:t>10kV</w:t>
            </w:r>
            <w:r>
              <w:rPr>
                <w:kern w:val="0"/>
                <w:sz w:val="18"/>
                <w:szCs w:val="18"/>
              </w:rPr>
              <w:t>冷缩中间头</w:t>
            </w:r>
            <w:r>
              <w:rPr>
                <w:kern w:val="0"/>
                <w:sz w:val="18"/>
                <w:szCs w:val="18"/>
              </w:rPr>
              <w:t>-3×120mm</w:t>
            </w:r>
            <w:r>
              <w:rPr>
                <w:kern w:val="0"/>
                <w:sz w:val="18"/>
                <w:szCs w:val="18"/>
                <w:vertAlign w:val="superscript"/>
              </w:rPr>
              <w:t>2</w:t>
            </w:r>
          </w:p>
          <w:p w14:paraId="17DE706F" w14:textId="77777777" w:rsidR="007658E1" w:rsidRDefault="00CD656A">
            <w:pPr>
              <w:jc w:val="center"/>
              <w:rPr>
                <w:kern w:val="0"/>
                <w:sz w:val="18"/>
                <w:szCs w:val="18"/>
              </w:rPr>
            </w:pPr>
            <w:r>
              <w:rPr>
                <w:kern w:val="0"/>
                <w:sz w:val="18"/>
                <w:szCs w:val="18"/>
              </w:rPr>
              <w:t>10kV</w:t>
            </w:r>
            <w:r>
              <w:rPr>
                <w:kern w:val="0"/>
                <w:sz w:val="18"/>
                <w:szCs w:val="18"/>
              </w:rPr>
              <w:t>冷缩中间头</w:t>
            </w:r>
            <w:r>
              <w:rPr>
                <w:kern w:val="0"/>
                <w:sz w:val="18"/>
                <w:szCs w:val="18"/>
              </w:rPr>
              <w:t>-3×300mm</w:t>
            </w:r>
            <w:r>
              <w:rPr>
                <w:kern w:val="0"/>
                <w:sz w:val="18"/>
                <w:szCs w:val="18"/>
                <w:vertAlign w:val="superscript"/>
              </w:rPr>
              <w:t>2</w:t>
            </w:r>
          </w:p>
          <w:p w14:paraId="4B8C2246" w14:textId="77777777" w:rsidR="007658E1" w:rsidRDefault="00CD656A">
            <w:pPr>
              <w:jc w:val="center"/>
              <w:rPr>
                <w:kern w:val="0"/>
                <w:sz w:val="18"/>
                <w:szCs w:val="18"/>
              </w:rPr>
            </w:pPr>
            <w:r>
              <w:rPr>
                <w:kern w:val="0"/>
                <w:sz w:val="18"/>
                <w:szCs w:val="18"/>
              </w:rPr>
              <w:t>10kV</w:t>
            </w:r>
            <w:r>
              <w:rPr>
                <w:kern w:val="0"/>
                <w:sz w:val="18"/>
                <w:szCs w:val="18"/>
              </w:rPr>
              <w:t>冷缩中间头</w:t>
            </w:r>
            <w:r>
              <w:rPr>
                <w:kern w:val="0"/>
                <w:sz w:val="18"/>
                <w:szCs w:val="18"/>
              </w:rPr>
              <w:t>-3×400mm</w:t>
            </w:r>
            <w:r>
              <w:rPr>
                <w:kern w:val="0"/>
                <w:sz w:val="18"/>
                <w:szCs w:val="18"/>
                <w:vertAlign w:val="superscript"/>
              </w:rPr>
              <w:t>2</w:t>
            </w:r>
          </w:p>
          <w:p w14:paraId="5A0BAA00" w14:textId="77777777" w:rsidR="007658E1" w:rsidRDefault="00CD656A">
            <w:pPr>
              <w:jc w:val="center"/>
              <w:rPr>
                <w:kern w:val="0"/>
                <w:sz w:val="18"/>
                <w:szCs w:val="18"/>
              </w:rPr>
            </w:pPr>
            <w:r>
              <w:rPr>
                <w:kern w:val="0"/>
                <w:sz w:val="18"/>
                <w:szCs w:val="18"/>
              </w:rPr>
              <w:t>10kV</w:t>
            </w:r>
            <w:r>
              <w:rPr>
                <w:kern w:val="0"/>
                <w:sz w:val="18"/>
                <w:szCs w:val="18"/>
              </w:rPr>
              <w:t>全冷缩户内终端头</w:t>
            </w:r>
            <w:r>
              <w:rPr>
                <w:kern w:val="0"/>
                <w:sz w:val="18"/>
                <w:szCs w:val="18"/>
              </w:rPr>
              <w:t>-3×70mm</w:t>
            </w:r>
            <w:r>
              <w:rPr>
                <w:kern w:val="0"/>
                <w:sz w:val="18"/>
                <w:szCs w:val="18"/>
                <w:vertAlign w:val="superscript"/>
              </w:rPr>
              <w:t>2</w:t>
            </w:r>
          </w:p>
          <w:p w14:paraId="0C85A249" w14:textId="77777777" w:rsidR="007658E1" w:rsidRDefault="00CD656A">
            <w:pPr>
              <w:jc w:val="center"/>
              <w:rPr>
                <w:kern w:val="0"/>
                <w:sz w:val="18"/>
                <w:szCs w:val="18"/>
              </w:rPr>
            </w:pPr>
            <w:r>
              <w:rPr>
                <w:kern w:val="0"/>
                <w:sz w:val="18"/>
                <w:szCs w:val="18"/>
              </w:rPr>
              <w:t>10kV</w:t>
            </w:r>
            <w:r>
              <w:rPr>
                <w:kern w:val="0"/>
                <w:sz w:val="18"/>
                <w:szCs w:val="18"/>
              </w:rPr>
              <w:t>全冷缩户内终端头</w:t>
            </w:r>
            <w:r>
              <w:rPr>
                <w:kern w:val="0"/>
                <w:sz w:val="18"/>
                <w:szCs w:val="18"/>
              </w:rPr>
              <w:t>-3×120mm</w:t>
            </w:r>
            <w:r>
              <w:rPr>
                <w:kern w:val="0"/>
                <w:sz w:val="18"/>
                <w:szCs w:val="18"/>
                <w:vertAlign w:val="superscript"/>
              </w:rPr>
              <w:t>2</w:t>
            </w:r>
          </w:p>
          <w:p w14:paraId="7DAF8DA7" w14:textId="77777777" w:rsidR="007658E1" w:rsidRDefault="00CD656A">
            <w:pPr>
              <w:jc w:val="center"/>
              <w:rPr>
                <w:kern w:val="0"/>
                <w:sz w:val="18"/>
                <w:szCs w:val="18"/>
              </w:rPr>
            </w:pPr>
            <w:r>
              <w:rPr>
                <w:kern w:val="0"/>
                <w:sz w:val="18"/>
                <w:szCs w:val="18"/>
              </w:rPr>
              <w:t>10kV</w:t>
            </w:r>
            <w:r>
              <w:rPr>
                <w:kern w:val="0"/>
                <w:sz w:val="18"/>
                <w:szCs w:val="18"/>
              </w:rPr>
              <w:t>全冷缩户内终端头</w:t>
            </w:r>
            <w:r>
              <w:rPr>
                <w:kern w:val="0"/>
                <w:sz w:val="18"/>
                <w:szCs w:val="18"/>
              </w:rPr>
              <w:t>-3×300mm</w:t>
            </w:r>
            <w:r>
              <w:rPr>
                <w:kern w:val="0"/>
                <w:sz w:val="18"/>
                <w:szCs w:val="18"/>
                <w:vertAlign w:val="superscript"/>
              </w:rPr>
              <w:t>2</w:t>
            </w:r>
          </w:p>
          <w:p w14:paraId="52DA3647" w14:textId="77777777" w:rsidR="007658E1" w:rsidRDefault="00CD656A">
            <w:pPr>
              <w:jc w:val="center"/>
              <w:rPr>
                <w:kern w:val="0"/>
                <w:sz w:val="18"/>
                <w:szCs w:val="18"/>
              </w:rPr>
            </w:pPr>
            <w:r>
              <w:rPr>
                <w:kern w:val="0"/>
                <w:sz w:val="18"/>
                <w:szCs w:val="18"/>
              </w:rPr>
              <w:t>10kV</w:t>
            </w:r>
            <w:r>
              <w:rPr>
                <w:kern w:val="0"/>
                <w:sz w:val="18"/>
                <w:szCs w:val="18"/>
              </w:rPr>
              <w:t>全冷缩户内终端头</w:t>
            </w:r>
            <w:r>
              <w:rPr>
                <w:kern w:val="0"/>
                <w:sz w:val="18"/>
                <w:szCs w:val="18"/>
              </w:rPr>
              <w:t>-3×400mm</w:t>
            </w:r>
            <w:r>
              <w:rPr>
                <w:kern w:val="0"/>
                <w:sz w:val="18"/>
                <w:szCs w:val="18"/>
                <w:vertAlign w:val="superscript"/>
              </w:rPr>
              <w:t>2</w:t>
            </w:r>
          </w:p>
          <w:p w14:paraId="18613051" w14:textId="77777777" w:rsidR="007658E1" w:rsidRDefault="00CD656A">
            <w:pPr>
              <w:jc w:val="center"/>
              <w:rPr>
                <w:kern w:val="0"/>
                <w:sz w:val="18"/>
                <w:szCs w:val="18"/>
              </w:rPr>
            </w:pPr>
            <w:r>
              <w:rPr>
                <w:kern w:val="0"/>
                <w:sz w:val="18"/>
                <w:szCs w:val="18"/>
              </w:rPr>
              <w:t>10kV</w:t>
            </w:r>
            <w:r>
              <w:rPr>
                <w:kern w:val="0"/>
                <w:sz w:val="18"/>
                <w:szCs w:val="18"/>
              </w:rPr>
              <w:t>全冷缩户外终端头</w:t>
            </w:r>
            <w:r>
              <w:rPr>
                <w:kern w:val="0"/>
                <w:sz w:val="18"/>
                <w:szCs w:val="18"/>
              </w:rPr>
              <w:t>-3×70mm</w:t>
            </w:r>
            <w:r>
              <w:rPr>
                <w:kern w:val="0"/>
                <w:sz w:val="18"/>
                <w:szCs w:val="18"/>
                <w:vertAlign w:val="superscript"/>
              </w:rPr>
              <w:t>2</w:t>
            </w:r>
          </w:p>
          <w:p w14:paraId="638743D4" w14:textId="77777777" w:rsidR="007658E1" w:rsidRDefault="00CD656A">
            <w:pPr>
              <w:jc w:val="center"/>
              <w:rPr>
                <w:kern w:val="0"/>
                <w:sz w:val="18"/>
                <w:szCs w:val="18"/>
              </w:rPr>
            </w:pPr>
            <w:r>
              <w:rPr>
                <w:kern w:val="0"/>
                <w:sz w:val="18"/>
                <w:szCs w:val="18"/>
              </w:rPr>
              <w:t>10kV</w:t>
            </w:r>
            <w:r>
              <w:rPr>
                <w:kern w:val="0"/>
                <w:sz w:val="18"/>
                <w:szCs w:val="18"/>
              </w:rPr>
              <w:t>全冷缩户外终端头</w:t>
            </w:r>
            <w:r>
              <w:rPr>
                <w:kern w:val="0"/>
                <w:sz w:val="18"/>
                <w:szCs w:val="18"/>
              </w:rPr>
              <w:t>-3×120mm</w:t>
            </w:r>
            <w:r>
              <w:rPr>
                <w:kern w:val="0"/>
                <w:sz w:val="18"/>
                <w:szCs w:val="18"/>
                <w:vertAlign w:val="superscript"/>
              </w:rPr>
              <w:t>2</w:t>
            </w:r>
          </w:p>
          <w:p w14:paraId="574202E4" w14:textId="77777777" w:rsidR="007658E1" w:rsidRDefault="00CD656A">
            <w:pPr>
              <w:jc w:val="center"/>
              <w:rPr>
                <w:kern w:val="0"/>
                <w:sz w:val="18"/>
                <w:szCs w:val="18"/>
              </w:rPr>
            </w:pPr>
            <w:r>
              <w:rPr>
                <w:kern w:val="0"/>
                <w:sz w:val="18"/>
                <w:szCs w:val="18"/>
              </w:rPr>
              <w:t>10kV</w:t>
            </w:r>
            <w:r>
              <w:rPr>
                <w:kern w:val="0"/>
                <w:sz w:val="18"/>
                <w:szCs w:val="18"/>
              </w:rPr>
              <w:t>全冷缩户外终端头</w:t>
            </w:r>
            <w:r>
              <w:rPr>
                <w:kern w:val="0"/>
                <w:sz w:val="18"/>
                <w:szCs w:val="18"/>
              </w:rPr>
              <w:t>-3×300mm</w:t>
            </w:r>
            <w:r>
              <w:rPr>
                <w:kern w:val="0"/>
                <w:sz w:val="18"/>
                <w:szCs w:val="18"/>
                <w:vertAlign w:val="superscript"/>
              </w:rPr>
              <w:t>2</w:t>
            </w:r>
          </w:p>
          <w:p w14:paraId="1A75CDBB" w14:textId="77777777" w:rsidR="007658E1" w:rsidRDefault="00CD656A">
            <w:pPr>
              <w:jc w:val="center"/>
              <w:rPr>
                <w:kern w:val="0"/>
                <w:sz w:val="18"/>
                <w:szCs w:val="18"/>
                <w:vertAlign w:val="superscript"/>
              </w:rPr>
            </w:pPr>
            <w:r>
              <w:rPr>
                <w:kern w:val="0"/>
                <w:sz w:val="18"/>
                <w:szCs w:val="18"/>
              </w:rPr>
              <w:t>10kV</w:t>
            </w:r>
            <w:r>
              <w:rPr>
                <w:kern w:val="0"/>
                <w:sz w:val="18"/>
                <w:szCs w:val="18"/>
              </w:rPr>
              <w:t>全冷缩户外终端头</w:t>
            </w:r>
            <w:r>
              <w:rPr>
                <w:kern w:val="0"/>
                <w:sz w:val="18"/>
                <w:szCs w:val="18"/>
              </w:rPr>
              <w:t>-3×400mm</w:t>
            </w:r>
            <w:r>
              <w:rPr>
                <w:kern w:val="0"/>
                <w:sz w:val="18"/>
                <w:szCs w:val="18"/>
                <w:vertAlign w:val="superscript"/>
              </w:rPr>
              <w:t>2</w:t>
            </w:r>
          </w:p>
          <w:p w14:paraId="34623DCD" w14:textId="77777777" w:rsidR="007658E1" w:rsidRDefault="00CD656A">
            <w:pPr>
              <w:jc w:val="center"/>
              <w:rPr>
                <w:kern w:val="0"/>
                <w:sz w:val="18"/>
                <w:szCs w:val="18"/>
              </w:rPr>
            </w:pPr>
            <w:r>
              <w:rPr>
                <w:kern w:val="0"/>
                <w:sz w:val="18"/>
                <w:szCs w:val="18"/>
              </w:rPr>
              <w:t>10kV</w:t>
            </w:r>
            <w:r>
              <w:rPr>
                <w:kern w:val="0"/>
                <w:sz w:val="18"/>
                <w:szCs w:val="18"/>
              </w:rPr>
              <w:t>屏蔽型可分离连接器，</w:t>
            </w:r>
            <w:r>
              <w:rPr>
                <w:kern w:val="0"/>
                <w:sz w:val="18"/>
                <w:szCs w:val="18"/>
              </w:rPr>
              <w:t>630A</w:t>
            </w:r>
            <w:r>
              <w:rPr>
                <w:kern w:val="0"/>
                <w:sz w:val="18"/>
                <w:szCs w:val="18"/>
              </w:rPr>
              <w:t>，</w:t>
            </w:r>
            <w:r>
              <w:rPr>
                <w:kern w:val="0"/>
                <w:sz w:val="18"/>
                <w:szCs w:val="18"/>
              </w:rPr>
              <w:t>3</w:t>
            </w:r>
            <w:r>
              <w:rPr>
                <w:kern w:val="0"/>
                <w:sz w:val="18"/>
                <w:szCs w:val="18"/>
              </w:rPr>
              <w:t>芯</w:t>
            </w:r>
            <w:r>
              <w:rPr>
                <w:kern w:val="0"/>
                <w:sz w:val="18"/>
                <w:szCs w:val="18"/>
              </w:rPr>
              <w:t>×70mm</w:t>
            </w:r>
            <w:r>
              <w:rPr>
                <w:kern w:val="0"/>
                <w:sz w:val="18"/>
                <w:szCs w:val="18"/>
                <w:vertAlign w:val="superscript"/>
              </w:rPr>
              <w:t>2</w:t>
            </w:r>
          </w:p>
          <w:p w14:paraId="37E9A429" w14:textId="77777777" w:rsidR="007658E1" w:rsidRDefault="00CD656A">
            <w:pPr>
              <w:jc w:val="center"/>
              <w:rPr>
                <w:kern w:val="0"/>
                <w:sz w:val="18"/>
                <w:szCs w:val="18"/>
              </w:rPr>
            </w:pPr>
            <w:r>
              <w:rPr>
                <w:kern w:val="0"/>
                <w:sz w:val="18"/>
                <w:szCs w:val="18"/>
              </w:rPr>
              <w:t>10kV</w:t>
            </w:r>
            <w:r>
              <w:rPr>
                <w:kern w:val="0"/>
                <w:sz w:val="18"/>
                <w:szCs w:val="18"/>
              </w:rPr>
              <w:t>屏蔽型可分离连接器，</w:t>
            </w:r>
            <w:r>
              <w:rPr>
                <w:kern w:val="0"/>
                <w:sz w:val="18"/>
                <w:szCs w:val="18"/>
              </w:rPr>
              <w:t>630A</w:t>
            </w:r>
            <w:r>
              <w:rPr>
                <w:kern w:val="0"/>
                <w:sz w:val="18"/>
                <w:szCs w:val="18"/>
              </w:rPr>
              <w:t>，</w:t>
            </w:r>
            <w:r>
              <w:rPr>
                <w:kern w:val="0"/>
                <w:sz w:val="18"/>
                <w:szCs w:val="18"/>
              </w:rPr>
              <w:t>3</w:t>
            </w:r>
            <w:r>
              <w:rPr>
                <w:kern w:val="0"/>
                <w:sz w:val="18"/>
                <w:szCs w:val="18"/>
              </w:rPr>
              <w:t>芯</w:t>
            </w:r>
            <w:r>
              <w:rPr>
                <w:kern w:val="0"/>
                <w:sz w:val="18"/>
                <w:szCs w:val="18"/>
              </w:rPr>
              <w:t>×120mm</w:t>
            </w:r>
            <w:r>
              <w:rPr>
                <w:kern w:val="0"/>
                <w:sz w:val="18"/>
                <w:szCs w:val="18"/>
                <w:vertAlign w:val="superscript"/>
              </w:rPr>
              <w:t>2</w:t>
            </w:r>
          </w:p>
          <w:p w14:paraId="194B85B3" w14:textId="77777777" w:rsidR="007658E1" w:rsidRDefault="00CD656A">
            <w:pPr>
              <w:jc w:val="center"/>
              <w:rPr>
                <w:kern w:val="0"/>
                <w:sz w:val="18"/>
                <w:szCs w:val="18"/>
              </w:rPr>
            </w:pPr>
            <w:r>
              <w:rPr>
                <w:kern w:val="0"/>
                <w:sz w:val="18"/>
                <w:szCs w:val="18"/>
              </w:rPr>
              <w:t>10kV</w:t>
            </w:r>
            <w:r>
              <w:rPr>
                <w:kern w:val="0"/>
                <w:sz w:val="18"/>
                <w:szCs w:val="18"/>
              </w:rPr>
              <w:t>屏蔽型可分离连接器，</w:t>
            </w:r>
            <w:r>
              <w:rPr>
                <w:kern w:val="0"/>
                <w:sz w:val="18"/>
                <w:szCs w:val="18"/>
              </w:rPr>
              <w:t>630A</w:t>
            </w:r>
            <w:r>
              <w:rPr>
                <w:kern w:val="0"/>
                <w:sz w:val="18"/>
                <w:szCs w:val="18"/>
              </w:rPr>
              <w:t>，</w:t>
            </w:r>
            <w:r>
              <w:rPr>
                <w:kern w:val="0"/>
                <w:sz w:val="18"/>
                <w:szCs w:val="18"/>
              </w:rPr>
              <w:t>3</w:t>
            </w:r>
            <w:r>
              <w:rPr>
                <w:kern w:val="0"/>
                <w:sz w:val="18"/>
                <w:szCs w:val="18"/>
              </w:rPr>
              <w:t>芯</w:t>
            </w:r>
            <w:r>
              <w:rPr>
                <w:kern w:val="0"/>
                <w:sz w:val="18"/>
                <w:szCs w:val="18"/>
              </w:rPr>
              <w:t>×300mm</w:t>
            </w:r>
            <w:r>
              <w:rPr>
                <w:kern w:val="0"/>
                <w:sz w:val="18"/>
                <w:szCs w:val="18"/>
                <w:vertAlign w:val="superscript"/>
              </w:rPr>
              <w:t>2</w:t>
            </w:r>
          </w:p>
          <w:p w14:paraId="0154DE7A" w14:textId="77777777" w:rsidR="007658E1" w:rsidRDefault="00CD656A">
            <w:pPr>
              <w:jc w:val="center"/>
              <w:rPr>
                <w:color w:val="000000"/>
                <w:szCs w:val="21"/>
              </w:rPr>
            </w:pPr>
            <w:r>
              <w:rPr>
                <w:kern w:val="0"/>
                <w:sz w:val="18"/>
                <w:szCs w:val="18"/>
              </w:rPr>
              <w:t>10kV</w:t>
            </w:r>
            <w:r>
              <w:rPr>
                <w:kern w:val="0"/>
                <w:sz w:val="18"/>
                <w:szCs w:val="18"/>
              </w:rPr>
              <w:t>屏蔽型可分离连接器，</w:t>
            </w:r>
            <w:r>
              <w:rPr>
                <w:kern w:val="0"/>
                <w:sz w:val="18"/>
                <w:szCs w:val="18"/>
              </w:rPr>
              <w:t>630A</w:t>
            </w:r>
            <w:r>
              <w:rPr>
                <w:kern w:val="0"/>
                <w:sz w:val="18"/>
                <w:szCs w:val="18"/>
              </w:rPr>
              <w:t>，</w:t>
            </w:r>
            <w:r>
              <w:rPr>
                <w:kern w:val="0"/>
                <w:sz w:val="18"/>
                <w:szCs w:val="18"/>
              </w:rPr>
              <w:t>3</w:t>
            </w:r>
            <w:r>
              <w:rPr>
                <w:kern w:val="0"/>
                <w:sz w:val="18"/>
                <w:szCs w:val="18"/>
              </w:rPr>
              <w:t>芯</w:t>
            </w:r>
            <w:r>
              <w:rPr>
                <w:kern w:val="0"/>
                <w:sz w:val="18"/>
                <w:szCs w:val="18"/>
              </w:rPr>
              <w:t>×400mm</w:t>
            </w:r>
            <w:r>
              <w:rPr>
                <w:kern w:val="0"/>
                <w:sz w:val="18"/>
                <w:szCs w:val="18"/>
                <w:vertAlign w:val="superscript"/>
              </w:rPr>
              <w:t>2</w:t>
            </w:r>
          </w:p>
        </w:tc>
      </w:tr>
    </w:tbl>
    <w:p w14:paraId="625F75FD" w14:textId="77777777" w:rsidR="007658E1" w:rsidRDefault="007658E1">
      <w:pPr>
        <w:snapToGrid w:val="0"/>
        <w:spacing w:beforeLines="200" w:before="652"/>
        <w:jc w:val="center"/>
        <w:rPr>
          <w:rFonts w:eastAsia="黑体"/>
          <w:b/>
          <w:szCs w:val="28"/>
        </w:rPr>
        <w:sectPr w:rsidR="007658E1">
          <w:pgSz w:w="11907" w:h="16840"/>
          <w:pgMar w:top="1440" w:right="1797" w:bottom="1440" w:left="1797" w:header="720" w:footer="720" w:gutter="0"/>
          <w:pgNumType w:fmt="upperRoman" w:start="1"/>
          <w:cols w:space="720"/>
          <w:titlePg/>
          <w:docGrid w:type="lines" w:linePitch="326"/>
        </w:sectPr>
      </w:pPr>
    </w:p>
    <w:p w14:paraId="033E677C" w14:textId="77777777" w:rsidR="007658E1" w:rsidRDefault="00CD656A">
      <w:pPr>
        <w:pStyle w:val="afff1"/>
        <w:adjustRightInd w:val="0"/>
        <w:spacing w:before="640" w:after="560" w:line="480" w:lineRule="exact"/>
        <w:ind w:firstLineChars="0" w:firstLine="0"/>
        <w:jc w:val="center"/>
        <w:rPr>
          <w:rFonts w:ascii="Times New Roman" w:eastAsia="黑体" w:hAnsi="Times New Roman"/>
          <w:sz w:val="32"/>
          <w:szCs w:val="44"/>
        </w:rPr>
      </w:pPr>
      <w:r>
        <w:rPr>
          <w:rFonts w:ascii="Times New Roman" w:eastAsia="黑体" w:hAnsi="Times New Roman" w:hint="eastAsia"/>
          <w:sz w:val="32"/>
          <w:szCs w:val="44"/>
        </w:rPr>
        <w:lastRenderedPageBreak/>
        <w:t>目</w:t>
      </w:r>
      <w:r>
        <w:rPr>
          <w:rFonts w:ascii="Times New Roman" w:eastAsia="黑体" w:hAnsi="Times New Roman"/>
          <w:sz w:val="32"/>
          <w:szCs w:val="44"/>
        </w:rPr>
        <w:t xml:space="preserve">  </w:t>
      </w:r>
      <w:r>
        <w:rPr>
          <w:rFonts w:ascii="Times New Roman" w:eastAsia="黑体" w:hAnsi="Times New Roman" w:hint="eastAsia"/>
          <w:sz w:val="32"/>
          <w:szCs w:val="44"/>
        </w:rPr>
        <w:t>录</w:t>
      </w:r>
    </w:p>
    <w:p w14:paraId="1D2D1C10" w14:textId="247518B5" w:rsidR="00FD5750" w:rsidRPr="00FD5750" w:rsidRDefault="00CD656A">
      <w:pPr>
        <w:pStyle w:val="TOC1"/>
        <w:tabs>
          <w:tab w:val="left" w:pos="420"/>
          <w:tab w:val="right" w:leader="dot" w:pos="9288"/>
        </w:tabs>
        <w:rPr>
          <w:rFonts w:asciiTheme="minorHAnsi" w:eastAsiaTheme="minorEastAsia" w:hAnsiTheme="minorHAnsi" w:cstheme="minorBidi"/>
          <w:noProof/>
          <w:szCs w:val="22"/>
        </w:rPr>
      </w:pPr>
      <w:r w:rsidRPr="00FD5750">
        <w:rPr>
          <w:sz w:val="40"/>
          <w:szCs w:val="40"/>
        </w:rPr>
        <w:fldChar w:fldCharType="begin"/>
      </w:r>
      <w:r w:rsidRPr="00FD5750">
        <w:rPr>
          <w:sz w:val="40"/>
          <w:szCs w:val="40"/>
        </w:rPr>
        <w:instrText xml:space="preserve"> TOC \o "1-2" \h \z \u </w:instrText>
      </w:r>
      <w:r w:rsidRPr="00FD5750">
        <w:rPr>
          <w:sz w:val="40"/>
          <w:szCs w:val="40"/>
        </w:rPr>
        <w:fldChar w:fldCharType="separate"/>
      </w:r>
      <w:hyperlink w:anchor="_Toc116571441" w:history="1">
        <w:r w:rsidR="00FD5750" w:rsidRPr="00FD5750">
          <w:rPr>
            <w:rStyle w:val="afe"/>
            <w:noProof/>
          </w:rPr>
          <w:t>1</w:t>
        </w:r>
        <w:r w:rsidR="00FD5750" w:rsidRPr="00FD5750">
          <w:rPr>
            <w:rFonts w:asciiTheme="minorHAnsi" w:eastAsiaTheme="minorEastAsia" w:hAnsiTheme="minorHAnsi" w:cstheme="minorBidi"/>
            <w:noProof/>
            <w:szCs w:val="22"/>
          </w:rPr>
          <w:tab/>
        </w:r>
        <w:r w:rsidR="00FD5750" w:rsidRPr="00FD5750">
          <w:rPr>
            <w:rStyle w:val="afe"/>
            <w:noProof/>
          </w:rPr>
          <w:t>总则</w:t>
        </w:r>
        <w:r w:rsidR="00FD5750" w:rsidRPr="00FD5750">
          <w:rPr>
            <w:noProof/>
            <w:webHidden/>
          </w:rPr>
          <w:tab/>
        </w:r>
        <w:r w:rsidR="00FD5750" w:rsidRPr="00FD5750">
          <w:rPr>
            <w:noProof/>
            <w:webHidden/>
          </w:rPr>
          <w:fldChar w:fldCharType="begin"/>
        </w:r>
        <w:r w:rsidR="00FD5750" w:rsidRPr="00FD5750">
          <w:rPr>
            <w:noProof/>
            <w:webHidden/>
          </w:rPr>
          <w:instrText xml:space="preserve"> PAGEREF _Toc116571441 \h </w:instrText>
        </w:r>
        <w:r w:rsidR="00FD5750" w:rsidRPr="00FD5750">
          <w:rPr>
            <w:noProof/>
            <w:webHidden/>
          </w:rPr>
        </w:r>
        <w:r w:rsidR="00FD5750" w:rsidRPr="00FD5750">
          <w:rPr>
            <w:noProof/>
            <w:webHidden/>
          </w:rPr>
          <w:fldChar w:fldCharType="separate"/>
        </w:r>
        <w:r w:rsidR="00FD5750" w:rsidRPr="00FD5750">
          <w:rPr>
            <w:noProof/>
            <w:webHidden/>
          </w:rPr>
          <w:t>1</w:t>
        </w:r>
        <w:r w:rsidR="00FD5750" w:rsidRPr="00FD5750">
          <w:rPr>
            <w:noProof/>
            <w:webHidden/>
          </w:rPr>
          <w:fldChar w:fldCharType="end"/>
        </w:r>
      </w:hyperlink>
    </w:p>
    <w:p w14:paraId="669A57CB" w14:textId="466D01E0" w:rsidR="00FD5750" w:rsidRPr="00FD5750" w:rsidRDefault="00FD5750">
      <w:pPr>
        <w:pStyle w:val="TOC1"/>
        <w:tabs>
          <w:tab w:val="left" w:pos="420"/>
          <w:tab w:val="right" w:leader="dot" w:pos="9288"/>
        </w:tabs>
        <w:rPr>
          <w:rFonts w:asciiTheme="minorHAnsi" w:eastAsiaTheme="minorEastAsia" w:hAnsiTheme="minorHAnsi" w:cstheme="minorBidi"/>
          <w:noProof/>
          <w:szCs w:val="22"/>
        </w:rPr>
      </w:pPr>
      <w:hyperlink w:anchor="_Toc116571442" w:history="1">
        <w:r w:rsidRPr="00FD5750">
          <w:rPr>
            <w:rStyle w:val="afe"/>
            <w:noProof/>
          </w:rPr>
          <w:t>2</w:t>
        </w:r>
        <w:r w:rsidRPr="00FD5750">
          <w:rPr>
            <w:rFonts w:asciiTheme="minorHAnsi" w:eastAsiaTheme="minorEastAsia" w:hAnsiTheme="minorHAnsi" w:cstheme="minorBidi"/>
            <w:noProof/>
            <w:szCs w:val="22"/>
          </w:rPr>
          <w:tab/>
        </w:r>
        <w:r w:rsidRPr="00FD5750">
          <w:rPr>
            <w:rStyle w:val="afe"/>
            <w:noProof/>
          </w:rPr>
          <w:t>工作范围</w:t>
        </w:r>
        <w:r w:rsidRPr="00FD5750">
          <w:rPr>
            <w:noProof/>
            <w:webHidden/>
          </w:rPr>
          <w:tab/>
        </w:r>
        <w:r w:rsidRPr="00FD5750">
          <w:rPr>
            <w:noProof/>
            <w:webHidden/>
          </w:rPr>
          <w:fldChar w:fldCharType="begin"/>
        </w:r>
        <w:r w:rsidRPr="00FD5750">
          <w:rPr>
            <w:noProof/>
            <w:webHidden/>
          </w:rPr>
          <w:instrText xml:space="preserve"> PAGEREF _Toc116571442 \h </w:instrText>
        </w:r>
        <w:r w:rsidRPr="00FD5750">
          <w:rPr>
            <w:noProof/>
            <w:webHidden/>
          </w:rPr>
        </w:r>
        <w:r w:rsidRPr="00FD5750">
          <w:rPr>
            <w:noProof/>
            <w:webHidden/>
          </w:rPr>
          <w:fldChar w:fldCharType="separate"/>
        </w:r>
        <w:r w:rsidRPr="00FD5750">
          <w:rPr>
            <w:noProof/>
            <w:webHidden/>
          </w:rPr>
          <w:t>2</w:t>
        </w:r>
        <w:r w:rsidRPr="00FD5750">
          <w:rPr>
            <w:noProof/>
            <w:webHidden/>
          </w:rPr>
          <w:fldChar w:fldCharType="end"/>
        </w:r>
      </w:hyperlink>
    </w:p>
    <w:p w14:paraId="4A26F99C" w14:textId="631F5741"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43" w:history="1">
        <w:r w:rsidRPr="00FD5750">
          <w:rPr>
            <w:rStyle w:val="afe"/>
            <w:noProof/>
          </w:rPr>
          <w:t xml:space="preserve">2.1 </w:t>
        </w:r>
        <w:r w:rsidRPr="00FD5750">
          <w:rPr>
            <w:rStyle w:val="afe"/>
            <w:noProof/>
          </w:rPr>
          <w:t>工程概况</w:t>
        </w:r>
        <w:r w:rsidRPr="00FD5750">
          <w:rPr>
            <w:noProof/>
            <w:webHidden/>
          </w:rPr>
          <w:tab/>
        </w:r>
        <w:r w:rsidRPr="00FD5750">
          <w:rPr>
            <w:noProof/>
            <w:webHidden/>
          </w:rPr>
          <w:fldChar w:fldCharType="begin"/>
        </w:r>
        <w:r w:rsidRPr="00FD5750">
          <w:rPr>
            <w:noProof/>
            <w:webHidden/>
          </w:rPr>
          <w:instrText xml:space="preserve"> PAGEREF _Toc116571443 \h </w:instrText>
        </w:r>
        <w:r w:rsidRPr="00FD5750">
          <w:rPr>
            <w:noProof/>
            <w:webHidden/>
          </w:rPr>
        </w:r>
        <w:r w:rsidRPr="00FD5750">
          <w:rPr>
            <w:noProof/>
            <w:webHidden/>
          </w:rPr>
          <w:fldChar w:fldCharType="separate"/>
        </w:r>
        <w:r w:rsidRPr="00FD5750">
          <w:rPr>
            <w:noProof/>
            <w:webHidden/>
          </w:rPr>
          <w:t>2</w:t>
        </w:r>
        <w:r w:rsidRPr="00FD5750">
          <w:rPr>
            <w:noProof/>
            <w:webHidden/>
          </w:rPr>
          <w:fldChar w:fldCharType="end"/>
        </w:r>
      </w:hyperlink>
    </w:p>
    <w:p w14:paraId="5442C0F8" w14:textId="20AA8165"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44" w:history="1">
        <w:r w:rsidRPr="00FD5750">
          <w:rPr>
            <w:rStyle w:val="afe"/>
            <w:noProof/>
          </w:rPr>
          <w:t xml:space="preserve">2.2 </w:t>
        </w:r>
        <w:r w:rsidRPr="00FD5750">
          <w:rPr>
            <w:rStyle w:val="afe"/>
            <w:noProof/>
          </w:rPr>
          <w:t>范围和界限</w:t>
        </w:r>
        <w:r w:rsidRPr="00FD5750">
          <w:rPr>
            <w:noProof/>
            <w:webHidden/>
          </w:rPr>
          <w:tab/>
        </w:r>
        <w:r w:rsidRPr="00FD5750">
          <w:rPr>
            <w:noProof/>
            <w:webHidden/>
          </w:rPr>
          <w:fldChar w:fldCharType="begin"/>
        </w:r>
        <w:r w:rsidRPr="00FD5750">
          <w:rPr>
            <w:noProof/>
            <w:webHidden/>
          </w:rPr>
          <w:instrText xml:space="preserve"> PAGEREF _Toc116571444 \h </w:instrText>
        </w:r>
        <w:r w:rsidRPr="00FD5750">
          <w:rPr>
            <w:noProof/>
            <w:webHidden/>
          </w:rPr>
        </w:r>
        <w:r w:rsidRPr="00FD5750">
          <w:rPr>
            <w:noProof/>
            <w:webHidden/>
          </w:rPr>
          <w:fldChar w:fldCharType="separate"/>
        </w:r>
        <w:r w:rsidRPr="00FD5750">
          <w:rPr>
            <w:noProof/>
            <w:webHidden/>
          </w:rPr>
          <w:t>2</w:t>
        </w:r>
        <w:r w:rsidRPr="00FD5750">
          <w:rPr>
            <w:noProof/>
            <w:webHidden/>
          </w:rPr>
          <w:fldChar w:fldCharType="end"/>
        </w:r>
      </w:hyperlink>
    </w:p>
    <w:p w14:paraId="1FF1C822" w14:textId="56BD072F"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45" w:history="1">
        <w:r w:rsidRPr="00FD5750">
          <w:rPr>
            <w:rStyle w:val="afe"/>
            <w:noProof/>
          </w:rPr>
          <w:t xml:space="preserve">2.3 </w:t>
        </w:r>
        <w:r w:rsidRPr="00FD5750">
          <w:rPr>
            <w:rStyle w:val="afe"/>
            <w:noProof/>
          </w:rPr>
          <w:t>服务范围</w:t>
        </w:r>
        <w:r w:rsidRPr="00FD5750">
          <w:rPr>
            <w:noProof/>
            <w:webHidden/>
          </w:rPr>
          <w:tab/>
        </w:r>
        <w:r w:rsidRPr="00FD5750">
          <w:rPr>
            <w:noProof/>
            <w:webHidden/>
          </w:rPr>
          <w:fldChar w:fldCharType="begin"/>
        </w:r>
        <w:r w:rsidRPr="00FD5750">
          <w:rPr>
            <w:noProof/>
            <w:webHidden/>
          </w:rPr>
          <w:instrText xml:space="preserve"> PAGEREF _Toc116571445 \h </w:instrText>
        </w:r>
        <w:r w:rsidRPr="00FD5750">
          <w:rPr>
            <w:noProof/>
            <w:webHidden/>
          </w:rPr>
        </w:r>
        <w:r w:rsidRPr="00FD5750">
          <w:rPr>
            <w:noProof/>
            <w:webHidden/>
          </w:rPr>
          <w:fldChar w:fldCharType="separate"/>
        </w:r>
        <w:r w:rsidRPr="00FD5750">
          <w:rPr>
            <w:noProof/>
            <w:webHidden/>
          </w:rPr>
          <w:t>2</w:t>
        </w:r>
        <w:r w:rsidRPr="00FD5750">
          <w:rPr>
            <w:noProof/>
            <w:webHidden/>
          </w:rPr>
          <w:fldChar w:fldCharType="end"/>
        </w:r>
      </w:hyperlink>
    </w:p>
    <w:p w14:paraId="19977242" w14:textId="2E14AF15" w:rsidR="00FD5750" w:rsidRPr="00FD5750" w:rsidRDefault="00FD5750">
      <w:pPr>
        <w:pStyle w:val="TOC1"/>
        <w:tabs>
          <w:tab w:val="left" w:pos="420"/>
          <w:tab w:val="right" w:leader="dot" w:pos="9288"/>
        </w:tabs>
        <w:rPr>
          <w:rFonts w:asciiTheme="minorHAnsi" w:eastAsiaTheme="minorEastAsia" w:hAnsiTheme="minorHAnsi" w:cstheme="minorBidi"/>
          <w:noProof/>
          <w:szCs w:val="22"/>
        </w:rPr>
      </w:pPr>
      <w:hyperlink w:anchor="_Toc116571446" w:history="1">
        <w:r w:rsidRPr="00FD5750">
          <w:rPr>
            <w:rStyle w:val="afe"/>
            <w:noProof/>
          </w:rPr>
          <w:t>3</w:t>
        </w:r>
        <w:r w:rsidRPr="00FD5750">
          <w:rPr>
            <w:rFonts w:asciiTheme="minorHAnsi" w:eastAsiaTheme="minorEastAsia" w:hAnsiTheme="minorHAnsi" w:cstheme="minorBidi"/>
            <w:noProof/>
            <w:szCs w:val="22"/>
          </w:rPr>
          <w:tab/>
        </w:r>
        <w:r w:rsidRPr="00FD5750">
          <w:rPr>
            <w:rStyle w:val="afe"/>
            <w:noProof/>
          </w:rPr>
          <w:t>应遵循的主要标准</w:t>
        </w:r>
        <w:r w:rsidRPr="00FD5750">
          <w:rPr>
            <w:noProof/>
            <w:webHidden/>
          </w:rPr>
          <w:tab/>
        </w:r>
        <w:r w:rsidRPr="00FD5750">
          <w:rPr>
            <w:noProof/>
            <w:webHidden/>
          </w:rPr>
          <w:fldChar w:fldCharType="begin"/>
        </w:r>
        <w:r w:rsidRPr="00FD5750">
          <w:rPr>
            <w:noProof/>
            <w:webHidden/>
          </w:rPr>
          <w:instrText xml:space="preserve"> PAGEREF _Toc116571446 \h </w:instrText>
        </w:r>
        <w:r w:rsidRPr="00FD5750">
          <w:rPr>
            <w:noProof/>
            <w:webHidden/>
          </w:rPr>
        </w:r>
        <w:r w:rsidRPr="00FD5750">
          <w:rPr>
            <w:noProof/>
            <w:webHidden/>
          </w:rPr>
          <w:fldChar w:fldCharType="separate"/>
        </w:r>
        <w:r w:rsidRPr="00FD5750">
          <w:rPr>
            <w:noProof/>
            <w:webHidden/>
          </w:rPr>
          <w:t>3</w:t>
        </w:r>
        <w:r w:rsidRPr="00FD5750">
          <w:rPr>
            <w:noProof/>
            <w:webHidden/>
          </w:rPr>
          <w:fldChar w:fldCharType="end"/>
        </w:r>
      </w:hyperlink>
    </w:p>
    <w:p w14:paraId="62070067" w14:textId="4663D12E" w:rsidR="00FD5750" w:rsidRPr="00FD5750" w:rsidRDefault="00FD5750">
      <w:pPr>
        <w:pStyle w:val="TOC1"/>
        <w:tabs>
          <w:tab w:val="left" w:pos="420"/>
          <w:tab w:val="right" w:leader="dot" w:pos="9288"/>
        </w:tabs>
        <w:rPr>
          <w:rFonts w:asciiTheme="minorHAnsi" w:eastAsiaTheme="minorEastAsia" w:hAnsiTheme="minorHAnsi" w:cstheme="minorBidi"/>
          <w:noProof/>
          <w:szCs w:val="22"/>
        </w:rPr>
      </w:pPr>
      <w:hyperlink w:anchor="_Toc116571447" w:history="1">
        <w:r w:rsidRPr="00FD5750">
          <w:rPr>
            <w:rStyle w:val="afe"/>
            <w:noProof/>
          </w:rPr>
          <w:t>4</w:t>
        </w:r>
        <w:r w:rsidRPr="00FD5750">
          <w:rPr>
            <w:rFonts w:asciiTheme="minorHAnsi" w:eastAsiaTheme="minorEastAsia" w:hAnsiTheme="minorHAnsi" w:cstheme="minorBidi"/>
            <w:noProof/>
            <w:szCs w:val="22"/>
          </w:rPr>
          <w:tab/>
        </w:r>
        <w:r w:rsidRPr="00FD5750">
          <w:rPr>
            <w:rStyle w:val="afe"/>
            <w:noProof/>
          </w:rPr>
          <w:t>使用条件</w:t>
        </w:r>
        <w:r w:rsidRPr="00FD5750">
          <w:rPr>
            <w:noProof/>
            <w:webHidden/>
          </w:rPr>
          <w:tab/>
        </w:r>
        <w:r w:rsidRPr="00FD5750">
          <w:rPr>
            <w:noProof/>
            <w:webHidden/>
          </w:rPr>
          <w:fldChar w:fldCharType="begin"/>
        </w:r>
        <w:r w:rsidRPr="00FD5750">
          <w:rPr>
            <w:noProof/>
            <w:webHidden/>
          </w:rPr>
          <w:instrText xml:space="preserve"> PAGEREF _Toc116571447 \h </w:instrText>
        </w:r>
        <w:r w:rsidRPr="00FD5750">
          <w:rPr>
            <w:noProof/>
            <w:webHidden/>
          </w:rPr>
        </w:r>
        <w:r w:rsidRPr="00FD5750">
          <w:rPr>
            <w:noProof/>
            <w:webHidden/>
          </w:rPr>
          <w:fldChar w:fldCharType="separate"/>
        </w:r>
        <w:r w:rsidRPr="00FD5750">
          <w:rPr>
            <w:noProof/>
            <w:webHidden/>
          </w:rPr>
          <w:t>4</w:t>
        </w:r>
        <w:r w:rsidRPr="00FD5750">
          <w:rPr>
            <w:noProof/>
            <w:webHidden/>
          </w:rPr>
          <w:fldChar w:fldCharType="end"/>
        </w:r>
      </w:hyperlink>
    </w:p>
    <w:p w14:paraId="41A752A0" w14:textId="452B8E44"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48" w:history="1">
        <w:r w:rsidRPr="00FD5750">
          <w:rPr>
            <w:rStyle w:val="afe"/>
            <w:noProof/>
          </w:rPr>
          <w:t xml:space="preserve">4.1 </w:t>
        </w:r>
        <w:r w:rsidRPr="00FD5750">
          <w:rPr>
            <w:rStyle w:val="afe"/>
            <w:noProof/>
          </w:rPr>
          <w:t>正常使用条件</w:t>
        </w:r>
        <w:r w:rsidRPr="00FD5750">
          <w:rPr>
            <w:noProof/>
            <w:webHidden/>
          </w:rPr>
          <w:tab/>
        </w:r>
        <w:r w:rsidRPr="00FD5750">
          <w:rPr>
            <w:noProof/>
            <w:webHidden/>
          </w:rPr>
          <w:fldChar w:fldCharType="begin"/>
        </w:r>
        <w:r w:rsidRPr="00FD5750">
          <w:rPr>
            <w:noProof/>
            <w:webHidden/>
          </w:rPr>
          <w:instrText xml:space="preserve"> PAGEREF _Toc116571448 \h </w:instrText>
        </w:r>
        <w:r w:rsidRPr="00FD5750">
          <w:rPr>
            <w:noProof/>
            <w:webHidden/>
          </w:rPr>
        </w:r>
        <w:r w:rsidRPr="00FD5750">
          <w:rPr>
            <w:noProof/>
            <w:webHidden/>
          </w:rPr>
          <w:fldChar w:fldCharType="separate"/>
        </w:r>
        <w:r w:rsidRPr="00FD5750">
          <w:rPr>
            <w:noProof/>
            <w:webHidden/>
          </w:rPr>
          <w:t>4</w:t>
        </w:r>
        <w:r w:rsidRPr="00FD5750">
          <w:rPr>
            <w:noProof/>
            <w:webHidden/>
          </w:rPr>
          <w:fldChar w:fldCharType="end"/>
        </w:r>
      </w:hyperlink>
    </w:p>
    <w:p w14:paraId="4B198A7B" w14:textId="6C857E47"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49" w:history="1">
        <w:r w:rsidRPr="00FD5750">
          <w:rPr>
            <w:rStyle w:val="afe"/>
            <w:noProof/>
          </w:rPr>
          <w:t xml:space="preserve">4.2 </w:t>
        </w:r>
        <w:r w:rsidRPr="00FD5750">
          <w:rPr>
            <w:rStyle w:val="afe"/>
            <w:noProof/>
          </w:rPr>
          <w:t>特殊使用条件要求</w:t>
        </w:r>
        <w:r w:rsidRPr="00FD5750">
          <w:rPr>
            <w:noProof/>
            <w:webHidden/>
          </w:rPr>
          <w:tab/>
        </w:r>
        <w:r w:rsidRPr="00FD5750">
          <w:rPr>
            <w:noProof/>
            <w:webHidden/>
          </w:rPr>
          <w:fldChar w:fldCharType="begin"/>
        </w:r>
        <w:r w:rsidRPr="00FD5750">
          <w:rPr>
            <w:noProof/>
            <w:webHidden/>
          </w:rPr>
          <w:instrText xml:space="preserve"> PAGEREF _Toc116571449 \h </w:instrText>
        </w:r>
        <w:r w:rsidRPr="00FD5750">
          <w:rPr>
            <w:noProof/>
            <w:webHidden/>
          </w:rPr>
        </w:r>
        <w:r w:rsidRPr="00FD5750">
          <w:rPr>
            <w:noProof/>
            <w:webHidden/>
          </w:rPr>
          <w:fldChar w:fldCharType="separate"/>
        </w:r>
        <w:r w:rsidRPr="00FD5750">
          <w:rPr>
            <w:noProof/>
            <w:webHidden/>
          </w:rPr>
          <w:t>4</w:t>
        </w:r>
        <w:r w:rsidRPr="00FD5750">
          <w:rPr>
            <w:noProof/>
            <w:webHidden/>
          </w:rPr>
          <w:fldChar w:fldCharType="end"/>
        </w:r>
      </w:hyperlink>
    </w:p>
    <w:p w14:paraId="2DE28007" w14:textId="2CC1BCDA"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50" w:history="1">
        <w:r w:rsidRPr="00FD5750">
          <w:rPr>
            <w:rStyle w:val="afe"/>
            <w:noProof/>
          </w:rPr>
          <w:t xml:space="preserve">4.3 </w:t>
        </w:r>
        <w:r w:rsidRPr="00FD5750">
          <w:rPr>
            <w:rStyle w:val="afe"/>
            <w:noProof/>
          </w:rPr>
          <w:t>系统条件要求</w:t>
        </w:r>
        <w:r w:rsidRPr="00FD5750">
          <w:rPr>
            <w:noProof/>
            <w:webHidden/>
          </w:rPr>
          <w:tab/>
        </w:r>
        <w:r w:rsidRPr="00FD5750">
          <w:rPr>
            <w:noProof/>
            <w:webHidden/>
          </w:rPr>
          <w:fldChar w:fldCharType="begin"/>
        </w:r>
        <w:r w:rsidRPr="00FD5750">
          <w:rPr>
            <w:noProof/>
            <w:webHidden/>
          </w:rPr>
          <w:instrText xml:space="preserve"> PAGEREF _Toc116571450 \h </w:instrText>
        </w:r>
        <w:r w:rsidRPr="00FD5750">
          <w:rPr>
            <w:noProof/>
            <w:webHidden/>
          </w:rPr>
        </w:r>
        <w:r w:rsidRPr="00FD5750">
          <w:rPr>
            <w:noProof/>
            <w:webHidden/>
          </w:rPr>
          <w:fldChar w:fldCharType="separate"/>
        </w:r>
        <w:r w:rsidRPr="00FD5750">
          <w:rPr>
            <w:noProof/>
            <w:webHidden/>
          </w:rPr>
          <w:t>5</w:t>
        </w:r>
        <w:r w:rsidRPr="00FD5750">
          <w:rPr>
            <w:noProof/>
            <w:webHidden/>
          </w:rPr>
          <w:fldChar w:fldCharType="end"/>
        </w:r>
      </w:hyperlink>
    </w:p>
    <w:p w14:paraId="6556633C" w14:textId="3C2E3F11" w:rsidR="00FD5750" w:rsidRPr="00FD5750" w:rsidRDefault="00FD5750">
      <w:pPr>
        <w:pStyle w:val="TOC1"/>
        <w:tabs>
          <w:tab w:val="left" w:pos="420"/>
          <w:tab w:val="right" w:leader="dot" w:pos="9288"/>
        </w:tabs>
        <w:rPr>
          <w:rFonts w:asciiTheme="minorHAnsi" w:eastAsiaTheme="minorEastAsia" w:hAnsiTheme="minorHAnsi" w:cstheme="minorBidi"/>
          <w:noProof/>
          <w:szCs w:val="22"/>
        </w:rPr>
      </w:pPr>
      <w:hyperlink w:anchor="_Toc116571451" w:history="1">
        <w:r w:rsidRPr="00FD5750">
          <w:rPr>
            <w:rStyle w:val="afe"/>
            <w:noProof/>
          </w:rPr>
          <w:t>5</w:t>
        </w:r>
        <w:r w:rsidRPr="00FD5750">
          <w:rPr>
            <w:rFonts w:asciiTheme="minorHAnsi" w:eastAsiaTheme="minorEastAsia" w:hAnsiTheme="minorHAnsi" w:cstheme="minorBidi"/>
            <w:noProof/>
            <w:szCs w:val="22"/>
          </w:rPr>
          <w:tab/>
        </w:r>
        <w:r w:rsidRPr="00FD5750">
          <w:rPr>
            <w:rStyle w:val="afe"/>
            <w:noProof/>
          </w:rPr>
          <w:t>技术要求</w:t>
        </w:r>
        <w:r w:rsidRPr="00FD5750">
          <w:rPr>
            <w:noProof/>
            <w:webHidden/>
          </w:rPr>
          <w:tab/>
        </w:r>
        <w:r w:rsidRPr="00FD5750">
          <w:rPr>
            <w:noProof/>
            <w:webHidden/>
          </w:rPr>
          <w:fldChar w:fldCharType="begin"/>
        </w:r>
        <w:r w:rsidRPr="00FD5750">
          <w:rPr>
            <w:noProof/>
            <w:webHidden/>
          </w:rPr>
          <w:instrText xml:space="preserve"> PAGEREF _Toc116571451 \h </w:instrText>
        </w:r>
        <w:r w:rsidRPr="00FD5750">
          <w:rPr>
            <w:noProof/>
            <w:webHidden/>
          </w:rPr>
        </w:r>
        <w:r w:rsidRPr="00FD5750">
          <w:rPr>
            <w:noProof/>
            <w:webHidden/>
          </w:rPr>
          <w:fldChar w:fldCharType="separate"/>
        </w:r>
        <w:r w:rsidRPr="00FD5750">
          <w:rPr>
            <w:noProof/>
            <w:webHidden/>
          </w:rPr>
          <w:t>5</w:t>
        </w:r>
        <w:r w:rsidRPr="00FD5750">
          <w:rPr>
            <w:noProof/>
            <w:webHidden/>
          </w:rPr>
          <w:fldChar w:fldCharType="end"/>
        </w:r>
      </w:hyperlink>
    </w:p>
    <w:p w14:paraId="3E29D4B5" w14:textId="05C74667"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52" w:history="1">
        <w:r w:rsidRPr="00FD5750">
          <w:rPr>
            <w:rStyle w:val="afe"/>
            <w:noProof/>
          </w:rPr>
          <w:t xml:space="preserve">5.1 </w:t>
        </w:r>
        <w:r w:rsidRPr="00FD5750">
          <w:rPr>
            <w:rStyle w:val="afe"/>
            <w:noProof/>
          </w:rPr>
          <w:t>基本参数</w:t>
        </w:r>
        <w:r w:rsidRPr="00FD5750">
          <w:rPr>
            <w:noProof/>
            <w:webHidden/>
          </w:rPr>
          <w:tab/>
        </w:r>
        <w:r w:rsidRPr="00FD5750">
          <w:rPr>
            <w:noProof/>
            <w:webHidden/>
          </w:rPr>
          <w:fldChar w:fldCharType="begin"/>
        </w:r>
        <w:r w:rsidRPr="00FD5750">
          <w:rPr>
            <w:noProof/>
            <w:webHidden/>
          </w:rPr>
          <w:instrText xml:space="preserve"> PAGEREF _Toc116571452 \h </w:instrText>
        </w:r>
        <w:r w:rsidRPr="00FD5750">
          <w:rPr>
            <w:noProof/>
            <w:webHidden/>
          </w:rPr>
        </w:r>
        <w:r w:rsidRPr="00FD5750">
          <w:rPr>
            <w:noProof/>
            <w:webHidden/>
          </w:rPr>
          <w:fldChar w:fldCharType="separate"/>
        </w:r>
        <w:r w:rsidRPr="00FD5750">
          <w:rPr>
            <w:noProof/>
            <w:webHidden/>
          </w:rPr>
          <w:t>5</w:t>
        </w:r>
        <w:r w:rsidRPr="00FD5750">
          <w:rPr>
            <w:noProof/>
            <w:webHidden/>
          </w:rPr>
          <w:fldChar w:fldCharType="end"/>
        </w:r>
      </w:hyperlink>
    </w:p>
    <w:p w14:paraId="65D1EA69" w14:textId="6AE34D60"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53" w:history="1">
        <w:r w:rsidRPr="00FD5750">
          <w:rPr>
            <w:rStyle w:val="afe"/>
            <w:noProof/>
          </w:rPr>
          <w:t xml:space="preserve">5.2 </w:t>
        </w:r>
        <w:r w:rsidRPr="00FD5750">
          <w:rPr>
            <w:rStyle w:val="afe"/>
            <w:noProof/>
          </w:rPr>
          <w:t>设计和结构要求</w:t>
        </w:r>
        <w:r w:rsidRPr="00FD5750">
          <w:rPr>
            <w:noProof/>
            <w:webHidden/>
          </w:rPr>
          <w:tab/>
        </w:r>
        <w:r w:rsidRPr="00FD5750">
          <w:rPr>
            <w:noProof/>
            <w:webHidden/>
          </w:rPr>
          <w:fldChar w:fldCharType="begin"/>
        </w:r>
        <w:r w:rsidRPr="00FD5750">
          <w:rPr>
            <w:noProof/>
            <w:webHidden/>
          </w:rPr>
          <w:instrText xml:space="preserve"> PAGEREF _Toc116571453 \h </w:instrText>
        </w:r>
        <w:r w:rsidRPr="00FD5750">
          <w:rPr>
            <w:noProof/>
            <w:webHidden/>
          </w:rPr>
        </w:r>
        <w:r w:rsidRPr="00FD5750">
          <w:rPr>
            <w:noProof/>
            <w:webHidden/>
          </w:rPr>
          <w:fldChar w:fldCharType="separate"/>
        </w:r>
        <w:r w:rsidRPr="00FD5750">
          <w:rPr>
            <w:noProof/>
            <w:webHidden/>
          </w:rPr>
          <w:t>8</w:t>
        </w:r>
        <w:r w:rsidRPr="00FD5750">
          <w:rPr>
            <w:noProof/>
            <w:webHidden/>
          </w:rPr>
          <w:fldChar w:fldCharType="end"/>
        </w:r>
      </w:hyperlink>
    </w:p>
    <w:p w14:paraId="411AA300" w14:textId="3AB5D44D" w:rsidR="00FD5750" w:rsidRPr="00FD5750" w:rsidRDefault="00FD5750">
      <w:pPr>
        <w:pStyle w:val="TOC1"/>
        <w:tabs>
          <w:tab w:val="left" w:pos="420"/>
          <w:tab w:val="right" w:leader="dot" w:pos="9288"/>
        </w:tabs>
        <w:rPr>
          <w:rFonts w:asciiTheme="minorHAnsi" w:eastAsiaTheme="minorEastAsia" w:hAnsiTheme="minorHAnsi" w:cstheme="minorBidi"/>
          <w:noProof/>
          <w:szCs w:val="22"/>
        </w:rPr>
      </w:pPr>
      <w:hyperlink w:anchor="_Toc116571454" w:history="1">
        <w:r w:rsidRPr="00FD5750">
          <w:rPr>
            <w:rStyle w:val="afe"/>
            <w:noProof/>
          </w:rPr>
          <w:t>6</w:t>
        </w:r>
        <w:r w:rsidRPr="00FD5750">
          <w:rPr>
            <w:rFonts w:asciiTheme="minorHAnsi" w:eastAsiaTheme="minorEastAsia" w:hAnsiTheme="minorHAnsi" w:cstheme="minorBidi"/>
            <w:noProof/>
            <w:szCs w:val="22"/>
          </w:rPr>
          <w:tab/>
        </w:r>
        <w:r w:rsidRPr="00FD5750">
          <w:rPr>
            <w:rStyle w:val="afe"/>
            <w:noProof/>
          </w:rPr>
          <w:t>试验</w:t>
        </w:r>
        <w:r w:rsidRPr="00FD5750">
          <w:rPr>
            <w:noProof/>
            <w:webHidden/>
          </w:rPr>
          <w:tab/>
        </w:r>
        <w:r w:rsidRPr="00FD5750">
          <w:rPr>
            <w:noProof/>
            <w:webHidden/>
          </w:rPr>
          <w:fldChar w:fldCharType="begin"/>
        </w:r>
        <w:r w:rsidRPr="00FD5750">
          <w:rPr>
            <w:noProof/>
            <w:webHidden/>
          </w:rPr>
          <w:instrText xml:space="preserve"> PAGEREF _Toc116571454 \h </w:instrText>
        </w:r>
        <w:r w:rsidRPr="00FD5750">
          <w:rPr>
            <w:noProof/>
            <w:webHidden/>
          </w:rPr>
        </w:r>
        <w:r w:rsidRPr="00FD5750">
          <w:rPr>
            <w:noProof/>
            <w:webHidden/>
          </w:rPr>
          <w:fldChar w:fldCharType="separate"/>
        </w:r>
        <w:r w:rsidRPr="00FD5750">
          <w:rPr>
            <w:noProof/>
            <w:webHidden/>
          </w:rPr>
          <w:t>13</w:t>
        </w:r>
        <w:r w:rsidRPr="00FD5750">
          <w:rPr>
            <w:noProof/>
            <w:webHidden/>
          </w:rPr>
          <w:fldChar w:fldCharType="end"/>
        </w:r>
      </w:hyperlink>
    </w:p>
    <w:p w14:paraId="35EBFD35" w14:textId="41A4924E"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55" w:history="1">
        <w:r w:rsidRPr="00FD5750">
          <w:rPr>
            <w:rStyle w:val="afe"/>
            <w:noProof/>
          </w:rPr>
          <w:t xml:space="preserve">6.1 </w:t>
        </w:r>
        <w:r w:rsidRPr="00FD5750">
          <w:rPr>
            <w:rStyle w:val="afe"/>
            <w:noProof/>
          </w:rPr>
          <w:t>试验项目要求</w:t>
        </w:r>
        <w:r w:rsidRPr="00FD5750">
          <w:rPr>
            <w:noProof/>
            <w:webHidden/>
          </w:rPr>
          <w:tab/>
        </w:r>
        <w:r w:rsidRPr="00FD5750">
          <w:rPr>
            <w:noProof/>
            <w:webHidden/>
          </w:rPr>
          <w:fldChar w:fldCharType="begin"/>
        </w:r>
        <w:r w:rsidRPr="00FD5750">
          <w:rPr>
            <w:noProof/>
            <w:webHidden/>
          </w:rPr>
          <w:instrText xml:space="preserve"> PAGEREF _Toc116571455 \h </w:instrText>
        </w:r>
        <w:r w:rsidRPr="00FD5750">
          <w:rPr>
            <w:noProof/>
            <w:webHidden/>
          </w:rPr>
        </w:r>
        <w:r w:rsidRPr="00FD5750">
          <w:rPr>
            <w:noProof/>
            <w:webHidden/>
          </w:rPr>
          <w:fldChar w:fldCharType="separate"/>
        </w:r>
        <w:r w:rsidRPr="00FD5750">
          <w:rPr>
            <w:noProof/>
            <w:webHidden/>
          </w:rPr>
          <w:t>14</w:t>
        </w:r>
        <w:r w:rsidRPr="00FD5750">
          <w:rPr>
            <w:noProof/>
            <w:webHidden/>
          </w:rPr>
          <w:fldChar w:fldCharType="end"/>
        </w:r>
      </w:hyperlink>
    </w:p>
    <w:p w14:paraId="395DBBA9" w14:textId="30CC9748"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56" w:history="1">
        <w:r w:rsidRPr="00FD5750">
          <w:rPr>
            <w:rStyle w:val="afe"/>
            <w:noProof/>
          </w:rPr>
          <w:t>6.2</w:t>
        </w:r>
        <w:r w:rsidRPr="00FD5750">
          <w:rPr>
            <w:rStyle w:val="afe"/>
            <w:noProof/>
          </w:rPr>
          <w:t>试验条件</w:t>
        </w:r>
        <w:r w:rsidRPr="00FD5750">
          <w:rPr>
            <w:noProof/>
            <w:webHidden/>
          </w:rPr>
          <w:tab/>
        </w:r>
        <w:r w:rsidRPr="00FD5750">
          <w:rPr>
            <w:noProof/>
            <w:webHidden/>
          </w:rPr>
          <w:fldChar w:fldCharType="begin"/>
        </w:r>
        <w:r w:rsidRPr="00FD5750">
          <w:rPr>
            <w:noProof/>
            <w:webHidden/>
          </w:rPr>
          <w:instrText xml:space="preserve"> PAGEREF _Toc116571456 \h </w:instrText>
        </w:r>
        <w:r w:rsidRPr="00FD5750">
          <w:rPr>
            <w:noProof/>
            <w:webHidden/>
          </w:rPr>
        </w:r>
        <w:r w:rsidRPr="00FD5750">
          <w:rPr>
            <w:noProof/>
            <w:webHidden/>
          </w:rPr>
          <w:fldChar w:fldCharType="separate"/>
        </w:r>
        <w:r w:rsidRPr="00FD5750">
          <w:rPr>
            <w:noProof/>
            <w:webHidden/>
          </w:rPr>
          <w:t>19</w:t>
        </w:r>
        <w:r w:rsidRPr="00FD5750">
          <w:rPr>
            <w:noProof/>
            <w:webHidden/>
          </w:rPr>
          <w:fldChar w:fldCharType="end"/>
        </w:r>
      </w:hyperlink>
    </w:p>
    <w:p w14:paraId="5BF52154" w14:textId="183744E6"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57" w:history="1">
        <w:r w:rsidRPr="00FD5750">
          <w:rPr>
            <w:rStyle w:val="afe"/>
            <w:rFonts w:ascii="Times New Roman Bold" w:hAnsi="Times New Roman Bold" w:cs="Times New Roman Bold"/>
            <w:noProof/>
          </w:rPr>
          <w:t>6.3</w:t>
        </w:r>
        <w:r w:rsidRPr="00FD5750">
          <w:rPr>
            <w:rStyle w:val="afe"/>
            <w:noProof/>
          </w:rPr>
          <w:t>型式试验</w:t>
        </w:r>
        <w:r w:rsidRPr="00FD5750">
          <w:rPr>
            <w:noProof/>
            <w:webHidden/>
          </w:rPr>
          <w:tab/>
        </w:r>
        <w:r w:rsidRPr="00FD5750">
          <w:rPr>
            <w:noProof/>
            <w:webHidden/>
          </w:rPr>
          <w:fldChar w:fldCharType="begin"/>
        </w:r>
        <w:r w:rsidRPr="00FD5750">
          <w:rPr>
            <w:noProof/>
            <w:webHidden/>
          </w:rPr>
          <w:instrText xml:space="preserve"> PAGEREF _Toc116571457 \h </w:instrText>
        </w:r>
        <w:r w:rsidRPr="00FD5750">
          <w:rPr>
            <w:noProof/>
            <w:webHidden/>
          </w:rPr>
        </w:r>
        <w:r w:rsidRPr="00FD5750">
          <w:rPr>
            <w:noProof/>
            <w:webHidden/>
          </w:rPr>
          <w:fldChar w:fldCharType="separate"/>
        </w:r>
        <w:r w:rsidRPr="00FD5750">
          <w:rPr>
            <w:noProof/>
            <w:webHidden/>
          </w:rPr>
          <w:t>19</w:t>
        </w:r>
        <w:r w:rsidRPr="00FD5750">
          <w:rPr>
            <w:noProof/>
            <w:webHidden/>
          </w:rPr>
          <w:fldChar w:fldCharType="end"/>
        </w:r>
      </w:hyperlink>
    </w:p>
    <w:p w14:paraId="660C72AC" w14:textId="41F653EF"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58" w:history="1">
        <w:r w:rsidRPr="00FD5750">
          <w:rPr>
            <w:rStyle w:val="afe"/>
            <w:noProof/>
          </w:rPr>
          <w:t>6.4</w:t>
        </w:r>
        <w:r w:rsidRPr="00FD5750">
          <w:rPr>
            <w:rStyle w:val="afe"/>
            <w:noProof/>
          </w:rPr>
          <w:t>例行试验（出厂试验）</w:t>
        </w:r>
        <w:r w:rsidRPr="00FD5750">
          <w:rPr>
            <w:noProof/>
            <w:webHidden/>
          </w:rPr>
          <w:tab/>
        </w:r>
        <w:r w:rsidRPr="00FD5750">
          <w:rPr>
            <w:noProof/>
            <w:webHidden/>
          </w:rPr>
          <w:fldChar w:fldCharType="begin"/>
        </w:r>
        <w:r w:rsidRPr="00FD5750">
          <w:rPr>
            <w:noProof/>
            <w:webHidden/>
          </w:rPr>
          <w:instrText xml:space="preserve"> PAGEREF _Toc116571458 \h </w:instrText>
        </w:r>
        <w:r w:rsidRPr="00FD5750">
          <w:rPr>
            <w:noProof/>
            <w:webHidden/>
          </w:rPr>
        </w:r>
        <w:r w:rsidRPr="00FD5750">
          <w:rPr>
            <w:noProof/>
            <w:webHidden/>
          </w:rPr>
          <w:fldChar w:fldCharType="separate"/>
        </w:r>
        <w:r w:rsidRPr="00FD5750">
          <w:rPr>
            <w:noProof/>
            <w:webHidden/>
          </w:rPr>
          <w:t>19</w:t>
        </w:r>
        <w:r w:rsidRPr="00FD5750">
          <w:rPr>
            <w:noProof/>
            <w:webHidden/>
          </w:rPr>
          <w:fldChar w:fldCharType="end"/>
        </w:r>
      </w:hyperlink>
    </w:p>
    <w:p w14:paraId="0698248D" w14:textId="58D739BA"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59" w:history="1">
        <w:r w:rsidRPr="00FD5750">
          <w:rPr>
            <w:rStyle w:val="afe"/>
            <w:rFonts w:ascii="Times New Roman Bold" w:hAnsi="Times New Roman Bold" w:cs="Times New Roman Bold"/>
            <w:noProof/>
          </w:rPr>
          <w:t>6.5</w:t>
        </w:r>
        <w:r w:rsidRPr="00FD5750">
          <w:rPr>
            <w:rStyle w:val="afe"/>
            <w:noProof/>
          </w:rPr>
          <w:t>抽样试验</w:t>
        </w:r>
        <w:r w:rsidRPr="00FD5750">
          <w:rPr>
            <w:noProof/>
            <w:webHidden/>
          </w:rPr>
          <w:tab/>
        </w:r>
        <w:r w:rsidRPr="00FD5750">
          <w:rPr>
            <w:noProof/>
            <w:webHidden/>
          </w:rPr>
          <w:fldChar w:fldCharType="begin"/>
        </w:r>
        <w:r w:rsidRPr="00FD5750">
          <w:rPr>
            <w:noProof/>
            <w:webHidden/>
          </w:rPr>
          <w:instrText xml:space="preserve"> PAGEREF _Toc116571459 \h </w:instrText>
        </w:r>
        <w:r w:rsidRPr="00FD5750">
          <w:rPr>
            <w:noProof/>
            <w:webHidden/>
          </w:rPr>
        </w:r>
        <w:r w:rsidRPr="00FD5750">
          <w:rPr>
            <w:noProof/>
            <w:webHidden/>
          </w:rPr>
          <w:fldChar w:fldCharType="separate"/>
        </w:r>
        <w:r w:rsidRPr="00FD5750">
          <w:rPr>
            <w:noProof/>
            <w:webHidden/>
          </w:rPr>
          <w:t>20</w:t>
        </w:r>
        <w:r w:rsidRPr="00FD5750">
          <w:rPr>
            <w:noProof/>
            <w:webHidden/>
          </w:rPr>
          <w:fldChar w:fldCharType="end"/>
        </w:r>
      </w:hyperlink>
    </w:p>
    <w:p w14:paraId="15BEF690" w14:textId="157DB1AC"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60" w:history="1">
        <w:r w:rsidRPr="00FD5750">
          <w:rPr>
            <w:rStyle w:val="afe"/>
            <w:rFonts w:ascii="Times New Roman Bold" w:hAnsi="Times New Roman Bold" w:cs="Times New Roman Bold"/>
            <w:noProof/>
          </w:rPr>
          <w:t>6.6</w:t>
        </w:r>
        <w:r w:rsidRPr="00FD5750">
          <w:rPr>
            <w:rStyle w:val="afe"/>
            <w:noProof/>
          </w:rPr>
          <w:t>安装后电气试验（竣工试验）</w:t>
        </w:r>
        <w:r w:rsidRPr="00FD5750">
          <w:rPr>
            <w:noProof/>
            <w:webHidden/>
          </w:rPr>
          <w:tab/>
        </w:r>
        <w:r w:rsidRPr="00FD5750">
          <w:rPr>
            <w:noProof/>
            <w:webHidden/>
          </w:rPr>
          <w:fldChar w:fldCharType="begin"/>
        </w:r>
        <w:r w:rsidRPr="00FD5750">
          <w:rPr>
            <w:noProof/>
            <w:webHidden/>
          </w:rPr>
          <w:instrText xml:space="preserve"> PAGEREF _Toc116571460 \h </w:instrText>
        </w:r>
        <w:r w:rsidRPr="00FD5750">
          <w:rPr>
            <w:noProof/>
            <w:webHidden/>
          </w:rPr>
        </w:r>
        <w:r w:rsidRPr="00FD5750">
          <w:rPr>
            <w:noProof/>
            <w:webHidden/>
          </w:rPr>
          <w:fldChar w:fldCharType="separate"/>
        </w:r>
        <w:r w:rsidRPr="00FD5750">
          <w:rPr>
            <w:noProof/>
            <w:webHidden/>
          </w:rPr>
          <w:t>20</w:t>
        </w:r>
        <w:r w:rsidRPr="00FD5750">
          <w:rPr>
            <w:noProof/>
            <w:webHidden/>
          </w:rPr>
          <w:fldChar w:fldCharType="end"/>
        </w:r>
      </w:hyperlink>
    </w:p>
    <w:p w14:paraId="5A05B4C6" w14:textId="7A1496A2" w:rsidR="00FD5750" w:rsidRPr="00FD5750" w:rsidRDefault="00FD5750">
      <w:pPr>
        <w:pStyle w:val="TOC1"/>
        <w:tabs>
          <w:tab w:val="left" w:pos="420"/>
          <w:tab w:val="right" w:leader="dot" w:pos="9288"/>
        </w:tabs>
        <w:rPr>
          <w:rFonts w:asciiTheme="minorHAnsi" w:eastAsiaTheme="minorEastAsia" w:hAnsiTheme="minorHAnsi" w:cstheme="minorBidi"/>
          <w:noProof/>
          <w:szCs w:val="22"/>
        </w:rPr>
      </w:pPr>
      <w:hyperlink w:anchor="_Toc116571461" w:history="1">
        <w:r w:rsidRPr="00FD5750">
          <w:rPr>
            <w:rStyle w:val="afe"/>
            <w:noProof/>
          </w:rPr>
          <w:t>7</w:t>
        </w:r>
        <w:r w:rsidRPr="00FD5750">
          <w:rPr>
            <w:rFonts w:asciiTheme="minorHAnsi" w:eastAsiaTheme="minorEastAsia" w:hAnsiTheme="minorHAnsi" w:cstheme="minorBidi"/>
            <w:noProof/>
            <w:szCs w:val="22"/>
          </w:rPr>
          <w:tab/>
        </w:r>
        <w:r w:rsidRPr="00FD5750">
          <w:rPr>
            <w:rStyle w:val="afe"/>
            <w:noProof/>
          </w:rPr>
          <w:t>企业</w:t>
        </w:r>
        <w:r w:rsidRPr="00FD5750">
          <w:rPr>
            <w:rStyle w:val="afe"/>
            <w:noProof/>
          </w:rPr>
          <w:t>VI</w:t>
        </w:r>
        <w:r w:rsidRPr="00FD5750">
          <w:rPr>
            <w:rStyle w:val="afe"/>
            <w:noProof/>
          </w:rPr>
          <w:t>标识及标签</w:t>
        </w:r>
        <w:r w:rsidRPr="00FD5750">
          <w:rPr>
            <w:noProof/>
            <w:webHidden/>
          </w:rPr>
          <w:tab/>
        </w:r>
        <w:r w:rsidRPr="00FD5750">
          <w:rPr>
            <w:noProof/>
            <w:webHidden/>
          </w:rPr>
          <w:fldChar w:fldCharType="begin"/>
        </w:r>
        <w:r w:rsidRPr="00FD5750">
          <w:rPr>
            <w:noProof/>
            <w:webHidden/>
          </w:rPr>
          <w:instrText xml:space="preserve"> PAGEREF _Toc116571461 \h </w:instrText>
        </w:r>
        <w:r w:rsidRPr="00FD5750">
          <w:rPr>
            <w:noProof/>
            <w:webHidden/>
          </w:rPr>
        </w:r>
        <w:r w:rsidRPr="00FD5750">
          <w:rPr>
            <w:noProof/>
            <w:webHidden/>
          </w:rPr>
          <w:fldChar w:fldCharType="separate"/>
        </w:r>
        <w:r w:rsidRPr="00FD5750">
          <w:rPr>
            <w:noProof/>
            <w:webHidden/>
          </w:rPr>
          <w:t>20</w:t>
        </w:r>
        <w:r w:rsidRPr="00FD5750">
          <w:rPr>
            <w:noProof/>
            <w:webHidden/>
          </w:rPr>
          <w:fldChar w:fldCharType="end"/>
        </w:r>
      </w:hyperlink>
    </w:p>
    <w:p w14:paraId="27F4EE31" w14:textId="077B2AFF"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62" w:history="1">
        <w:r w:rsidRPr="00FD5750">
          <w:rPr>
            <w:rStyle w:val="afe"/>
            <w:noProof/>
          </w:rPr>
          <w:t>7.1</w:t>
        </w:r>
        <w:r w:rsidRPr="00FD5750">
          <w:rPr>
            <w:rStyle w:val="afe"/>
            <w:noProof/>
          </w:rPr>
          <w:t>标志标识</w:t>
        </w:r>
        <w:r w:rsidRPr="00FD5750">
          <w:rPr>
            <w:noProof/>
            <w:webHidden/>
          </w:rPr>
          <w:tab/>
        </w:r>
        <w:r w:rsidRPr="00FD5750">
          <w:rPr>
            <w:noProof/>
            <w:webHidden/>
          </w:rPr>
          <w:fldChar w:fldCharType="begin"/>
        </w:r>
        <w:r w:rsidRPr="00FD5750">
          <w:rPr>
            <w:noProof/>
            <w:webHidden/>
          </w:rPr>
          <w:instrText xml:space="preserve"> PAGEREF _Toc116571462 \h </w:instrText>
        </w:r>
        <w:r w:rsidRPr="00FD5750">
          <w:rPr>
            <w:noProof/>
            <w:webHidden/>
          </w:rPr>
        </w:r>
        <w:r w:rsidRPr="00FD5750">
          <w:rPr>
            <w:noProof/>
            <w:webHidden/>
          </w:rPr>
          <w:fldChar w:fldCharType="separate"/>
        </w:r>
        <w:r w:rsidRPr="00FD5750">
          <w:rPr>
            <w:noProof/>
            <w:webHidden/>
          </w:rPr>
          <w:t>20</w:t>
        </w:r>
        <w:r w:rsidRPr="00FD5750">
          <w:rPr>
            <w:noProof/>
            <w:webHidden/>
          </w:rPr>
          <w:fldChar w:fldCharType="end"/>
        </w:r>
      </w:hyperlink>
    </w:p>
    <w:p w14:paraId="7A62949B" w14:textId="60B6C40B"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63" w:history="1">
        <w:r w:rsidRPr="00FD5750">
          <w:rPr>
            <w:rStyle w:val="afe"/>
            <w:noProof/>
          </w:rPr>
          <w:t xml:space="preserve">7.2 </w:t>
        </w:r>
        <w:r w:rsidRPr="00FD5750">
          <w:rPr>
            <w:rStyle w:val="afe"/>
            <w:noProof/>
          </w:rPr>
          <w:t>标签</w:t>
        </w:r>
        <w:r w:rsidRPr="00FD5750">
          <w:rPr>
            <w:noProof/>
            <w:webHidden/>
          </w:rPr>
          <w:tab/>
        </w:r>
        <w:r w:rsidRPr="00FD5750">
          <w:rPr>
            <w:noProof/>
            <w:webHidden/>
          </w:rPr>
          <w:fldChar w:fldCharType="begin"/>
        </w:r>
        <w:r w:rsidRPr="00FD5750">
          <w:rPr>
            <w:noProof/>
            <w:webHidden/>
          </w:rPr>
          <w:instrText xml:space="preserve"> PAGEREF _Toc116571463 \h </w:instrText>
        </w:r>
        <w:r w:rsidRPr="00FD5750">
          <w:rPr>
            <w:noProof/>
            <w:webHidden/>
          </w:rPr>
        </w:r>
        <w:r w:rsidRPr="00FD5750">
          <w:rPr>
            <w:noProof/>
            <w:webHidden/>
          </w:rPr>
          <w:fldChar w:fldCharType="separate"/>
        </w:r>
        <w:r w:rsidRPr="00FD5750">
          <w:rPr>
            <w:noProof/>
            <w:webHidden/>
          </w:rPr>
          <w:t>20</w:t>
        </w:r>
        <w:r w:rsidRPr="00FD5750">
          <w:rPr>
            <w:noProof/>
            <w:webHidden/>
          </w:rPr>
          <w:fldChar w:fldCharType="end"/>
        </w:r>
      </w:hyperlink>
    </w:p>
    <w:p w14:paraId="32EBF11A" w14:textId="0BD478F6"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64" w:history="1">
        <w:r w:rsidRPr="00FD5750">
          <w:rPr>
            <w:rStyle w:val="afe"/>
            <w:noProof/>
          </w:rPr>
          <w:t>7.1</w:t>
        </w:r>
        <w:r w:rsidRPr="00FD5750">
          <w:rPr>
            <w:rStyle w:val="afe"/>
            <w:noProof/>
          </w:rPr>
          <w:t>编码规则</w:t>
        </w:r>
        <w:r w:rsidRPr="00FD5750">
          <w:rPr>
            <w:noProof/>
            <w:webHidden/>
          </w:rPr>
          <w:tab/>
        </w:r>
        <w:r w:rsidRPr="00FD5750">
          <w:rPr>
            <w:noProof/>
            <w:webHidden/>
          </w:rPr>
          <w:fldChar w:fldCharType="begin"/>
        </w:r>
        <w:r w:rsidRPr="00FD5750">
          <w:rPr>
            <w:noProof/>
            <w:webHidden/>
          </w:rPr>
          <w:instrText xml:space="preserve"> PAGEREF _Toc116571464 \h </w:instrText>
        </w:r>
        <w:r w:rsidRPr="00FD5750">
          <w:rPr>
            <w:noProof/>
            <w:webHidden/>
          </w:rPr>
        </w:r>
        <w:r w:rsidRPr="00FD5750">
          <w:rPr>
            <w:noProof/>
            <w:webHidden/>
          </w:rPr>
          <w:fldChar w:fldCharType="separate"/>
        </w:r>
        <w:r w:rsidRPr="00FD5750">
          <w:rPr>
            <w:noProof/>
            <w:webHidden/>
          </w:rPr>
          <w:t>20</w:t>
        </w:r>
        <w:r w:rsidRPr="00FD5750">
          <w:rPr>
            <w:noProof/>
            <w:webHidden/>
          </w:rPr>
          <w:fldChar w:fldCharType="end"/>
        </w:r>
      </w:hyperlink>
    </w:p>
    <w:p w14:paraId="208D306A" w14:textId="20628007"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65" w:history="1">
        <w:r w:rsidRPr="00FD5750">
          <w:rPr>
            <w:rStyle w:val="afe"/>
            <w:noProof/>
          </w:rPr>
          <w:t>7.2</w:t>
        </w:r>
        <w:r w:rsidRPr="00FD5750">
          <w:rPr>
            <w:rStyle w:val="afe"/>
            <w:noProof/>
          </w:rPr>
          <w:t>标签</w:t>
        </w:r>
        <w:r w:rsidRPr="00FD5750">
          <w:rPr>
            <w:noProof/>
            <w:webHidden/>
          </w:rPr>
          <w:tab/>
        </w:r>
        <w:r w:rsidRPr="00FD5750">
          <w:rPr>
            <w:noProof/>
            <w:webHidden/>
          </w:rPr>
          <w:fldChar w:fldCharType="begin"/>
        </w:r>
        <w:r w:rsidRPr="00FD5750">
          <w:rPr>
            <w:noProof/>
            <w:webHidden/>
          </w:rPr>
          <w:instrText xml:space="preserve"> PAGEREF _Toc116571465 \h </w:instrText>
        </w:r>
        <w:r w:rsidRPr="00FD5750">
          <w:rPr>
            <w:noProof/>
            <w:webHidden/>
          </w:rPr>
        </w:r>
        <w:r w:rsidRPr="00FD5750">
          <w:rPr>
            <w:noProof/>
            <w:webHidden/>
          </w:rPr>
          <w:fldChar w:fldCharType="separate"/>
        </w:r>
        <w:r w:rsidRPr="00FD5750">
          <w:rPr>
            <w:noProof/>
            <w:webHidden/>
          </w:rPr>
          <w:t>21</w:t>
        </w:r>
        <w:r w:rsidRPr="00FD5750">
          <w:rPr>
            <w:noProof/>
            <w:webHidden/>
          </w:rPr>
          <w:fldChar w:fldCharType="end"/>
        </w:r>
      </w:hyperlink>
    </w:p>
    <w:p w14:paraId="63870E4C" w14:textId="0FEE4A31" w:rsidR="00FD5750" w:rsidRPr="00FD5750" w:rsidRDefault="00FD5750">
      <w:pPr>
        <w:pStyle w:val="TOC1"/>
        <w:tabs>
          <w:tab w:val="left" w:pos="420"/>
          <w:tab w:val="right" w:leader="dot" w:pos="9288"/>
        </w:tabs>
        <w:rPr>
          <w:rFonts w:asciiTheme="minorHAnsi" w:eastAsiaTheme="minorEastAsia" w:hAnsiTheme="minorHAnsi" w:cstheme="minorBidi"/>
          <w:noProof/>
          <w:szCs w:val="22"/>
        </w:rPr>
      </w:pPr>
      <w:hyperlink w:anchor="_Toc116571466" w:history="1">
        <w:r w:rsidRPr="00FD5750">
          <w:rPr>
            <w:rStyle w:val="afe"/>
            <w:noProof/>
          </w:rPr>
          <w:t>8</w:t>
        </w:r>
        <w:r w:rsidRPr="00FD5750">
          <w:rPr>
            <w:rFonts w:asciiTheme="minorHAnsi" w:eastAsiaTheme="minorEastAsia" w:hAnsiTheme="minorHAnsi" w:cstheme="minorBidi"/>
            <w:noProof/>
            <w:szCs w:val="22"/>
          </w:rPr>
          <w:tab/>
        </w:r>
        <w:r w:rsidRPr="00FD5750">
          <w:rPr>
            <w:rStyle w:val="afe"/>
            <w:noProof/>
          </w:rPr>
          <w:t>电气及土建接口</w:t>
        </w:r>
        <w:r w:rsidRPr="00FD5750">
          <w:rPr>
            <w:noProof/>
            <w:webHidden/>
          </w:rPr>
          <w:tab/>
        </w:r>
        <w:r w:rsidRPr="00FD5750">
          <w:rPr>
            <w:noProof/>
            <w:webHidden/>
          </w:rPr>
          <w:fldChar w:fldCharType="begin"/>
        </w:r>
        <w:r w:rsidRPr="00FD5750">
          <w:rPr>
            <w:noProof/>
            <w:webHidden/>
          </w:rPr>
          <w:instrText xml:space="preserve"> PAGEREF _Toc116571466 \h </w:instrText>
        </w:r>
        <w:r w:rsidRPr="00FD5750">
          <w:rPr>
            <w:noProof/>
            <w:webHidden/>
          </w:rPr>
        </w:r>
        <w:r w:rsidRPr="00FD5750">
          <w:rPr>
            <w:noProof/>
            <w:webHidden/>
          </w:rPr>
          <w:fldChar w:fldCharType="separate"/>
        </w:r>
        <w:r w:rsidRPr="00FD5750">
          <w:rPr>
            <w:noProof/>
            <w:webHidden/>
          </w:rPr>
          <w:t>22</w:t>
        </w:r>
        <w:r w:rsidRPr="00FD5750">
          <w:rPr>
            <w:noProof/>
            <w:webHidden/>
          </w:rPr>
          <w:fldChar w:fldCharType="end"/>
        </w:r>
      </w:hyperlink>
    </w:p>
    <w:p w14:paraId="4F3C77DD" w14:textId="2C2296E9" w:rsidR="00FD5750" w:rsidRPr="00FD5750" w:rsidRDefault="00FD5750">
      <w:pPr>
        <w:pStyle w:val="TOC1"/>
        <w:tabs>
          <w:tab w:val="left" w:pos="420"/>
          <w:tab w:val="right" w:leader="dot" w:pos="9288"/>
        </w:tabs>
        <w:rPr>
          <w:rFonts w:asciiTheme="minorHAnsi" w:eastAsiaTheme="minorEastAsia" w:hAnsiTheme="minorHAnsi" w:cstheme="minorBidi"/>
          <w:noProof/>
          <w:szCs w:val="22"/>
        </w:rPr>
      </w:pPr>
      <w:hyperlink w:anchor="_Toc116571467" w:history="1">
        <w:r w:rsidRPr="00FD5750">
          <w:rPr>
            <w:rStyle w:val="afe"/>
            <w:noProof/>
          </w:rPr>
          <w:t>9</w:t>
        </w:r>
        <w:r w:rsidRPr="00FD5750">
          <w:rPr>
            <w:rFonts w:asciiTheme="minorHAnsi" w:eastAsiaTheme="minorEastAsia" w:hAnsiTheme="minorHAnsi" w:cstheme="minorBidi"/>
            <w:noProof/>
            <w:szCs w:val="22"/>
          </w:rPr>
          <w:tab/>
        </w:r>
        <w:r w:rsidRPr="00FD5750">
          <w:rPr>
            <w:rStyle w:val="afe"/>
            <w:noProof/>
          </w:rPr>
          <w:t>监造、包装、运输、安装及质量保证</w:t>
        </w:r>
        <w:r w:rsidRPr="00FD5750">
          <w:rPr>
            <w:noProof/>
            <w:webHidden/>
          </w:rPr>
          <w:tab/>
        </w:r>
        <w:r w:rsidRPr="00FD5750">
          <w:rPr>
            <w:noProof/>
            <w:webHidden/>
          </w:rPr>
          <w:fldChar w:fldCharType="begin"/>
        </w:r>
        <w:r w:rsidRPr="00FD5750">
          <w:rPr>
            <w:noProof/>
            <w:webHidden/>
          </w:rPr>
          <w:instrText xml:space="preserve"> PAGEREF _Toc116571467 \h </w:instrText>
        </w:r>
        <w:r w:rsidRPr="00FD5750">
          <w:rPr>
            <w:noProof/>
            <w:webHidden/>
          </w:rPr>
        </w:r>
        <w:r w:rsidRPr="00FD5750">
          <w:rPr>
            <w:noProof/>
            <w:webHidden/>
          </w:rPr>
          <w:fldChar w:fldCharType="separate"/>
        </w:r>
        <w:r w:rsidRPr="00FD5750">
          <w:rPr>
            <w:noProof/>
            <w:webHidden/>
          </w:rPr>
          <w:t>22</w:t>
        </w:r>
        <w:r w:rsidRPr="00FD5750">
          <w:rPr>
            <w:noProof/>
            <w:webHidden/>
          </w:rPr>
          <w:fldChar w:fldCharType="end"/>
        </w:r>
      </w:hyperlink>
    </w:p>
    <w:p w14:paraId="5DCF3598" w14:textId="09F8AA4C"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68" w:history="1">
        <w:r w:rsidRPr="00FD5750">
          <w:rPr>
            <w:rStyle w:val="afe"/>
            <w:noProof/>
          </w:rPr>
          <w:t xml:space="preserve">9.1 </w:t>
        </w:r>
        <w:r w:rsidRPr="00FD5750">
          <w:rPr>
            <w:rStyle w:val="afe"/>
            <w:noProof/>
          </w:rPr>
          <w:t>监造</w:t>
        </w:r>
        <w:r w:rsidRPr="00FD5750">
          <w:rPr>
            <w:noProof/>
            <w:webHidden/>
          </w:rPr>
          <w:tab/>
        </w:r>
        <w:r w:rsidRPr="00FD5750">
          <w:rPr>
            <w:noProof/>
            <w:webHidden/>
          </w:rPr>
          <w:fldChar w:fldCharType="begin"/>
        </w:r>
        <w:r w:rsidRPr="00FD5750">
          <w:rPr>
            <w:noProof/>
            <w:webHidden/>
          </w:rPr>
          <w:instrText xml:space="preserve"> PAGEREF _Toc116571468 \h </w:instrText>
        </w:r>
        <w:r w:rsidRPr="00FD5750">
          <w:rPr>
            <w:noProof/>
            <w:webHidden/>
          </w:rPr>
        </w:r>
        <w:r w:rsidRPr="00FD5750">
          <w:rPr>
            <w:noProof/>
            <w:webHidden/>
          </w:rPr>
          <w:fldChar w:fldCharType="separate"/>
        </w:r>
        <w:r w:rsidRPr="00FD5750">
          <w:rPr>
            <w:noProof/>
            <w:webHidden/>
          </w:rPr>
          <w:t>22</w:t>
        </w:r>
        <w:r w:rsidRPr="00FD5750">
          <w:rPr>
            <w:noProof/>
            <w:webHidden/>
          </w:rPr>
          <w:fldChar w:fldCharType="end"/>
        </w:r>
      </w:hyperlink>
    </w:p>
    <w:p w14:paraId="71480007" w14:textId="706CF2BA"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69" w:history="1">
        <w:r w:rsidRPr="00FD5750">
          <w:rPr>
            <w:rStyle w:val="afe"/>
            <w:noProof/>
          </w:rPr>
          <w:t xml:space="preserve">9.2 </w:t>
        </w:r>
        <w:r w:rsidRPr="00FD5750">
          <w:rPr>
            <w:rStyle w:val="afe"/>
            <w:noProof/>
          </w:rPr>
          <w:t>包装</w:t>
        </w:r>
        <w:r w:rsidRPr="00FD5750">
          <w:rPr>
            <w:noProof/>
            <w:webHidden/>
          </w:rPr>
          <w:tab/>
        </w:r>
        <w:r w:rsidRPr="00FD5750">
          <w:rPr>
            <w:noProof/>
            <w:webHidden/>
          </w:rPr>
          <w:fldChar w:fldCharType="begin"/>
        </w:r>
        <w:r w:rsidRPr="00FD5750">
          <w:rPr>
            <w:noProof/>
            <w:webHidden/>
          </w:rPr>
          <w:instrText xml:space="preserve"> PAGEREF _Toc116571469 \h </w:instrText>
        </w:r>
        <w:r w:rsidRPr="00FD5750">
          <w:rPr>
            <w:noProof/>
            <w:webHidden/>
          </w:rPr>
        </w:r>
        <w:r w:rsidRPr="00FD5750">
          <w:rPr>
            <w:noProof/>
            <w:webHidden/>
          </w:rPr>
          <w:fldChar w:fldCharType="separate"/>
        </w:r>
        <w:r w:rsidRPr="00FD5750">
          <w:rPr>
            <w:noProof/>
            <w:webHidden/>
          </w:rPr>
          <w:t>22</w:t>
        </w:r>
        <w:r w:rsidRPr="00FD5750">
          <w:rPr>
            <w:noProof/>
            <w:webHidden/>
          </w:rPr>
          <w:fldChar w:fldCharType="end"/>
        </w:r>
      </w:hyperlink>
    </w:p>
    <w:p w14:paraId="7235F763" w14:textId="640107C8"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70" w:history="1">
        <w:r w:rsidRPr="00FD5750">
          <w:rPr>
            <w:rStyle w:val="afe"/>
            <w:noProof/>
          </w:rPr>
          <w:t xml:space="preserve">9.3 </w:t>
        </w:r>
        <w:r w:rsidRPr="00FD5750">
          <w:rPr>
            <w:rStyle w:val="afe"/>
            <w:noProof/>
          </w:rPr>
          <w:t>运输</w:t>
        </w:r>
        <w:r w:rsidRPr="00FD5750">
          <w:rPr>
            <w:noProof/>
            <w:webHidden/>
          </w:rPr>
          <w:tab/>
        </w:r>
        <w:r w:rsidRPr="00FD5750">
          <w:rPr>
            <w:noProof/>
            <w:webHidden/>
          </w:rPr>
          <w:fldChar w:fldCharType="begin"/>
        </w:r>
        <w:r w:rsidRPr="00FD5750">
          <w:rPr>
            <w:noProof/>
            <w:webHidden/>
          </w:rPr>
          <w:instrText xml:space="preserve"> PAGEREF _Toc116571470 \h </w:instrText>
        </w:r>
        <w:r w:rsidRPr="00FD5750">
          <w:rPr>
            <w:noProof/>
            <w:webHidden/>
          </w:rPr>
        </w:r>
        <w:r w:rsidRPr="00FD5750">
          <w:rPr>
            <w:noProof/>
            <w:webHidden/>
          </w:rPr>
          <w:fldChar w:fldCharType="separate"/>
        </w:r>
        <w:r w:rsidRPr="00FD5750">
          <w:rPr>
            <w:noProof/>
            <w:webHidden/>
          </w:rPr>
          <w:t>23</w:t>
        </w:r>
        <w:r w:rsidRPr="00FD5750">
          <w:rPr>
            <w:noProof/>
            <w:webHidden/>
          </w:rPr>
          <w:fldChar w:fldCharType="end"/>
        </w:r>
      </w:hyperlink>
    </w:p>
    <w:p w14:paraId="1B609212" w14:textId="367C7513"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71" w:history="1">
        <w:r w:rsidRPr="00FD5750">
          <w:rPr>
            <w:rStyle w:val="afe"/>
            <w:noProof/>
          </w:rPr>
          <w:t xml:space="preserve">9.4 </w:t>
        </w:r>
        <w:r w:rsidRPr="00FD5750">
          <w:rPr>
            <w:rStyle w:val="afe"/>
            <w:noProof/>
          </w:rPr>
          <w:t>储存</w:t>
        </w:r>
        <w:r w:rsidRPr="00FD5750">
          <w:rPr>
            <w:noProof/>
            <w:webHidden/>
          </w:rPr>
          <w:tab/>
        </w:r>
        <w:r w:rsidRPr="00FD5750">
          <w:rPr>
            <w:noProof/>
            <w:webHidden/>
          </w:rPr>
          <w:fldChar w:fldCharType="begin"/>
        </w:r>
        <w:r w:rsidRPr="00FD5750">
          <w:rPr>
            <w:noProof/>
            <w:webHidden/>
          </w:rPr>
          <w:instrText xml:space="preserve"> PAGEREF _Toc116571471 \h </w:instrText>
        </w:r>
        <w:r w:rsidRPr="00FD5750">
          <w:rPr>
            <w:noProof/>
            <w:webHidden/>
          </w:rPr>
        </w:r>
        <w:r w:rsidRPr="00FD5750">
          <w:rPr>
            <w:noProof/>
            <w:webHidden/>
          </w:rPr>
          <w:fldChar w:fldCharType="separate"/>
        </w:r>
        <w:r w:rsidRPr="00FD5750">
          <w:rPr>
            <w:noProof/>
            <w:webHidden/>
          </w:rPr>
          <w:t>23</w:t>
        </w:r>
        <w:r w:rsidRPr="00FD5750">
          <w:rPr>
            <w:noProof/>
            <w:webHidden/>
          </w:rPr>
          <w:fldChar w:fldCharType="end"/>
        </w:r>
      </w:hyperlink>
    </w:p>
    <w:p w14:paraId="62D06ED0" w14:textId="449A322E"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72" w:history="1">
        <w:r w:rsidRPr="00FD5750">
          <w:rPr>
            <w:rStyle w:val="afe"/>
            <w:noProof/>
          </w:rPr>
          <w:t xml:space="preserve">9.5 </w:t>
        </w:r>
        <w:r w:rsidRPr="00FD5750">
          <w:rPr>
            <w:rStyle w:val="afe"/>
            <w:noProof/>
          </w:rPr>
          <w:t>开箱检查</w:t>
        </w:r>
        <w:r w:rsidRPr="00FD5750">
          <w:rPr>
            <w:noProof/>
            <w:webHidden/>
          </w:rPr>
          <w:tab/>
        </w:r>
        <w:r w:rsidRPr="00FD5750">
          <w:rPr>
            <w:noProof/>
            <w:webHidden/>
          </w:rPr>
          <w:fldChar w:fldCharType="begin"/>
        </w:r>
        <w:r w:rsidRPr="00FD5750">
          <w:rPr>
            <w:noProof/>
            <w:webHidden/>
          </w:rPr>
          <w:instrText xml:space="preserve"> PAGEREF _Toc116571472 \h </w:instrText>
        </w:r>
        <w:r w:rsidRPr="00FD5750">
          <w:rPr>
            <w:noProof/>
            <w:webHidden/>
          </w:rPr>
        </w:r>
        <w:r w:rsidRPr="00FD5750">
          <w:rPr>
            <w:noProof/>
            <w:webHidden/>
          </w:rPr>
          <w:fldChar w:fldCharType="separate"/>
        </w:r>
        <w:r w:rsidRPr="00FD5750">
          <w:rPr>
            <w:noProof/>
            <w:webHidden/>
          </w:rPr>
          <w:t>23</w:t>
        </w:r>
        <w:r w:rsidRPr="00FD5750">
          <w:rPr>
            <w:noProof/>
            <w:webHidden/>
          </w:rPr>
          <w:fldChar w:fldCharType="end"/>
        </w:r>
      </w:hyperlink>
    </w:p>
    <w:p w14:paraId="71381D31" w14:textId="766D7B1E"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73" w:history="1">
        <w:r w:rsidRPr="00FD5750">
          <w:rPr>
            <w:rStyle w:val="afe"/>
            <w:noProof/>
          </w:rPr>
          <w:t xml:space="preserve">9.6 </w:t>
        </w:r>
        <w:r w:rsidRPr="00FD5750">
          <w:rPr>
            <w:rStyle w:val="afe"/>
            <w:noProof/>
          </w:rPr>
          <w:t>安装指导</w:t>
        </w:r>
        <w:r w:rsidRPr="00FD5750">
          <w:rPr>
            <w:noProof/>
            <w:webHidden/>
          </w:rPr>
          <w:tab/>
        </w:r>
        <w:r w:rsidRPr="00FD5750">
          <w:rPr>
            <w:noProof/>
            <w:webHidden/>
          </w:rPr>
          <w:fldChar w:fldCharType="begin"/>
        </w:r>
        <w:r w:rsidRPr="00FD5750">
          <w:rPr>
            <w:noProof/>
            <w:webHidden/>
          </w:rPr>
          <w:instrText xml:space="preserve"> PAGEREF _Toc116571473 \h </w:instrText>
        </w:r>
        <w:r w:rsidRPr="00FD5750">
          <w:rPr>
            <w:noProof/>
            <w:webHidden/>
          </w:rPr>
        </w:r>
        <w:r w:rsidRPr="00FD5750">
          <w:rPr>
            <w:noProof/>
            <w:webHidden/>
          </w:rPr>
          <w:fldChar w:fldCharType="separate"/>
        </w:r>
        <w:r w:rsidRPr="00FD5750">
          <w:rPr>
            <w:noProof/>
            <w:webHidden/>
          </w:rPr>
          <w:t>23</w:t>
        </w:r>
        <w:r w:rsidRPr="00FD5750">
          <w:rPr>
            <w:noProof/>
            <w:webHidden/>
          </w:rPr>
          <w:fldChar w:fldCharType="end"/>
        </w:r>
      </w:hyperlink>
    </w:p>
    <w:p w14:paraId="10C4D5C4" w14:textId="68D39CC4"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74" w:history="1">
        <w:r w:rsidRPr="00FD5750">
          <w:rPr>
            <w:rStyle w:val="afe"/>
            <w:noProof/>
          </w:rPr>
          <w:t xml:space="preserve">9.7 </w:t>
        </w:r>
        <w:r w:rsidRPr="00FD5750">
          <w:rPr>
            <w:rStyle w:val="afe"/>
            <w:noProof/>
          </w:rPr>
          <w:t>质量保证</w:t>
        </w:r>
        <w:r w:rsidRPr="00FD5750">
          <w:rPr>
            <w:noProof/>
            <w:webHidden/>
          </w:rPr>
          <w:tab/>
        </w:r>
        <w:r w:rsidRPr="00FD5750">
          <w:rPr>
            <w:noProof/>
            <w:webHidden/>
          </w:rPr>
          <w:fldChar w:fldCharType="begin"/>
        </w:r>
        <w:r w:rsidRPr="00FD5750">
          <w:rPr>
            <w:noProof/>
            <w:webHidden/>
          </w:rPr>
          <w:instrText xml:space="preserve"> PAGEREF _Toc116571474 \h </w:instrText>
        </w:r>
        <w:r w:rsidRPr="00FD5750">
          <w:rPr>
            <w:noProof/>
            <w:webHidden/>
          </w:rPr>
        </w:r>
        <w:r w:rsidRPr="00FD5750">
          <w:rPr>
            <w:noProof/>
            <w:webHidden/>
          </w:rPr>
          <w:fldChar w:fldCharType="separate"/>
        </w:r>
        <w:r w:rsidRPr="00FD5750">
          <w:rPr>
            <w:noProof/>
            <w:webHidden/>
          </w:rPr>
          <w:t>23</w:t>
        </w:r>
        <w:r w:rsidRPr="00FD5750">
          <w:rPr>
            <w:noProof/>
            <w:webHidden/>
          </w:rPr>
          <w:fldChar w:fldCharType="end"/>
        </w:r>
      </w:hyperlink>
    </w:p>
    <w:p w14:paraId="6A498882" w14:textId="16B245C0" w:rsidR="00FD5750" w:rsidRPr="00FD5750" w:rsidRDefault="00FD5750">
      <w:pPr>
        <w:pStyle w:val="TOC1"/>
        <w:tabs>
          <w:tab w:val="right" w:leader="dot" w:pos="9288"/>
        </w:tabs>
        <w:rPr>
          <w:rFonts w:asciiTheme="minorHAnsi" w:eastAsiaTheme="minorEastAsia" w:hAnsiTheme="minorHAnsi" w:cstheme="minorBidi"/>
          <w:noProof/>
          <w:szCs w:val="22"/>
        </w:rPr>
      </w:pPr>
      <w:hyperlink w:anchor="_Toc116571475" w:history="1">
        <w:r w:rsidRPr="00FD5750">
          <w:rPr>
            <w:rStyle w:val="afe"/>
            <w:noProof/>
          </w:rPr>
          <w:t>附录</w:t>
        </w:r>
        <w:r w:rsidRPr="00FD5750">
          <w:rPr>
            <w:noProof/>
            <w:webHidden/>
          </w:rPr>
          <w:tab/>
        </w:r>
        <w:r w:rsidRPr="00FD5750">
          <w:rPr>
            <w:noProof/>
            <w:webHidden/>
          </w:rPr>
          <w:fldChar w:fldCharType="begin"/>
        </w:r>
        <w:r w:rsidRPr="00FD5750">
          <w:rPr>
            <w:noProof/>
            <w:webHidden/>
          </w:rPr>
          <w:instrText xml:space="preserve"> PAGEREF _Toc116571475 \h </w:instrText>
        </w:r>
        <w:r w:rsidRPr="00FD5750">
          <w:rPr>
            <w:noProof/>
            <w:webHidden/>
          </w:rPr>
        </w:r>
        <w:r w:rsidRPr="00FD5750">
          <w:rPr>
            <w:noProof/>
            <w:webHidden/>
          </w:rPr>
          <w:fldChar w:fldCharType="separate"/>
        </w:r>
        <w:r w:rsidRPr="00FD5750">
          <w:rPr>
            <w:noProof/>
            <w:webHidden/>
          </w:rPr>
          <w:t>24</w:t>
        </w:r>
        <w:r w:rsidRPr="00FD5750">
          <w:rPr>
            <w:noProof/>
            <w:webHidden/>
          </w:rPr>
          <w:fldChar w:fldCharType="end"/>
        </w:r>
      </w:hyperlink>
    </w:p>
    <w:p w14:paraId="2206C7EF" w14:textId="09307B0D"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76" w:history="1">
        <w:r w:rsidRPr="00FD5750">
          <w:rPr>
            <w:rStyle w:val="afe"/>
            <w:noProof/>
          </w:rPr>
          <w:t>附录</w:t>
        </w:r>
        <w:r w:rsidRPr="00FD5750">
          <w:rPr>
            <w:rStyle w:val="afe"/>
            <w:noProof/>
          </w:rPr>
          <w:t xml:space="preserve">A </w:t>
        </w:r>
        <w:r w:rsidRPr="00FD5750">
          <w:rPr>
            <w:rStyle w:val="afe"/>
            <w:noProof/>
          </w:rPr>
          <w:t>（规范性附录）</w:t>
        </w:r>
        <w:r w:rsidRPr="00FD5750">
          <w:rPr>
            <w:rStyle w:val="afe"/>
            <w:noProof/>
          </w:rPr>
          <w:t xml:space="preserve"> </w:t>
        </w:r>
        <w:r w:rsidRPr="00FD5750">
          <w:rPr>
            <w:rStyle w:val="afe"/>
            <w:noProof/>
          </w:rPr>
          <w:t>冷缩电缆附件液体硅胶橡胶材料的主要性能要求</w:t>
        </w:r>
        <w:r w:rsidRPr="00FD5750">
          <w:rPr>
            <w:noProof/>
            <w:webHidden/>
          </w:rPr>
          <w:tab/>
        </w:r>
        <w:r w:rsidRPr="00FD5750">
          <w:rPr>
            <w:noProof/>
            <w:webHidden/>
          </w:rPr>
          <w:fldChar w:fldCharType="begin"/>
        </w:r>
        <w:r w:rsidRPr="00FD5750">
          <w:rPr>
            <w:noProof/>
            <w:webHidden/>
          </w:rPr>
          <w:instrText xml:space="preserve"> PAGEREF _Toc116571476 \h </w:instrText>
        </w:r>
        <w:r w:rsidRPr="00FD5750">
          <w:rPr>
            <w:noProof/>
            <w:webHidden/>
          </w:rPr>
        </w:r>
        <w:r w:rsidRPr="00FD5750">
          <w:rPr>
            <w:noProof/>
            <w:webHidden/>
          </w:rPr>
          <w:fldChar w:fldCharType="separate"/>
        </w:r>
        <w:r w:rsidRPr="00FD5750">
          <w:rPr>
            <w:noProof/>
            <w:webHidden/>
          </w:rPr>
          <w:t>24</w:t>
        </w:r>
        <w:r w:rsidRPr="00FD5750">
          <w:rPr>
            <w:noProof/>
            <w:webHidden/>
          </w:rPr>
          <w:fldChar w:fldCharType="end"/>
        </w:r>
      </w:hyperlink>
    </w:p>
    <w:p w14:paraId="7930D418" w14:textId="10A1B7D6"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77" w:history="1">
        <w:r w:rsidRPr="00FD5750">
          <w:rPr>
            <w:rStyle w:val="afe"/>
            <w:noProof/>
          </w:rPr>
          <w:t>附录</w:t>
        </w:r>
        <w:r w:rsidRPr="00FD5750">
          <w:rPr>
            <w:rStyle w:val="afe"/>
            <w:noProof/>
          </w:rPr>
          <w:t xml:space="preserve">B </w:t>
        </w:r>
        <w:r w:rsidRPr="00FD5750">
          <w:rPr>
            <w:rStyle w:val="afe"/>
            <w:noProof/>
          </w:rPr>
          <w:t>（规范性附录）</w:t>
        </w:r>
        <w:r w:rsidRPr="00FD5750">
          <w:rPr>
            <w:rStyle w:val="afe"/>
            <w:noProof/>
          </w:rPr>
          <w:t xml:space="preserve"> </w:t>
        </w:r>
        <w:r w:rsidRPr="00FD5750">
          <w:rPr>
            <w:rStyle w:val="afe"/>
            <w:noProof/>
          </w:rPr>
          <w:t>可分离连接器橡胶件材料主要性能要求</w:t>
        </w:r>
        <w:r w:rsidRPr="00FD5750">
          <w:rPr>
            <w:noProof/>
            <w:webHidden/>
          </w:rPr>
          <w:tab/>
        </w:r>
        <w:r w:rsidRPr="00FD5750">
          <w:rPr>
            <w:noProof/>
            <w:webHidden/>
          </w:rPr>
          <w:fldChar w:fldCharType="begin"/>
        </w:r>
        <w:r w:rsidRPr="00FD5750">
          <w:rPr>
            <w:noProof/>
            <w:webHidden/>
          </w:rPr>
          <w:instrText xml:space="preserve"> PAGEREF _Toc116571477 \h </w:instrText>
        </w:r>
        <w:r w:rsidRPr="00FD5750">
          <w:rPr>
            <w:noProof/>
            <w:webHidden/>
          </w:rPr>
        </w:r>
        <w:r w:rsidRPr="00FD5750">
          <w:rPr>
            <w:noProof/>
            <w:webHidden/>
          </w:rPr>
          <w:fldChar w:fldCharType="separate"/>
        </w:r>
        <w:r w:rsidRPr="00FD5750">
          <w:rPr>
            <w:noProof/>
            <w:webHidden/>
          </w:rPr>
          <w:t>25</w:t>
        </w:r>
        <w:r w:rsidRPr="00FD5750">
          <w:rPr>
            <w:noProof/>
            <w:webHidden/>
          </w:rPr>
          <w:fldChar w:fldCharType="end"/>
        </w:r>
      </w:hyperlink>
    </w:p>
    <w:p w14:paraId="6145865E" w14:textId="7017C28B"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78" w:history="1">
        <w:r w:rsidRPr="00FD5750">
          <w:rPr>
            <w:rStyle w:val="afe"/>
            <w:noProof/>
          </w:rPr>
          <w:t>附录</w:t>
        </w:r>
        <w:r w:rsidRPr="00FD5750">
          <w:rPr>
            <w:rStyle w:val="afe"/>
            <w:noProof/>
          </w:rPr>
          <w:t xml:space="preserve">C </w:t>
        </w:r>
        <w:r w:rsidRPr="00FD5750">
          <w:rPr>
            <w:rStyle w:val="afe"/>
            <w:noProof/>
          </w:rPr>
          <w:t>（规范性附录）</w:t>
        </w:r>
        <w:r w:rsidRPr="00FD5750">
          <w:rPr>
            <w:rStyle w:val="afe"/>
            <w:noProof/>
          </w:rPr>
          <w:t xml:space="preserve"> </w:t>
        </w:r>
        <w:r w:rsidRPr="00FD5750">
          <w:rPr>
            <w:rStyle w:val="afe"/>
            <w:noProof/>
          </w:rPr>
          <w:t>绝缘混合剂的性能及相容性试验方法</w:t>
        </w:r>
        <w:r w:rsidRPr="00FD5750">
          <w:rPr>
            <w:noProof/>
            <w:webHidden/>
          </w:rPr>
          <w:tab/>
        </w:r>
        <w:r w:rsidRPr="00FD5750">
          <w:rPr>
            <w:noProof/>
            <w:webHidden/>
          </w:rPr>
          <w:fldChar w:fldCharType="begin"/>
        </w:r>
        <w:r w:rsidRPr="00FD5750">
          <w:rPr>
            <w:noProof/>
            <w:webHidden/>
          </w:rPr>
          <w:instrText xml:space="preserve"> PAGEREF _Toc116571478 \h </w:instrText>
        </w:r>
        <w:r w:rsidRPr="00FD5750">
          <w:rPr>
            <w:noProof/>
            <w:webHidden/>
          </w:rPr>
        </w:r>
        <w:r w:rsidRPr="00FD5750">
          <w:rPr>
            <w:noProof/>
            <w:webHidden/>
          </w:rPr>
          <w:fldChar w:fldCharType="separate"/>
        </w:r>
        <w:r w:rsidRPr="00FD5750">
          <w:rPr>
            <w:noProof/>
            <w:webHidden/>
          </w:rPr>
          <w:t>25</w:t>
        </w:r>
        <w:r w:rsidRPr="00FD5750">
          <w:rPr>
            <w:noProof/>
            <w:webHidden/>
          </w:rPr>
          <w:fldChar w:fldCharType="end"/>
        </w:r>
      </w:hyperlink>
    </w:p>
    <w:p w14:paraId="4340A27C" w14:textId="2004FFB7"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79" w:history="1">
        <w:r w:rsidRPr="00FD5750">
          <w:rPr>
            <w:rStyle w:val="afe"/>
            <w:noProof/>
          </w:rPr>
          <w:t>附录</w:t>
        </w:r>
        <w:r w:rsidRPr="00FD5750">
          <w:rPr>
            <w:rStyle w:val="afe"/>
            <w:noProof/>
          </w:rPr>
          <w:t xml:space="preserve">D </w:t>
        </w:r>
        <w:r w:rsidRPr="00FD5750">
          <w:rPr>
            <w:rStyle w:val="afe"/>
            <w:noProof/>
          </w:rPr>
          <w:t>（规范性附录）</w:t>
        </w:r>
        <w:r w:rsidRPr="00FD5750">
          <w:rPr>
            <w:rStyle w:val="afe"/>
            <w:noProof/>
          </w:rPr>
          <w:t xml:space="preserve"> </w:t>
        </w:r>
        <w:r w:rsidRPr="00FD5750">
          <w:rPr>
            <w:rStyle w:val="afe"/>
            <w:noProof/>
          </w:rPr>
          <w:t>冷缩电缆终端主体部分的结构参数要求</w:t>
        </w:r>
        <w:r w:rsidRPr="00FD5750">
          <w:rPr>
            <w:noProof/>
            <w:webHidden/>
          </w:rPr>
          <w:tab/>
        </w:r>
        <w:r w:rsidRPr="00FD5750">
          <w:rPr>
            <w:noProof/>
            <w:webHidden/>
          </w:rPr>
          <w:fldChar w:fldCharType="begin"/>
        </w:r>
        <w:r w:rsidRPr="00FD5750">
          <w:rPr>
            <w:noProof/>
            <w:webHidden/>
          </w:rPr>
          <w:instrText xml:space="preserve"> PAGEREF _Toc116571479 \h </w:instrText>
        </w:r>
        <w:r w:rsidRPr="00FD5750">
          <w:rPr>
            <w:noProof/>
            <w:webHidden/>
          </w:rPr>
        </w:r>
        <w:r w:rsidRPr="00FD5750">
          <w:rPr>
            <w:noProof/>
            <w:webHidden/>
          </w:rPr>
          <w:fldChar w:fldCharType="separate"/>
        </w:r>
        <w:r w:rsidRPr="00FD5750">
          <w:rPr>
            <w:noProof/>
            <w:webHidden/>
          </w:rPr>
          <w:t>26</w:t>
        </w:r>
        <w:r w:rsidRPr="00FD5750">
          <w:rPr>
            <w:noProof/>
            <w:webHidden/>
          </w:rPr>
          <w:fldChar w:fldCharType="end"/>
        </w:r>
      </w:hyperlink>
    </w:p>
    <w:p w14:paraId="21A63CD3" w14:textId="4064367A"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80" w:history="1">
        <w:r w:rsidRPr="00FD5750">
          <w:rPr>
            <w:rStyle w:val="afe"/>
            <w:noProof/>
          </w:rPr>
          <w:t>附录</w:t>
        </w:r>
        <w:r w:rsidRPr="00FD5750">
          <w:rPr>
            <w:rStyle w:val="afe"/>
            <w:noProof/>
          </w:rPr>
          <w:t xml:space="preserve">E </w:t>
        </w:r>
        <w:r w:rsidRPr="00FD5750">
          <w:rPr>
            <w:rStyle w:val="afe"/>
            <w:noProof/>
          </w:rPr>
          <w:t>（规范性附录）</w:t>
        </w:r>
        <w:r w:rsidRPr="00FD5750">
          <w:rPr>
            <w:rStyle w:val="afe"/>
            <w:noProof/>
          </w:rPr>
          <w:t xml:space="preserve"> </w:t>
        </w:r>
        <w:r w:rsidRPr="00FD5750">
          <w:rPr>
            <w:rStyle w:val="afe"/>
            <w:noProof/>
          </w:rPr>
          <w:t>冷缩电缆中间接头主体结构尺寸要求</w:t>
        </w:r>
        <w:r w:rsidRPr="00FD5750">
          <w:rPr>
            <w:noProof/>
            <w:webHidden/>
          </w:rPr>
          <w:tab/>
        </w:r>
        <w:r w:rsidRPr="00FD5750">
          <w:rPr>
            <w:noProof/>
            <w:webHidden/>
          </w:rPr>
          <w:fldChar w:fldCharType="begin"/>
        </w:r>
        <w:r w:rsidRPr="00FD5750">
          <w:rPr>
            <w:noProof/>
            <w:webHidden/>
          </w:rPr>
          <w:instrText xml:space="preserve"> PAGEREF _Toc116571480 \h </w:instrText>
        </w:r>
        <w:r w:rsidRPr="00FD5750">
          <w:rPr>
            <w:noProof/>
            <w:webHidden/>
          </w:rPr>
        </w:r>
        <w:r w:rsidRPr="00FD5750">
          <w:rPr>
            <w:noProof/>
            <w:webHidden/>
          </w:rPr>
          <w:fldChar w:fldCharType="separate"/>
        </w:r>
        <w:r w:rsidRPr="00FD5750">
          <w:rPr>
            <w:noProof/>
            <w:webHidden/>
          </w:rPr>
          <w:t>27</w:t>
        </w:r>
        <w:r w:rsidRPr="00FD5750">
          <w:rPr>
            <w:noProof/>
            <w:webHidden/>
          </w:rPr>
          <w:fldChar w:fldCharType="end"/>
        </w:r>
      </w:hyperlink>
    </w:p>
    <w:p w14:paraId="017832F6" w14:textId="616BA731"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81" w:history="1">
        <w:r w:rsidRPr="00FD5750">
          <w:rPr>
            <w:rStyle w:val="afe"/>
            <w:noProof/>
          </w:rPr>
          <w:t>附录</w:t>
        </w:r>
        <w:r w:rsidRPr="00FD5750">
          <w:rPr>
            <w:rStyle w:val="afe"/>
            <w:noProof/>
          </w:rPr>
          <w:t xml:space="preserve">F </w:t>
        </w:r>
        <w:r w:rsidRPr="00FD5750">
          <w:rPr>
            <w:rStyle w:val="afe"/>
            <w:noProof/>
          </w:rPr>
          <w:t>（规范性附录）</w:t>
        </w:r>
        <w:r w:rsidRPr="00FD5750">
          <w:rPr>
            <w:rStyle w:val="afe"/>
            <w:noProof/>
          </w:rPr>
          <w:t xml:space="preserve"> </w:t>
        </w:r>
        <w:r w:rsidRPr="00FD5750">
          <w:rPr>
            <w:rStyle w:val="afe"/>
            <w:noProof/>
          </w:rPr>
          <w:t>可分离连接器主体部分结构尺寸要求</w:t>
        </w:r>
        <w:r w:rsidRPr="00FD5750">
          <w:rPr>
            <w:noProof/>
            <w:webHidden/>
          </w:rPr>
          <w:tab/>
        </w:r>
        <w:r w:rsidRPr="00FD5750">
          <w:rPr>
            <w:noProof/>
            <w:webHidden/>
          </w:rPr>
          <w:fldChar w:fldCharType="begin"/>
        </w:r>
        <w:r w:rsidRPr="00FD5750">
          <w:rPr>
            <w:noProof/>
            <w:webHidden/>
          </w:rPr>
          <w:instrText xml:space="preserve"> PAGEREF _Toc116571481 \h </w:instrText>
        </w:r>
        <w:r w:rsidRPr="00FD5750">
          <w:rPr>
            <w:noProof/>
            <w:webHidden/>
          </w:rPr>
        </w:r>
        <w:r w:rsidRPr="00FD5750">
          <w:rPr>
            <w:noProof/>
            <w:webHidden/>
          </w:rPr>
          <w:fldChar w:fldCharType="separate"/>
        </w:r>
        <w:r w:rsidRPr="00FD5750">
          <w:rPr>
            <w:noProof/>
            <w:webHidden/>
          </w:rPr>
          <w:t>28</w:t>
        </w:r>
        <w:r w:rsidRPr="00FD5750">
          <w:rPr>
            <w:noProof/>
            <w:webHidden/>
          </w:rPr>
          <w:fldChar w:fldCharType="end"/>
        </w:r>
      </w:hyperlink>
    </w:p>
    <w:p w14:paraId="7B47C5B4" w14:textId="79605BA7"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82" w:history="1">
        <w:r w:rsidRPr="00FD5750">
          <w:rPr>
            <w:rStyle w:val="afe"/>
            <w:noProof/>
          </w:rPr>
          <w:t>附录</w:t>
        </w:r>
        <w:r w:rsidRPr="00FD5750">
          <w:rPr>
            <w:rStyle w:val="afe"/>
            <w:noProof/>
          </w:rPr>
          <w:t xml:space="preserve">G </w:t>
        </w:r>
        <w:r w:rsidRPr="00FD5750">
          <w:rPr>
            <w:rStyle w:val="afe"/>
            <w:noProof/>
          </w:rPr>
          <w:t>（规范性附录）</w:t>
        </w:r>
        <w:r w:rsidRPr="00FD5750">
          <w:rPr>
            <w:rStyle w:val="afe"/>
            <w:noProof/>
          </w:rPr>
          <w:t xml:space="preserve"> </w:t>
        </w:r>
        <w:r w:rsidRPr="00FD5750">
          <w:rPr>
            <w:rStyle w:val="afe"/>
            <w:noProof/>
          </w:rPr>
          <w:t>电缆附件安装配套材料规格明细</w:t>
        </w:r>
        <w:r w:rsidRPr="00FD5750">
          <w:rPr>
            <w:noProof/>
            <w:webHidden/>
          </w:rPr>
          <w:tab/>
        </w:r>
        <w:r w:rsidRPr="00FD5750">
          <w:rPr>
            <w:noProof/>
            <w:webHidden/>
          </w:rPr>
          <w:fldChar w:fldCharType="begin"/>
        </w:r>
        <w:r w:rsidRPr="00FD5750">
          <w:rPr>
            <w:noProof/>
            <w:webHidden/>
          </w:rPr>
          <w:instrText xml:space="preserve"> PAGEREF _Toc116571482 \h </w:instrText>
        </w:r>
        <w:r w:rsidRPr="00FD5750">
          <w:rPr>
            <w:noProof/>
            <w:webHidden/>
          </w:rPr>
        </w:r>
        <w:r w:rsidRPr="00FD5750">
          <w:rPr>
            <w:noProof/>
            <w:webHidden/>
          </w:rPr>
          <w:fldChar w:fldCharType="separate"/>
        </w:r>
        <w:r w:rsidRPr="00FD5750">
          <w:rPr>
            <w:noProof/>
            <w:webHidden/>
          </w:rPr>
          <w:t>29</w:t>
        </w:r>
        <w:r w:rsidRPr="00FD5750">
          <w:rPr>
            <w:noProof/>
            <w:webHidden/>
          </w:rPr>
          <w:fldChar w:fldCharType="end"/>
        </w:r>
      </w:hyperlink>
    </w:p>
    <w:p w14:paraId="0B788F65" w14:textId="1859C9DE" w:rsidR="00FD5750" w:rsidRPr="00FD5750" w:rsidRDefault="00FD5750">
      <w:pPr>
        <w:pStyle w:val="TOC2"/>
        <w:tabs>
          <w:tab w:val="right" w:leader="dot" w:pos="9288"/>
        </w:tabs>
        <w:rPr>
          <w:rFonts w:asciiTheme="minorHAnsi" w:eastAsiaTheme="minorEastAsia" w:hAnsiTheme="minorHAnsi" w:cstheme="minorBidi"/>
          <w:noProof/>
          <w:szCs w:val="22"/>
        </w:rPr>
      </w:pPr>
      <w:hyperlink w:anchor="_Toc116571483" w:history="1">
        <w:r w:rsidRPr="00FD5750">
          <w:rPr>
            <w:rStyle w:val="afe"/>
            <w:noProof/>
          </w:rPr>
          <w:t>附录</w:t>
        </w:r>
        <w:r w:rsidRPr="00FD5750">
          <w:rPr>
            <w:rStyle w:val="afe"/>
            <w:noProof/>
          </w:rPr>
          <w:t xml:space="preserve">H </w:t>
        </w:r>
        <w:r w:rsidRPr="00FD5750">
          <w:rPr>
            <w:rStyle w:val="afe"/>
            <w:noProof/>
          </w:rPr>
          <w:t>（资料性附录）</w:t>
        </w:r>
        <w:r w:rsidRPr="00FD5750">
          <w:rPr>
            <w:rStyle w:val="afe"/>
            <w:noProof/>
          </w:rPr>
          <w:t xml:space="preserve"> </w:t>
        </w:r>
        <w:r w:rsidRPr="00FD5750">
          <w:rPr>
            <w:rStyle w:val="afe"/>
            <w:noProof/>
          </w:rPr>
          <w:t>安装说明内容、工艺图纸格式和关键要求</w:t>
        </w:r>
        <w:r w:rsidRPr="00FD5750">
          <w:rPr>
            <w:noProof/>
            <w:webHidden/>
          </w:rPr>
          <w:tab/>
        </w:r>
        <w:r w:rsidRPr="00FD5750">
          <w:rPr>
            <w:noProof/>
            <w:webHidden/>
          </w:rPr>
          <w:fldChar w:fldCharType="begin"/>
        </w:r>
        <w:r w:rsidRPr="00FD5750">
          <w:rPr>
            <w:noProof/>
            <w:webHidden/>
          </w:rPr>
          <w:instrText xml:space="preserve"> PAGEREF _Toc116571483 \h </w:instrText>
        </w:r>
        <w:r w:rsidRPr="00FD5750">
          <w:rPr>
            <w:noProof/>
            <w:webHidden/>
          </w:rPr>
        </w:r>
        <w:r w:rsidRPr="00FD5750">
          <w:rPr>
            <w:noProof/>
            <w:webHidden/>
          </w:rPr>
          <w:fldChar w:fldCharType="separate"/>
        </w:r>
        <w:r w:rsidRPr="00FD5750">
          <w:rPr>
            <w:noProof/>
            <w:webHidden/>
          </w:rPr>
          <w:t>32</w:t>
        </w:r>
        <w:r w:rsidRPr="00FD5750">
          <w:rPr>
            <w:noProof/>
            <w:webHidden/>
          </w:rPr>
          <w:fldChar w:fldCharType="end"/>
        </w:r>
      </w:hyperlink>
    </w:p>
    <w:p w14:paraId="22934A4C" w14:textId="2B21BE3B" w:rsidR="007658E1" w:rsidRPr="00FD5750" w:rsidRDefault="00CD656A">
      <w:pPr>
        <w:spacing w:line="360" w:lineRule="auto"/>
        <w:rPr>
          <w:snapToGrid w:val="0"/>
          <w:kern w:val="0"/>
          <w:sz w:val="28"/>
          <w:szCs w:val="28"/>
        </w:rPr>
        <w:sectPr w:rsidR="007658E1" w:rsidRPr="00FD5750">
          <w:footerReference w:type="default" r:id="rId19"/>
          <w:pgSz w:w="11906" w:h="16838"/>
          <w:pgMar w:top="1383" w:right="1304" w:bottom="1077" w:left="1304" w:header="851" w:footer="851" w:gutter="0"/>
          <w:pgNumType w:fmt="upperRoman"/>
          <w:cols w:space="720"/>
          <w:docGrid w:linePitch="312"/>
        </w:sectPr>
      </w:pPr>
      <w:r w:rsidRPr="00FD5750">
        <w:rPr>
          <w:szCs w:val="40"/>
        </w:rPr>
        <w:fldChar w:fldCharType="end"/>
      </w:r>
    </w:p>
    <w:p w14:paraId="07960920" w14:textId="77777777" w:rsidR="007658E1" w:rsidRPr="00FD5750" w:rsidRDefault="00CD656A">
      <w:pPr>
        <w:pStyle w:val="15"/>
        <w:numPr>
          <w:ilvl w:val="0"/>
          <w:numId w:val="1"/>
        </w:numPr>
        <w:tabs>
          <w:tab w:val="clear" w:pos="425"/>
        </w:tabs>
        <w:spacing w:before="312" w:after="312"/>
        <w:ind w:left="0" w:firstLine="0"/>
        <w:rPr>
          <w:rFonts w:ascii="Times New Roman" w:cs="Times New Roman"/>
        </w:rPr>
      </w:pPr>
      <w:bookmarkStart w:id="1" w:name="_Toc405368410"/>
      <w:bookmarkStart w:id="2" w:name="_Toc292025341"/>
      <w:bookmarkStart w:id="3" w:name="_Toc116571441"/>
      <w:r w:rsidRPr="00FD5750">
        <w:rPr>
          <w:rFonts w:ascii="Times New Roman" w:cs="Times New Roman"/>
        </w:rPr>
        <w:lastRenderedPageBreak/>
        <w:t>总则</w:t>
      </w:r>
      <w:bookmarkEnd w:id="1"/>
      <w:bookmarkEnd w:id="2"/>
      <w:bookmarkEnd w:id="3"/>
    </w:p>
    <w:p w14:paraId="21E8B6FE" w14:textId="77777777" w:rsidR="007658E1" w:rsidRDefault="00CD656A">
      <w:pPr>
        <w:pStyle w:val="ac"/>
        <w:spacing w:line="360" w:lineRule="auto"/>
        <w:rPr>
          <w:rFonts w:ascii="Times New Roman" w:hAnsi="Times New Roman"/>
          <w:color w:val="000000"/>
          <w:sz w:val="21"/>
          <w:szCs w:val="21"/>
        </w:rPr>
      </w:pPr>
      <w:r>
        <w:rPr>
          <w:rFonts w:ascii="Times New Roman" w:hAnsi="Times New Roman"/>
          <w:b/>
          <w:color w:val="000000"/>
          <w:sz w:val="21"/>
          <w:szCs w:val="21"/>
        </w:rPr>
        <w:t>1.1</w:t>
      </w:r>
      <w:r>
        <w:rPr>
          <w:rFonts w:ascii="Times New Roman" w:hAnsi="Times New Roman" w:hint="eastAsia"/>
          <w:b/>
          <w:color w:val="000000"/>
          <w:sz w:val="21"/>
          <w:szCs w:val="21"/>
        </w:rPr>
        <w:t xml:space="preserve"> </w:t>
      </w:r>
      <w:r>
        <w:rPr>
          <w:rFonts w:ascii="Times New Roman" w:hAnsi="Times New Roman"/>
          <w:color w:val="000000"/>
          <w:sz w:val="21"/>
          <w:szCs w:val="21"/>
        </w:rPr>
        <w:t>本技术规范书适用于中国南方电网公司采购的</w:t>
      </w:r>
      <w:r>
        <w:rPr>
          <w:rFonts w:ascii="Times New Roman" w:hAnsi="Times New Roman" w:hint="eastAsia"/>
          <w:color w:val="000000"/>
          <w:sz w:val="21"/>
          <w:szCs w:val="21"/>
        </w:rPr>
        <w:t>10kV</w:t>
      </w:r>
      <w:r>
        <w:rPr>
          <w:rFonts w:ascii="Times New Roman" w:hAnsi="Times New Roman" w:hint="eastAsia"/>
          <w:color w:val="000000"/>
          <w:sz w:val="21"/>
          <w:szCs w:val="21"/>
        </w:rPr>
        <w:t>电力电缆附件</w:t>
      </w:r>
      <w:r>
        <w:rPr>
          <w:rFonts w:ascii="Times New Roman" w:hAnsi="Times New Roman"/>
          <w:color w:val="000000"/>
          <w:sz w:val="21"/>
          <w:szCs w:val="21"/>
        </w:rPr>
        <w:t>，它提出了该设备本体及附属设备的功能设计、结构、性能、安装和试验等方面的技术要求。</w:t>
      </w:r>
    </w:p>
    <w:p w14:paraId="77C0E1BF" w14:textId="77777777" w:rsidR="007658E1" w:rsidRDefault="00CD656A">
      <w:pPr>
        <w:pStyle w:val="ac"/>
        <w:spacing w:line="360" w:lineRule="auto"/>
        <w:rPr>
          <w:rFonts w:ascii="Times New Roman" w:hAnsi="Times New Roman"/>
          <w:color w:val="000000"/>
          <w:sz w:val="21"/>
          <w:szCs w:val="21"/>
        </w:rPr>
      </w:pPr>
      <w:r>
        <w:rPr>
          <w:rFonts w:ascii="Times New Roman" w:hAnsi="Times New Roman"/>
          <w:b/>
          <w:color w:val="000000"/>
          <w:sz w:val="21"/>
          <w:szCs w:val="21"/>
        </w:rPr>
        <w:t xml:space="preserve">1.2 </w:t>
      </w:r>
      <w:r>
        <w:rPr>
          <w:rFonts w:ascii="Times New Roman" w:hAnsi="Times New Roman"/>
          <w:color w:val="000000"/>
          <w:sz w:val="21"/>
          <w:szCs w:val="21"/>
        </w:rPr>
        <w:t>本技术规范书提出的是最低限度的技术要求。凡本技术规范书中未规定，但在相关设备的行业标准、国家标准或</w:t>
      </w:r>
      <w:r>
        <w:rPr>
          <w:rFonts w:ascii="Times New Roman" w:hAnsi="Times New Roman"/>
          <w:color w:val="000000"/>
          <w:sz w:val="21"/>
          <w:szCs w:val="21"/>
        </w:rPr>
        <w:t>IEC</w:t>
      </w:r>
      <w:r>
        <w:rPr>
          <w:rFonts w:ascii="Times New Roman" w:hAnsi="Times New Roman"/>
          <w:color w:val="000000"/>
          <w:sz w:val="21"/>
          <w:szCs w:val="21"/>
        </w:rPr>
        <w:t>标准中有规定的规范条文，投标方应按相关标准的最高技术要求执行。对国家有关安全、环保等强制性标准，必须满足其要求。</w:t>
      </w:r>
    </w:p>
    <w:p w14:paraId="3DA1546C" w14:textId="77777777" w:rsidR="007658E1" w:rsidRDefault="00CD656A">
      <w:pPr>
        <w:pStyle w:val="ac"/>
        <w:spacing w:line="360" w:lineRule="auto"/>
        <w:rPr>
          <w:rFonts w:ascii="Times New Roman" w:hAnsi="Times New Roman"/>
          <w:color w:val="000000"/>
          <w:sz w:val="21"/>
          <w:szCs w:val="21"/>
        </w:rPr>
      </w:pPr>
      <w:r>
        <w:rPr>
          <w:rFonts w:ascii="Times New Roman" w:hAnsi="Times New Roman"/>
          <w:b/>
          <w:color w:val="000000"/>
          <w:sz w:val="21"/>
          <w:szCs w:val="21"/>
        </w:rPr>
        <w:t xml:space="preserve">1.3 </w:t>
      </w:r>
      <w:r>
        <w:rPr>
          <w:rFonts w:ascii="Times New Roman" w:hAnsi="Times New Roman"/>
          <w:color w:val="000000"/>
          <w:sz w:val="21"/>
          <w:szCs w:val="21"/>
        </w:rPr>
        <w:t>如果投标方没有以书面形式对本技术规范书的条文提出异议，则意味着投标方提供的设备完全符合本技术规范书的要求。如有异议，应在投标文件中以</w:t>
      </w:r>
      <w:r>
        <w:rPr>
          <w:rFonts w:ascii="Times New Roman" w:hAnsi="Times New Roman"/>
          <w:color w:val="000000"/>
          <w:sz w:val="21"/>
          <w:szCs w:val="21"/>
        </w:rPr>
        <w:t>“</w:t>
      </w:r>
      <w:r>
        <w:rPr>
          <w:rFonts w:ascii="Times New Roman" w:hAnsi="Times New Roman"/>
          <w:color w:val="000000"/>
          <w:sz w:val="21"/>
          <w:szCs w:val="21"/>
        </w:rPr>
        <w:t>技术偏差表</w:t>
      </w:r>
      <w:r>
        <w:rPr>
          <w:rFonts w:ascii="Times New Roman" w:hAnsi="Times New Roman"/>
          <w:color w:val="000000"/>
          <w:sz w:val="21"/>
          <w:szCs w:val="21"/>
        </w:rPr>
        <w:t>”</w:t>
      </w:r>
      <w:r>
        <w:rPr>
          <w:rFonts w:ascii="Times New Roman" w:hAnsi="Times New Roman"/>
          <w:color w:val="000000"/>
          <w:sz w:val="21"/>
          <w:szCs w:val="21"/>
        </w:rPr>
        <w:t>为标题的专门章节中加以详细描述。</w:t>
      </w:r>
    </w:p>
    <w:p w14:paraId="71308CC5" w14:textId="77777777" w:rsidR="007658E1" w:rsidRDefault="00CD656A">
      <w:pPr>
        <w:pStyle w:val="ac"/>
        <w:spacing w:line="360" w:lineRule="auto"/>
        <w:rPr>
          <w:rFonts w:ascii="Times New Roman" w:hAnsi="Times New Roman"/>
          <w:color w:val="000000"/>
          <w:sz w:val="21"/>
          <w:szCs w:val="21"/>
        </w:rPr>
      </w:pPr>
      <w:r>
        <w:rPr>
          <w:rFonts w:ascii="Times New Roman" w:hAnsi="Times New Roman"/>
          <w:b/>
          <w:color w:val="000000"/>
          <w:sz w:val="21"/>
          <w:szCs w:val="21"/>
        </w:rPr>
        <w:t xml:space="preserve">1.4 </w:t>
      </w:r>
      <w:r>
        <w:rPr>
          <w:rFonts w:ascii="Times New Roman" w:hAnsi="Times New Roman"/>
          <w:color w:val="000000"/>
          <w:sz w:val="21"/>
          <w:szCs w:val="21"/>
        </w:rPr>
        <w:t>本技术规范书所使用的标准如遇与投标方所执行的标准不一致时，按技术要求较高的标准执行。</w:t>
      </w:r>
    </w:p>
    <w:p w14:paraId="6E956417" w14:textId="77777777" w:rsidR="007658E1" w:rsidRDefault="00CD656A">
      <w:pPr>
        <w:pStyle w:val="ac"/>
        <w:spacing w:line="360" w:lineRule="auto"/>
        <w:rPr>
          <w:rFonts w:ascii="Times New Roman" w:hAnsi="Times New Roman"/>
          <w:color w:val="000000"/>
          <w:sz w:val="21"/>
          <w:szCs w:val="21"/>
        </w:rPr>
      </w:pPr>
      <w:r>
        <w:rPr>
          <w:rFonts w:ascii="Times New Roman" w:hAnsi="Times New Roman"/>
          <w:b/>
          <w:color w:val="000000"/>
          <w:sz w:val="21"/>
          <w:szCs w:val="21"/>
        </w:rPr>
        <w:t xml:space="preserve">1.5 </w:t>
      </w:r>
      <w:r>
        <w:rPr>
          <w:rFonts w:ascii="Times New Roman" w:hAnsi="Times New Roman"/>
          <w:color w:val="000000"/>
          <w:sz w:val="21"/>
          <w:szCs w:val="21"/>
        </w:rPr>
        <w:t>本技术规范书经买、卖双方确认后作为订货合同的技术附件，与合同正文具有同等的法律效力。</w:t>
      </w:r>
    </w:p>
    <w:p w14:paraId="742DB060" w14:textId="77777777" w:rsidR="007658E1" w:rsidRDefault="00CD656A">
      <w:pPr>
        <w:pStyle w:val="ac"/>
        <w:spacing w:line="360" w:lineRule="auto"/>
        <w:rPr>
          <w:rFonts w:ascii="Times New Roman" w:hAnsi="Times New Roman"/>
          <w:color w:val="000000"/>
          <w:sz w:val="21"/>
          <w:szCs w:val="21"/>
        </w:rPr>
      </w:pPr>
      <w:r>
        <w:rPr>
          <w:rFonts w:ascii="Times New Roman" w:hAnsi="Times New Roman"/>
          <w:b/>
          <w:color w:val="000000"/>
          <w:sz w:val="21"/>
          <w:szCs w:val="21"/>
        </w:rPr>
        <w:t>1.6</w:t>
      </w:r>
      <w:r>
        <w:rPr>
          <w:rFonts w:ascii="Times New Roman" w:hAnsi="Times New Roman"/>
          <w:color w:val="000000"/>
          <w:sz w:val="21"/>
          <w:szCs w:val="21"/>
        </w:rPr>
        <w:t xml:space="preserve"> </w:t>
      </w:r>
      <w:r>
        <w:rPr>
          <w:rFonts w:ascii="Times New Roman" w:hAnsi="Times New Roman"/>
          <w:color w:val="000000"/>
          <w:sz w:val="21"/>
          <w:szCs w:val="21"/>
        </w:rPr>
        <w:t>本技术规范书未尽事宜，由买、卖双方协商确定。</w:t>
      </w:r>
    </w:p>
    <w:p w14:paraId="17D453FB" w14:textId="77777777" w:rsidR="007658E1" w:rsidRDefault="00CD656A">
      <w:pPr>
        <w:pStyle w:val="ac"/>
        <w:spacing w:line="360" w:lineRule="auto"/>
        <w:rPr>
          <w:rFonts w:ascii="Times New Roman" w:hAnsi="Times New Roman"/>
          <w:color w:val="000000"/>
          <w:sz w:val="21"/>
          <w:szCs w:val="21"/>
        </w:rPr>
      </w:pPr>
      <w:r>
        <w:rPr>
          <w:rFonts w:ascii="Times New Roman" w:hAnsi="Times New Roman"/>
          <w:b/>
          <w:color w:val="000000"/>
          <w:sz w:val="21"/>
          <w:szCs w:val="21"/>
        </w:rPr>
        <w:t xml:space="preserve">1.7 </w:t>
      </w:r>
      <w:r>
        <w:rPr>
          <w:rFonts w:ascii="Times New Roman" w:hAnsi="Times New Roman"/>
          <w:color w:val="000000"/>
          <w:sz w:val="21"/>
          <w:szCs w:val="21"/>
        </w:rPr>
        <w:t>投标方在投标技术文件中应如实反映投标产品与本技术规范书的技术差异。如果投标方没有提出技术差异，而在执行合同的过程中，招标方发现投标方提供的产品与其投标技术文件的条文存在差异，招标方有权利要求退货，并追究投标方违约责任。</w:t>
      </w:r>
    </w:p>
    <w:p w14:paraId="47A67676" w14:textId="77777777" w:rsidR="007658E1" w:rsidRDefault="00CD656A">
      <w:pPr>
        <w:pStyle w:val="ac"/>
        <w:spacing w:line="360" w:lineRule="auto"/>
        <w:rPr>
          <w:rFonts w:ascii="Times New Roman" w:hAnsi="Times New Roman"/>
          <w:color w:val="000000"/>
          <w:sz w:val="21"/>
          <w:szCs w:val="21"/>
        </w:rPr>
      </w:pPr>
      <w:r>
        <w:rPr>
          <w:rFonts w:ascii="Times New Roman" w:hAnsi="Times New Roman"/>
          <w:b/>
          <w:color w:val="000000"/>
          <w:sz w:val="21"/>
          <w:szCs w:val="21"/>
        </w:rPr>
        <w:t xml:space="preserve">1.8 </w:t>
      </w:r>
      <w:r>
        <w:rPr>
          <w:rFonts w:ascii="Times New Roman" w:hAnsi="Times New Roman"/>
          <w:color w:val="000000"/>
          <w:sz w:val="21"/>
          <w:szCs w:val="21"/>
        </w:rPr>
        <w:t>投标方应在投标技术部分按本技术规范书的要求如实详细的填写投标设备的标准配置表，并在投标商务部分按此标准配置进行报价，如发现二者有矛盾之处，将按有利于招标方的条款执行。</w:t>
      </w:r>
    </w:p>
    <w:p w14:paraId="581B6222" w14:textId="77777777" w:rsidR="007658E1" w:rsidRDefault="00CD656A">
      <w:pPr>
        <w:pStyle w:val="ac"/>
        <w:spacing w:line="360" w:lineRule="auto"/>
        <w:rPr>
          <w:rFonts w:ascii="Times New Roman" w:hAnsi="Times New Roman"/>
          <w:color w:val="000000"/>
          <w:sz w:val="21"/>
          <w:szCs w:val="21"/>
        </w:rPr>
      </w:pPr>
      <w:r>
        <w:rPr>
          <w:rFonts w:ascii="Times New Roman" w:hAnsi="Times New Roman"/>
          <w:b/>
          <w:color w:val="000000"/>
          <w:sz w:val="21"/>
          <w:szCs w:val="21"/>
        </w:rPr>
        <w:t xml:space="preserve">1.9 </w:t>
      </w:r>
      <w:r>
        <w:rPr>
          <w:rFonts w:ascii="Times New Roman" w:hAnsi="Times New Roman"/>
          <w:color w:val="000000"/>
          <w:sz w:val="21"/>
          <w:szCs w:val="21"/>
        </w:rPr>
        <w:t>投标方应充分理解本技术规范书并按具体条款、格式要求填写投标的技术文件，如发现投标的技术文件条款、格式不符合本技术规范书的要求，则认为投标不严肃，在评标时将有不同程度的扣分。</w:t>
      </w:r>
    </w:p>
    <w:p w14:paraId="2D90A751" w14:textId="77777777" w:rsidR="007658E1" w:rsidRDefault="007658E1">
      <w:pPr>
        <w:pStyle w:val="ac"/>
        <w:spacing w:line="360" w:lineRule="auto"/>
        <w:rPr>
          <w:rFonts w:ascii="Times New Roman" w:hAnsi="Times New Roman"/>
          <w:color w:val="000000"/>
          <w:sz w:val="21"/>
          <w:szCs w:val="21"/>
        </w:rPr>
      </w:pPr>
    </w:p>
    <w:p w14:paraId="216F96A9" w14:textId="77777777" w:rsidR="007658E1" w:rsidRDefault="007658E1">
      <w:pPr>
        <w:pStyle w:val="12"/>
        <w:spacing w:line="360" w:lineRule="auto"/>
        <w:ind w:firstLineChars="0"/>
        <w:rPr>
          <w:snapToGrid w:val="0"/>
          <w:kern w:val="0"/>
          <w:sz w:val="28"/>
          <w:szCs w:val="28"/>
        </w:rPr>
        <w:sectPr w:rsidR="007658E1">
          <w:pgSz w:w="11906" w:h="16838"/>
          <w:pgMar w:top="1440" w:right="1800" w:bottom="1440" w:left="1800" w:header="851" w:footer="992" w:gutter="0"/>
          <w:pgNumType w:start="1"/>
          <w:cols w:space="720"/>
          <w:docGrid w:type="lines" w:linePitch="312"/>
        </w:sectPr>
      </w:pPr>
    </w:p>
    <w:p w14:paraId="50F388C4" w14:textId="77777777" w:rsidR="007658E1" w:rsidRDefault="00CD656A">
      <w:pPr>
        <w:pStyle w:val="15"/>
        <w:numPr>
          <w:ilvl w:val="0"/>
          <w:numId w:val="1"/>
        </w:numPr>
        <w:tabs>
          <w:tab w:val="clear" w:pos="425"/>
        </w:tabs>
        <w:spacing w:before="312" w:after="312"/>
        <w:ind w:left="0" w:firstLine="0"/>
        <w:rPr>
          <w:rFonts w:ascii="Times New Roman" w:cs="Times New Roman"/>
        </w:rPr>
      </w:pPr>
      <w:bookmarkStart w:id="4" w:name="_Toc229476507"/>
      <w:bookmarkStart w:id="5" w:name="_Toc229476588"/>
      <w:bookmarkStart w:id="6" w:name="_Toc229476473"/>
      <w:bookmarkStart w:id="7" w:name="_Toc229476378"/>
      <w:bookmarkStart w:id="8" w:name="_Toc305941225"/>
      <w:bookmarkStart w:id="9" w:name="_Toc290652071"/>
      <w:bookmarkStart w:id="10" w:name="_Toc291768527"/>
      <w:bookmarkStart w:id="11" w:name="_Toc112756678"/>
      <w:bookmarkStart w:id="12" w:name="_Toc116571442"/>
      <w:bookmarkEnd w:id="4"/>
      <w:bookmarkEnd w:id="5"/>
      <w:bookmarkEnd w:id="6"/>
      <w:bookmarkEnd w:id="7"/>
      <w:r>
        <w:rPr>
          <w:rFonts w:ascii="Times New Roman" w:cs="Times New Roman" w:hint="eastAsia"/>
        </w:rPr>
        <w:lastRenderedPageBreak/>
        <w:t>工作范围</w:t>
      </w:r>
      <w:bookmarkEnd w:id="12"/>
    </w:p>
    <w:p w14:paraId="29D2A9F6" w14:textId="77777777" w:rsidR="007658E1" w:rsidRDefault="00CD656A">
      <w:pPr>
        <w:pStyle w:val="24"/>
        <w:rPr>
          <w:rFonts w:ascii="Times New Roman" w:cs="Times New Roman"/>
          <w:b/>
        </w:rPr>
      </w:pPr>
      <w:bookmarkStart w:id="13" w:name="_Toc292025343"/>
      <w:bookmarkStart w:id="14" w:name="_Toc405368412"/>
      <w:bookmarkStart w:id="15" w:name="_Toc116571443"/>
      <w:r>
        <w:rPr>
          <w:rFonts w:ascii="Times New Roman" w:cs="Times New Roman"/>
          <w:b/>
        </w:rPr>
        <w:t xml:space="preserve">2.1 </w:t>
      </w:r>
      <w:r>
        <w:rPr>
          <w:rFonts w:ascii="Times New Roman" w:cs="Times New Roman"/>
        </w:rPr>
        <w:t>工程概况</w:t>
      </w:r>
      <w:bookmarkEnd w:id="13"/>
      <w:bookmarkEnd w:id="14"/>
      <w:bookmarkEnd w:id="15"/>
    </w:p>
    <w:p w14:paraId="11CF0548" w14:textId="77777777" w:rsidR="007658E1" w:rsidRDefault="00CD656A">
      <w:pPr>
        <w:adjustRightInd w:val="0"/>
        <w:spacing w:line="360" w:lineRule="auto"/>
        <w:ind w:firstLineChars="200" w:firstLine="420"/>
      </w:pPr>
      <w:r>
        <w:t>本技术规范书采购的设备适用的工程概况详见专用部分。</w:t>
      </w:r>
    </w:p>
    <w:p w14:paraId="4E0A5680" w14:textId="77777777" w:rsidR="007658E1" w:rsidRDefault="00CD656A">
      <w:pPr>
        <w:pStyle w:val="24"/>
        <w:rPr>
          <w:rFonts w:ascii="Times New Roman" w:cs="Times New Roman"/>
          <w:b/>
        </w:rPr>
      </w:pPr>
      <w:bookmarkStart w:id="16" w:name="_Toc292025344"/>
      <w:bookmarkStart w:id="17" w:name="_Toc405368413"/>
      <w:bookmarkStart w:id="18" w:name="_Toc116571444"/>
      <w:r>
        <w:rPr>
          <w:rFonts w:ascii="Times New Roman" w:cs="Times New Roman"/>
          <w:b/>
        </w:rPr>
        <w:t xml:space="preserve">2.2 </w:t>
      </w:r>
      <w:r>
        <w:rPr>
          <w:rFonts w:ascii="Times New Roman" w:cs="Times New Roman"/>
        </w:rPr>
        <w:t>范围和界限</w:t>
      </w:r>
      <w:bookmarkEnd w:id="16"/>
      <w:bookmarkEnd w:id="17"/>
      <w:bookmarkEnd w:id="18"/>
    </w:p>
    <w:p w14:paraId="7DA540F1" w14:textId="77777777" w:rsidR="007658E1" w:rsidRDefault="00CD656A">
      <w:pPr>
        <w:snapToGrid w:val="0"/>
        <w:spacing w:line="360" w:lineRule="auto"/>
        <w:ind w:firstLineChars="200" w:firstLine="420"/>
        <w:rPr>
          <w:rFonts w:ascii="宋体" w:hAnsi="宋体"/>
        </w:rPr>
      </w:pPr>
      <w:bookmarkStart w:id="19" w:name="_Toc292025345"/>
      <w:r>
        <w:t>1</w:t>
      </w:r>
      <w:r>
        <w:rPr>
          <w:rFonts w:hint="eastAsia"/>
        </w:rPr>
        <w:t>）</w:t>
      </w:r>
      <w:r>
        <w:rPr>
          <w:rFonts w:ascii="宋体" w:hAnsi="宋体"/>
        </w:rPr>
        <w:t>本</w:t>
      </w:r>
      <w:r>
        <w:rPr>
          <w:rFonts w:ascii="宋体" w:hAnsi="宋体" w:hint="eastAsia"/>
        </w:rPr>
        <w:t>技术</w:t>
      </w:r>
      <w:r>
        <w:rPr>
          <w:rFonts w:ascii="宋体" w:hAnsi="宋体"/>
        </w:rPr>
        <w:t>规范书适应于投标方</w:t>
      </w:r>
      <w:r>
        <w:rPr>
          <w:rFonts w:ascii="宋体" w:hAnsi="宋体" w:hint="eastAsia"/>
        </w:rPr>
        <w:t>提供的</w:t>
      </w:r>
      <w:r>
        <w:t>10kV</w:t>
      </w:r>
      <w:r>
        <w:rPr>
          <w:rFonts w:hint="eastAsia"/>
        </w:rPr>
        <w:t>冷缩型电缆附件</w:t>
      </w:r>
      <w:r>
        <w:rPr>
          <w:rFonts w:ascii="宋体" w:hAnsi="宋体" w:hint="eastAsia"/>
        </w:rPr>
        <w:t>和屏蔽型不带电插拔式可分离连接器</w:t>
      </w:r>
      <w:r>
        <w:rPr>
          <w:rFonts w:ascii="宋体" w:hAnsi="宋体"/>
        </w:rPr>
        <w:t>。</w:t>
      </w:r>
    </w:p>
    <w:p w14:paraId="47B95297" w14:textId="77777777" w:rsidR="007658E1" w:rsidRDefault="00CD656A">
      <w:pPr>
        <w:adjustRightInd w:val="0"/>
        <w:spacing w:line="360" w:lineRule="auto"/>
        <w:ind w:firstLineChars="200" w:firstLine="420"/>
      </w:pPr>
      <w:r>
        <w:t>2</w:t>
      </w:r>
      <w:r>
        <w:rPr>
          <w:rFonts w:hint="eastAsia"/>
        </w:rPr>
        <w:t>）</w:t>
      </w:r>
      <w:r>
        <w:t>现场安装和试验在投标方的技术指导和监督下由招标方完成。</w:t>
      </w:r>
    </w:p>
    <w:p w14:paraId="2BA23A35" w14:textId="77777777" w:rsidR="007658E1" w:rsidRDefault="00CD656A">
      <w:pPr>
        <w:adjustRightInd w:val="0"/>
        <w:spacing w:line="360" w:lineRule="auto"/>
        <w:ind w:firstLineChars="200" w:firstLine="420"/>
      </w:pPr>
      <w:r>
        <w:t>3</w:t>
      </w:r>
      <w:r>
        <w:rPr>
          <w:rFonts w:hint="eastAsia"/>
        </w:rPr>
        <w:t>）</w:t>
      </w:r>
      <w:r>
        <w:t>本技术规范书未说明，但与设计、制造、装配、试验、运输、包装、保管、安装和运行维护有关的技术要求，按条款</w:t>
      </w:r>
      <w:r>
        <w:t>3</w:t>
      </w:r>
      <w:r>
        <w:t>所列的有关标准执行。</w:t>
      </w:r>
    </w:p>
    <w:p w14:paraId="099FC472" w14:textId="77777777" w:rsidR="007658E1" w:rsidRDefault="00CD656A">
      <w:pPr>
        <w:pStyle w:val="24"/>
        <w:rPr>
          <w:rFonts w:ascii="Times New Roman" w:cs="Times New Roman"/>
          <w:b/>
        </w:rPr>
      </w:pPr>
      <w:bookmarkStart w:id="20" w:name="_Toc405368414"/>
      <w:bookmarkStart w:id="21" w:name="_Toc116571445"/>
      <w:r>
        <w:rPr>
          <w:rFonts w:ascii="Times New Roman" w:cs="Times New Roman"/>
          <w:b/>
        </w:rPr>
        <w:t xml:space="preserve">2.3 </w:t>
      </w:r>
      <w:r>
        <w:rPr>
          <w:rFonts w:ascii="Times New Roman" w:cs="Times New Roman"/>
        </w:rPr>
        <w:t>服务范围</w:t>
      </w:r>
      <w:bookmarkEnd w:id="19"/>
      <w:bookmarkEnd w:id="20"/>
      <w:bookmarkEnd w:id="21"/>
    </w:p>
    <w:p w14:paraId="513FFDF0" w14:textId="77777777" w:rsidR="007658E1" w:rsidRDefault="00CD656A">
      <w:pPr>
        <w:adjustRightInd w:val="0"/>
        <w:spacing w:line="360" w:lineRule="auto"/>
        <w:ind w:firstLineChars="200" w:firstLine="420"/>
      </w:pPr>
      <w:r>
        <w:t>1</w:t>
      </w:r>
      <w:r>
        <w:t>）投标方应按本技术规范书的要求提供全新的、合格的</w:t>
      </w:r>
      <w:r>
        <w:rPr>
          <w:rFonts w:hint="eastAsia"/>
        </w:rPr>
        <w:t>10kV</w:t>
      </w:r>
      <w:r>
        <w:rPr>
          <w:rFonts w:hint="eastAsia"/>
        </w:rPr>
        <w:t>电力电缆附件</w:t>
      </w:r>
      <w:r>
        <w:t>、备品备件、专用工具和仪器。投标方所提供的组件或附件如需向第三方外购时</w:t>
      </w:r>
      <w:r>
        <w:rPr>
          <w:rFonts w:hint="eastAsia"/>
        </w:rPr>
        <w:t>，</w:t>
      </w:r>
      <w:r>
        <w:t>投标方应对质量向招标方负责</w:t>
      </w:r>
      <w:r>
        <w:rPr>
          <w:rFonts w:hint="eastAsia"/>
        </w:rPr>
        <w:t>，</w:t>
      </w:r>
      <w:r>
        <w:t>并提供相应出厂和验收报告。</w:t>
      </w:r>
    </w:p>
    <w:p w14:paraId="1EFDC6B1" w14:textId="77777777" w:rsidR="007658E1" w:rsidRDefault="00CD656A">
      <w:pPr>
        <w:adjustRightInd w:val="0"/>
        <w:spacing w:line="360" w:lineRule="auto"/>
        <w:ind w:firstLineChars="200" w:firstLine="420"/>
      </w:pPr>
      <w:r>
        <w:rPr>
          <w:rFonts w:hint="eastAsia"/>
        </w:rPr>
        <w:t>2</w:t>
      </w:r>
      <w:r>
        <w:rPr>
          <w:rFonts w:hint="eastAsia"/>
        </w:rPr>
        <w:t>）</w:t>
      </w:r>
      <w:r>
        <w:t>投标方负责对招标方专业人员的技术培训（包括</w:t>
      </w:r>
      <w:r>
        <w:rPr>
          <w:rFonts w:hint="eastAsia"/>
        </w:rPr>
        <w:t>现场安装、试验</w:t>
      </w:r>
      <w:r>
        <w:t>及运行</w:t>
      </w:r>
      <w:r>
        <w:rPr>
          <w:rFonts w:hint="eastAsia"/>
        </w:rPr>
        <w:t>维护</w:t>
      </w:r>
      <w:r>
        <w:t>培训）</w:t>
      </w:r>
      <w:r>
        <w:rPr>
          <w:rFonts w:hint="eastAsia"/>
        </w:rPr>
        <w:t>，</w:t>
      </w:r>
      <w:r>
        <w:t>并提供必要的工作场地。</w:t>
      </w:r>
    </w:p>
    <w:p w14:paraId="08BC3A5D" w14:textId="77777777" w:rsidR="007658E1" w:rsidRDefault="00CD656A">
      <w:pPr>
        <w:adjustRightInd w:val="0"/>
        <w:spacing w:line="360" w:lineRule="auto"/>
        <w:ind w:firstLineChars="200" w:firstLine="420"/>
      </w:pPr>
      <w:r>
        <w:rPr>
          <w:rFonts w:hint="eastAsia"/>
        </w:rPr>
        <w:t>3</w:t>
      </w:r>
      <w:r>
        <w:t>）供货范围</w:t>
      </w:r>
      <w:bookmarkStart w:id="22" w:name="_Toc283142589"/>
      <w:bookmarkStart w:id="23" w:name="_Toc282433715"/>
      <w:bookmarkStart w:id="24" w:name="_Toc283011667"/>
      <w:r>
        <w:t>一览表</w:t>
      </w:r>
      <w:bookmarkEnd w:id="22"/>
      <w:bookmarkEnd w:id="23"/>
      <w:bookmarkEnd w:id="24"/>
    </w:p>
    <w:p w14:paraId="3817AEE5" w14:textId="77777777" w:rsidR="007658E1" w:rsidRDefault="00CD656A">
      <w:pPr>
        <w:adjustRightInd w:val="0"/>
        <w:spacing w:line="360" w:lineRule="auto"/>
        <w:ind w:firstLineChars="200" w:firstLine="420"/>
      </w:pPr>
      <w:r>
        <w:t>供货范围及设备技术规格一览表详见专用部分</w:t>
      </w:r>
      <w:r>
        <w:t>2.1</w:t>
      </w:r>
      <w:r>
        <w:rPr>
          <w:rFonts w:hint="eastAsia"/>
        </w:rPr>
        <w:t>。</w:t>
      </w:r>
    </w:p>
    <w:p w14:paraId="7F9D4800" w14:textId="77777777" w:rsidR="007658E1" w:rsidRDefault="00CD656A">
      <w:pPr>
        <w:adjustRightInd w:val="0"/>
        <w:spacing w:line="360" w:lineRule="auto"/>
        <w:ind w:firstLineChars="200" w:firstLine="420"/>
      </w:pPr>
      <w:r>
        <w:t>5</w:t>
      </w:r>
      <w:r>
        <w:rPr>
          <w:rFonts w:hint="eastAsia"/>
        </w:rPr>
        <w:t>）</w:t>
      </w:r>
      <w:r>
        <w:t>招标方</w:t>
      </w:r>
      <w:r>
        <w:rPr>
          <w:rFonts w:hint="eastAsia"/>
        </w:rPr>
        <w:t>有权对正在制造或制造完毕的产品，选择一定数量，进行抽查测试，检测产品质量或验证供应商试验的真实性，投标方应配合招标方做好抽查测试，费用由招标方承担。若有合同设备经检验和抽检不符合技术规范的要求，</w:t>
      </w:r>
      <w:r>
        <w:t>招标方</w:t>
      </w:r>
      <w:r>
        <w:rPr>
          <w:rFonts w:hint="eastAsia"/>
        </w:rPr>
        <w:t>可拒收，并不承担费用。</w:t>
      </w:r>
      <w:r>
        <w:t>招标方</w:t>
      </w:r>
      <w:r>
        <w:rPr>
          <w:rFonts w:hint="eastAsia"/>
        </w:rPr>
        <w:t>有权对正在制造的产品进行重点环节的监造，费用由招标方承担。</w:t>
      </w:r>
    </w:p>
    <w:p w14:paraId="4FE02CC6" w14:textId="77777777" w:rsidR="007658E1" w:rsidRDefault="00CD656A">
      <w:pPr>
        <w:adjustRightInd w:val="0"/>
        <w:spacing w:line="360" w:lineRule="auto"/>
        <w:ind w:firstLineChars="200" w:firstLine="420"/>
      </w:pPr>
      <w:r>
        <w:t>6</w:t>
      </w:r>
      <w:r>
        <w:t>）现场安装和试验在投标方的技术指导下由招标方完成，投标方协助招标方按标准检查安装质量，处理调试投运过程中出现的问题，并提供备品、备件，做好销售服务工作。投标方应选派有经验的技术人员，对安装和运行人员免费培训。安装督导的工作范围及人数和天数等规定详见标书商务部分。</w:t>
      </w:r>
    </w:p>
    <w:p w14:paraId="66227CAC" w14:textId="77777777" w:rsidR="007658E1" w:rsidRDefault="00CD656A">
      <w:pPr>
        <w:adjustRightInd w:val="0"/>
        <w:spacing w:line="360" w:lineRule="auto"/>
        <w:ind w:firstLineChars="200" w:firstLine="420"/>
      </w:pPr>
      <w:r>
        <w:t>7</w:t>
      </w:r>
      <w:r>
        <w:t>）投标方应协助招标方解决设备运行中出现的问题。</w:t>
      </w:r>
    </w:p>
    <w:p w14:paraId="5415BD08" w14:textId="77777777" w:rsidR="007658E1" w:rsidRDefault="00CD656A">
      <w:pPr>
        <w:adjustRightInd w:val="0"/>
        <w:spacing w:line="360" w:lineRule="auto"/>
        <w:ind w:firstLineChars="200" w:firstLine="420"/>
      </w:pPr>
      <w:r>
        <w:t>8</w:t>
      </w:r>
      <w:r>
        <w:t>）设计联络会议的地点及招标方参加人员的人数和天数等规定详见标书商务部分。</w:t>
      </w:r>
    </w:p>
    <w:p w14:paraId="6101C0FC" w14:textId="77777777" w:rsidR="007658E1" w:rsidRDefault="00CD656A">
      <w:pPr>
        <w:adjustRightInd w:val="0"/>
        <w:spacing w:line="360" w:lineRule="auto"/>
        <w:ind w:firstLineChars="200" w:firstLine="420"/>
      </w:pPr>
      <w:r>
        <w:t>9</w:t>
      </w:r>
      <w:r>
        <w:t>）设备安装、调试和性能试验合格后方可投运。设备投运并稳定运行后，投标方和招标方（业主）双方应根据相关法律、法规和公司管理制度签署合同设备的验收证明书。该证明书共两份，双方各执一份。</w:t>
      </w:r>
    </w:p>
    <w:p w14:paraId="1B555EAA" w14:textId="77777777" w:rsidR="007658E1" w:rsidRDefault="00CD656A">
      <w:pPr>
        <w:adjustRightInd w:val="0"/>
        <w:spacing w:line="360" w:lineRule="auto"/>
        <w:ind w:firstLineChars="200" w:firstLine="420"/>
      </w:pPr>
      <w:r>
        <w:t>10</w:t>
      </w:r>
      <w:r>
        <w:t>）如果安装、调试、性能试验、试运行及质保期内技术指标一项或多项不能满足合同技术部分要求，招、投标双方共同分析原因，分清责任，如属制造方面的原因，或涉及索赔部分，按商务部分有关条款执</w:t>
      </w:r>
      <w:r>
        <w:lastRenderedPageBreak/>
        <w:t>行。</w:t>
      </w:r>
      <w:bookmarkEnd w:id="8"/>
      <w:bookmarkEnd w:id="9"/>
      <w:bookmarkEnd w:id="10"/>
      <w:bookmarkEnd w:id="11"/>
    </w:p>
    <w:p w14:paraId="351D4E70" w14:textId="6E5D3089" w:rsidR="007658E1" w:rsidRDefault="00F23931">
      <w:pPr>
        <w:pStyle w:val="15"/>
        <w:numPr>
          <w:ilvl w:val="0"/>
          <w:numId w:val="1"/>
        </w:numPr>
        <w:spacing w:before="312" w:after="312"/>
        <w:rPr>
          <w:rFonts w:ascii="Times New Roman" w:cs="Times New Roman"/>
        </w:rPr>
      </w:pPr>
      <w:bookmarkStart w:id="25" w:name="_Toc12524"/>
      <w:bookmarkStart w:id="26" w:name="_Toc15004"/>
      <w:bookmarkStart w:id="27" w:name="_Toc279769035"/>
      <w:bookmarkStart w:id="28" w:name="_Toc116571446"/>
      <w:r w:rsidRPr="00F23931">
        <w:rPr>
          <w:rFonts w:ascii="Times New Roman" w:cs="Times New Roman" w:hint="eastAsia"/>
        </w:rPr>
        <w:t>应遵循的主要标准</w:t>
      </w:r>
      <w:bookmarkEnd w:id="25"/>
      <w:bookmarkEnd w:id="26"/>
      <w:bookmarkEnd w:id="28"/>
    </w:p>
    <w:p w14:paraId="4056FEBF" w14:textId="77777777" w:rsidR="007658E1" w:rsidRDefault="00CD656A">
      <w:pPr>
        <w:adjustRightInd w:val="0"/>
        <w:spacing w:line="360" w:lineRule="auto"/>
        <w:ind w:firstLineChars="200" w:firstLine="420"/>
      </w:pPr>
      <w:r>
        <w:t>除本技术规范特殊规定外，投标方所提供的设备均按规定的标准和规程的最新版本进行设计、制造、试验和安装。如果这些标准内容有矛盾时，应按技术要求最高的条款执行或按双方商定的标准执行。如果投标方选用本技术规范规定以外的标准时，则需提交这种替换标准供审查和分析。仅在投标方已证明替换标准相当或优于技术规范规定的标准，并从招标方处获得书面的认可才能使用。提交供审查的标准应为中文版本。</w:t>
      </w:r>
    </w:p>
    <w:p w14:paraId="6477B9FB" w14:textId="77777777" w:rsidR="007658E1" w:rsidRDefault="00CD656A">
      <w:pPr>
        <w:adjustRightInd w:val="0"/>
        <w:spacing w:line="360" w:lineRule="auto"/>
        <w:ind w:firstLineChars="200" w:firstLine="420"/>
      </w:pPr>
      <w:bookmarkStart w:id="29" w:name="_Toc420850137"/>
      <w:bookmarkStart w:id="30" w:name="_Toc10467"/>
      <w:r>
        <w:t>下列文件中的条款通过本标准的引用而成为本标准的条款。凡是注日期的引用文件，其随后所有的修改单</w:t>
      </w:r>
      <w:r>
        <w:t>(</w:t>
      </w:r>
      <w:r>
        <w:t>不包括勘误的内容</w:t>
      </w:r>
      <w:r>
        <w:t>)</w:t>
      </w:r>
      <w:r>
        <w:t>或修订版均不适用于本标准，然而，鼓励根据本标准达成协议的各方研究是否可使用这些文件的最新版本。凡是不注日期的引用文件，其最新版本适用于本标准。</w:t>
      </w:r>
      <w:bookmarkEnd w:id="29"/>
      <w:bookmarkEnd w:id="30"/>
    </w:p>
    <w:p w14:paraId="6026AECB" w14:textId="77777777" w:rsidR="007658E1" w:rsidRDefault="00CD656A">
      <w:pPr>
        <w:pStyle w:val="ac"/>
        <w:spacing w:line="360" w:lineRule="auto"/>
        <w:ind w:firstLineChars="200" w:firstLine="420"/>
        <w:rPr>
          <w:rFonts w:ascii="Times New Roman" w:hAnsi="Times New Roman"/>
          <w:kern w:val="2"/>
          <w:sz w:val="21"/>
        </w:rPr>
      </w:pPr>
      <w:r>
        <w:rPr>
          <w:rFonts w:ascii="Times New Roman" w:hAnsi="Times New Roman"/>
          <w:kern w:val="2"/>
          <w:sz w:val="21"/>
          <w:szCs w:val="20"/>
        </w:rPr>
        <w:t>GB</w:t>
      </w:r>
      <w:r>
        <w:rPr>
          <w:rFonts w:ascii="Times New Roman" w:hAnsi="Times New Roman" w:hint="eastAsia"/>
          <w:kern w:val="2"/>
          <w:sz w:val="21"/>
          <w:szCs w:val="20"/>
        </w:rPr>
        <w:t xml:space="preserve"> </w:t>
      </w:r>
      <w:r>
        <w:rPr>
          <w:rFonts w:ascii="Times New Roman" w:hAnsi="Times New Roman"/>
          <w:kern w:val="2"/>
          <w:sz w:val="21"/>
          <w:szCs w:val="20"/>
        </w:rPr>
        <w:t>311.1</w:t>
      </w:r>
      <w:r>
        <w:rPr>
          <w:sz w:val="22"/>
          <w:szCs w:val="22"/>
        </w:rPr>
        <w:tab/>
      </w:r>
      <w:r>
        <w:rPr>
          <w:sz w:val="22"/>
          <w:szCs w:val="22"/>
        </w:rPr>
        <w:tab/>
      </w:r>
      <w:r>
        <w:rPr>
          <w:sz w:val="22"/>
          <w:szCs w:val="22"/>
        </w:rPr>
        <w:tab/>
      </w:r>
      <w:r>
        <w:rPr>
          <w:sz w:val="22"/>
          <w:szCs w:val="22"/>
        </w:rPr>
        <w:tab/>
      </w:r>
      <w:r>
        <w:rPr>
          <w:rFonts w:hint="eastAsia"/>
          <w:sz w:val="22"/>
          <w:szCs w:val="22"/>
        </w:rPr>
        <w:t>绝缘配合 第1部分：定义、原则和规则</w:t>
      </w:r>
    </w:p>
    <w:p w14:paraId="470C8F11" w14:textId="77777777" w:rsidR="007658E1" w:rsidRDefault="00CD656A">
      <w:pPr>
        <w:pStyle w:val="ac"/>
        <w:spacing w:line="360" w:lineRule="auto"/>
        <w:ind w:firstLineChars="200" w:firstLine="420"/>
        <w:rPr>
          <w:rFonts w:ascii="Times New Roman" w:hAnsi="Times New Roman"/>
          <w:kern w:val="2"/>
          <w:sz w:val="21"/>
        </w:rPr>
      </w:pPr>
      <w:r>
        <w:rPr>
          <w:rFonts w:ascii="Times New Roman" w:hAnsi="Times New Roman"/>
          <w:kern w:val="2"/>
          <w:sz w:val="21"/>
          <w:szCs w:val="20"/>
        </w:rPr>
        <w:t>GB</w:t>
      </w:r>
      <w:r>
        <w:rPr>
          <w:rFonts w:ascii="Times New Roman" w:hAnsi="Times New Roman" w:hint="eastAsia"/>
          <w:kern w:val="2"/>
          <w:sz w:val="21"/>
          <w:szCs w:val="20"/>
        </w:rPr>
        <w:t xml:space="preserve"> </w:t>
      </w:r>
      <w:r>
        <w:rPr>
          <w:rFonts w:ascii="Times New Roman" w:hAnsi="Times New Roman"/>
          <w:kern w:val="2"/>
          <w:sz w:val="21"/>
          <w:szCs w:val="20"/>
        </w:rPr>
        <w:t>50150</w:t>
      </w:r>
      <w:r>
        <w:rPr>
          <w:sz w:val="22"/>
          <w:szCs w:val="22"/>
        </w:rPr>
        <w:tab/>
      </w:r>
      <w:r>
        <w:rPr>
          <w:sz w:val="22"/>
          <w:szCs w:val="22"/>
        </w:rPr>
        <w:tab/>
      </w:r>
      <w:r>
        <w:rPr>
          <w:sz w:val="22"/>
          <w:szCs w:val="22"/>
        </w:rPr>
        <w:tab/>
      </w:r>
      <w:r>
        <w:rPr>
          <w:rFonts w:ascii="Times New Roman" w:hAnsi="Times New Roman"/>
          <w:kern w:val="2"/>
          <w:sz w:val="21"/>
        </w:rPr>
        <w:t>电气装置安装工程电气设备交接试验标准</w:t>
      </w:r>
    </w:p>
    <w:p w14:paraId="47D9598A" w14:textId="77777777" w:rsidR="007658E1" w:rsidRDefault="00CD656A">
      <w:pPr>
        <w:pStyle w:val="ac"/>
        <w:spacing w:line="360" w:lineRule="auto"/>
        <w:ind w:firstLineChars="200" w:firstLine="420"/>
        <w:rPr>
          <w:rFonts w:ascii="Times New Roman" w:hAnsi="Times New Roman"/>
          <w:kern w:val="2"/>
          <w:sz w:val="21"/>
          <w:szCs w:val="20"/>
        </w:rPr>
      </w:pPr>
      <w:r>
        <w:rPr>
          <w:rFonts w:ascii="Times New Roman" w:hAnsi="Times New Roman"/>
          <w:kern w:val="2"/>
          <w:sz w:val="21"/>
          <w:szCs w:val="20"/>
        </w:rPr>
        <w:t>GB</w:t>
      </w:r>
      <w:r>
        <w:rPr>
          <w:rFonts w:ascii="Times New Roman" w:hAnsi="Times New Roman" w:hint="eastAsia"/>
          <w:kern w:val="2"/>
          <w:sz w:val="21"/>
          <w:szCs w:val="20"/>
        </w:rPr>
        <w:t xml:space="preserve"> </w:t>
      </w:r>
      <w:r>
        <w:rPr>
          <w:rFonts w:ascii="Times New Roman" w:hAnsi="Times New Roman"/>
          <w:kern w:val="2"/>
          <w:sz w:val="21"/>
          <w:szCs w:val="20"/>
        </w:rPr>
        <w:t>50217</w:t>
      </w:r>
      <w:r>
        <w:rPr>
          <w:sz w:val="22"/>
          <w:szCs w:val="22"/>
        </w:rPr>
        <w:tab/>
      </w:r>
      <w:r>
        <w:rPr>
          <w:sz w:val="22"/>
          <w:szCs w:val="22"/>
        </w:rPr>
        <w:tab/>
      </w:r>
      <w:r>
        <w:rPr>
          <w:sz w:val="22"/>
          <w:szCs w:val="22"/>
        </w:rPr>
        <w:tab/>
      </w:r>
      <w:r>
        <w:rPr>
          <w:rFonts w:ascii="Times New Roman" w:hAnsi="Times New Roman"/>
          <w:kern w:val="2"/>
          <w:sz w:val="21"/>
        </w:rPr>
        <w:t>电力工程电缆设计规范</w:t>
      </w:r>
    </w:p>
    <w:p w14:paraId="784CDF37" w14:textId="77777777" w:rsidR="007658E1" w:rsidRDefault="00CD656A">
      <w:pPr>
        <w:pStyle w:val="ac"/>
        <w:spacing w:line="360" w:lineRule="auto"/>
        <w:ind w:firstLineChars="200" w:firstLine="420"/>
        <w:rPr>
          <w:rFonts w:ascii="Times New Roman" w:hAnsi="Times New Roman"/>
          <w:kern w:val="2"/>
          <w:sz w:val="21"/>
          <w:szCs w:val="20"/>
        </w:rPr>
      </w:pPr>
      <w:r>
        <w:rPr>
          <w:rFonts w:ascii="Times New Roman" w:hAnsi="Times New Roman"/>
          <w:kern w:val="2"/>
          <w:sz w:val="21"/>
          <w:szCs w:val="20"/>
        </w:rPr>
        <w:t>GB/T 9327</w:t>
      </w:r>
      <w:r>
        <w:rPr>
          <w:sz w:val="22"/>
          <w:szCs w:val="22"/>
        </w:rPr>
        <w:tab/>
      </w:r>
      <w:r>
        <w:rPr>
          <w:sz w:val="22"/>
          <w:szCs w:val="22"/>
        </w:rPr>
        <w:tab/>
      </w:r>
      <w:r>
        <w:rPr>
          <w:sz w:val="22"/>
          <w:szCs w:val="22"/>
        </w:rPr>
        <w:tab/>
      </w:r>
      <w:r>
        <w:rPr>
          <w:rFonts w:ascii="Times New Roman" w:hAnsi="Times New Roman" w:hint="eastAsia"/>
          <w:kern w:val="2"/>
          <w:sz w:val="21"/>
        </w:rPr>
        <w:t>额定电压</w:t>
      </w:r>
      <w:r>
        <w:rPr>
          <w:rFonts w:ascii="Times New Roman" w:hAnsi="Times New Roman" w:hint="eastAsia"/>
          <w:kern w:val="2"/>
          <w:sz w:val="21"/>
        </w:rPr>
        <w:t>35kV(Um=40.5kV)</w:t>
      </w:r>
      <w:r>
        <w:rPr>
          <w:rFonts w:ascii="Times New Roman" w:hAnsi="Times New Roman" w:hint="eastAsia"/>
          <w:kern w:val="2"/>
          <w:sz w:val="21"/>
        </w:rPr>
        <w:t>及以下电力电缆导体用压接式和机械式连接金具</w:t>
      </w:r>
      <w:r>
        <w:rPr>
          <w:rFonts w:ascii="Times New Roman" w:hAnsi="Times New Roman" w:hint="eastAsia"/>
          <w:kern w:val="2"/>
          <w:sz w:val="21"/>
        </w:rPr>
        <w:t xml:space="preserve"> </w:t>
      </w:r>
      <w:r>
        <w:rPr>
          <w:rFonts w:ascii="Times New Roman" w:hAnsi="Times New Roman" w:hint="eastAsia"/>
          <w:kern w:val="2"/>
          <w:sz w:val="21"/>
        </w:rPr>
        <w:t>试验方法和要求</w:t>
      </w:r>
    </w:p>
    <w:p w14:paraId="381C4A40" w14:textId="77777777" w:rsidR="007658E1" w:rsidRDefault="00CD656A">
      <w:pPr>
        <w:pStyle w:val="ac"/>
        <w:spacing w:line="360" w:lineRule="auto"/>
        <w:ind w:firstLineChars="200" w:firstLine="420"/>
        <w:rPr>
          <w:rFonts w:ascii="Times New Roman" w:hAnsi="Times New Roman"/>
          <w:kern w:val="2"/>
          <w:sz w:val="21"/>
        </w:rPr>
      </w:pPr>
      <w:r>
        <w:rPr>
          <w:rFonts w:ascii="Times New Roman" w:hAnsi="Times New Roman"/>
          <w:kern w:val="2"/>
          <w:sz w:val="21"/>
          <w:szCs w:val="20"/>
        </w:rPr>
        <w:t>GB/T 12706.4</w:t>
      </w:r>
      <w:r>
        <w:rPr>
          <w:sz w:val="22"/>
          <w:szCs w:val="22"/>
        </w:rPr>
        <w:tab/>
      </w:r>
      <w:r>
        <w:rPr>
          <w:sz w:val="22"/>
          <w:szCs w:val="22"/>
        </w:rPr>
        <w:tab/>
      </w:r>
      <w:r>
        <w:rPr>
          <w:sz w:val="22"/>
          <w:szCs w:val="22"/>
        </w:rPr>
        <w:tab/>
      </w:r>
      <w:r>
        <w:rPr>
          <w:rFonts w:ascii="Times New Roman" w:hAnsi="Times New Roman"/>
          <w:kern w:val="2"/>
          <w:sz w:val="21"/>
        </w:rPr>
        <w:t>额定电压</w:t>
      </w:r>
      <w:r>
        <w:rPr>
          <w:rFonts w:ascii="Times New Roman" w:hAnsi="Times New Roman" w:hint="eastAsia"/>
          <w:kern w:val="2"/>
          <w:sz w:val="21"/>
        </w:rPr>
        <w:t>1</w:t>
      </w:r>
      <w:r>
        <w:rPr>
          <w:rFonts w:ascii="Times New Roman" w:hAnsi="Times New Roman"/>
          <w:kern w:val="2"/>
          <w:sz w:val="21"/>
        </w:rPr>
        <w:t>kV</w:t>
      </w:r>
      <w:r>
        <w:rPr>
          <w:rFonts w:ascii="Times New Roman" w:hAnsi="Times New Roman" w:hint="eastAsia"/>
          <w:kern w:val="2"/>
          <w:sz w:val="21"/>
        </w:rPr>
        <w:t>（</w:t>
      </w:r>
      <w:r>
        <w:rPr>
          <w:rFonts w:ascii="Times New Roman" w:hAnsi="Times New Roman"/>
          <w:kern w:val="2"/>
          <w:sz w:val="21"/>
        </w:rPr>
        <w:t>Um=1.2kV</w:t>
      </w:r>
      <w:r>
        <w:rPr>
          <w:rFonts w:ascii="Times New Roman" w:hAnsi="Times New Roman" w:hint="eastAsia"/>
          <w:kern w:val="2"/>
          <w:sz w:val="21"/>
        </w:rPr>
        <w:t>）到</w:t>
      </w:r>
      <w:r>
        <w:rPr>
          <w:rFonts w:ascii="Times New Roman" w:hAnsi="Times New Roman"/>
          <w:kern w:val="2"/>
          <w:sz w:val="21"/>
        </w:rPr>
        <w:t>35kV</w:t>
      </w:r>
      <w:r>
        <w:rPr>
          <w:rFonts w:ascii="Times New Roman" w:hAnsi="Times New Roman" w:hint="eastAsia"/>
          <w:kern w:val="2"/>
          <w:sz w:val="21"/>
        </w:rPr>
        <w:t>（</w:t>
      </w:r>
      <w:r>
        <w:rPr>
          <w:rFonts w:ascii="Times New Roman" w:hAnsi="Times New Roman"/>
          <w:kern w:val="2"/>
          <w:sz w:val="21"/>
        </w:rPr>
        <w:t>Um=40.5kV</w:t>
      </w:r>
      <w:r>
        <w:rPr>
          <w:rFonts w:ascii="Times New Roman" w:hAnsi="Times New Roman" w:hint="eastAsia"/>
          <w:kern w:val="2"/>
          <w:sz w:val="21"/>
        </w:rPr>
        <w:t>）挤包绝缘电力电缆及其附件</w:t>
      </w:r>
      <w:r>
        <w:rPr>
          <w:rFonts w:ascii="Times New Roman" w:hAnsi="Times New Roman" w:hint="eastAsia"/>
          <w:kern w:val="2"/>
          <w:sz w:val="21"/>
        </w:rPr>
        <w:t xml:space="preserve"> </w:t>
      </w:r>
      <w:r>
        <w:rPr>
          <w:rFonts w:ascii="Times New Roman" w:hAnsi="Times New Roman" w:hint="eastAsia"/>
          <w:kern w:val="2"/>
          <w:sz w:val="21"/>
        </w:rPr>
        <w:t>第</w:t>
      </w:r>
      <w:r>
        <w:rPr>
          <w:rFonts w:ascii="Times New Roman" w:hAnsi="Times New Roman" w:hint="eastAsia"/>
          <w:kern w:val="2"/>
          <w:sz w:val="21"/>
        </w:rPr>
        <w:t>4</w:t>
      </w:r>
      <w:r>
        <w:rPr>
          <w:rFonts w:ascii="Times New Roman" w:hAnsi="Times New Roman" w:hint="eastAsia"/>
          <w:kern w:val="2"/>
          <w:sz w:val="21"/>
        </w:rPr>
        <w:t>部分：额定电压</w:t>
      </w:r>
      <w:r>
        <w:rPr>
          <w:rFonts w:ascii="Times New Roman" w:hAnsi="Times New Roman" w:hint="eastAsia"/>
          <w:kern w:val="2"/>
          <w:sz w:val="21"/>
        </w:rPr>
        <w:t>6</w:t>
      </w:r>
      <w:r>
        <w:rPr>
          <w:rFonts w:ascii="Times New Roman" w:hAnsi="Times New Roman"/>
          <w:kern w:val="2"/>
          <w:sz w:val="21"/>
        </w:rPr>
        <w:t>kV</w:t>
      </w:r>
      <w:r>
        <w:rPr>
          <w:rFonts w:ascii="Times New Roman" w:hAnsi="Times New Roman" w:hint="eastAsia"/>
          <w:kern w:val="2"/>
          <w:sz w:val="21"/>
        </w:rPr>
        <w:t>（</w:t>
      </w:r>
      <w:r>
        <w:rPr>
          <w:rFonts w:ascii="Times New Roman" w:hAnsi="Times New Roman" w:hint="eastAsia"/>
          <w:kern w:val="2"/>
          <w:sz w:val="21"/>
        </w:rPr>
        <w:t>U</w:t>
      </w:r>
      <w:r>
        <w:rPr>
          <w:rFonts w:ascii="Times New Roman" w:hAnsi="Times New Roman"/>
          <w:kern w:val="2"/>
          <w:sz w:val="21"/>
        </w:rPr>
        <w:t>m=7.2kV</w:t>
      </w:r>
      <w:r>
        <w:rPr>
          <w:rFonts w:ascii="Times New Roman" w:hAnsi="Times New Roman" w:hint="eastAsia"/>
          <w:kern w:val="2"/>
          <w:sz w:val="21"/>
        </w:rPr>
        <w:t>）到</w:t>
      </w:r>
      <w:r>
        <w:rPr>
          <w:rFonts w:ascii="Times New Roman" w:hAnsi="Times New Roman" w:hint="eastAsia"/>
          <w:kern w:val="2"/>
          <w:sz w:val="21"/>
        </w:rPr>
        <w:t>3</w:t>
      </w:r>
      <w:r>
        <w:rPr>
          <w:rFonts w:ascii="Times New Roman" w:hAnsi="Times New Roman"/>
          <w:kern w:val="2"/>
          <w:sz w:val="21"/>
        </w:rPr>
        <w:t>5kV</w:t>
      </w:r>
      <w:r>
        <w:rPr>
          <w:rFonts w:ascii="Times New Roman" w:hAnsi="Times New Roman" w:hint="eastAsia"/>
          <w:kern w:val="2"/>
          <w:sz w:val="21"/>
        </w:rPr>
        <w:t>（</w:t>
      </w:r>
      <w:r>
        <w:rPr>
          <w:rFonts w:ascii="Times New Roman" w:hAnsi="Times New Roman" w:hint="eastAsia"/>
          <w:kern w:val="2"/>
          <w:sz w:val="21"/>
        </w:rPr>
        <w:t>U</w:t>
      </w:r>
      <w:r>
        <w:rPr>
          <w:rFonts w:ascii="Times New Roman" w:hAnsi="Times New Roman"/>
          <w:kern w:val="2"/>
          <w:sz w:val="21"/>
        </w:rPr>
        <w:t>m</w:t>
      </w:r>
      <w:r>
        <w:rPr>
          <w:rFonts w:ascii="Times New Roman" w:hAnsi="Times New Roman" w:hint="eastAsia"/>
          <w:kern w:val="2"/>
          <w:sz w:val="21"/>
        </w:rPr>
        <w:t>=</w:t>
      </w:r>
      <w:r>
        <w:rPr>
          <w:rFonts w:ascii="Times New Roman" w:hAnsi="Times New Roman"/>
          <w:kern w:val="2"/>
          <w:sz w:val="21"/>
        </w:rPr>
        <w:t>40.5kV</w:t>
      </w:r>
      <w:r>
        <w:rPr>
          <w:rFonts w:ascii="Times New Roman" w:hAnsi="Times New Roman" w:hint="eastAsia"/>
          <w:kern w:val="2"/>
          <w:sz w:val="21"/>
        </w:rPr>
        <w:t>）电力电缆附件试验要求</w:t>
      </w:r>
    </w:p>
    <w:p w14:paraId="30594A19" w14:textId="77777777" w:rsidR="007658E1" w:rsidRDefault="00CD656A">
      <w:pPr>
        <w:pStyle w:val="ac"/>
        <w:spacing w:line="360" w:lineRule="auto"/>
        <w:ind w:firstLineChars="200" w:firstLine="420"/>
        <w:rPr>
          <w:rFonts w:ascii="Times New Roman" w:hAnsi="Times New Roman"/>
          <w:kern w:val="2"/>
          <w:sz w:val="21"/>
        </w:rPr>
      </w:pPr>
      <w:r>
        <w:rPr>
          <w:rFonts w:ascii="Times New Roman" w:hAnsi="Times New Roman"/>
          <w:kern w:val="2"/>
          <w:sz w:val="21"/>
          <w:szCs w:val="20"/>
        </w:rPr>
        <w:t>GB/T 18889</w:t>
      </w:r>
      <w:r>
        <w:rPr>
          <w:sz w:val="22"/>
          <w:szCs w:val="22"/>
        </w:rPr>
        <w:tab/>
      </w:r>
      <w:r>
        <w:rPr>
          <w:sz w:val="22"/>
          <w:szCs w:val="22"/>
        </w:rPr>
        <w:tab/>
      </w:r>
      <w:r>
        <w:rPr>
          <w:sz w:val="22"/>
          <w:szCs w:val="22"/>
        </w:rPr>
        <w:tab/>
      </w:r>
      <w:r>
        <w:rPr>
          <w:rFonts w:ascii="Times New Roman" w:hAnsi="Times New Roman"/>
          <w:kern w:val="2"/>
          <w:sz w:val="21"/>
        </w:rPr>
        <w:t>额定电压</w:t>
      </w:r>
      <w:r>
        <w:rPr>
          <w:rFonts w:ascii="Times New Roman" w:hAnsi="Times New Roman"/>
          <w:kern w:val="2"/>
          <w:sz w:val="21"/>
        </w:rPr>
        <w:t>6kV</w:t>
      </w:r>
      <w:r>
        <w:rPr>
          <w:rFonts w:ascii="Times New Roman" w:hAnsi="Times New Roman" w:hint="eastAsia"/>
          <w:kern w:val="2"/>
          <w:sz w:val="21"/>
        </w:rPr>
        <w:t>（</w:t>
      </w:r>
      <w:r>
        <w:rPr>
          <w:rFonts w:ascii="Times New Roman" w:hAnsi="Times New Roman"/>
          <w:kern w:val="2"/>
          <w:sz w:val="21"/>
        </w:rPr>
        <w:t>Um=7.2kV</w:t>
      </w:r>
      <w:r>
        <w:rPr>
          <w:rFonts w:ascii="Times New Roman" w:hAnsi="Times New Roman" w:hint="eastAsia"/>
          <w:kern w:val="2"/>
          <w:sz w:val="21"/>
        </w:rPr>
        <w:t>）到</w:t>
      </w:r>
      <w:r>
        <w:rPr>
          <w:rFonts w:ascii="Times New Roman" w:hAnsi="Times New Roman"/>
          <w:kern w:val="2"/>
          <w:sz w:val="21"/>
        </w:rPr>
        <w:t>35kV</w:t>
      </w:r>
      <w:r>
        <w:rPr>
          <w:rFonts w:ascii="Times New Roman" w:hAnsi="Times New Roman" w:hint="eastAsia"/>
          <w:kern w:val="2"/>
          <w:sz w:val="21"/>
        </w:rPr>
        <w:t>（</w:t>
      </w:r>
      <w:r>
        <w:rPr>
          <w:rFonts w:ascii="Times New Roman" w:hAnsi="Times New Roman"/>
          <w:kern w:val="2"/>
          <w:sz w:val="21"/>
        </w:rPr>
        <w:t>Um=40.5kV</w:t>
      </w:r>
      <w:r>
        <w:rPr>
          <w:rFonts w:ascii="Times New Roman" w:hAnsi="Times New Roman" w:hint="eastAsia"/>
          <w:kern w:val="2"/>
          <w:sz w:val="21"/>
        </w:rPr>
        <w:t>）电力电缆附件试验方法</w:t>
      </w:r>
    </w:p>
    <w:p w14:paraId="6C7C7A8B" w14:textId="77777777" w:rsidR="007658E1" w:rsidRDefault="00CD656A">
      <w:pPr>
        <w:pStyle w:val="ac"/>
        <w:spacing w:line="360" w:lineRule="auto"/>
        <w:ind w:firstLineChars="200" w:firstLine="420"/>
        <w:rPr>
          <w:rFonts w:ascii="Times New Roman" w:hAnsi="Times New Roman"/>
          <w:kern w:val="2"/>
          <w:sz w:val="21"/>
          <w:szCs w:val="20"/>
        </w:rPr>
      </w:pPr>
      <w:r>
        <w:rPr>
          <w:rFonts w:ascii="Times New Roman" w:hAnsi="Times New Roman"/>
          <w:kern w:val="2"/>
          <w:sz w:val="21"/>
          <w:szCs w:val="20"/>
        </w:rPr>
        <w:t>GB/T 2951</w:t>
      </w:r>
      <w:r>
        <w:rPr>
          <w:sz w:val="22"/>
          <w:szCs w:val="22"/>
        </w:rPr>
        <w:tab/>
      </w:r>
      <w:r>
        <w:rPr>
          <w:sz w:val="22"/>
          <w:szCs w:val="22"/>
        </w:rPr>
        <w:tab/>
      </w:r>
      <w:r>
        <w:rPr>
          <w:sz w:val="22"/>
          <w:szCs w:val="22"/>
        </w:rPr>
        <w:tab/>
      </w:r>
      <w:r>
        <w:rPr>
          <w:rFonts w:ascii="Times New Roman" w:hAnsi="Times New Roman" w:hint="eastAsia"/>
          <w:kern w:val="2"/>
          <w:sz w:val="21"/>
        </w:rPr>
        <w:t>电缆和光缆绝缘和护套材料通用试验方法</w:t>
      </w:r>
    </w:p>
    <w:p w14:paraId="7E76220D" w14:textId="77777777" w:rsidR="007658E1" w:rsidRDefault="00CD656A">
      <w:pPr>
        <w:pStyle w:val="ac"/>
        <w:spacing w:line="360" w:lineRule="auto"/>
        <w:ind w:firstLineChars="200" w:firstLine="420"/>
        <w:rPr>
          <w:rFonts w:ascii="Times New Roman" w:hAnsi="Times New Roman"/>
          <w:kern w:val="2"/>
          <w:sz w:val="21"/>
        </w:rPr>
      </w:pPr>
      <w:r>
        <w:rPr>
          <w:rFonts w:ascii="Times New Roman" w:hAnsi="Times New Roman"/>
          <w:kern w:val="2"/>
          <w:sz w:val="21"/>
          <w:szCs w:val="20"/>
        </w:rPr>
        <w:t>GB/T 50064</w:t>
      </w:r>
      <w:r>
        <w:rPr>
          <w:sz w:val="22"/>
          <w:szCs w:val="22"/>
        </w:rPr>
        <w:tab/>
      </w:r>
      <w:r>
        <w:rPr>
          <w:sz w:val="22"/>
          <w:szCs w:val="22"/>
        </w:rPr>
        <w:tab/>
      </w:r>
      <w:r>
        <w:rPr>
          <w:sz w:val="22"/>
          <w:szCs w:val="22"/>
        </w:rPr>
        <w:tab/>
      </w:r>
      <w:r>
        <w:rPr>
          <w:rFonts w:ascii="Times New Roman" w:hAnsi="Times New Roman" w:hint="eastAsia"/>
          <w:kern w:val="2"/>
          <w:sz w:val="21"/>
        </w:rPr>
        <w:t>交流电气装置的过电压保护和绝缘配合设计规范</w:t>
      </w:r>
    </w:p>
    <w:p w14:paraId="15053ACC" w14:textId="77777777" w:rsidR="007658E1" w:rsidRDefault="00CD656A">
      <w:pPr>
        <w:pStyle w:val="ac"/>
        <w:spacing w:line="360" w:lineRule="auto"/>
        <w:ind w:firstLineChars="200" w:firstLine="420"/>
        <w:rPr>
          <w:rFonts w:ascii="Times New Roman" w:hAnsi="Times New Roman"/>
          <w:kern w:val="2"/>
          <w:sz w:val="21"/>
        </w:rPr>
      </w:pPr>
      <w:r>
        <w:rPr>
          <w:rFonts w:ascii="Times New Roman" w:hAnsi="Times New Roman"/>
          <w:kern w:val="2"/>
          <w:sz w:val="21"/>
          <w:szCs w:val="20"/>
        </w:rPr>
        <w:t>GB/T 7354</w:t>
      </w:r>
      <w:r>
        <w:rPr>
          <w:sz w:val="22"/>
          <w:szCs w:val="22"/>
        </w:rPr>
        <w:tab/>
      </w:r>
      <w:r>
        <w:rPr>
          <w:sz w:val="22"/>
          <w:szCs w:val="22"/>
        </w:rPr>
        <w:tab/>
      </w:r>
      <w:r>
        <w:rPr>
          <w:sz w:val="22"/>
          <w:szCs w:val="22"/>
        </w:rPr>
        <w:tab/>
      </w:r>
      <w:r>
        <w:rPr>
          <w:rFonts w:ascii="Times New Roman" w:hAnsi="Times New Roman"/>
          <w:kern w:val="2"/>
          <w:sz w:val="21"/>
        </w:rPr>
        <w:t>局部放电测量</w:t>
      </w:r>
    </w:p>
    <w:p w14:paraId="04AD5125" w14:textId="77777777" w:rsidR="007658E1" w:rsidRDefault="00CD656A">
      <w:pPr>
        <w:pStyle w:val="ac"/>
        <w:spacing w:line="360" w:lineRule="auto"/>
        <w:ind w:firstLineChars="200" w:firstLine="420"/>
        <w:rPr>
          <w:rFonts w:ascii="Times New Roman" w:hAnsi="Times New Roman"/>
          <w:kern w:val="2"/>
          <w:sz w:val="21"/>
          <w:szCs w:val="20"/>
        </w:rPr>
      </w:pPr>
      <w:r>
        <w:rPr>
          <w:rFonts w:ascii="Times New Roman" w:hAnsi="Times New Roman"/>
          <w:kern w:val="2"/>
          <w:sz w:val="21"/>
          <w:szCs w:val="20"/>
        </w:rPr>
        <w:t>GB/T 6995.1</w:t>
      </w:r>
      <w:r>
        <w:rPr>
          <w:rFonts w:ascii="Times New Roman" w:hAnsi="Times New Roman"/>
          <w:kern w:val="2"/>
          <w:sz w:val="21"/>
          <w:szCs w:val="20"/>
        </w:rPr>
        <w:tab/>
      </w:r>
      <w:r>
        <w:rPr>
          <w:rFonts w:ascii="Times New Roman" w:hAnsi="Times New Roman"/>
          <w:kern w:val="2"/>
          <w:sz w:val="21"/>
          <w:szCs w:val="20"/>
        </w:rPr>
        <w:tab/>
      </w:r>
      <w:r>
        <w:rPr>
          <w:rFonts w:ascii="Times New Roman" w:hAnsi="Times New Roman"/>
          <w:kern w:val="2"/>
          <w:sz w:val="21"/>
          <w:szCs w:val="20"/>
        </w:rPr>
        <w:tab/>
      </w:r>
      <w:r>
        <w:rPr>
          <w:rFonts w:ascii="Times New Roman" w:hAnsi="Times New Roman" w:hint="eastAsia"/>
          <w:kern w:val="2"/>
          <w:sz w:val="21"/>
          <w:szCs w:val="20"/>
        </w:rPr>
        <w:t>电线电缆识别标志方法</w:t>
      </w:r>
      <w:r>
        <w:rPr>
          <w:rFonts w:ascii="Times New Roman" w:hAnsi="Times New Roman" w:hint="eastAsia"/>
          <w:kern w:val="2"/>
          <w:sz w:val="21"/>
          <w:szCs w:val="20"/>
        </w:rPr>
        <w:t xml:space="preserve"> </w:t>
      </w:r>
      <w:r>
        <w:rPr>
          <w:rFonts w:ascii="Times New Roman" w:hAnsi="Times New Roman" w:hint="eastAsia"/>
          <w:kern w:val="2"/>
          <w:sz w:val="21"/>
          <w:szCs w:val="20"/>
        </w:rPr>
        <w:t>第</w:t>
      </w:r>
      <w:r>
        <w:rPr>
          <w:rFonts w:ascii="Times New Roman" w:hAnsi="Times New Roman" w:hint="eastAsia"/>
          <w:kern w:val="2"/>
          <w:sz w:val="21"/>
          <w:szCs w:val="20"/>
        </w:rPr>
        <w:t>1</w:t>
      </w:r>
      <w:r>
        <w:rPr>
          <w:rFonts w:ascii="Times New Roman" w:hAnsi="Times New Roman" w:hint="eastAsia"/>
          <w:kern w:val="2"/>
          <w:sz w:val="21"/>
          <w:szCs w:val="20"/>
        </w:rPr>
        <w:t>部分：一般规定</w:t>
      </w:r>
    </w:p>
    <w:p w14:paraId="080EB24A" w14:textId="77777777" w:rsidR="007658E1" w:rsidRDefault="00CD656A">
      <w:pPr>
        <w:pStyle w:val="ac"/>
        <w:spacing w:line="360" w:lineRule="auto"/>
        <w:ind w:firstLineChars="200" w:firstLine="420"/>
        <w:rPr>
          <w:rFonts w:ascii="Times New Roman" w:hAnsi="Times New Roman"/>
          <w:kern w:val="2"/>
          <w:sz w:val="21"/>
          <w:szCs w:val="20"/>
        </w:rPr>
      </w:pPr>
      <w:r>
        <w:rPr>
          <w:rFonts w:ascii="Times New Roman" w:hAnsi="Times New Roman"/>
          <w:kern w:val="2"/>
          <w:sz w:val="21"/>
          <w:szCs w:val="20"/>
        </w:rPr>
        <w:t>GB/T 10707</w:t>
      </w:r>
      <w:r>
        <w:rPr>
          <w:rFonts w:ascii="Times New Roman" w:hAnsi="Times New Roman"/>
          <w:kern w:val="2"/>
          <w:sz w:val="21"/>
          <w:szCs w:val="20"/>
        </w:rPr>
        <w:tab/>
      </w:r>
      <w:r>
        <w:rPr>
          <w:rFonts w:ascii="Times New Roman" w:hAnsi="Times New Roman"/>
          <w:kern w:val="2"/>
          <w:sz w:val="21"/>
          <w:szCs w:val="20"/>
        </w:rPr>
        <w:tab/>
      </w:r>
      <w:r>
        <w:rPr>
          <w:rFonts w:ascii="Times New Roman" w:hAnsi="Times New Roman"/>
          <w:kern w:val="2"/>
          <w:sz w:val="21"/>
          <w:szCs w:val="20"/>
        </w:rPr>
        <w:tab/>
      </w:r>
      <w:r>
        <w:rPr>
          <w:rFonts w:ascii="Times New Roman" w:hAnsi="Times New Roman" w:hint="eastAsia"/>
          <w:kern w:val="2"/>
          <w:sz w:val="21"/>
          <w:szCs w:val="20"/>
        </w:rPr>
        <w:t>橡胶燃烧性能的测定</w:t>
      </w:r>
    </w:p>
    <w:p w14:paraId="36DA7D0D" w14:textId="77777777" w:rsidR="007658E1" w:rsidRDefault="00CD656A">
      <w:pPr>
        <w:pStyle w:val="ac"/>
        <w:spacing w:line="360" w:lineRule="auto"/>
        <w:ind w:firstLineChars="200" w:firstLine="420"/>
        <w:rPr>
          <w:rFonts w:ascii="Times New Roman" w:hAnsi="Times New Roman"/>
          <w:kern w:val="2"/>
          <w:sz w:val="21"/>
          <w:szCs w:val="20"/>
        </w:rPr>
      </w:pPr>
      <w:r>
        <w:rPr>
          <w:rFonts w:ascii="Times New Roman" w:hAnsi="Times New Roman" w:hint="eastAsia"/>
          <w:kern w:val="2"/>
          <w:sz w:val="21"/>
          <w:szCs w:val="20"/>
        </w:rPr>
        <w:t>D</w:t>
      </w:r>
      <w:r>
        <w:rPr>
          <w:rFonts w:ascii="Times New Roman" w:hAnsi="Times New Roman"/>
          <w:kern w:val="2"/>
          <w:sz w:val="21"/>
          <w:szCs w:val="20"/>
        </w:rPr>
        <w:t>L/T 5756</w:t>
      </w:r>
      <w:r>
        <w:rPr>
          <w:sz w:val="22"/>
          <w:szCs w:val="22"/>
        </w:rPr>
        <w:tab/>
      </w:r>
      <w:r>
        <w:rPr>
          <w:sz w:val="22"/>
          <w:szCs w:val="22"/>
        </w:rPr>
        <w:tab/>
      </w:r>
      <w:r>
        <w:rPr>
          <w:sz w:val="22"/>
          <w:szCs w:val="22"/>
        </w:rPr>
        <w:tab/>
      </w:r>
      <w:r>
        <w:rPr>
          <w:rFonts w:ascii="Times New Roman" w:hAnsi="Times New Roman" w:hint="eastAsia"/>
          <w:kern w:val="2"/>
          <w:sz w:val="21"/>
          <w:szCs w:val="20"/>
        </w:rPr>
        <w:t>额定电压</w:t>
      </w:r>
      <w:r>
        <w:rPr>
          <w:rFonts w:ascii="Times New Roman" w:hAnsi="Times New Roman" w:hint="eastAsia"/>
          <w:kern w:val="2"/>
          <w:sz w:val="21"/>
          <w:szCs w:val="20"/>
        </w:rPr>
        <w:t>35kV</w:t>
      </w:r>
      <w:r>
        <w:rPr>
          <w:rFonts w:ascii="Times New Roman" w:hAnsi="Times New Roman" w:hint="eastAsia"/>
          <w:kern w:val="2"/>
          <w:sz w:val="21"/>
          <w:szCs w:val="20"/>
        </w:rPr>
        <w:t>（</w:t>
      </w:r>
      <w:r>
        <w:rPr>
          <w:rFonts w:ascii="Times New Roman" w:hAnsi="Times New Roman" w:hint="eastAsia"/>
          <w:kern w:val="2"/>
          <w:sz w:val="21"/>
          <w:szCs w:val="20"/>
        </w:rPr>
        <w:t>Um=40.5kV</w:t>
      </w:r>
      <w:r>
        <w:rPr>
          <w:rFonts w:ascii="Times New Roman" w:hAnsi="Times New Roman" w:hint="eastAsia"/>
          <w:kern w:val="2"/>
          <w:sz w:val="21"/>
          <w:szCs w:val="20"/>
        </w:rPr>
        <w:t>）及以下冷缩式电缆附件安装规程</w:t>
      </w:r>
    </w:p>
    <w:p w14:paraId="76FC3017" w14:textId="77777777" w:rsidR="007658E1" w:rsidRDefault="00CD656A">
      <w:pPr>
        <w:pStyle w:val="ac"/>
        <w:spacing w:line="360" w:lineRule="auto"/>
        <w:ind w:firstLineChars="200" w:firstLine="420"/>
        <w:rPr>
          <w:rFonts w:ascii="Times New Roman" w:hAnsi="Times New Roman"/>
          <w:sz w:val="22"/>
          <w:szCs w:val="22"/>
        </w:rPr>
      </w:pPr>
      <w:r>
        <w:rPr>
          <w:rFonts w:ascii="Times New Roman" w:hAnsi="Times New Roman" w:hint="eastAsia"/>
          <w:kern w:val="2"/>
          <w:sz w:val="21"/>
          <w:szCs w:val="20"/>
        </w:rPr>
        <w:t>J</w:t>
      </w:r>
      <w:r>
        <w:rPr>
          <w:rFonts w:ascii="Times New Roman" w:hAnsi="Times New Roman"/>
          <w:kern w:val="2"/>
          <w:sz w:val="21"/>
          <w:szCs w:val="20"/>
        </w:rPr>
        <w:t>B/T 10739</w:t>
      </w:r>
      <w:r>
        <w:rPr>
          <w:sz w:val="22"/>
          <w:szCs w:val="22"/>
        </w:rPr>
        <w:tab/>
      </w:r>
      <w:r>
        <w:rPr>
          <w:sz w:val="22"/>
          <w:szCs w:val="22"/>
        </w:rPr>
        <w:tab/>
      </w:r>
      <w:r>
        <w:rPr>
          <w:sz w:val="22"/>
          <w:szCs w:val="22"/>
        </w:rPr>
        <w:tab/>
      </w:r>
      <w:r>
        <w:rPr>
          <w:rFonts w:ascii="Times New Roman" w:hAnsi="Times New Roman" w:hint="eastAsia"/>
          <w:sz w:val="22"/>
          <w:szCs w:val="22"/>
        </w:rPr>
        <w:t>额定电压</w:t>
      </w:r>
      <w:r>
        <w:rPr>
          <w:rFonts w:ascii="Times New Roman" w:hAnsi="Times New Roman"/>
          <w:sz w:val="22"/>
          <w:szCs w:val="22"/>
        </w:rPr>
        <w:t>6kV</w:t>
      </w:r>
      <w:r>
        <w:rPr>
          <w:rFonts w:ascii="Times New Roman" w:hAnsi="Times New Roman" w:hint="eastAsia"/>
          <w:sz w:val="22"/>
          <w:szCs w:val="22"/>
        </w:rPr>
        <w:t>（</w:t>
      </w:r>
      <w:r>
        <w:rPr>
          <w:rFonts w:ascii="Times New Roman" w:hAnsi="Times New Roman" w:hint="eastAsia"/>
          <w:sz w:val="22"/>
          <w:szCs w:val="22"/>
        </w:rPr>
        <w:t>U</w:t>
      </w:r>
      <w:r>
        <w:rPr>
          <w:rFonts w:ascii="Times New Roman" w:hAnsi="Times New Roman"/>
          <w:sz w:val="22"/>
          <w:szCs w:val="22"/>
        </w:rPr>
        <w:t>m</w:t>
      </w:r>
      <w:r>
        <w:rPr>
          <w:rFonts w:ascii="Times New Roman" w:hAnsi="Times New Roman" w:hint="eastAsia"/>
          <w:sz w:val="22"/>
          <w:szCs w:val="22"/>
        </w:rPr>
        <w:t>=</w:t>
      </w:r>
      <w:r>
        <w:rPr>
          <w:rFonts w:ascii="Times New Roman" w:hAnsi="Times New Roman"/>
          <w:sz w:val="22"/>
          <w:szCs w:val="22"/>
        </w:rPr>
        <w:t>7.2kV</w:t>
      </w:r>
      <w:r>
        <w:rPr>
          <w:rFonts w:ascii="Times New Roman" w:hAnsi="Times New Roman" w:hint="eastAsia"/>
          <w:sz w:val="22"/>
          <w:szCs w:val="22"/>
        </w:rPr>
        <w:t>）到</w:t>
      </w:r>
      <w:r>
        <w:rPr>
          <w:rFonts w:ascii="Times New Roman" w:hAnsi="Times New Roman" w:hint="eastAsia"/>
          <w:sz w:val="22"/>
          <w:szCs w:val="22"/>
        </w:rPr>
        <w:t>3</w:t>
      </w:r>
      <w:r>
        <w:rPr>
          <w:rFonts w:ascii="Times New Roman" w:hAnsi="Times New Roman"/>
          <w:sz w:val="22"/>
          <w:szCs w:val="22"/>
        </w:rPr>
        <w:t>5kV</w:t>
      </w:r>
      <w:r>
        <w:rPr>
          <w:rFonts w:ascii="Times New Roman" w:hAnsi="Times New Roman" w:hint="eastAsia"/>
          <w:sz w:val="22"/>
          <w:szCs w:val="22"/>
        </w:rPr>
        <w:t>（</w:t>
      </w:r>
      <w:r>
        <w:rPr>
          <w:rFonts w:ascii="Times New Roman" w:hAnsi="Times New Roman" w:hint="eastAsia"/>
          <w:sz w:val="22"/>
          <w:szCs w:val="22"/>
        </w:rPr>
        <w:t>U</w:t>
      </w:r>
      <w:r>
        <w:rPr>
          <w:rFonts w:ascii="Times New Roman" w:hAnsi="Times New Roman"/>
          <w:sz w:val="22"/>
          <w:szCs w:val="22"/>
        </w:rPr>
        <w:t>m=40.5</w:t>
      </w:r>
      <w:r>
        <w:rPr>
          <w:rFonts w:ascii="Times New Roman" w:hAnsi="Times New Roman" w:hint="eastAsia"/>
          <w:sz w:val="22"/>
          <w:szCs w:val="22"/>
        </w:rPr>
        <w:t>kV</w:t>
      </w:r>
      <w:r>
        <w:rPr>
          <w:rFonts w:ascii="Times New Roman" w:hAnsi="Times New Roman" w:hint="eastAsia"/>
          <w:sz w:val="22"/>
          <w:szCs w:val="22"/>
        </w:rPr>
        <w:t>）挤包绝缘电力电缆可分离连接器</w:t>
      </w:r>
    </w:p>
    <w:p w14:paraId="43CDD06D" w14:textId="77777777" w:rsidR="007658E1" w:rsidRDefault="00CD656A">
      <w:pPr>
        <w:pStyle w:val="ac"/>
        <w:spacing w:line="360" w:lineRule="auto"/>
        <w:ind w:firstLineChars="200" w:firstLine="420"/>
        <w:rPr>
          <w:rFonts w:ascii="Times New Roman" w:hAnsi="Times New Roman"/>
          <w:kern w:val="2"/>
          <w:sz w:val="21"/>
        </w:rPr>
      </w:pPr>
      <w:r>
        <w:rPr>
          <w:rFonts w:ascii="Times New Roman" w:hAnsi="Times New Roman"/>
          <w:kern w:val="2"/>
          <w:sz w:val="21"/>
          <w:szCs w:val="20"/>
        </w:rPr>
        <w:t>JB/T 10740.1</w:t>
      </w:r>
      <w:r>
        <w:rPr>
          <w:sz w:val="22"/>
          <w:szCs w:val="22"/>
        </w:rPr>
        <w:tab/>
      </w:r>
      <w:r>
        <w:rPr>
          <w:sz w:val="22"/>
          <w:szCs w:val="22"/>
        </w:rPr>
        <w:tab/>
      </w:r>
      <w:r>
        <w:rPr>
          <w:sz w:val="22"/>
          <w:szCs w:val="22"/>
        </w:rPr>
        <w:tab/>
      </w:r>
      <w:r>
        <w:rPr>
          <w:rFonts w:ascii="Times New Roman" w:hAnsi="Times New Roman"/>
          <w:kern w:val="2"/>
          <w:sz w:val="21"/>
        </w:rPr>
        <w:t>额定电压</w:t>
      </w:r>
      <w:r>
        <w:rPr>
          <w:rFonts w:ascii="Times New Roman" w:hAnsi="Times New Roman"/>
          <w:kern w:val="2"/>
          <w:sz w:val="21"/>
        </w:rPr>
        <w:t>6kV</w:t>
      </w:r>
      <w:r>
        <w:rPr>
          <w:rFonts w:ascii="Times New Roman" w:hAnsi="Times New Roman" w:hint="eastAsia"/>
          <w:kern w:val="2"/>
          <w:sz w:val="21"/>
        </w:rPr>
        <w:t>（</w:t>
      </w:r>
      <w:r>
        <w:rPr>
          <w:rFonts w:ascii="Times New Roman" w:hAnsi="Times New Roman"/>
          <w:kern w:val="2"/>
          <w:sz w:val="21"/>
        </w:rPr>
        <w:t>Um=7.2kV</w:t>
      </w:r>
      <w:r>
        <w:rPr>
          <w:rFonts w:ascii="Times New Roman" w:hAnsi="Times New Roman" w:hint="eastAsia"/>
          <w:kern w:val="2"/>
          <w:sz w:val="21"/>
        </w:rPr>
        <w:t>）到</w:t>
      </w:r>
      <w:r>
        <w:rPr>
          <w:rFonts w:ascii="Times New Roman" w:hAnsi="Times New Roman"/>
          <w:kern w:val="2"/>
          <w:sz w:val="21"/>
        </w:rPr>
        <w:t>35kV</w:t>
      </w:r>
      <w:r>
        <w:rPr>
          <w:rFonts w:ascii="Times New Roman" w:hAnsi="Times New Roman" w:hint="eastAsia"/>
          <w:kern w:val="2"/>
          <w:sz w:val="21"/>
        </w:rPr>
        <w:t>（</w:t>
      </w:r>
      <w:r>
        <w:rPr>
          <w:rFonts w:ascii="Times New Roman" w:hAnsi="Times New Roman"/>
          <w:kern w:val="2"/>
          <w:sz w:val="21"/>
        </w:rPr>
        <w:t>Um=40.5kV</w:t>
      </w:r>
      <w:r>
        <w:rPr>
          <w:rFonts w:ascii="Times New Roman" w:hAnsi="Times New Roman" w:hint="eastAsia"/>
          <w:kern w:val="2"/>
          <w:sz w:val="21"/>
        </w:rPr>
        <w:t>）挤包绝缘电力电缆冷收缩式附件</w:t>
      </w:r>
      <w:r>
        <w:rPr>
          <w:rFonts w:ascii="Times New Roman" w:hAnsi="Times New Roman" w:hint="eastAsia"/>
          <w:kern w:val="2"/>
          <w:sz w:val="21"/>
        </w:rPr>
        <w:t xml:space="preserve"> </w:t>
      </w:r>
      <w:r>
        <w:rPr>
          <w:rFonts w:ascii="Times New Roman" w:hAnsi="Times New Roman" w:hint="eastAsia"/>
          <w:kern w:val="2"/>
          <w:sz w:val="21"/>
        </w:rPr>
        <w:t>第</w:t>
      </w:r>
      <w:r>
        <w:rPr>
          <w:rFonts w:ascii="Times New Roman" w:hAnsi="Times New Roman" w:hint="eastAsia"/>
          <w:kern w:val="2"/>
          <w:sz w:val="21"/>
        </w:rPr>
        <w:t>1</w:t>
      </w:r>
      <w:r>
        <w:rPr>
          <w:rFonts w:ascii="Times New Roman" w:hAnsi="Times New Roman" w:hint="eastAsia"/>
          <w:kern w:val="2"/>
          <w:sz w:val="21"/>
        </w:rPr>
        <w:t>部分：终端</w:t>
      </w:r>
    </w:p>
    <w:p w14:paraId="49C1B8FE" w14:textId="77777777" w:rsidR="007658E1" w:rsidRDefault="00CD656A">
      <w:pPr>
        <w:pStyle w:val="ac"/>
        <w:spacing w:line="360" w:lineRule="auto"/>
        <w:ind w:firstLineChars="200" w:firstLine="420"/>
        <w:rPr>
          <w:rFonts w:ascii="Times New Roman" w:hAnsi="Times New Roman"/>
          <w:kern w:val="2"/>
          <w:sz w:val="21"/>
        </w:rPr>
      </w:pPr>
      <w:r>
        <w:rPr>
          <w:rFonts w:ascii="Times New Roman" w:hAnsi="Times New Roman"/>
          <w:kern w:val="2"/>
          <w:sz w:val="21"/>
          <w:szCs w:val="20"/>
        </w:rPr>
        <w:t>JB/T 10740.2</w:t>
      </w:r>
      <w:r>
        <w:rPr>
          <w:sz w:val="22"/>
          <w:szCs w:val="22"/>
        </w:rPr>
        <w:tab/>
      </w:r>
      <w:r>
        <w:rPr>
          <w:sz w:val="22"/>
          <w:szCs w:val="22"/>
        </w:rPr>
        <w:tab/>
      </w:r>
      <w:r>
        <w:rPr>
          <w:sz w:val="22"/>
          <w:szCs w:val="22"/>
        </w:rPr>
        <w:tab/>
      </w:r>
      <w:r>
        <w:rPr>
          <w:rFonts w:ascii="Times New Roman" w:hAnsi="Times New Roman"/>
          <w:kern w:val="2"/>
          <w:sz w:val="21"/>
        </w:rPr>
        <w:t>额定电压</w:t>
      </w:r>
      <w:r>
        <w:rPr>
          <w:rFonts w:ascii="Times New Roman" w:hAnsi="Times New Roman"/>
          <w:kern w:val="2"/>
          <w:sz w:val="21"/>
        </w:rPr>
        <w:t>6kV</w:t>
      </w:r>
      <w:r>
        <w:rPr>
          <w:rFonts w:ascii="Times New Roman" w:hAnsi="Times New Roman" w:hint="eastAsia"/>
          <w:kern w:val="2"/>
          <w:sz w:val="21"/>
        </w:rPr>
        <w:t>（</w:t>
      </w:r>
      <w:r>
        <w:rPr>
          <w:rFonts w:ascii="Times New Roman" w:hAnsi="Times New Roman"/>
          <w:kern w:val="2"/>
          <w:sz w:val="21"/>
        </w:rPr>
        <w:t>Um=7.2kV</w:t>
      </w:r>
      <w:r>
        <w:rPr>
          <w:rFonts w:ascii="Times New Roman" w:hAnsi="Times New Roman" w:hint="eastAsia"/>
          <w:kern w:val="2"/>
          <w:sz w:val="21"/>
        </w:rPr>
        <w:t>）到</w:t>
      </w:r>
      <w:r>
        <w:rPr>
          <w:rFonts w:ascii="Times New Roman" w:hAnsi="Times New Roman"/>
          <w:kern w:val="2"/>
          <w:sz w:val="21"/>
        </w:rPr>
        <w:t>35kV</w:t>
      </w:r>
      <w:r>
        <w:rPr>
          <w:rFonts w:ascii="Times New Roman" w:hAnsi="Times New Roman" w:hint="eastAsia"/>
          <w:kern w:val="2"/>
          <w:sz w:val="21"/>
        </w:rPr>
        <w:t>（</w:t>
      </w:r>
      <w:r>
        <w:rPr>
          <w:rFonts w:ascii="Times New Roman" w:hAnsi="Times New Roman"/>
          <w:kern w:val="2"/>
          <w:sz w:val="21"/>
        </w:rPr>
        <w:t>Um=40.5kV</w:t>
      </w:r>
      <w:r>
        <w:rPr>
          <w:rFonts w:ascii="Times New Roman" w:hAnsi="Times New Roman" w:hint="eastAsia"/>
          <w:kern w:val="2"/>
          <w:sz w:val="21"/>
        </w:rPr>
        <w:t>）挤包绝缘电力电缆冷收缩式附件</w:t>
      </w:r>
      <w:r>
        <w:rPr>
          <w:rFonts w:ascii="Times New Roman" w:hAnsi="Times New Roman" w:hint="eastAsia"/>
          <w:kern w:val="2"/>
          <w:sz w:val="21"/>
        </w:rPr>
        <w:t xml:space="preserve"> </w:t>
      </w:r>
      <w:r>
        <w:rPr>
          <w:rFonts w:ascii="Times New Roman" w:hAnsi="Times New Roman" w:hint="eastAsia"/>
          <w:kern w:val="2"/>
          <w:sz w:val="21"/>
        </w:rPr>
        <w:t>第</w:t>
      </w:r>
      <w:r>
        <w:rPr>
          <w:rFonts w:ascii="Times New Roman" w:hAnsi="Times New Roman" w:hint="eastAsia"/>
          <w:kern w:val="2"/>
          <w:sz w:val="21"/>
        </w:rPr>
        <w:t>1</w:t>
      </w:r>
      <w:r>
        <w:rPr>
          <w:rFonts w:ascii="Times New Roman" w:hAnsi="Times New Roman" w:hint="eastAsia"/>
          <w:kern w:val="2"/>
          <w:sz w:val="21"/>
        </w:rPr>
        <w:t>部分：直通接头</w:t>
      </w:r>
    </w:p>
    <w:p w14:paraId="27E2C87C" w14:textId="77777777" w:rsidR="007658E1" w:rsidRDefault="00CD656A">
      <w:pPr>
        <w:pStyle w:val="ac"/>
        <w:spacing w:line="360" w:lineRule="auto"/>
        <w:ind w:firstLineChars="200" w:firstLine="420"/>
        <w:rPr>
          <w:rFonts w:ascii="Times New Roman" w:hAnsi="Times New Roman"/>
          <w:kern w:val="2"/>
          <w:sz w:val="21"/>
          <w:szCs w:val="20"/>
        </w:rPr>
      </w:pPr>
      <w:r>
        <w:rPr>
          <w:rFonts w:ascii="Times New Roman" w:hAnsi="Times New Roman" w:hint="eastAsia"/>
          <w:kern w:val="2"/>
          <w:sz w:val="21"/>
        </w:rPr>
        <w:lastRenderedPageBreak/>
        <w:t>J</w:t>
      </w:r>
      <w:r>
        <w:rPr>
          <w:rFonts w:ascii="Times New Roman" w:hAnsi="Times New Roman"/>
          <w:kern w:val="2"/>
          <w:sz w:val="21"/>
        </w:rPr>
        <w:t>B/T 8640</w:t>
      </w:r>
      <w:r>
        <w:rPr>
          <w:sz w:val="22"/>
          <w:szCs w:val="22"/>
        </w:rPr>
        <w:tab/>
      </w:r>
      <w:r>
        <w:rPr>
          <w:sz w:val="22"/>
          <w:szCs w:val="22"/>
        </w:rPr>
        <w:tab/>
      </w:r>
      <w:r>
        <w:rPr>
          <w:sz w:val="22"/>
          <w:szCs w:val="22"/>
        </w:rPr>
        <w:tab/>
      </w:r>
      <w:r>
        <w:rPr>
          <w:rFonts w:ascii="Times New Roman" w:hAnsi="Times New Roman" w:hint="eastAsia"/>
          <w:kern w:val="2"/>
          <w:sz w:val="21"/>
          <w:szCs w:val="20"/>
        </w:rPr>
        <w:t>额定电压</w:t>
      </w:r>
      <w:r>
        <w:rPr>
          <w:rFonts w:ascii="Times New Roman" w:hAnsi="Times New Roman" w:hint="eastAsia"/>
          <w:kern w:val="2"/>
          <w:sz w:val="21"/>
          <w:szCs w:val="20"/>
        </w:rPr>
        <w:t>2</w:t>
      </w:r>
      <w:r>
        <w:rPr>
          <w:rFonts w:ascii="Times New Roman" w:hAnsi="Times New Roman"/>
          <w:kern w:val="2"/>
          <w:sz w:val="21"/>
          <w:szCs w:val="20"/>
        </w:rPr>
        <w:t>6/35kV</w:t>
      </w:r>
      <w:r>
        <w:rPr>
          <w:rFonts w:ascii="Times New Roman" w:hAnsi="Times New Roman" w:hint="eastAsia"/>
          <w:kern w:val="2"/>
          <w:sz w:val="21"/>
          <w:szCs w:val="20"/>
        </w:rPr>
        <w:t>及以下电力电缆附件型号编制方法</w:t>
      </w:r>
    </w:p>
    <w:p w14:paraId="4231F937" w14:textId="77777777" w:rsidR="007658E1" w:rsidRDefault="00CD656A">
      <w:pPr>
        <w:pStyle w:val="ac"/>
        <w:spacing w:line="360" w:lineRule="auto"/>
        <w:ind w:firstLineChars="200" w:firstLine="420"/>
        <w:rPr>
          <w:rFonts w:ascii="Times New Roman" w:hAnsi="Times New Roman"/>
          <w:kern w:val="2"/>
          <w:sz w:val="21"/>
          <w:szCs w:val="20"/>
        </w:rPr>
      </w:pPr>
      <w:r>
        <w:rPr>
          <w:rFonts w:ascii="Times New Roman" w:hAnsi="Times New Roman" w:hint="eastAsia"/>
          <w:kern w:val="2"/>
          <w:sz w:val="21"/>
          <w:szCs w:val="20"/>
        </w:rPr>
        <w:t>J</w:t>
      </w:r>
      <w:r>
        <w:rPr>
          <w:rFonts w:ascii="Times New Roman" w:hAnsi="Times New Roman"/>
          <w:kern w:val="2"/>
          <w:sz w:val="21"/>
          <w:szCs w:val="20"/>
        </w:rPr>
        <w:t>B</w:t>
      </w:r>
      <w:r>
        <w:rPr>
          <w:rFonts w:ascii="Times New Roman" w:hAnsi="Times New Roman" w:hint="eastAsia"/>
          <w:kern w:val="2"/>
          <w:sz w:val="21"/>
          <w:szCs w:val="20"/>
        </w:rPr>
        <w:t>/</w:t>
      </w:r>
      <w:r>
        <w:rPr>
          <w:rFonts w:ascii="Times New Roman" w:hAnsi="Times New Roman"/>
          <w:kern w:val="2"/>
          <w:sz w:val="21"/>
          <w:szCs w:val="20"/>
        </w:rPr>
        <w:t>T 6464</w:t>
      </w:r>
      <w:r>
        <w:rPr>
          <w:sz w:val="22"/>
          <w:szCs w:val="22"/>
        </w:rPr>
        <w:tab/>
      </w:r>
      <w:r>
        <w:rPr>
          <w:sz w:val="22"/>
          <w:szCs w:val="22"/>
        </w:rPr>
        <w:tab/>
      </w:r>
      <w:r>
        <w:rPr>
          <w:sz w:val="22"/>
          <w:szCs w:val="22"/>
        </w:rPr>
        <w:tab/>
      </w:r>
      <w:r>
        <w:rPr>
          <w:rFonts w:ascii="Times New Roman" w:hAnsi="Times New Roman" w:hint="eastAsia"/>
          <w:kern w:val="2"/>
          <w:sz w:val="21"/>
          <w:szCs w:val="20"/>
        </w:rPr>
        <w:t>额定电压</w:t>
      </w:r>
      <w:r>
        <w:rPr>
          <w:rFonts w:ascii="Times New Roman" w:hAnsi="Times New Roman" w:hint="eastAsia"/>
          <w:kern w:val="2"/>
          <w:sz w:val="21"/>
          <w:szCs w:val="20"/>
        </w:rPr>
        <w:t>1</w:t>
      </w:r>
      <w:r>
        <w:rPr>
          <w:rFonts w:ascii="Times New Roman" w:hAnsi="Times New Roman"/>
          <w:kern w:val="2"/>
          <w:sz w:val="21"/>
          <w:szCs w:val="20"/>
        </w:rPr>
        <w:t>kV</w:t>
      </w:r>
      <w:r>
        <w:rPr>
          <w:rFonts w:ascii="Times New Roman" w:hAnsi="Times New Roman" w:hint="eastAsia"/>
          <w:kern w:val="2"/>
          <w:sz w:val="21"/>
          <w:szCs w:val="20"/>
        </w:rPr>
        <w:t>（</w:t>
      </w:r>
      <w:r>
        <w:rPr>
          <w:rFonts w:ascii="Times New Roman" w:hAnsi="Times New Roman" w:hint="eastAsia"/>
          <w:kern w:val="2"/>
          <w:sz w:val="21"/>
          <w:szCs w:val="20"/>
        </w:rPr>
        <w:t>U</w:t>
      </w:r>
      <w:r>
        <w:rPr>
          <w:rFonts w:ascii="Times New Roman" w:hAnsi="Times New Roman"/>
          <w:kern w:val="2"/>
          <w:sz w:val="21"/>
          <w:szCs w:val="20"/>
        </w:rPr>
        <w:t>m=1.2</w:t>
      </w:r>
      <w:r>
        <w:rPr>
          <w:rFonts w:ascii="Times New Roman" w:hAnsi="Times New Roman" w:hint="eastAsia"/>
          <w:kern w:val="2"/>
          <w:sz w:val="21"/>
          <w:szCs w:val="20"/>
        </w:rPr>
        <w:t>kV</w:t>
      </w:r>
      <w:r>
        <w:rPr>
          <w:rFonts w:ascii="Times New Roman" w:hAnsi="Times New Roman" w:hint="eastAsia"/>
          <w:kern w:val="2"/>
          <w:sz w:val="21"/>
          <w:szCs w:val="20"/>
        </w:rPr>
        <w:t>）到</w:t>
      </w:r>
      <w:r>
        <w:rPr>
          <w:rFonts w:ascii="Times New Roman" w:hAnsi="Times New Roman" w:hint="eastAsia"/>
          <w:kern w:val="2"/>
          <w:sz w:val="21"/>
          <w:szCs w:val="20"/>
        </w:rPr>
        <w:t>3</w:t>
      </w:r>
      <w:r>
        <w:rPr>
          <w:rFonts w:ascii="Times New Roman" w:hAnsi="Times New Roman"/>
          <w:kern w:val="2"/>
          <w:sz w:val="21"/>
          <w:szCs w:val="20"/>
        </w:rPr>
        <w:t>5kV</w:t>
      </w:r>
      <w:r>
        <w:rPr>
          <w:rFonts w:ascii="Times New Roman" w:hAnsi="Times New Roman" w:hint="eastAsia"/>
          <w:kern w:val="2"/>
          <w:sz w:val="21"/>
          <w:szCs w:val="20"/>
        </w:rPr>
        <w:t>（</w:t>
      </w:r>
      <w:r>
        <w:rPr>
          <w:rFonts w:ascii="Times New Roman" w:hAnsi="Times New Roman" w:hint="eastAsia"/>
          <w:kern w:val="2"/>
          <w:sz w:val="21"/>
          <w:szCs w:val="20"/>
        </w:rPr>
        <w:t>U</w:t>
      </w:r>
      <w:r>
        <w:rPr>
          <w:rFonts w:ascii="Times New Roman" w:hAnsi="Times New Roman"/>
          <w:kern w:val="2"/>
          <w:sz w:val="21"/>
          <w:szCs w:val="20"/>
        </w:rPr>
        <w:t>m=40.5kV</w:t>
      </w:r>
      <w:r>
        <w:rPr>
          <w:rFonts w:ascii="Times New Roman" w:hAnsi="Times New Roman" w:hint="eastAsia"/>
          <w:kern w:val="2"/>
          <w:sz w:val="21"/>
          <w:szCs w:val="20"/>
        </w:rPr>
        <w:t>）挤包绝缘电力电缆绕包式直通接头</w:t>
      </w:r>
    </w:p>
    <w:p w14:paraId="1232875A" w14:textId="77777777" w:rsidR="007658E1" w:rsidRDefault="00CD656A">
      <w:pPr>
        <w:pStyle w:val="ac"/>
        <w:spacing w:line="360" w:lineRule="auto"/>
        <w:ind w:firstLineChars="200" w:firstLine="440"/>
        <w:rPr>
          <w:rFonts w:ascii="Times New Roman" w:hAnsi="Times New Roman"/>
          <w:kern w:val="2"/>
          <w:sz w:val="21"/>
        </w:rPr>
      </w:pPr>
      <w:r>
        <w:rPr>
          <w:rFonts w:ascii="Times New Roman" w:hAnsi="Times New Roman" w:hint="eastAsia"/>
          <w:sz w:val="22"/>
          <w:szCs w:val="22"/>
        </w:rPr>
        <w:t>I</w:t>
      </w:r>
      <w:r>
        <w:rPr>
          <w:rFonts w:ascii="Times New Roman" w:hAnsi="Times New Roman"/>
          <w:sz w:val="22"/>
          <w:szCs w:val="22"/>
        </w:rPr>
        <w:t>EC 61442</w:t>
      </w:r>
      <w:r>
        <w:rPr>
          <w:rFonts w:ascii="Times New Roman" w:hAnsi="Times New Roman" w:hint="eastAsia"/>
          <w:sz w:val="22"/>
          <w:szCs w:val="22"/>
        </w:rPr>
        <w:t>:2</w:t>
      </w:r>
      <w:r>
        <w:rPr>
          <w:rFonts w:ascii="Times New Roman" w:hAnsi="Times New Roman"/>
          <w:sz w:val="22"/>
          <w:szCs w:val="22"/>
        </w:rPr>
        <w:t>005</w:t>
      </w:r>
      <w:r>
        <w:rPr>
          <w:sz w:val="22"/>
          <w:szCs w:val="22"/>
        </w:rPr>
        <w:tab/>
      </w:r>
      <w:r>
        <w:rPr>
          <w:sz w:val="22"/>
          <w:szCs w:val="22"/>
        </w:rPr>
        <w:tab/>
      </w:r>
      <w:r>
        <w:rPr>
          <w:rFonts w:ascii="Times New Roman" w:hAnsi="Times New Roman"/>
          <w:sz w:val="22"/>
          <w:szCs w:val="22"/>
        </w:rPr>
        <w:t>额定电压</w:t>
      </w:r>
      <w:r>
        <w:rPr>
          <w:rFonts w:ascii="Times New Roman" w:hAnsi="Times New Roman"/>
          <w:sz w:val="22"/>
          <w:szCs w:val="22"/>
        </w:rPr>
        <w:t>6kV</w:t>
      </w:r>
      <w:r>
        <w:rPr>
          <w:rFonts w:ascii="Times New Roman" w:hAnsi="Times New Roman"/>
          <w:sz w:val="22"/>
          <w:szCs w:val="22"/>
        </w:rPr>
        <w:t>（</w:t>
      </w:r>
      <w:r>
        <w:rPr>
          <w:rFonts w:ascii="Times New Roman" w:hAnsi="Times New Roman"/>
          <w:sz w:val="22"/>
          <w:szCs w:val="22"/>
        </w:rPr>
        <w:t>Um=7.2kV</w:t>
      </w:r>
      <w:r>
        <w:rPr>
          <w:rFonts w:ascii="Times New Roman" w:hAnsi="Times New Roman"/>
          <w:sz w:val="22"/>
          <w:szCs w:val="22"/>
        </w:rPr>
        <w:t>）</w:t>
      </w:r>
      <w:r>
        <w:rPr>
          <w:rFonts w:ascii="Times New Roman" w:hAnsi="Times New Roman" w:hint="eastAsia"/>
          <w:sz w:val="22"/>
          <w:szCs w:val="22"/>
        </w:rPr>
        <w:t>到</w:t>
      </w:r>
      <w:r>
        <w:rPr>
          <w:rFonts w:ascii="Times New Roman" w:hAnsi="Times New Roman" w:hint="eastAsia"/>
          <w:sz w:val="22"/>
          <w:szCs w:val="22"/>
        </w:rPr>
        <w:t>3</w:t>
      </w:r>
      <w:r>
        <w:rPr>
          <w:rFonts w:ascii="Times New Roman" w:hAnsi="Times New Roman"/>
          <w:sz w:val="22"/>
          <w:szCs w:val="22"/>
        </w:rPr>
        <w:t>0kV</w:t>
      </w:r>
      <w:r>
        <w:rPr>
          <w:rFonts w:ascii="Times New Roman" w:hAnsi="Times New Roman" w:hint="eastAsia"/>
          <w:sz w:val="22"/>
          <w:szCs w:val="22"/>
        </w:rPr>
        <w:t>（</w:t>
      </w:r>
      <w:r>
        <w:rPr>
          <w:rFonts w:ascii="Times New Roman" w:hAnsi="Times New Roman" w:hint="eastAsia"/>
          <w:sz w:val="22"/>
          <w:szCs w:val="22"/>
        </w:rPr>
        <w:t>U</w:t>
      </w:r>
      <w:r>
        <w:rPr>
          <w:rFonts w:ascii="Times New Roman" w:hAnsi="Times New Roman"/>
          <w:sz w:val="22"/>
          <w:szCs w:val="22"/>
        </w:rPr>
        <w:t>m=36</w:t>
      </w:r>
      <w:r>
        <w:rPr>
          <w:rFonts w:ascii="Times New Roman" w:hAnsi="Times New Roman" w:hint="eastAsia"/>
          <w:sz w:val="22"/>
          <w:szCs w:val="22"/>
        </w:rPr>
        <w:t>kV</w:t>
      </w:r>
      <w:r>
        <w:rPr>
          <w:rFonts w:ascii="Times New Roman" w:hAnsi="Times New Roman" w:hint="eastAsia"/>
          <w:sz w:val="22"/>
          <w:szCs w:val="22"/>
        </w:rPr>
        <w:t>）电力电缆附件试验方法</w:t>
      </w:r>
      <w:r>
        <w:rPr>
          <w:rFonts w:ascii="Times New Roman" w:hAnsi="Times New Roman" w:hint="eastAsia"/>
          <w:sz w:val="22"/>
          <w:szCs w:val="22"/>
        </w:rPr>
        <w:t>[</w:t>
      </w:r>
      <w:r>
        <w:rPr>
          <w:rFonts w:ascii="Times New Roman" w:hAnsi="Times New Roman"/>
          <w:sz w:val="22"/>
          <w:szCs w:val="22"/>
        </w:rPr>
        <w:t>Test methods for accessories for power cables with rated voltages from 6kV</w:t>
      </w:r>
      <w:r>
        <w:rPr>
          <w:rFonts w:ascii="Times New Roman" w:hAnsi="Times New Roman" w:hint="eastAsia"/>
          <w:sz w:val="22"/>
          <w:szCs w:val="22"/>
        </w:rPr>
        <w:t>（</w:t>
      </w:r>
      <w:r>
        <w:rPr>
          <w:rFonts w:ascii="Times New Roman" w:hAnsi="Times New Roman" w:hint="eastAsia"/>
          <w:sz w:val="22"/>
          <w:szCs w:val="22"/>
        </w:rPr>
        <w:t>U</w:t>
      </w:r>
      <w:r>
        <w:rPr>
          <w:rFonts w:ascii="Times New Roman" w:hAnsi="Times New Roman"/>
          <w:sz w:val="22"/>
          <w:szCs w:val="22"/>
        </w:rPr>
        <w:t>m=7.2kV</w:t>
      </w:r>
      <w:r>
        <w:rPr>
          <w:rFonts w:ascii="Times New Roman" w:hAnsi="Times New Roman" w:hint="eastAsia"/>
          <w:sz w:val="22"/>
          <w:szCs w:val="22"/>
        </w:rPr>
        <w:t>）</w:t>
      </w:r>
      <w:r>
        <w:rPr>
          <w:rFonts w:ascii="Times New Roman" w:hAnsi="Times New Roman" w:hint="eastAsia"/>
          <w:sz w:val="22"/>
          <w:szCs w:val="22"/>
        </w:rPr>
        <w:t>u</w:t>
      </w:r>
      <w:r>
        <w:rPr>
          <w:rFonts w:ascii="Times New Roman" w:hAnsi="Times New Roman"/>
          <w:sz w:val="22"/>
          <w:szCs w:val="22"/>
        </w:rPr>
        <w:t>p to 30kV</w:t>
      </w:r>
      <w:r>
        <w:rPr>
          <w:rFonts w:ascii="Times New Roman" w:hAnsi="Times New Roman" w:hint="eastAsia"/>
          <w:sz w:val="22"/>
          <w:szCs w:val="22"/>
        </w:rPr>
        <w:t>（</w:t>
      </w:r>
      <w:r>
        <w:rPr>
          <w:rFonts w:ascii="Times New Roman" w:hAnsi="Times New Roman" w:hint="eastAsia"/>
          <w:sz w:val="22"/>
          <w:szCs w:val="22"/>
        </w:rPr>
        <w:t>U</w:t>
      </w:r>
      <w:r>
        <w:rPr>
          <w:rFonts w:ascii="Times New Roman" w:hAnsi="Times New Roman"/>
          <w:sz w:val="22"/>
          <w:szCs w:val="22"/>
        </w:rPr>
        <w:t>m=36kV</w:t>
      </w:r>
      <w:r>
        <w:rPr>
          <w:rFonts w:ascii="Times New Roman" w:hAnsi="Times New Roman" w:hint="eastAsia"/>
          <w:sz w:val="22"/>
          <w:szCs w:val="22"/>
        </w:rPr>
        <w:t>）</w:t>
      </w:r>
      <w:r>
        <w:rPr>
          <w:rFonts w:ascii="Times New Roman" w:hAnsi="Times New Roman" w:hint="eastAsia"/>
          <w:sz w:val="22"/>
          <w:szCs w:val="22"/>
        </w:rPr>
        <w:t>]</w:t>
      </w:r>
    </w:p>
    <w:p w14:paraId="377F4F67" w14:textId="77777777" w:rsidR="007658E1" w:rsidRDefault="00CD656A">
      <w:pPr>
        <w:pStyle w:val="affc"/>
        <w:spacing w:line="360" w:lineRule="auto"/>
        <w:ind w:firstLine="420"/>
        <w:rPr>
          <w:rFonts w:ascii="Times New Roman"/>
          <w:kern w:val="2"/>
        </w:rPr>
      </w:pPr>
      <w:r>
        <w:rPr>
          <w:rFonts w:ascii="Times New Roman"/>
          <w:kern w:val="2"/>
        </w:rPr>
        <w:t>Q/CSG 1203004.3</w:t>
      </w:r>
      <w:r>
        <w:rPr>
          <w:sz w:val="22"/>
          <w:szCs w:val="22"/>
        </w:rPr>
        <w:tab/>
      </w:r>
      <w:r>
        <w:rPr>
          <w:sz w:val="22"/>
          <w:szCs w:val="22"/>
        </w:rPr>
        <w:tab/>
      </w:r>
      <w:r>
        <w:rPr>
          <w:rFonts w:ascii="Times New Roman" w:hint="eastAsia"/>
          <w:kern w:val="2"/>
        </w:rPr>
        <w:t>20kV</w:t>
      </w:r>
      <w:r>
        <w:rPr>
          <w:rFonts w:ascii="Times New Roman" w:hint="eastAsia"/>
          <w:kern w:val="2"/>
        </w:rPr>
        <w:t>及以下电网装备技术导则</w:t>
      </w:r>
    </w:p>
    <w:p w14:paraId="2A15F5BD" w14:textId="77777777" w:rsidR="007658E1" w:rsidRDefault="00CD656A">
      <w:pPr>
        <w:pStyle w:val="ac"/>
        <w:spacing w:line="360" w:lineRule="auto"/>
        <w:ind w:firstLineChars="200" w:firstLine="420"/>
        <w:rPr>
          <w:rFonts w:ascii="Times New Roman" w:hAnsi="Times New Roman"/>
          <w:kern w:val="2"/>
          <w:sz w:val="21"/>
          <w:szCs w:val="20"/>
        </w:rPr>
      </w:pPr>
      <w:r>
        <w:rPr>
          <w:rFonts w:ascii="Times New Roman" w:hAnsi="Times New Roman"/>
          <w:kern w:val="2"/>
          <w:sz w:val="21"/>
          <w:szCs w:val="20"/>
        </w:rPr>
        <w:t>Q/CSG 1201023</w:t>
      </w:r>
      <w:r>
        <w:rPr>
          <w:sz w:val="22"/>
          <w:szCs w:val="22"/>
        </w:rPr>
        <w:tab/>
      </w:r>
      <w:r>
        <w:rPr>
          <w:sz w:val="22"/>
          <w:szCs w:val="22"/>
        </w:rPr>
        <w:tab/>
      </w:r>
      <w:r>
        <w:rPr>
          <w:rFonts w:ascii="Times New Roman" w:hAnsi="Times New Roman" w:hint="eastAsia"/>
          <w:kern w:val="2"/>
          <w:sz w:val="21"/>
          <w:szCs w:val="20"/>
        </w:rPr>
        <w:t>110</w:t>
      </w:r>
      <w:r>
        <w:rPr>
          <w:rFonts w:ascii="Times New Roman" w:hAnsi="Times New Roman" w:hint="eastAsia"/>
          <w:kern w:val="2"/>
          <w:sz w:val="21"/>
          <w:szCs w:val="20"/>
        </w:rPr>
        <w:t>千伏及以下配电网规划技术指导原则（试行）</w:t>
      </w:r>
    </w:p>
    <w:p w14:paraId="27812CE7" w14:textId="77777777" w:rsidR="007658E1" w:rsidRDefault="00CD656A">
      <w:pPr>
        <w:pStyle w:val="ac"/>
        <w:spacing w:line="360" w:lineRule="auto"/>
        <w:ind w:firstLineChars="200" w:firstLine="420"/>
        <w:rPr>
          <w:rFonts w:ascii="Times New Roman" w:hAnsi="Times New Roman"/>
          <w:kern w:val="2"/>
          <w:sz w:val="21"/>
          <w:szCs w:val="20"/>
        </w:rPr>
      </w:pPr>
      <w:r>
        <w:rPr>
          <w:rFonts w:ascii="Times New Roman" w:hAnsi="Times New Roman"/>
          <w:kern w:val="2"/>
          <w:sz w:val="21"/>
          <w:szCs w:val="20"/>
        </w:rPr>
        <w:t>T/CEC 118</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hint="eastAsia"/>
          <w:sz w:val="22"/>
          <w:szCs w:val="22"/>
        </w:rPr>
        <w:t>额定电压</w:t>
      </w:r>
      <w:r>
        <w:rPr>
          <w:rFonts w:ascii="Times New Roman" w:hAnsi="Times New Roman"/>
          <w:sz w:val="22"/>
          <w:szCs w:val="22"/>
        </w:rPr>
        <w:t>35kV</w:t>
      </w:r>
      <w:r>
        <w:rPr>
          <w:rFonts w:ascii="Times New Roman" w:hAnsi="Times New Roman" w:hint="eastAsia"/>
          <w:sz w:val="22"/>
          <w:szCs w:val="22"/>
        </w:rPr>
        <w:t>（</w:t>
      </w:r>
      <w:r>
        <w:rPr>
          <w:rFonts w:ascii="Times New Roman" w:hAnsi="Times New Roman"/>
          <w:i/>
          <w:sz w:val="22"/>
          <w:szCs w:val="22"/>
        </w:rPr>
        <w:t>U</w:t>
      </w:r>
      <w:r>
        <w:rPr>
          <w:rFonts w:ascii="Times New Roman" w:hAnsi="Times New Roman"/>
          <w:sz w:val="22"/>
          <w:szCs w:val="22"/>
          <w:vertAlign w:val="subscript"/>
        </w:rPr>
        <w:t>m</w:t>
      </w:r>
      <w:r>
        <w:rPr>
          <w:rFonts w:ascii="Times New Roman" w:hAnsi="Times New Roman"/>
          <w:sz w:val="22"/>
          <w:szCs w:val="22"/>
        </w:rPr>
        <w:t>=40.5kV</w:t>
      </w:r>
      <w:r>
        <w:rPr>
          <w:rFonts w:ascii="Times New Roman" w:hAnsi="Times New Roman" w:hint="eastAsia"/>
          <w:sz w:val="22"/>
          <w:szCs w:val="22"/>
        </w:rPr>
        <w:t>）及以下冷缩电缆附件技术规范</w:t>
      </w:r>
    </w:p>
    <w:p w14:paraId="21A45A35" w14:textId="77777777" w:rsidR="007658E1" w:rsidRDefault="00CD656A">
      <w:pPr>
        <w:pStyle w:val="15"/>
        <w:numPr>
          <w:ilvl w:val="0"/>
          <w:numId w:val="1"/>
        </w:numPr>
        <w:tabs>
          <w:tab w:val="clear" w:pos="425"/>
        </w:tabs>
        <w:spacing w:before="312" w:after="312"/>
        <w:ind w:left="0" w:firstLine="0"/>
        <w:rPr>
          <w:rFonts w:ascii="Times New Roman" w:cs="Times New Roman"/>
        </w:rPr>
      </w:pPr>
      <w:bookmarkStart w:id="31" w:name="_Toc305941521"/>
      <w:bookmarkStart w:id="32" w:name="_Toc417246346"/>
      <w:bookmarkStart w:id="33" w:name="_Toc17671"/>
      <w:bookmarkStart w:id="34" w:name="_Toc305941229"/>
      <w:bookmarkStart w:id="35" w:name="_Toc4871"/>
      <w:bookmarkStart w:id="36" w:name="_Toc116571447"/>
      <w:r>
        <w:rPr>
          <w:rFonts w:ascii="Times New Roman" w:cs="Times New Roman" w:hint="eastAsia"/>
        </w:rPr>
        <w:t>使用条件</w:t>
      </w:r>
      <w:bookmarkEnd w:id="27"/>
      <w:bookmarkEnd w:id="31"/>
      <w:bookmarkEnd w:id="32"/>
      <w:bookmarkEnd w:id="33"/>
      <w:bookmarkEnd w:id="34"/>
      <w:bookmarkEnd w:id="35"/>
      <w:bookmarkEnd w:id="36"/>
    </w:p>
    <w:p w14:paraId="39257740" w14:textId="77777777" w:rsidR="007658E1" w:rsidRDefault="00CD656A">
      <w:pPr>
        <w:adjustRightInd w:val="0"/>
        <w:spacing w:line="360" w:lineRule="auto"/>
        <w:ind w:firstLineChars="200" w:firstLine="420"/>
      </w:pPr>
      <w:r>
        <w:rPr>
          <w:rFonts w:hint="eastAsia"/>
        </w:rPr>
        <w:t>本</w:t>
      </w:r>
      <w:bookmarkStart w:id="37" w:name="_Toc279769036"/>
      <w:r>
        <w:t>技术规范</w:t>
      </w:r>
      <w:r>
        <w:rPr>
          <w:rFonts w:hint="eastAsia"/>
        </w:rPr>
        <w:t>要</w:t>
      </w:r>
      <w:r>
        <w:t>求</w:t>
      </w:r>
      <w:r>
        <w:rPr>
          <w:rFonts w:hint="eastAsia"/>
        </w:rPr>
        <w:t>的</w:t>
      </w:r>
      <w:r>
        <w:t>10kV</w:t>
      </w:r>
      <w:r>
        <w:rPr>
          <w:rFonts w:hint="eastAsia"/>
        </w:rPr>
        <w:t>冷缩型电缆附件和</w:t>
      </w:r>
      <w:r>
        <w:rPr>
          <w:rFonts w:hint="eastAsia"/>
        </w:rPr>
        <w:t>1</w:t>
      </w:r>
      <w:r>
        <w:t>0kV</w:t>
      </w:r>
      <w:r>
        <w:rPr>
          <w:rFonts w:hint="eastAsia"/>
        </w:rPr>
        <w:t>屏蔽型可分离连接器，</w:t>
      </w:r>
      <w:r>
        <w:t>供应商</w:t>
      </w:r>
      <w:r>
        <w:rPr>
          <w:rFonts w:hint="eastAsia"/>
        </w:rPr>
        <w:t>应保证对所提供的设备不仅满足本</w:t>
      </w:r>
      <w:r>
        <w:t>技术规范</w:t>
      </w:r>
      <w:r>
        <w:rPr>
          <w:rFonts w:hint="eastAsia"/>
        </w:rPr>
        <w:t>要求的技术条款要求，而且还应对在实际安装地点的外部条件（正常使用条件及特殊使用条件）下的相关性能参数进行校验、核对，使所供设备满足实际外部条件要求及全工况运行要求。</w:t>
      </w:r>
    </w:p>
    <w:p w14:paraId="6D5C9D7A" w14:textId="77777777" w:rsidR="007658E1" w:rsidRDefault="00CD656A">
      <w:pPr>
        <w:pStyle w:val="24"/>
        <w:rPr>
          <w:rFonts w:ascii="Times New Roman" w:cs="Times New Roman"/>
          <w:b/>
        </w:rPr>
      </w:pPr>
      <w:bookmarkStart w:id="38" w:name="_Toc305941230"/>
      <w:bookmarkStart w:id="39" w:name="_Toc417246347"/>
      <w:bookmarkStart w:id="40" w:name="_Toc116571448"/>
      <w:r>
        <w:rPr>
          <w:rFonts w:ascii="Times New Roman" w:cs="Times New Roman"/>
          <w:b/>
        </w:rPr>
        <w:t>4.1</w:t>
      </w:r>
      <w:r>
        <w:rPr>
          <w:rFonts w:ascii="Times New Roman" w:cs="Times New Roman" w:hint="eastAsia"/>
          <w:b/>
        </w:rPr>
        <w:t xml:space="preserve"> </w:t>
      </w:r>
      <w:r>
        <w:rPr>
          <w:rFonts w:ascii="Times New Roman" w:cs="Times New Roman" w:hint="eastAsia"/>
        </w:rPr>
        <w:t>正</w:t>
      </w:r>
      <w:bookmarkStart w:id="41" w:name="_Toc285701796"/>
      <w:bookmarkStart w:id="42" w:name="_Toc285621516"/>
      <w:r>
        <w:rPr>
          <w:rFonts w:ascii="Times New Roman" w:cs="Times New Roman" w:hint="eastAsia"/>
        </w:rPr>
        <w:t>常使用条件</w:t>
      </w:r>
      <w:bookmarkEnd w:id="37"/>
      <w:bookmarkEnd w:id="38"/>
      <w:bookmarkEnd w:id="39"/>
      <w:bookmarkEnd w:id="40"/>
      <w:bookmarkEnd w:id="41"/>
      <w:bookmarkEnd w:id="42"/>
    </w:p>
    <w:p w14:paraId="15123940" w14:textId="77777777" w:rsidR="007658E1" w:rsidRDefault="00CD656A">
      <w:pPr>
        <w:adjustRightInd w:val="0"/>
        <w:spacing w:line="360" w:lineRule="auto"/>
        <w:ind w:firstLineChars="200" w:firstLine="420"/>
      </w:pPr>
      <w:bookmarkStart w:id="43" w:name="_Toc276490903"/>
      <w:bookmarkStart w:id="44" w:name="_Toc276492375"/>
      <w:r>
        <w:t>1</w:t>
      </w:r>
      <w:r>
        <w:rPr>
          <w:rFonts w:hint="eastAsia"/>
        </w:rPr>
        <w:t>）海拔高度：≤</w:t>
      </w:r>
      <w:r>
        <w:t>1000m</w:t>
      </w:r>
      <w:r>
        <w:rPr>
          <w:rFonts w:hint="eastAsia"/>
        </w:rPr>
        <w:t>；</w:t>
      </w:r>
    </w:p>
    <w:p w14:paraId="772AFD53" w14:textId="53C833EC" w:rsidR="007658E1" w:rsidRDefault="00CD656A">
      <w:pPr>
        <w:adjustRightInd w:val="0"/>
        <w:spacing w:line="360" w:lineRule="auto"/>
        <w:ind w:firstLineChars="200" w:firstLine="420"/>
      </w:pPr>
      <w:r>
        <w:t>2</w:t>
      </w:r>
      <w:r>
        <w:rPr>
          <w:rFonts w:hint="eastAsia"/>
        </w:rPr>
        <w:t>）最高环境温度：</w:t>
      </w:r>
      <w:r>
        <w:t>+</w:t>
      </w:r>
      <w:r w:rsidR="007843BE">
        <w:t>5</w:t>
      </w:r>
      <w:r>
        <w:t>5ºC</w:t>
      </w:r>
      <w:r>
        <w:rPr>
          <w:rFonts w:hint="eastAsia"/>
        </w:rPr>
        <w:t>；</w:t>
      </w:r>
    </w:p>
    <w:p w14:paraId="47455861" w14:textId="25FC05AD" w:rsidR="007658E1" w:rsidRDefault="00CD656A">
      <w:pPr>
        <w:adjustRightInd w:val="0"/>
        <w:spacing w:line="360" w:lineRule="auto"/>
        <w:ind w:firstLineChars="200" w:firstLine="420"/>
      </w:pPr>
      <w:r>
        <w:t>3</w:t>
      </w:r>
      <w:r>
        <w:rPr>
          <w:rFonts w:hint="eastAsia"/>
        </w:rPr>
        <w:t>）最低环境温度：</w:t>
      </w:r>
      <w:r>
        <w:t>-</w:t>
      </w:r>
      <w:r w:rsidR="007843BE">
        <w:t>25</w:t>
      </w:r>
      <w:r>
        <w:t>ºC</w:t>
      </w:r>
      <w:r>
        <w:rPr>
          <w:rFonts w:hint="eastAsia"/>
        </w:rPr>
        <w:t>；</w:t>
      </w:r>
    </w:p>
    <w:p w14:paraId="4A5C6B90" w14:textId="77777777" w:rsidR="007658E1" w:rsidRDefault="00CD656A">
      <w:pPr>
        <w:adjustRightInd w:val="0"/>
        <w:spacing w:line="360" w:lineRule="auto"/>
        <w:ind w:firstLineChars="200" w:firstLine="420"/>
      </w:pPr>
      <w:r>
        <w:t>4</w:t>
      </w:r>
      <w:r>
        <w:rPr>
          <w:rFonts w:hint="eastAsia"/>
        </w:rPr>
        <w:t>）年平均气温：</w:t>
      </w:r>
      <w:r>
        <w:t>20ºC</w:t>
      </w:r>
      <w:r>
        <w:rPr>
          <w:rFonts w:hint="eastAsia"/>
        </w:rPr>
        <w:t>；</w:t>
      </w:r>
    </w:p>
    <w:p w14:paraId="5697437C" w14:textId="77777777" w:rsidR="007658E1" w:rsidRDefault="00CD656A">
      <w:pPr>
        <w:adjustRightInd w:val="0"/>
        <w:spacing w:line="360" w:lineRule="auto"/>
        <w:ind w:firstLineChars="200" w:firstLine="420"/>
      </w:pPr>
      <w:r>
        <w:t>5</w:t>
      </w:r>
      <w:r>
        <w:rPr>
          <w:rFonts w:hint="eastAsia"/>
        </w:rPr>
        <w:t>）最大日温差：</w:t>
      </w:r>
      <w:r>
        <w:t>30ºC</w:t>
      </w:r>
      <w:r>
        <w:rPr>
          <w:rFonts w:hint="eastAsia"/>
        </w:rPr>
        <w:t>；</w:t>
      </w:r>
    </w:p>
    <w:p w14:paraId="0404D387" w14:textId="77777777" w:rsidR="007658E1" w:rsidRDefault="00CD656A">
      <w:pPr>
        <w:adjustRightInd w:val="0"/>
        <w:spacing w:line="360" w:lineRule="auto"/>
        <w:ind w:firstLineChars="200" w:firstLine="420"/>
      </w:pPr>
      <w:r>
        <w:t>6</w:t>
      </w:r>
      <w:r>
        <w:rPr>
          <w:rFonts w:hint="eastAsia"/>
        </w:rPr>
        <w:t>）日照强度</w:t>
      </w:r>
      <w:r>
        <w:t>:0.1W/cm</w:t>
      </w:r>
      <w:r>
        <w:rPr>
          <w:vertAlign w:val="superscript"/>
        </w:rPr>
        <w:t>2</w:t>
      </w:r>
      <w:r>
        <w:rPr>
          <w:rFonts w:hint="eastAsia"/>
        </w:rPr>
        <w:t>（风速</w:t>
      </w:r>
      <w:r>
        <w:t>0.5m/s</w:t>
      </w:r>
      <w:r>
        <w:rPr>
          <w:rFonts w:hint="eastAsia"/>
        </w:rPr>
        <w:t>）；</w:t>
      </w:r>
    </w:p>
    <w:p w14:paraId="48338F99" w14:textId="77777777" w:rsidR="007658E1" w:rsidRDefault="00CD656A">
      <w:pPr>
        <w:adjustRightInd w:val="0"/>
        <w:spacing w:line="360" w:lineRule="auto"/>
        <w:ind w:firstLineChars="200" w:firstLine="420"/>
      </w:pPr>
      <w:r>
        <w:t>7</w:t>
      </w:r>
      <w:r>
        <w:rPr>
          <w:rFonts w:hint="eastAsia"/>
        </w:rPr>
        <w:t>）覆冰厚度：</w:t>
      </w:r>
      <w:r>
        <w:t>0</w:t>
      </w:r>
      <w:r>
        <w:rPr>
          <w:rFonts w:hint="eastAsia"/>
        </w:rPr>
        <w:t>～</w:t>
      </w:r>
      <w:r>
        <w:t>50mm</w:t>
      </w:r>
      <w:r>
        <w:rPr>
          <w:rFonts w:hint="eastAsia"/>
        </w:rPr>
        <w:t>；</w:t>
      </w:r>
    </w:p>
    <w:p w14:paraId="7D18CB34" w14:textId="77777777" w:rsidR="007658E1" w:rsidRDefault="00CD656A">
      <w:pPr>
        <w:adjustRightInd w:val="0"/>
        <w:spacing w:line="360" w:lineRule="auto"/>
        <w:ind w:firstLineChars="200" w:firstLine="420"/>
      </w:pPr>
      <w:r>
        <w:t>8</w:t>
      </w:r>
      <w:r>
        <w:rPr>
          <w:rFonts w:hint="eastAsia"/>
        </w:rPr>
        <w:t>）最大设计风速：</w:t>
      </w:r>
      <w:r>
        <w:t>35m/s</w:t>
      </w:r>
      <w:r>
        <w:rPr>
          <w:rFonts w:hint="eastAsia"/>
        </w:rPr>
        <w:t>（离地面</w:t>
      </w:r>
      <w:r>
        <w:t>10m</w:t>
      </w:r>
      <w:r>
        <w:rPr>
          <w:rFonts w:hint="eastAsia"/>
        </w:rPr>
        <w:t>高处</w:t>
      </w:r>
      <w:r>
        <w:t>30</w:t>
      </w:r>
      <w:r>
        <w:rPr>
          <w:rFonts w:hint="eastAsia"/>
        </w:rPr>
        <w:t>年一遇、</w:t>
      </w:r>
      <w:r>
        <w:t>10</w:t>
      </w:r>
      <w:r>
        <w:rPr>
          <w:rFonts w:hint="eastAsia"/>
        </w:rPr>
        <w:t>分钟平均最大值）；</w:t>
      </w:r>
    </w:p>
    <w:p w14:paraId="3B3875F0" w14:textId="74A7B04F" w:rsidR="007658E1" w:rsidRDefault="00CD656A">
      <w:pPr>
        <w:adjustRightInd w:val="0"/>
        <w:spacing w:line="360" w:lineRule="auto"/>
        <w:ind w:firstLineChars="200" w:firstLine="420"/>
      </w:pPr>
      <w:r>
        <w:t>9</w:t>
      </w:r>
      <w:r>
        <w:rPr>
          <w:rFonts w:hint="eastAsia"/>
        </w:rPr>
        <w:t>）环境相对湿度</w:t>
      </w:r>
      <w:r w:rsidR="007843BE" w:rsidRPr="007843BE">
        <w:rPr>
          <w:rFonts w:hint="eastAsia"/>
        </w:rPr>
        <w:t>（在</w:t>
      </w:r>
      <w:r w:rsidR="007843BE" w:rsidRPr="007843BE">
        <w:rPr>
          <w:rFonts w:hint="eastAsia"/>
        </w:rPr>
        <w:t>25</w:t>
      </w:r>
      <w:r w:rsidR="007843BE" w:rsidRPr="007843BE">
        <w:rPr>
          <w:rFonts w:hint="eastAsia"/>
        </w:rPr>
        <w:t>℃时）</w:t>
      </w:r>
      <w:r>
        <w:rPr>
          <w:rFonts w:hint="eastAsia"/>
        </w:rPr>
        <w:t>：日平均值：</w:t>
      </w:r>
      <w:r w:rsidR="007843BE">
        <w:rPr>
          <w:rFonts w:hint="eastAsia"/>
        </w:rPr>
        <w:t>≤</w:t>
      </w:r>
      <w:r>
        <w:t>95%</w:t>
      </w:r>
      <w:r>
        <w:t>；</w:t>
      </w:r>
      <w:r>
        <w:rPr>
          <w:rFonts w:hint="eastAsia"/>
        </w:rPr>
        <w:t>月平均值：</w:t>
      </w:r>
      <w:r w:rsidR="007843BE">
        <w:rPr>
          <w:rFonts w:hint="eastAsia"/>
        </w:rPr>
        <w:t>≤</w:t>
      </w:r>
      <w:r>
        <w:t>90%</w:t>
      </w:r>
      <w:r>
        <w:rPr>
          <w:rFonts w:hint="eastAsia"/>
        </w:rPr>
        <w:t>；</w:t>
      </w:r>
    </w:p>
    <w:p w14:paraId="00114F55" w14:textId="13149A37" w:rsidR="007658E1" w:rsidRDefault="00CD656A">
      <w:pPr>
        <w:adjustRightInd w:val="0"/>
        <w:spacing w:line="360" w:lineRule="auto"/>
        <w:ind w:firstLineChars="200" w:firstLine="420"/>
      </w:pPr>
      <w:r>
        <w:t>10</w:t>
      </w:r>
      <w:r>
        <w:rPr>
          <w:rFonts w:hint="eastAsia"/>
        </w:rPr>
        <w:t>）污秽等级：</w:t>
      </w:r>
      <w:r w:rsidR="00720BBE">
        <w:rPr>
          <w:rFonts w:hint="eastAsia"/>
        </w:rPr>
        <w:t xml:space="preserve"> </w:t>
      </w:r>
      <w:r w:rsidRPr="00047175">
        <w:rPr>
          <w:rFonts w:hint="eastAsia"/>
        </w:rPr>
        <w:t>e</w:t>
      </w:r>
      <w:r w:rsidRPr="00047175">
        <w:rPr>
          <w:rFonts w:hint="eastAsia"/>
        </w:rPr>
        <w:t>级；</w:t>
      </w:r>
    </w:p>
    <w:p w14:paraId="331D2CDF" w14:textId="77777777" w:rsidR="007658E1" w:rsidRDefault="00CD656A">
      <w:pPr>
        <w:adjustRightInd w:val="0"/>
        <w:spacing w:line="360" w:lineRule="auto"/>
        <w:ind w:firstLineChars="200" w:firstLine="420"/>
      </w:pPr>
      <w:r>
        <w:t>11</w:t>
      </w:r>
      <w:r>
        <w:rPr>
          <w:rFonts w:hint="eastAsia"/>
        </w:rPr>
        <w:t>）最大年降雨量</w:t>
      </w:r>
      <w:r>
        <w:t>：</w:t>
      </w:r>
      <w:r>
        <w:t>2400mm</w:t>
      </w:r>
      <w:r>
        <w:t>；</w:t>
      </w:r>
      <w:r>
        <w:rPr>
          <w:rFonts w:hint="eastAsia"/>
        </w:rPr>
        <w:t>最大日降雨量</w:t>
      </w:r>
      <w:r>
        <w:t>：</w:t>
      </w:r>
      <w:r>
        <w:t>375mm</w:t>
      </w:r>
      <w:r>
        <w:rPr>
          <w:rFonts w:hint="eastAsia"/>
        </w:rPr>
        <w:t>；</w:t>
      </w:r>
    </w:p>
    <w:p w14:paraId="014F3B50" w14:textId="77777777" w:rsidR="007658E1" w:rsidRDefault="00CD656A">
      <w:pPr>
        <w:adjustRightInd w:val="0"/>
        <w:spacing w:line="360" w:lineRule="auto"/>
        <w:ind w:firstLineChars="200" w:firstLine="420"/>
      </w:pPr>
      <w:r>
        <w:t>12</w:t>
      </w:r>
      <w:r>
        <w:rPr>
          <w:rFonts w:hint="eastAsia"/>
        </w:rPr>
        <w:t>）雷暴日：</w:t>
      </w:r>
      <w:r>
        <w:t>110</w:t>
      </w:r>
      <w:r>
        <w:rPr>
          <w:rFonts w:hint="eastAsia"/>
        </w:rPr>
        <w:t>日</w:t>
      </w:r>
      <w:r>
        <w:t>/</w:t>
      </w:r>
      <w:r>
        <w:rPr>
          <w:rFonts w:hint="eastAsia"/>
        </w:rPr>
        <w:t>年</w:t>
      </w:r>
      <w:r>
        <w:t>；</w:t>
      </w:r>
      <w:r>
        <w:rPr>
          <w:rFonts w:hint="eastAsia"/>
        </w:rPr>
        <w:t>地震烈度：</w:t>
      </w:r>
      <w:r w:rsidRPr="00E9685D">
        <w:rPr>
          <w:rFonts w:ascii="Times New Roman Regular" w:hAnsi="Times New Roman Regular" w:cs="Times New Roman Regular" w:hint="eastAsia"/>
        </w:rPr>
        <w:t>Ⅷ度</w:t>
      </w:r>
      <w:r>
        <w:rPr>
          <w:rFonts w:hint="eastAsia"/>
        </w:rPr>
        <w:t>。</w:t>
      </w:r>
    </w:p>
    <w:p w14:paraId="57A31413" w14:textId="77777777" w:rsidR="007658E1" w:rsidRDefault="00CD656A">
      <w:pPr>
        <w:pStyle w:val="24"/>
        <w:rPr>
          <w:rFonts w:ascii="Times New Roman" w:cs="Times New Roman"/>
          <w:b/>
        </w:rPr>
      </w:pPr>
      <w:bookmarkStart w:id="45" w:name="_Toc417246348"/>
      <w:bookmarkStart w:id="46" w:name="_Toc116571449"/>
      <w:r>
        <w:rPr>
          <w:rFonts w:ascii="Times New Roman" w:cs="Times New Roman"/>
          <w:b/>
        </w:rPr>
        <w:t>4.2</w:t>
      </w:r>
      <w:r>
        <w:rPr>
          <w:rFonts w:ascii="Times New Roman" w:cs="Times New Roman" w:hint="eastAsia"/>
          <w:b/>
        </w:rPr>
        <w:t xml:space="preserve"> </w:t>
      </w:r>
      <w:r>
        <w:rPr>
          <w:rFonts w:ascii="Times New Roman" w:cs="Times New Roman"/>
        </w:rPr>
        <w:t>特殊使用条件要求</w:t>
      </w:r>
      <w:bookmarkEnd w:id="45"/>
      <w:bookmarkEnd w:id="46"/>
    </w:p>
    <w:p w14:paraId="2645F698" w14:textId="77777777" w:rsidR="007658E1" w:rsidRDefault="00CD656A">
      <w:pPr>
        <w:adjustRightInd w:val="0"/>
        <w:spacing w:line="360" w:lineRule="auto"/>
        <w:ind w:firstLineChars="200" w:firstLine="420"/>
      </w:pPr>
      <w:r>
        <w:t>凡不满足</w:t>
      </w:r>
      <w:r>
        <w:t>4.1</w:t>
      </w:r>
      <w:r>
        <w:t>条正常使用条件之外的特殊条件，如环境温度、海拔、污秽等级等条件项目，招标单位应在招标文件中明确，且应在招</w:t>
      </w:r>
      <w:r>
        <w:rPr>
          <w:rFonts w:hint="eastAsia"/>
        </w:rPr>
        <w:t>标</w:t>
      </w:r>
      <w:r>
        <w:t>规范书的相应技术条款中对有关技术参数及要求加以修正、说明，并在</w:t>
      </w:r>
      <w:r>
        <w:lastRenderedPageBreak/>
        <w:t>提交需求计划及招</w:t>
      </w:r>
      <w:r>
        <w:rPr>
          <w:rFonts w:hint="eastAsia"/>
        </w:rPr>
        <w:t>标</w:t>
      </w:r>
      <w:r>
        <w:t>规范书时向物资部门特别明确。</w:t>
      </w:r>
    </w:p>
    <w:p w14:paraId="6511F46B" w14:textId="77777777" w:rsidR="007658E1" w:rsidRDefault="00CD656A">
      <w:pPr>
        <w:pStyle w:val="ac"/>
        <w:spacing w:line="360" w:lineRule="auto"/>
        <w:rPr>
          <w:rFonts w:ascii="Times New Roman" w:hAnsi="Times New Roman"/>
          <w:kern w:val="2"/>
          <w:sz w:val="21"/>
        </w:rPr>
      </w:pPr>
      <w:r>
        <w:rPr>
          <w:rFonts w:ascii="Times New Roman" w:eastAsia="黑体" w:hAnsi="Times New Roman"/>
          <w:b/>
          <w:sz w:val="21"/>
          <w:szCs w:val="20"/>
        </w:rPr>
        <w:t>4.2.1</w:t>
      </w:r>
      <w:r>
        <w:rPr>
          <w:rFonts w:ascii="Times New Roman" w:eastAsia="黑体" w:hAnsi="Times New Roman" w:hint="eastAsia"/>
          <w:b/>
          <w:sz w:val="21"/>
          <w:szCs w:val="20"/>
        </w:rPr>
        <w:t xml:space="preserve"> </w:t>
      </w:r>
      <w:r>
        <w:rPr>
          <w:rFonts w:ascii="Times New Roman" w:hAnsi="Times New Roman" w:hint="eastAsia"/>
          <w:kern w:val="2"/>
          <w:sz w:val="21"/>
          <w:szCs w:val="20"/>
        </w:rPr>
        <w:t>凡是需要满足</w:t>
      </w:r>
      <w:r>
        <w:rPr>
          <w:rFonts w:ascii="Times New Roman" w:hAnsi="Times New Roman"/>
          <w:kern w:val="2"/>
          <w:sz w:val="21"/>
          <w:szCs w:val="20"/>
        </w:rPr>
        <w:t>4.1</w:t>
      </w:r>
      <w:r>
        <w:rPr>
          <w:rFonts w:ascii="Times New Roman" w:hAnsi="Times New Roman" w:hint="eastAsia"/>
          <w:kern w:val="2"/>
          <w:sz w:val="21"/>
          <w:szCs w:val="20"/>
        </w:rPr>
        <w:t>条规定的正常环境条件之外的特殊使用条件，应在询价和订货时说明。</w:t>
      </w:r>
    </w:p>
    <w:p w14:paraId="7CDA867B" w14:textId="77777777" w:rsidR="007658E1" w:rsidRDefault="00CD656A">
      <w:pPr>
        <w:pStyle w:val="ac"/>
        <w:spacing w:line="360" w:lineRule="auto"/>
        <w:rPr>
          <w:rFonts w:ascii="Times New Roman" w:hAnsi="Times New Roman"/>
          <w:kern w:val="2"/>
          <w:sz w:val="21"/>
          <w:szCs w:val="20"/>
        </w:rPr>
      </w:pPr>
      <w:r>
        <w:rPr>
          <w:rFonts w:ascii="Times New Roman" w:eastAsia="黑体" w:hAnsi="Times New Roman"/>
          <w:b/>
          <w:sz w:val="21"/>
          <w:szCs w:val="20"/>
        </w:rPr>
        <w:t xml:space="preserve">4.2.2 </w:t>
      </w:r>
      <w:r>
        <w:rPr>
          <w:rFonts w:ascii="Times New Roman" w:hAnsi="Times New Roman" w:hint="eastAsia"/>
          <w:kern w:val="2"/>
          <w:sz w:val="21"/>
          <w:szCs w:val="20"/>
        </w:rPr>
        <w:t>对周围环境空气温度高于</w:t>
      </w:r>
      <w:r>
        <w:rPr>
          <w:rFonts w:ascii="Times New Roman" w:hAnsi="Times New Roman"/>
          <w:kern w:val="2"/>
          <w:sz w:val="21"/>
          <w:szCs w:val="20"/>
        </w:rPr>
        <w:t>40</w:t>
      </w:r>
      <w:r>
        <w:rPr>
          <w:rFonts w:ascii="Times New Roman" w:hAnsi="Times New Roman" w:hint="eastAsia"/>
          <w:kern w:val="2"/>
          <w:sz w:val="21"/>
          <w:szCs w:val="20"/>
        </w:rPr>
        <w:t>℃处的设备，其外绝缘在干燥状态下的试验电压应取本标准的额定耐受电压值乘以温度校正因数</w:t>
      </w:r>
      <w:r>
        <w:rPr>
          <w:rFonts w:ascii="Times New Roman" w:hAnsi="Times New Roman"/>
          <w:i/>
          <w:kern w:val="2"/>
          <w:sz w:val="21"/>
          <w:szCs w:val="20"/>
        </w:rPr>
        <w:t>K</w:t>
      </w:r>
      <w:r>
        <w:rPr>
          <w:rFonts w:ascii="Times New Roman" w:hAnsi="Times New Roman"/>
          <w:kern w:val="2"/>
          <w:sz w:val="21"/>
          <w:szCs w:val="20"/>
          <w:vertAlign w:val="subscript"/>
        </w:rPr>
        <w:t>t</w:t>
      </w:r>
    </w:p>
    <w:p w14:paraId="6666262D" w14:textId="77777777" w:rsidR="007658E1" w:rsidRDefault="00CD656A">
      <w:pPr>
        <w:spacing w:line="360" w:lineRule="auto"/>
        <w:jc w:val="center"/>
        <w:rPr>
          <w:szCs w:val="20"/>
        </w:rPr>
      </w:pPr>
      <w:r>
        <w:rPr>
          <w:noProof/>
          <w:szCs w:val="20"/>
        </w:rPr>
        <w:drawing>
          <wp:inline distT="0" distB="0" distL="0" distR="0" wp14:anchorId="6104D5EE" wp14:editId="118FEEF8">
            <wp:extent cx="1485900" cy="2286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1485900" cy="228600"/>
                    </a:xfrm>
                    <a:prstGeom prst="rect">
                      <a:avLst/>
                    </a:prstGeom>
                    <a:noFill/>
                    <a:ln>
                      <a:noFill/>
                    </a:ln>
                  </pic:spPr>
                </pic:pic>
              </a:graphicData>
            </a:graphic>
          </wp:inline>
        </w:drawing>
      </w:r>
    </w:p>
    <w:p w14:paraId="77D3722C" w14:textId="77777777" w:rsidR="007658E1" w:rsidRDefault="00CD656A">
      <w:pPr>
        <w:adjustRightInd w:val="0"/>
        <w:spacing w:line="360" w:lineRule="auto"/>
        <w:ind w:firstLineChars="200" w:firstLine="420"/>
        <w:rPr>
          <w:szCs w:val="20"/>
        </w:rPr>
      </w:pPr>
      <w:r>
        <w:rPr>
          <w:rFonts w:hint="eastAsia"/>
          <w:szCs w:val="20"/>
        </w:rPr>
        <w:t>式中：</w:t>
      </w:r>
      <w:r>
        <w:rPr>
          <w:szCs w:val="20"/>
        </w:rPr>
        <w:t>T——</w:t>
      </w:r>
      <w:r>
        <w:rPr>
          <w:rFonts w:hint="eastAsia"/>
          <w:szCs w:val="20"/>
        </w:rPr>
        <w:t>环境空气温度，（单位：℃）</w:t>
      </w:r>
    </w:p>
    <w:p w14:paraId="05CFFC6C" w14:textId="77777777" w:rsidR="007658E1" w:rsidRDefault="00CD656A">
      <w:pPr>
        <w:pStyle w:val="ac"/>
        <w:spacing w:line="360" w:lineRule="auto"/>
        <w:rPr>
          <w:szCs w:val="21"/>
        </w:rPr>
      </w:pPr>
      <w:r>
        <w:rPr>
          <w:rFonts w:ascii="Times New Roman" w:eastAsia="黑体" w:hAnsi="Times New Roman"/>
          <w:b/>
          <w:sz w:val="21"/>
          <w:szCs w:val="20"/>
        </w:rPr>
        <w:t>4.2.3</w:t>
      </w:r>
      <w:r>
        <w:rPr>
          <w:rFonts w:ascii="Times New Roman" w:hAnsi="Times New Roman"/>
          <w:kern w:val="2"/>
          <w:sz w:val="21"/>
          <w:szCs w:val="20"/>
        </w:rPr>
        <w:t xml:space="preserve"> </w:t>
      </w:r>
      <w:r>
        <w:rPr>
          <w:rFonts w:ascii="Times New Roman" w:hAnsi="Times New Roman" w:hint="eastAsia"/>
          <w:sz w:val="21"/>
          <w:szCs w:val="21"/>
        </w:rPr>
        <w:t>对于安装在海拔高于</w:t>
      </w:r>
      <w:r>
        <w:rPr>
          <w:rFonts w:ascii="Times New Roman" w:hAnsi="Times New Roman"/>
          <w:sz w:val="21"/>
          <w:szCs w:val="21"/>
        </w:rPr>
        <w:t>1000m</w:t>
      </w:r>
      <w:r>
        <w:rPr>
          <w:rFonts w:ascii="Times New Roman" w:hAnsi="Times New Roman" w:hint="eastAsia"/>
          <w:sz w:val="21"/>
          <w:szCs w:val="21"/>
        </w:rPr>
        <w:t>处的设备，外绝缘在使用地点的绝缘耐受水平应为额定绝缘水平乘以海拔修正系数</w:t>
      </w:r>
      <w:r>
        <w:rPr>
          <w:rFonts w:ascii="Times New Roman" w:hAnsi="Times New Roman"/>
          <w:i/>
          <w:sz w:val="21"/>
          <w:szCs w:val="21"/>
        </w:rPr>
        <w:t>K</w:t>
      </w:r>
      <w:r>
        <w:rPr>
          <w:rFonts w:ascii="Times New Roman" w:hAnsi="Times New Roman"/>
          <w:sz w:val="21"/>
          <w:szCs w:val="21"/>
          <w:vertAlign w:val="subscript"/>
        </w:rPr>
        <w:t>a</w:t>
      </w:r>
      <w:r>
        <w:rPr>
          <w:rFonts w:ascii="Times New Roman" w:hAnsi="Times New Roman" w:hint="eastAsia"/>
          <w:sz w:val="21"/>
          <w:szCs w:val="21"/>
        </w:rPr>
        <w:t>。对于海拔</w:t>
      </w:r>
      <w:r>
        <w:rPr>
          <w:rFonts w:ascii="Times New Roman" w:hAnsi="Times New Roman"/>
          <w:sz w:val="21"/>
          <w:szCs w:val="21"/>
        </w:rPr>
        <w:t>1000m</w:t>
      </w:r>
      <w:r>
        <w:rPr>
          <w:rFonts w:ascii="Times New Roman" w:hAnsi="Times New Roman" w:hint="eastAsia"/>
          <w:sz w:val="21"/>
          <w:szCs w:val="21"/>
        </w:rPr>
        <w:t>及以下不需要修正，海拔修正系数</w:t>
      </w:r>
      <w:r>
        <w:rPr>
          <w:rFonts w:ascii="Times New Roman" w:hAnsi="Times New Roman"/>
          <w:i/>
          <w:sz w:val="21"/>
          <w:szCs w:val="21"/>
        </w:rPr>
        <w:t>K</w:t>
      </w:r>
      <w:r>
        <w:rPr>
          <w:rFonts w:ascii="Times New Roman" w:hAnsi="Times New Roman"/>
          <w:sz w:val="21"/>
          <w:szCs w:val="21"/>
          <w:vertAlign w:val="subscript"/>
        </w:rPr>
        <w:t>a</w:t>
      </w:r>
      <w:r>
        <w:rPr>
          <w:rFonts w:ascii="Times New Roman" w:hAnsi="Times New Roman" w:hint="eastAsia"/>
          <w:sz w:val="21"/>
          <w:szCs w:val="21"/>
        </w:rPr>
        <w:t>可按下式计算：</w:t>
      </w:r>
    </w:p>
    <w:p w14:paraId="17136738" w14:textId="77777777" w:rsidR="007658E1" w:rsidRDefault="00CD656A">
      <w:pPr>
        <w:pStyle w:val="MTDisplayEquation"/>
        <w:rPr>
          <w:rFonts w:ascii="Times New Roman" w:hAnsi="Times New Roman"/>
          <w:sz w:val="21"/>
          <w:szCs w:val="21"/>
        </w:rPr>
      </w:pPr>
      <w:r>
        <w:rPr>
          <w:rFonts w:ascii="Times New Roman" w:hAnsi="Times New Roman"/>
          <w:sz w:val="21"/>
          <w:szCs w:val="21"/>
        </w:rPr>
        <w:tab/>
      </w:r>
      <w:r>
        <w:rPr>
          <w:rFonts w:ascii="Times New Roman" w:hAnsi="Times New Roman"/>
          <w:position w:val="-12"/>
          <w:sz w:val="21"/>
          <w:szCs w:val="21"/>
        </w:rPr>
        <w:object w:dxaOrig="1193" w:dyaOrig="537" w14:anchorId="59CF5B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85pt;height:26.9pt" o:ole="">
            <v:imagedata r:id="rId21" o:title=""/>
          </v:shape>
          <o:OLEObject Type="Embed" ProgID="Equation.DSMT4" ShapeID="_x0000_i1025" DrawAspect="Content" ObjectID="_1727184280" r:id="rId22"/>
        </w:object>
      </w:r>
      <w:r>
        <w:rPr>
          <w:rFonts w:ascii="Times New Roman" w:hAnsi="Times New Roman"/>
          <w:sz w:val="21"/>
          <w:szCs w:val="21"/>
        </w:rPr>
        <w:t xml:space="preserve"> </w:t>
      </w:r>
    </w:p>
    <w:p w14:paraId="5E6B9AB8" w14:textId="77777777" w:rsidR="007658E1" w:rsidRDefault="00CD656A">
      <w:pPr>
        <w:rPr>
          <w:szCs w:val="21"/>
        </w:rPr>
      </w:pPr>
      <w:r>
        <w:rPr>
          <w:rFonts w:hint="eastAsia"/>
          <w:szCs w:val="21"/>
        </w:rPr>
        <w:t>式中：</w:t>
      </w:r>
      <w:r>
        <w:rPr>
          <w:szCs w:val="21"/>
        </w:rPr>
        <w:t>H</w:t>
      </w:r>
      <w:r>
        <w:rPr>
          <w:rFonts w:hint="eastAsia"/>
          <w:szCs w:val="21"/>
        </w:rPr>
        <w:t>——设备安装地点的海拔高度，（单位：</w:t>
      </w:r>
      <w:r>
        <w:rPr>
          <w:szCs w:val="21"/>
        </w:rPr>
        <w:t>m</w:t>
      </w:r>
      <w:r>
        <w:rPr>
          <w:rFonts w:hint="eastAsia"/>
          <w:szCs w:val="21"/>
        </w:rPr>
        <w:t>）。</w:t>
      </w:r>
    </w:p>
    <w:p w14:paraId="611B7AB4" w14:textId="77777777" w:rsidR="007658E1" w:rsidRDefault="00CD656A">
      <w:pPr>
        <w:pStyle w:val="24"/>
        <w:rPr>
          <w:rFonts w:ascii="Times New Roman" w:cs="Times New Roman"/>
          <w:b/>
        </w:rPr>
      </w:pPr>
      <w:bookmarkStart w:id="47" w:name="_Toc417246349"/>
      <w:bookmarkStart w:id="48" w:name="_Toc116571450"/>
      <w:r>
        <w:rPr>
          <w:rFonts w:ascii="Times New Roman" w:cs="Times New Roman"/>
          <w:b/>
        </w:rPr>
        <w:t xml:space="preserve">4.3 </w:t>
      </w:r>
      <w:r>
        <w:rPr>
          <w:rFonts w:ascii="Times New Roman" w:cs="Times New Roman" w:hint="eastAsia"/>
        </w:rPr>
        <w:t>系统条件要求</w:t>
      </w:r>
      <w:bookmarkEnd w:id="47"/>
      <w:bookmarkEnd w:id="48"/>
    </w:p>
    <w:p w14:paraId="763F40E0" w14:textId="77777777" w:rsidR="007658E1" w:rsidRDefault="00CD656A">
      <w:pPr>
        <w:adjustRightInd w:val="0"/>
        <w:spacing w:line="360" w:lineRule="auto"/>
        <w:ind w:firstLineChars="200" w:firstLine="420"/>
      </w:pPr>
      <w:r>
        <w:t>本技术规范书规定的设备，应适用于下列电力系统：</w:t>
      </w:r>
    </w:p>
    <w:p w14:paraId="73A8CA62" w14:textId="77777777" w:rsidR="007658E1" w:rsidRDefault="00CD656A">
      <w:pPr>
        <w:adjustRightInd w:val="0"/>
        <w:spacing w:line="360" w:lineRule="auto"/>
        <w:ind w:firstLineChars="200" w:firstLine="420"/>
      </w:pPr>
      <w:r>
        <w:t>1</w:t>
      </w:r>
      <w:r>
        <w:rPr>
          <w:rFonts w:hint="eastAsia"/>
        </w:rPr>
        <w:t>）系统额定频率：</w:t>
      </w:r>
      <w:r>
        <w:t>50Hz</w:t>
      </w:r>
      <w:r>
        <w:rPr>
          <w:rFonts w:hint="eastAsia"/>
        </w:rPr>
        <w:t>。</w:t>
      </w:r>
    </w:p>
    <w:p w14:paraId="2D68F8EE" w14:textId="77777777" w:rsidR="007658E1" w:rsidRDefault="00CD656A">
      <w:pPr>
        <w:adjustRightInd w:val="0"/>
        <w:spacing w:line="360" w:lineRule="auto"/>
        <w:ind w:firstLineChars="200" w:firstLine="420"/>
      </w:pPr>
      <w:r>
        <w:t>2</w:t>
      </w:r>
      <w:r>
        <w:rPr>
          <w:rFonts w:hint="eastAsia"/>
        </w:rPr>
        <w:t>）系统标称电压：</w:t>
      </w:r>
      <w:r>
        <w:t>10kV</w:t>
      </w:r>
      <w:r>
        <w:rPr>
          <w:rFonts w:hint="eastAsia"/>
        </w:rPr>
        <w:t>。</w:t>
      </w:r>
    </w:p>
    <w:p w14:paraId="2F228885" w14:textId="77777777" w:rsidR="007658E1" w:rsidRDefault="00CD656A">
      <w:pPr>
        <w:adjustRightInd w:val="0"/>
        <w:spacing w:line="360" w:lineRule="auto"/>
        <w:ind w:firstLineChars="200" w:firstLine="420"/>
      </w:pPr>
      <w:r>
        <w:t>3</w:t>
      </w:r>
      <w:r>
        <w:rPr>
          <w:rFonts w:hint="eastAsia"/>
        </w:rPr>
        <w:t>）系统最高运行电压：</w:t>
      </w:r>
      <w:r>
        <w:t>12kV</w:t>
      </w:r>
      <w:r>
        <w:rPr>
          <w:rFonts w:hint="eastAsia"/>
        </w:rPr>
        <w:t>。</w:t>
      </w:r>
    </w:p>
    <w:p w14:paraId="5ADC29C9" w14:textId="77777777" w:rsidR="007658E1" w:rsidRDefault="00CD656A">
      <w:pPr>
        <w:adjustRightInd w:val="0"/>
        <w:spacing w:line="360" w:lineRule="auto"/>
        <w:ind w:firstLineChars="200" w:firstLine="420"/>
      </w:pPr>
      <w:r>
        <w:t>4</w:t>
      </w:r>
      <w:r>
        <w:rPr>
          <w:rFonts w:hint="eastAsia"/>
        </w:rPr>
        <w:t>）导体对地或金属屏蔽之间的额定工频电压（</w:t>
      </w:r>
      <w:r>
        <w:t>U</w:t>
      </w:r>
      <w:r>
        <w:rPr>
          <w:vertAlign w:val="subscript"/>
        </w:rPr>
        <w:t>0</w:t>
      </w:r>
      <w:r>
        <w:rPr>
          <w:rFonts w:hint="eastAsia"/>
        </w:rPr>
        <w:t>）：</w:t>
      </w:r>
      <w:r>
        <w:t>8.7kV</w:t>
      </w:r>
      <w:r>
        <w:rPr>
          <w:rFonts w:hint="eastAsia"/>
        </w:rPr>
        <w:t>。</w:t>
      </w:r>
    </w:p>
    <w:p w14:paraId="4B3BEB32" w14:textId="77777777" w:rsidR="007658E1" w:rsidRDefault="00CD656A">
      <w:pPr>
        <w:adjustRightInd w:val="0"/>
        <w:spacing w:line="360" w:lineRule="auto"/>
        <w:ind w:firstLineChars="200" w:firstLine="420"/>
      </w:pPr>
      <w:r>
        <w:t>5</w:t>
      </w:r>
      <w:r>
        <w:rPr>
          <w:rFonts w:hint="eastAsia"/>
        </w:rPr>
        <w:t>）系统中性点接地方式：不接地、消弧线圈接地和小电阻接地。</w:t>
      </w:r>
    </w:p>
    <w:p w14:paraId="54BABB93" w14:textId="07381324" w:rsidR="007658E1" w:rsidRDefault="00CD656A">
      <w:pPr>
        <w:adjustRightInd w:val="0"/>
        <w:spacing w:line="360" w:lineRule="auto"/>
        <w:ind w:firstLineChars="200" w:firstLine="420"/>
      </w:pPr>
      <w:r>
        <w:rPr>
          <w:rFonts w:hint="eastAsia"/>
        </w:rPr>
        <w:t>6</w:t>
      </w:r>
      <w:r>
        <w:rPr>
          <w:rFonts w:hint="eastAsia"/>
        </w:rPr>
        <w:t>）系统短路电流最大值：</w:t>
      </w:r>
      <w:r w:rsidR="00FB5511">
        <w:t>20</w:t>
      </w:r>
      <w:r>
        <w:t>kA</w:t>
      </w:r>
      <w:r>
        <w:rPr>
          <w:rFonts w:hint="eastAsia"/>
        </w:rPr>
        <w:t>。</w:t>
      </w:r>
    </w:p>
    <w:p w14:paraId="1ABACB26" w14:textId="77777777" w:rsidR="007658E1" w:rsidRDefault="00CD656A">
      <w:pPr>
        <w:adjustRightInd w:val="0"/>
        <w:spacing w:line="360" w:lineRule="auto"/>
        <w:ind w:firstLineChars="200" w:firstLine="420"/>
      </w:pPr>
      <w:r>
        <w:t>7</w:t>
      </w:r>
      <w:r>
        <w:rPr>
          <w:rFonts w:hint="eastAsia"/>
        </w:rPr>
        <w:t>）电缆附件的额定电压</w:t>
      </w:r>
      <w:r>
        <w:rPr>
          <w:rFonts w:hint="eastAsia"/>
        </w:rPr>
        <w:t>U</w:t>
      </w:r>
      <w:r>
        <w:rPr>
          <w:rFonts w:hint="eastAsia"/>
          <w:vertAlign w:val="subscript"/>
        </w:rPr>
        <w:t>0</w:t>
      </w:r>
      <w:r>
        <w:rPr>
          <w:rFonts w:hint="eastAsia"/>
        </w:rPr>
        <w:t>/U</w:t>
      </w:r>
      <w:r>
        <w:rPr>
          <w:rFonts w:hint="eastAsia"/>
        </w:rPr>
        <w:t>采用</w:t>
      </w:r>
      <w:r>
        <w:rPr>
          <w:rFonts w:hint="eastAsia"/>
        </w:rPr>
        <w:t>8.7/15kV</w:t>
      </w:r>
      <w:r>
        <w:rPr>
          <w:rFonts w:hint="eastAsia"/>
        </w:rPr>
        <w:t>。</w:t>
      </w:r>
    </w:p>
    <w:p w14:paraId="0B1034FE" w14:textId="77777777" w:rsidR="007658E1" w:rsidRDefault="00CD656A">
      <w:pPr>
        <w:adjustRightInd w:val="0"/>
        <w:spacing w:line="360" w:lineRule="auto"/>
        <w:ind w:firstLineChars="200" w:firstLine="420"/>
      </w:pPr>
      <w:r>
        <w:t>8</w:t>
      </w:r>
      <w:r>
        <w:rPr>
          <w:rFonts w:hint="eastAsia"/>
        </w:rPr>
        <w:t>）电缆附件应满足正常运行时电缆导体温度为</w:t>
      </w:r>
      <w:r>
        <w:rPr>
          <w:rFonts w:hint="eastAsia"/>
        </w:rPr>
        <w:t>9</w:t>
      </w:r>
      <w:r>
        <w:t>0</w:t>
      </w:r>
      <w:r>
        <w:rPr>
          <w:rFonts w:hint="eastAsia"/>
        </w:rPr>
        <w:t>℃，短路时导体最高温度为</w:t>
      </w:r>
      <w:r>
        <w:rPr>
          <w:rFonts w:hint="eastAsia"/>
        </w:rPr>
        <w:t>2</w:t>
      </w:r>
      <w:r>
        <w:t>50</w:t>
      </w:r>
      <w:r>
        <w:rPr>
          <w:rFonts w:hint="eastAsia"/>
        </w:rPr>
        <w:t>℃</w:t>
      </w:r>
      <w:r>
        <w:rPr>
          <w:rFonts w:hint="eastAsia"/>
        </w:rPr>
        <w:t>/</w:t>
      </w:r>
      <w:r>
        <w:t>5s</w:t>
      </w:r>
      <w:r>
        <w:rPr>
          <w:rFonts w:hint="eastAsia"/>
        </w:rPr>
        <w:t>。</w:t>
      </w:r>
    </w:p>
    <w:p w14:paraId="07CDB2FE" w14:textId="77777777" w:rsidR="007658E1" w:rsidRDefault="00CD656A">
      <w:pPr>
        <w:adjustRightInd w:val="0"/>
        <w:spacing w:line="360" w:lineRule="auto"/>
        <w:ind w:firstLineChars="200" w:firstLine="420"/>
      </w:pPr>
      <w:r>
        <w:t>9</w:t>
      </w:r>
      <w:r>
        <w:rPr>
          <w:rFonts w:hint="eastAsia"/>
        </w:rPr>
        <w:t>）电缆附件设计使用年限：大于</w:t>
      </w:r>
      <w:r>
        <w:rPr>
          <w:rFonts w:hint="eastAsia"/>
        </w:rPr>
        <w:t>3</w:t>
      </w:r>
      <w:r>
        <w:t>0</w:t>
      </w:r>
      <w:r>
        <w:rPr>
          <w:rFonts w:hint="eastAsia"/>
        </w:rPr>
        <w:t>年。</w:t>
      </w:r>
    </w:p>
    <w:p w14:paraId="79586F05" w14:textId="77777777" w:rsidR="007658E1" w:rsidRDefault="00CD656A">
      <w:pPr>
        <w:pStyle w:val="15"/>
        <w:numPr>
          <w:ilvl w:val="0"/>
          <w:numId w:val="1"/>
        </w:numPr>
        <w:tabs>
          <w:tab w:val="clear" w:pos="425"/>
        </w:tabs>
        <w:spacing w:before="312" w:after="312"/>
        <w:ind w:left="0" w:firstLine="0"/>
        <w:rPr>
          <w:rFonts w:ascii="Times New Roman" w:cs="Times New Roman"/>
        </w:rPr>
      </w:pPr>
      <w:bookmarkStart w:id="49" w:name="_Toc24503"/>
      <w:bookmarkStart w:id="50" w:name="_Toc417246350"/>
      <w:bookmarkStart w:id="51" w:name="_Toc305941522"/>
      <w:bookmarkStart w:id="52" w:name="_Toc305941231"/>
      <w:bookmarkStart w:id="53" w:name="_Toc21353"/>
      <w:bookmarkStart w:id="54" w:name="_Toc116571451"/>
      <w:r>
        <w:rPr>
          <w:rFonts w:ascii="Times New Roman" w:cs="Times New Roman" w:hint="eastAsia"/>
        </w:rPr>
        <w:t>技术要</w:t>
      </w:r>
      <w:bookmarkEnd w:id="43"/>
      <w:bookmarkEnd w:id="44"/>
      <w:r>
        <w:rPr>
          <w:rFonts w:ascii="Times New Roman" w:cs="Times New Roman" w:hint="eastAsia"/>
        </w:rPr>
        <w:t>求</w:t>
      </w:r>
      <w:bookmarkEnd w:id="49"/>
      <w:bookmarkEnd w:id="50"/>
      <w:bookmarkEnd w:id="51"/>
      <w:bookmarkEnd w:id="52"/>
      <w:bookmarkEnd w:id="53"/>
      <w:bookmarkEnd w:id="54"/>
    </w:p>
    <w:p w14:paraId="50A80E39" w14:textId="77777777" w:rsidR="007658E1" w:rsidRDefault="00CD656A">
      <w:pPr>
        <w:pStyle w:val="24"/>
        <w:rPr>
          <w:rFonts w:ascii="Times New Roman" w:cs="Times New Roman"/>
          <w:b/>
        </w:rPr>
      </w:pPr>
      <w:bookmarkStart w:id="55" w:name="_Toc305941232"/>
      <w:bookmarkStart w:id="56" w:name="_Toc251422135"/>
      <w:bookmarkStart w:id="57" w:name="_Toc276492376"/>
      <w:bookmarkStart w:id="58" w:name="_Toc417246351"/>
      <w:bookmarkStart w:id="59" w:name="_Toc116571452"/>
      <w:r>
        <w:rPr>
          <w:rFonts w:ascii="Times New Roman" w:cs="Times New Roman"/>
          <w:b/>
        </w:rPr>
        <w:t xml:space="preserve">5.1 </w:t>
      </w:r>
      <w:r>
        <w:rPr>
          <w:rFonts w:ascii="Times New Roman" w:cs="Times New Roman" w:hint="eastAsia"/>
        </w:rPr>
        <w:t>基本参数</w:t>
      </w:r>
      <w:bookmarkEnd w:id="55"/>
      <w:bookmarkEnd w:id="56"/>
      <w:bookmarkEnd w:id="57"/>
      <w:bookmarkEnd w:id="58"/>
      <w:bookmarkEnd w:id="59"/>
    </w:p>
    <w:p w14:paraId="5A3680D7" w14:textId="77777777" w:rsidR="007658E1" w:rsidRDefault="00CD656A">
      <w:pPr>
        <w:spacing w:line="360" w:lineRule="auto"/>
        <w:ind w:firstLineChars="200" w:firstLine="420"/>
        <w:rPr>
          <w:color w:val="000000"/>
        </w:rPr>
      </w:pPr>
      <w:bookmarkStart w:id="60" w:name="_Toc306270876"/>
      <w:bookmarkStart w:id="61" w:name="_Toc306270596"/>
      <w:r>
        <w:rPr>
          <w:rFonts w:hint="eastAsia"/>
          <w:color w:val="000000"/>
        </w:rPr>
        <w:t>10kV</w:t>
      </w:r>
      <w:r>
        <w:rPr>
          <w:rFonts w:hint="eastAsia"/>
          <w:color w:val="000000"/>
        </w:rPr>
        <w:t>冷缩型电缆附件技术参数除应满足国家和行业相关标准外，还应满足表</w:t>
      </w:r>
      <w:r>
        <w:rPr>
          <w:color w:val="000000"/>
        </w:rPr>
        <w:t>5.1</w:t>
      </w:r>
      <w:r>
        <w:rPr>
          <w:rFonts w:hint="eastAsia"/>
          <w:color w:val="000000"/>
        </w:rPr>
        <w:t>、表</w:t>
      </w:r>
      <w:r>
        <w:rPr>
          <w:color w:val="000000"/>
        </w:rPr>
        <w:t>5.</w:t>
      </w:r>
      <w:r>
        <w:rPr>
          <w:rFonts w:hint="eastAsia"/>
          <w:color w:val="000000"/>
        </w:rPr>
        <w:t>2</w:t>
      </w:r>
      <w:r>
        <w:rPr>
          <w:rFonts w:hint="eastAsia"/>
          <w:color w:val="000000"/>
        </w:rPr>
        <w:t>、表</w:t>
      </w:r>
      <w:r>
        <w:rPr>
          <w:color w:val="000000"/>
        </w:rPr>
        <w:t>5.</w:t>
      </w:r>
      <w:r>
        <w:rPr>
          <w:rFonts w:hint="eastAsia"/>
          <w:color w:val="000000"/>
        </w:rPr>
        <w:t>3</w:t>
      </w:r>
      <w:r>
        <w:rPr>
          <w:rFonts w:hint="eastAsia"/>
          <w:color w:val="000000"/>
        </w:rPr>
        <w:t>和表</w:t>
      </w:r>
      <w:r>
        <w:rPr>
          <w:color w:val="000000"/>
        </w:rPr>
        <w:t>5.</w:t>
      </w:r>
      <w:r>
        <w:rPr>
          <w:rFonts w:hint="eastAsia"/>
          <w:color w:val="000000"/>
        </w:rPr>
        <w:t>4</w:t>
      </w:r>
      <w:r>
        <w:rPr>
          <w:rFonts w:hint="eastAsia"/>
          <w:color w:val="000000"/>
        </w:rPr>
        <w:t>的性能要求。</w:t>
      </w:r>
    </w:p>
    <w:p w14:paraId="77F993AA" w14:textId="77777777" w:rsidR="007658E1" w:rsidRPr="00E9685D" w:rsidRDefault="00CD656A" w:rsidP="00E9685D">
      <w:pPr>
        <w:pStyle w:val="afffff3"/>
        <w:ind w:left="0" w:firstLine="0"/>
        <w:rPr>
          <w:sz w:val="18"/>
          <w:szCs w:val="18"/>
        </w:rPr>
      </w:pPr>
      <w:r w:rsidRPr="00E9685D">
        <w:rPr>
          <w:rFonts w:hint="eastAsia"/>
          <w:sz w:val="18"/>
          <w:szCs w:val="18"/>
        </w:rPr>
        <w:t>表</w:t>
      </w:r>
      <w:r w:rsidRPr="00E9685D">
        <w:rPr>
          <w:rFonts w:ascii="Times New Roman Regular" w:hAnsi="Times New Roman Regular" w:cs="Times New Roman Regular"/>
          <w:sz w:val="18"/>
          <w:szCs w:val="18"/>
        </w:rPr>
        <w:t>5.1</w:t>
      </w:r>
      <w:r w:rsidRPr="00E9685D">
        <w:rPr>
          <w:sz w:val="18"/>
          <w:szCs w:val="18"/>
        </w:rPr>
        <w:t xml:space="preserve"> </w:t>
      </w:r>
      <w:r w:rsidRPr="00E9685D">
        <w:rPr>
          <w:rFonts w:hint="eastAsia"/>
          <w:sz w:val="18"/>
          <w:szCs w:val="18"/>
        </w:rPr>
        <w:t>户内终端性能要求</w:t>
      </w:r>
    </w:p>
    <w:tbl>
      <w:tblPr>
        <w:tblW w:w="9854"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316"/>
        <w:gridCol w:w="3967"/>
        <w:gridCol w:w="1693"/>
        <w:gridCol w:w="1878"/>
      </w:tblGrid>
      <w:tr w:rsidR="007658E1" w14:paraId="69FF03F3" w14:textId="77777777">
        <w:trPr>
          <w:jc w:val="center"/>
        </w:trPr>
        <w:tc>
          <w:tcPr>
            <w:tcW w:w="2316" w:type="dxa"/>
            <w:vAlign w:val="center"/>
          </w:tcPr>
          <w:p w14:paraId="3CA2DF9D" w14:textId="77777777" w:rsidR="007658E1" w:rsidRDefault="00CD656A">
            <w:pPr>
              <w:jc w:val="center"/>
              <w:rPr>
                <w:color w:val="000000"/>
                <w:sz w:val="18"/>
                <w:szCs w:val="18"/>
              </w:rPr>
            </w:pPr>
            <w:r>
              <w:rPr>
                <w:color w:val="000000"/>
                <w:sz w:val="18"/>
                <w:szCs w:val="18"/>
              </w:rPr>
              <w:t>试验项目</w:t>
            </w:r>
          </w:p>
        </w:tc>
        <w:tc>
          <w:tcPr>
            <w:tcW w:w="3967" w:type="dxa"/>
            <w:vAlign w:val="center"/>
          </w:tcPr>
          <w:p w14:paraId="4F695171" w14:textId="77777777" w:rsidR="007658E1" w:rsidRDefault="00CD656A">
            <w:pPr>
              <w:jc w:val="center"/>
              <w:rPr>
                <w:color w:val="000000"/>
                <w:sz w:val="18"/>
                <w:szCs w:val="18"/>
              </w:rPr>
            </w:pPr>
            <w:r>
              <w:rPr>
                <w:color w:val="000000"/>
                <w:sz w:val="18"/>
                <w:szCs w:val="18"/>
              </w:rPr>
              <w:t>试验条件及标准</w:t>
            </w:r>
          </w:p>
        </w:tc>
        <w:tc>
          <w:tcPr>
            <w:tcW w:w="1693" w:type="dxa"/>
            <w:vAlign w:val="center"/>
          </w:tcPr>
          <w:p w14:paraId="166639DD" w14:textId="77777777" w:rsidR="007658E1" w:rsidRDefault="00CD656A">
            <w:pPr>
              <w:jc w:val="center"/>
              <w:rPr>
                <w:color w:val="000000"/>
                <w:sz w:val="18"/>
                <w:szCs w:val="18"/>
              </w:rPr>
            </w:pPr>
            <w:r>
              <w:rPr>
                <w:rFonts w:hint="eastAsia"/>
                <w:color w:val="000000"/>
                <w:sz w:val="18"/>
                <w:szCs w:val="18"/>
              </w:rPr>
              <w:t>试验方法</w:t>
            </w:r>
          </w:p>
          <w:p w14:paraId="6AC696A5" w14:textId="77777777" w:rsidR="007658E1" w:rsidRDefault="00CD656A">
            <w:pPr>
              <w:jc w:val="center"/>
              <w:rPr>
                <w:color w:val="000000"/>
                <w:sz w:val="18"/>
                <w:szCs w:val="18"/>
              </w:rPr>
            </w:pPr>
            <w:r>
              <w:rPr>
                <w:color w:val="000000"/>
                <w:sz w:val="18"/>
                <w:szCs w:val="18"/>
              </w:rPr>
              <w:t>GB/T 18889-2002</w:t>
            </w:r>
            <w:r>
              <w:rPr>
                <w:rFonts w:hint="eastAsia"/>
                <w:color w:val="000000"/>
                <w:sz w:val="18"/>
                <w:szCs w:val="18"/>
              </w:rPr>
              <w:t>章条号</w:t>
            </w:r>
          </w:p>
        </w:tc>
        <w:tc>
          <w:tcPr>
            <w:tcW w:w="1878" w:type="dxa"/>
            <w:vAlign w:val="center"/>
          </w:tcPr>
          <w:p w14:paraId="5F8E1D18" w14:textId="77777777" w:rsidR="007658E1" w:rsidRDefault="00CD656A">
            <w:pPr>
              <w:jc w:val="center"/>
              <w:rPr>
                <w:color w:val="000000"/>
                <w:sz w:val="18"/>
                <w:szCs w:val="18"/>
              </w:rPr>
            </w:pPr>
            <w:r>
              <w:rPr>
                <w:color w:val="000000"/>
                <w:sz w:val="18"/>
                <w:szCs w:val="18"/>
              </w:rPr>
              <w:t>试验结果</w:t>
            </w:r>
          </w:p>
        </w:tc>
      </w:tr>
      <w:tr w:rsidR="007658E1" w14:paraId="245D8BCE" w14:textId="77777777">
        <w:trPr>
          <w:jc w:val="center"/>
        </w:trPr>
        <w:tc>
          <w:tcPr>
            <w:tcW w:w="2316" w:type="dxa"/>
            <w:vAlign w:val="center"/>
          </w:tcPr>
          <w:p w14:paraId="77476022" w14:textId="77777777" w:rsidR="007658E1" w:rsidRDefault="00CD656A">
            <w:pPr>
              <w:jc w:val="center"/>
              <w:rPr>
                <w:color w:val="000000"/>
                <w:sz w:val="18"/>
                <w:szCs w:val="18"/>
              </w:rPr>
            </w:pPr>
            <w:r>
              <w:rPr>
                <w:color w:val="000000"/>
                <w:sz w:val="18"/>
                <w:szCs w:val="18"/>
              </w:rPr>
              <w:t>交流耐压</w:t>
            </w:r>
            <w:r>
              <w:rPr>
                <w:rFonts w:hint="eastAsia"/>
                <w:color w:val="000000"/>
                <w:sz w:val="18"/>
                <w:szCs w:val="18"/>
              </w:rPr>
              <w:t>和</w:t>
            </w:r>
            <w:r>
              <w:rPr>
                <w:color w:val="000000"/>
                <w:sz w:val="18"/>
                <w:szCs w:val="18"/>
              </w:rPr>
              <w:t>直流耐压</w:t>
            </w:r>
          </w:p>
        </w:tc>
        <w:tc>
          <w:tcPr>
            <w:tcW w:w="3967" w:type="dxa"/>
            <w:vAlign w:val="center"/>
          </w:tcPr>
          <w:p w14:paraId="083FF6E9" w14:textId="77777777" w:rsidR="007658E1" w:rsidRDefault="00CD656A">
            <w:pPr>
              <w:rPr>
                <w:color w:val="000000"/>
                <w:sz w:val="18"/>
                <w:szCs w:val="18"/>
              </w:rPr>
            </w:pPr>
            <w:r>
              <w:rPr>
                <w:color w:val="000000"/>
                <w:sz w:val="18"/>
                <w:szCs w:val="18"/>
              </w:rPr>
              <w:t>4.5</w:t>
            </w:r>
            <w:r>
              <w:rPr>
                <w:i/>
                <w:color w:val="000000"/>
                <w:sz w:val="18"/>
                <w:szCs w:val="18"/>
              </w:rPr>
              <w:t>U</w:t>
            </w:r>
            <w:r>
              <w:rPr>
                <w:color w:val="000000"/>
                <w:sz w:val="18"/>
                <w:szCs w:val="18"/>
                <w:vertAlign w:val="subscript"/>
              </w:rPr>
              <w:t>0</w:t>
            </w:r>
            <w:r>
              <w:rPr>
                <w:rFonts w:hint="eastAsia"/>
                <w:color w:val="000000"/>
                <w:sz w:val="18"/>
                <w:szCs w:val="18"/>
              </w:rPr>
              <w:t>，</w:t>
            </w:r>
            <w:r>
              <w:rPr>
                <w:color w:val="000000"/>
                <w:sz w:val="18"/>
                <w:szCs w:val="18"/>
              </w:rPr>
              <w:t>5min</w:t>
            </w:r>
            <w:r>
              <w:rPr>
                <w:rFonts w:hint="eastAsia"/>
                <w:color w:val="000000"/>
                <w:sz w:val="18"/>
                <w:szCs w:val="18"/>
              </w:rPr>
              <w:t>（交流）；</w:t>
            </w:r>
            <w:r>
              <w:rPr>
                <w:color w:val="000000"/>
                <w:sz w:val="18"/>
                <w:szCs w:val="18"/>
              </w:rPr>
              <w:t>4</w:t>
            </w:r>
            <w:r>
              <w:rPr>
                <w:i/>
                <w:color w:val="000000"/>
                <w:sz w:val="18"/>
                <w:szCs w:val="18"/>
              </w:rPr>
              <w:t>U</w:t>
            </w:r>
            <w:r>
              <w:rPr>
                <w:color w:val="000000"/>
                <w:sz w:val="18"/>
                <w:szCs w:val="18"/>
                <w:vertAlign w:val="subscript"/>
              </w:rPr>
              <w:t>0</w:t>
            </w:r>
            <w:r>
              <w:rPr>
                <w:color w:val="000000"/>
                <w:sz w:val="18"/>
                <w:szCs w:val="18"/>
              </w:rPr>
              <w:t>，</w:t>
            </w:r>
            <w:r>
              <w:rPr>
                <w:color w:val="000000"/>
                <w:sz w:val="18"/>
                <w:szCs w:val="18"/>
              </w:rPr>
              <w:t>15min</w:t>
            </w:r>
            <w:r>
              <w:rPr>
                <w:rFonts w:hint="eastAsia"/>
                <w:color w:val="000000"/>
                <w:sz w:val="18"/>
                <w:szCs w:val="18"/>
              </w:rPr>
              <w:t>（直流）</w:t>
            </w:r>
          </w:p>
        </w:tc>
        <w:tc>
          <w:tcPr>
            <w:tcW w:w="1693" w:type="dxa"/>
            <w:vAlign w:val="center"/>
          </w:tcPr>
          <w:p w14:paraId="18EFF42E"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4</w:t>
            </w:r>
            <w:r>
              <w:rPr>
                <w:rFonts w:hint="eastAsia"/>
                <w:color w:val="000000"/>
                <w:sz w:val="18"/>
                <w:szCs w:val="18"/>
              </w:rPr>
              <w:t>章、第</w:t>
            </w:r>
            <w:r>
              <w:rPr>
                <w:rFonts w:hint="eastAsia"/>
                <w:color w:val="000000"/>
                <w:sz w:val="18"/>
                <w:szCs w:val="18"/>
              </w:rPr>
              <w:t>5</w:t>
            </w:r>
            <w:r>
              <w:rPr>
                <w:rFonts w:hint="eastAsia"/>
                <w:color w:val="000000"/>
                <w:sz w:val="18"/>
                <w:szCs w:val="18"/>
              </w:rPr>
              <w:t>章</w:t>
            </w:r>
          </w:p>
        </w:tc>
        <w:tc>
          <w:tcPr>
            <w:tcW w:w="1878" w:type="dxa"/>
            <w:vAlign w:val="center"/>
          </w:tcPr>
          <w:p w14:paraId="487750A4" w14:textId="77777777" w:rsidR="007658E1" w:rsidRDefault="00CD656A">
            <w:pPr>
              <w:jc w:val="center"/>
              <w:rPr>
                <w:color w:val="000000"/>
                <w:sz w:val="18"/>
                <w:szCs w:val="18"/>
              </w:rPr>
            </w:pPr>
            <w:r>
              <w:rPr>
                <w:color w:val="000000"/>
                <w:sz w:val="18"/>
                <w:szCs w:val="18"/>
              </w:rPr>
              <w:t>不闪络、不击穿</w:t>
            </w:r>
          </w:p>
        </w:tc>
      </w:tr>
      <w:tr w:rsidR="007658E1" w14:paraId="666FD32C" w14:textId="77777777">
        <w:trPr>
          <w:jc w:val="center"/>
        </w:trPr>
        <w:tc>
          <w:tcPr>
            <w:tcW w:w="2316" w:type="dxa"/>
            <w:vAlign w:val="center"/>
          </w:tcPr>
          <w:p w14:paraId="33C92AB7" w14:textId="77777777" w:rsidR="007658E1" w:rsidRDefault="00CD656A">
            <w:pPr>
              <w:jc w:val="center"/>
              <w:rPr>
                <w:color w:val="000000"/>
                <w:sz w:val="18"/>
                <w:szCs w:val="18"/>
              </w:rPr>
            </w:pPr>
            <w:r>
              <w:rPr>
                <w:color w:val="000000"/>
                <w:sz w:val="18"/>
                <w:szCs w:val="18"/>
              </w:rPr>
              <w:t>局部放电</w:t>
            </w:r>
          </w:p>
        </w:tc>
        <w:tc>
          <w:tcPr>
            <w:tcW w:w="3967" w:type="dxa"/>
            <w:vAlign w:val="center"/>
          </w:tcPr>
          <w:p w14:paraId="47786FE5" w14:textId="77777777" w:rsidR="007658E1" w:rsidRDefault="00CD656A">
            <w:pPr>
              <w:jc w:val="center"/>
              <w:rPr>
                <w:color w:val="000000"/>
                <w:sz w:val="18"/>
                <w:szCs w:val="18"/>
              </w:rPr>
            </w:pPr>
            <w:r>
              <w:rPr>
                <w:color w:val="000000"/>
                <w:sz w:val="18"/>
                <w:szCs w:val="18"/>
              </w:rPr>
              <w:t>在</w:t>
            </w:r>
            <w:r>
              <w:rPr>
                <w:color w:val="000000"/>
                <w:sz w:val="18"/>
                <w:szCs w:val="18"/>
              </w:rPr>
              <w:t>1.73</w:t>
            </w:r>
            <w:r>
              <w:rPr>
                <w:i/>
                <w:color w:val="000000"/>
                <w:sz w:val="18"/>
                <w:szCs w:val="18"/>
              </w:rPr>
              <w:t>U</w:t>
            </w:r>
            <w:r>
              <w:rPr>
                <w:color w:val="000000"/>
                <w:sz w:val="18"/>
                <w:szCs w:val="18"/>
                <w:vertAlign w:val="subscript"/>
              </w:rPr>
              <w:t>0</w:t>
            </w:r>
            <w:r>
              <w:rPr>
                <w:color w:val="000000"/>
                <w:sz w:val="18"/>
                <w:szCs w:val="18"/>
              </w:rPr>
              <w:t>下，</w:t>
            </w:r>
            <w:r>
              <w:rPr>
                <w:rFonts w:hint="eastAsia"/>
                <w:color w:val="000000"/>
                <w:sz w:val="18"/>
                <w:szCs w:val="18"/>
              </w:rPr>
              <w:t>≤</w:t>
            </w:r>
            <w:r>
              <w:rPr>
                <w:color w:val="000000"/>
                <w:sz w:val="18"/>
                <w:szCs w:val="18"/>
              </w:rPr>
              <w:t>5pc</w:t>
            </w:r>
          </w:p>
        </w:tc>
        <w:tc>
          <w:tcPr>
            <w:tcW w:w="1693" w:type="dxa"/>
            <w:vAlign w:val="center"/>
          </w:tcPr>
          <w:p w14:paraId="72696D9E"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7</w:t>
            </w:r>
            <w:r>
              <w:rPr>
                <w:rFonts w:hint="eastAsia"/>
                <w:color w:val="000000"/>
                <w:sz w:val="18"/>
                <w:szCs w:val="18"/>
              </w:rPr>
              <w:t>章</w:t>
            </w:r>
          </w:p>
        </w:tc>
        <w:tc>
          <w:tcPr>
            <w:tcW w:w="1878" w:type="dxa"/>
            <w:vAlign w:val="center"/>
          </w:tcPr>
          <w:p w14:paraId="519F46E6" w14:textId="77777777" w:rsidR="007658E1" w:rsidRDefault="00CD656A">
            <w:pPr>
              <w:jc w:val="center"/>
              <w:rPr>
                <w:color w:val="000000"/>
                <w:sz w:val="18"/>
                <w:szCs w:val="18"/>
              </w:rPr>
            </w:pPr>
            <w:r>
              <w:rPr>
                <w:color w:val="000000"/>
                <w:sz w:val="18"/>
                <w:szCs w:val="18"/>
              </w:rPr>
              <w:t>通过</w:t>
            </w:r>
          </w:p>
        </w:tc>
      </w:tr>
      <w:tr w:rsidR="007658E1" w14:paraId="16BFBAB4" w14:textId="77777777">
        <w:trPr>
          <w:jc w:val="center"/>
        </w:trPr>
        <w:tc>
          <w:tcPr>
            <w:tcW w:w="2316" w:type="dxa"/>
            <w:vAlign w:val="center"/>
          </w:tcPr>
          <w:p w14:paraId="6B053538" w14:textId="77777777" w:rsidR="007658E1" w:rsidRDefault="00CD656A">
            <w:pPr>
              <w:jc w:val="center"/>
              <w:rPr>
                <w:color w:val="000000"/>
                <w:sz w:val="18"/>
                <w:szCs w:val="18"/>
              </w:rPr>
            </w:pPr>
            <w:r>
              <w:rPr>
                <w:color w:val="000000"/>
                <w:sz w:val="18"/>
                <w:szCs w:val="18"/>
              </w:rPr>
              <w:lastRenderedPageBreak/>
              <w:t>冲击电压试验</w:t>
            </w:r>
            <w:r>
              <w:rPr>
                <w:rFonts w:hint="eastAsia"/>
                <w:color w:val="000000"/>
                <w:sz w:val="18"/>
                <w:szCs w:val="18"/>
              </w:rPr>
              <w:t>（在导体温度</w:t>
            </w:r>
            <w:r>
              <w:rPr>
                <w:color w:val="000000"/>
                <w:sz w:val="18"/>
                <w:szCs w:val="18"/>
              </w:rPr>
              <w:t>（</w:t>
            </w:r>
            <w:r>
              <w:rPr>
                <w:color w:val="000000"/>
                <w:sz w:val="18"/>
                <w:szCs w:val="18"/>
              </w:rPr>
              <w:t>95-100</w:t>
            </w:r>
            <w:r>
              <w:rPr>
                <w:color w:val="000000"/>
                <w:sz w:val="18"/>
                <w:szCs w:val="18"/>
              </w:rPr>
              <w:t>）</w:t>
            </w:r>
            <w:r>
              <w:rPr>
                <w:color w:val="000000"/>
                <w:sz w:val="18"/>
                <w:szCs w:val="18"/>
              </w:rPr>
              <w:t>°C</w:t>
            </w:r>
            <w:r>
              <w:rPr>
                <w:rFonts w:hint="eastAsia"/>
                <w:color w:val="000000"/>
                <w:sz w:val="18"/>
                <w:szCs w:val="18"/>
              </w:rPr>
              <w:t>下）</w:t>
            </w:r>
          </w:p>
        </w:tc>
        <w:tc>
          <w:tcPr>
            <w:tcW w:w="3967" w:type="dxa"/>
            <w:vAlign w:val="center"/>
          </w:tcPr>
          <w:p w14:paraId="41D7974F" w14:textId="77777777" w:rsidR="007658E1" w:rsidRDefault="00CD656A">
            <w:pPr>
              <w:jc w:val="center"/>
              <w:rPr>
                <w:color w:val="000000"/>
                <w:sz w:val="18"/>
                <w:szCs w:val="18"/>
              </w:rPr>
            </w:pPr>
            <w:r>
              <w:rPr>
                <w:color w:val="000000"/>
                <w:sz w:val="18"/>
                <w:szCs w:val="18"/>
              </w:rPr>
              <w:t>95kV</w:t>
            </w:r>
            <w:r>
              <w:rPr>
                <w:color w:val="000000"/>
                <w:sz w:val="18"/>
                <w:szCs w:val="18"/>
              </w:rPr>
              <w:t>，</w:t>
            </w:r>
            <w:r>
              <w:rPr>
                <w:rFonts w:hint="eastAsia"/>
                <w:color w:val="000000"/>
                <w:sz w:val="18"/>
                <w:szCs w:val="18"/>
              </w:rPr>
              <w:t>每个极性冲击</w:t>
            </w:r>
            <w:r>
              <w:rPr>
                <w:rFonts w:hint="eastAsia"/>
                <w:color w:val="000000"/>
                <w:sz w:val="18"/>
                <w:szCs w:val="18"/>
              </w:rPr>
              <w:t>1</w:t>
            </w:r>
            <w:r>
              <w:rPr>
                <w:color w:val="000000"/>
                <w:sz w:val="18"/>
                <w:szCs w:val="18"/>
              </w:rPr>
              <w:t>0</w:t>
            </w:r>
            <w:r>
              <w:rPr>
                <w:rFonts w:hint="eastAsia"/>
                <w:color w:val="000000"/>
                <w:sz w:val="18"/>
                <w:szCs w:val="18"/>
              </w:rPr>
              <w:t>次</w:t>
            </w:r>
          </w:p>
        </w:tc>
        <w:tc>
          <w:tcPr>
            <w:tcW w:w="1693" w:type="dxa"/>
            <w:vAlign w:val="center"/>
          </w:tcPr>
          <w:p w14:paraId="06D4962F"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6</w:t>
            </w:r>
            <w:r>
              <w:rPr>
                <w:rFonts w:hint="eastAsia"/>
                <w:color w:val="000000"/>
                <w:sz w:val="18"/>
                <w:szCs w:val="18"/>
              </w:rPr>
              <w:t>章</w:t>
            </w:r>
          </w:p>
        </w:tc>
        <w:tc>
          <w:tcPr>
            <w:tcW w:w="1878" w:type="dxa"/>
            <w:vAlign w:val="center"/>
          </w:tcPr>
          <w:p w14:paraId="24922C71" w14:textId="77777777" w:rsidR="007658E1" w:rsidRDefault="00CD656A">
            <w:pPr>
              <w:jc w:val="center"/>
              <w:rPr>
                <w:color w:val="000000"/>
                <w:sz w:val="18"/>
                <w:szCs w:val="18"/>
              </w:rPr>
            </w:pPr>
            <w:r>
              <w:rPr>
                <w:color w:val="000000"/>
                <w:sz w:val="18"/>
                <w:szCs w:val="18"/>
              </w:rPr>
              <w:t>不击穿、不闪络</w:t>
            </w:r>
          </w:p>
        </w:tc>
      </w:tr>
      <w:tr w:rsidR="007658E1" w14:paraId="022120D0" w14:textId="77777777">
        <w:trPr>
          <w:trHeight w:val="1191"/>
          <w:jc w:val="center"/>
        </w:trPr>
        <w:tc>
          <w:tcPr>
            <w:tcW w:w="2316" w:type="dxa"/>
            <w:vAlign w:val="center"/>
          </w:tcPr>
          <w:p w14:paraId="546A4216" w14:textId="77777777" w:rsidR="007658E1" w:rsidRDefault="00CD656A">
            <w:pPr>
              <w:jc w:val="center"/>
              <w:rPr>
                <w:color w:val="000000"/>
                <w:sz w:val="18"/>
                <w:szCs w:val="18"/>
              </w:rPr>
            </w:pPr>
            <w:r>
              <w:rPr>
                <w:color w:val="000000"/>
                <w:sz w:val="18"/>
                <w:szCs w:val="18"/>
              </w:rPr>
              <w:t>恒压负荷循环试验（在空气中）</w:t>
            </w:r>
          </w:p>
        </w:tc>
        <w:tc>
          <w:tcPr>
            <w:tcW w:w="3967" w:type="dxa"/>
            <w:vAlign w:val="center"/>
          </w:tcPr>
          <w:p w14:paraId="0B7636C3" w14:textId="77777777" w:rsidR="007658E1" w:rsidRDefault="00CD656A">
            <w:pPr>
              <w:jc w:val="center"/>
              <w:rPr>
                <w:color w:val="000000"/>
                <w:sz w:val="18"/>
                <w:szCs w:val="18"/>
              </w:rPr>
            </w:pPr>
            <w:r>
              <w:rPr>
                <w:color w:val="000000"/>
                <w:sz w:val="18"/>
                <w:szCs w:val="18"/>
              </w:rPr>
              <w:t>导体施加电压</w:t>
            </w:r>
            <w:r>
              <w:rPr>
                <w:color w:val="000000"/>
                <w:sz w:val="18"/>
                <w:szCs w:val="18"/>
              </w:rPr>
              <w:t>2.5</w:t>
            </w:r>
            <w:r>
              <w:rPr>
                <w:i/>
                <w:color w:val="000000"/>
                <w:sz w:val="18"/>
                <w:szCs w:val="18"/>
              </w:rPr>
              <w:t>U</w:t>
            </w:r>
            <w:r>
              <w:rPr>
                <w:color w:val="000000"/>
                <w:sz w:val="18"/>
                <w:szCs w:val="18"/>
                <w:vertAlign w:val="subscript"/>
              </w:rPr>
              <w:t>0</w:t>
            </w:r>
            <w:r>
              <w:rPr>
                <w:color w:val="000000"/>
                <w:sz w:val="18"/>
                <w:szCs w:val="18"/>
              </w:rPr>
              <w:t>，并加热至（</w:t>
            </w:r>
            <w:r>
              <w:rPr>
                <w:color w:val="000000"/>
                <w:sz w:val="18"/>
                <w:szCs w:val="18"/>
              </w:rPr>
              <w:t>95-100</w:t>
            </w:r>
            <w:r>
              <w:rPr>
                <w:color w:val="000000"/>
                <w:sz w:val="18"/>
                <w:szCs w:val="18"/>
              </w:rPr>
              <w:t>）</w:t>
            </w:r>
            <w:r>
              <w:rPr>
                <w:color w:val="000000"/>
                <w:sz w:val="18"/>
                <w:szCs w:val="18"/>
              </w:rPr>
              <w:t>°C</w:t>
            </w:r>
            <w:r>
              <w:rPr>
                <w:color w:val="000000"/>
                <w:sz w:val="18"/>
                <w:szCs w:val="18"/>
              </w:rPr>
              <w:t>，其中</w:t>
            </w:r>
            <w:r>
              <w:rPr>
                <w:rFonts w:hint="eastAsia"/>
                <w:color w:val="000000"/>
                <w:sz w:val="18"/>
                <w:szCs w:val="18"/>
              </w:rPr>
              <w:t>每一循环至少</w:t>
            </w:r>
            <w:r>
              <w:rPr>
                <w:rFonts w:hint="eastAsia"/>
                <w:color w:val="000000"/>
                <w:sz w:val="18"/>
                <w:szCs w:val="18"/>
              </w:rPr>
              <w:t>8</w:t>
            </w:r>
            <w:r>
              <w:rPr>
                <w:color w:val="000000"/>
                <w:sz w:val="18"/>
                <w:szCs w:val="18"/>
              </w:rPr>
              <w:t>h</w:t>
            </w:r>
            <w:r>
              <w:rPr>
                <w:rFonts w:hint="eastAsia"/>
                <w:color w:val="000000"/>
                <w:sz w:val="18"/>
                <w:szCs w:val="18"/>
              </w:rPr>
              <w:t>，温度稳定时间至少</w:t>
            </w:r>
            <w:r>
              <w:rPr>
                <w:rFonts w:hint="eastAsia"/>
                <w:color w:val="000000"/>
                <w:sz w:val="18"/>
                <w:szCs w:val="18"/>
              </w:rPr>
              <w:t>2</w:t>
            </w:r>
            <w:r>
              <w:rPr>
                <w:color w:val="000000"/>
                <w:sz w:val="18"/>
                <w:szCs w:val="18"/>
              </w:rPr>
              <w:t>h</w:t>
            </w:r>
            <w:r>
              <w:rPr>
                <w:rFonts w:hint="eastAsia"/>
                <w:color w:val="000000"/>
                <w:sz w:val="18"/>
                <w:szCs w:val="18"/>
              </w:rPr>
              <w:t>，冷却时间至少</w:t>
            </w:r>
            <w:r>
              <w:rPr>
                <w:rFonts w:hint="eastAsia"/>
                <w:color w:val="000000"/>
                <w:sz w:val="18"/>
                <w:szCs w:val="18"/>
              </w:rPr>
              <w:t>3</w:t>
            </w:r>
            <w:r>
              <w:rPr>
                <w:color w:val="000000"/>
                <w:sz w:val="18"/>
                <w:szCs w:val="18"/>
              </w:rPr>
              <w:t>h</w:t>
            </w:r>
            <w:r>
              <w:rPr>
                <w:color w:val="000000"/>
                <w:sz w:val="18"/>
                <w:szCs w:val="18"/>
              </w:rPr>
              <w:t>，共</w:t>
            </w:r>
            <w:r>
              <w:rPr>
                <w:color w:val="000000"/>
                <w:sz w:val="18"/>
                <w:szCs w:val="18"/>
              </w:rPr>
              <w:t>60</w:t>
            </w:r>
            <w:r>
              <w:rPr>
                <w:color w:val="000000"/>
                <w:sz w:val="18"/>
                <w:szCs w:val="18"/>
              </w:rPr>
              <w:t>次循环</w:t>
            </w:r>
          </w:p>
        </w:tc>
        <w:tc>
          <w:tcPr>
            <w:tcW w:w="1693" w:type="dxa"/>
            <w:vAlign w:val="center"/>
          </w:tcPr>
          <w:p w14:paraId="511F987A"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9</w:t>
            </w:r>
            <w:r>
              <w:rPr>
                <w:rFonts w:hint="eastAsia"/>
                <w:color w:val="000000"/>
                <w:sz w:val="18"/>
                <w:szCs w:val="18"/>
              </w:rPr>
              <w:t>章</w:t>
            </w:r>
          </w:p>
        </w:tc>
        <w:tc>
          <w:tcPr>
            <w:tcW w:w="1878" w:type="dxa"/>
            <w:vAlign w:val="center"/>
          </w:tcPr>
          <w:p w14:paraId="44295EA8" w14:textId="77777777" w:rsidR="007658E1" w:rsidRDefault="00CD656A">
            <w:pPr>
              <w:jc w:val="center"/>
              <w:rPr>
                <w:color w:val="000000"/>
                <w:sz w:val="18"/>
                <w:szCs w:val="18"/>
              </w:rPr>
            </w:pPr>
            <w:r>
              <w:rPr>
                <w:color w:val="000000"/>
                <w:sz w:val="18"/>
                <w:szCs w:val="18"/>
              </w:rPr>
              <w:t>通过</w:t>
            </w:r>
          </w:p>
        </w:tc>
      </w:tr>
      <w:tr w:rsidR="007658E1" w14:paraId="07BEEBB2" w14:textId="77777777">
        <w:trPr>
          <w:jc w:val="center"/>
        </w:trPr>
        <w:tc>
          <w:tcPr>
            <w:tcW w:w="2316" w:type="dxa"/>
            <w:vAlign w:val="center"/>
          </w:tcPr>
          <w:p w14:paraId="4BF46D81" w14:textId="77777777" w:rsidR="007658E1" w:rsidRDefault="00CD656A">
            <w:pPr>
              <w:jc w:val="center"/>
              <w:rPr>
                <w:color w:val="000000"/>
                <w:sz w:val="18"/>
                <w:szCs w:val="18"/>
              </w:rPr>
            </w:pPr>
            <w:r>
              <w:rPr>
                <w:color w:val="000000"/>
                <w:sz w:val="18"/>
                <w:szCs w:val="18"/>
              </w:rPr>
              <w:t>局部放电（</w:t>
            </w:r>
            <w:r>
              <w:rPr>
                <w:rFonts w:hint="eastAsia"/>
                <w:color w:val="000000"/>
                <w:sz w:val="18"/>
                <w:szCs w:val="18"/>
              </w:rPr>
              <w:t>在</w:t>
            </w:r>
            <w:r>
              <w:rPr>
                <w:color w:val="000000"/>
                <w:sz w:val="18"/>
                <w:szCs w:val="18"/>
              </w:rPr>
              <w:t>导体最高温加</w:t>
            </w:r>
            <w:r>
              <w:rPr>
                <w:color w:val="000000"/>
                <w:sz w:val="18"/>
                <w:szCs w:val="18"/>
              </w:rPr>
              <w:t>5-10°C</w:t>
            </w:r>
            <w:r>
              <w:rPr>
                <w:rFonts w:hint="eastAsia"/>
                <w:color w:val="000000"/>
                <w:sz w:val="18"/>
                <w:szCs w:val="18"/>
              </w:rPr>
              <w:t>下</w:t>
            </w:r>
            <w:r>
              <w:rPr>
                <w:color w:val="000000"/>
                <w:sz w:val="18"/>
                <w:szCs w:val="18"/>
              </w:rPr>
              <w:t>和环境温度下）</w:t>
            </w:r>
          </w:p>
        </w:tc>
        <w:tc>
          <w:tcPr>
            <w:tcW w:w="3967" w:type="dxa"/>
            <w:vAlign w:val="center"/>
          </w:tcPr>
          <w:p w14:paraId="7B19D291" w14:textId="77777777" w:rsidR="007658E1" w:rsidRDefault="00CD656A">
            <w:pPr>
              <w:jc w:val="center"/>
              <w:rPr>
                <w:color w:val="000000"/>
                <w:sz w:val="18"/>
                <w:szCs w:val="18"/>
              </w:rPr>
            </w:pPr>
            <w:r>
              <w:rPr>
                <w:color w:val="000000"/>
                <w:sz w:val="18"/>
                <w:szCs w:val="18"/>
              </w:rPr>
              <w:t>在</w:t>
            </w:r>
            <w:r>
              <w:rPr>
                <w:color w:val="000000"/>
                <w:sz w:val="18"/>
                <w:szCs w:val="18"/>
              </w:rPr>
              <w:t>1.73</w:t>
            </w:r>
            <w:r>
              <w:rPr>
                <w:i/>
                <w:color w:val="000000"/>
                <w:sz w:val="18"/>
                <w:szCs w:val="18"/>
              </w:rPr>
              <w:t>U</w:t>
            </w:r>
            <w:r>
              <w:rPr>
                <w:color w:val="000000"/>
                <w:sz w:val="18"/>
                <w:szCs w:val="18"/>
                <w:vertAlign w:val="subscript"/>
              </w:rPr>
              <w:t>0</w:t>
            </w:r>
            <w:r>
              <w:rPr>
                <w:color w:val="000000"/>
                <w:sz w:val="18"/>
                <w:szCs w:val="18"/>
              </w:rPr>
              <w:t>下，</w:t>
            </w:r>
            <w:r>
              <w:rPr>
                <w:rFonts w:hint="eastAsia"/>
                <w:color w:val="000000"/>
                <w:sz w:val="18"/>
                <w:szCs w:val="18"/>
              </w:rPr>
              <w:t>≤</w:t>
            </w:r>
            <w:r>
              <w:rPr>
                <w:color w:val="000000"/>
                <w:sz w:val="18"/>
                <w:szCs w:val="18"/>
              </w:rPr>
              <w:t>5pc</w:t>
            </w:r>
          </w:p>
        </w:tc>
        <w:tc>
          <w:tcPr>
            <w:tcW w:w="1693" w:type="dxa"/>
            <w:vAlign w:val="center"/>
          </w:tcPr>
          <w:p w14:paraId="28AFFA51"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7</w:t>
            </w:r>
            <w:r>
              <w:rPr>
                <w:rFonts w:hint="eastAsia"/>
                <w:color w:val="000000"/>
                <w:sz w:val="18"/>
                <w:szCs w:val="18"/>
              </w:rPr>
              <w:t>章</w:t>
            </w:r>
          </w:p>
        </w:tc>
        <w:tc>
          <w:tcPr>
            <w:tcW w:w="1878" w:type="dxa"/>
            <w:vAlign w:val="center"/>
          </w:tcPr>
          <w:p w14:paraId="0222AFCD" w14:textId="77777777" w:rsidR="007658E1" w:rsidRDefault="00CD656A">
            <w:pPr>
              <w:jc w:val="center"/>
              <w:rPr>
                <w:color w:val="000000"/>
                <w:sz w:val="18"/>
                <w:szCs w:val="18"/>
              </w:rPr>
            </w:pPr>
            <w:r>
              <w:rPr>
                <w:color w:val="000000"/>
                <w:sz w:val="18"/>
                <w:szCs w:val="18"/>
              </w:rPr>
              <w:t>通过</w:t>
            </w:r>
          </w:p>
        </w:tc>
      </w:tr>
      <w:tr w:rsidR="007658E1" w14:paraId="14A9819B" w14:textId="77777777">
        <w:trPr>
          <w:jc w:val="center"/>
        </w:trPr>
        <w:tc>
          <w:tcPr>
            <w:tcW w:w="2316" w:type="dxa"/>
            <w:vAlign w:val="center"/>
          </w:tcPr>
          <w:p w14:paraId="4264C330" w14:textId="77777777" w:rsidR="007658E1" w:rsidRDefault="00CD656A">
            <w:pPr>
              <w:jc w:val="center"/>
              <w:rPr>
                <w:color w:val="000000"/>
                <w:sz w:val="18"/>
                <w:szCs w:val="18"/>
              </w:rPr>
            </w:pPr>
            <w:r>
              <w:rPr>
                <w:color w:val="000000"/>
                <w:sz w:val="18"/>
                <w:szCs w:val="18"/>
              </w:rPr>
              <w:t>短路热稳定（屏蔽）</w:t>
            </w:r>
          </w:p>
        </w:tc>
        <w:tc>
          <w:tcPr>
            <w:tcW w:w="3967" w:type="dxa"/>
            <w:vAlign w:val="center"/>
          </w:tcPr>
          <w:p w14:paraId="2EA0E9C3" w14:textId="77777777" w:rsidR="007658E1" w:rsidRDefault="00CD656A">
            <w:pPr>
              <w:jc w:val="center"/>
              <w:rPr>
                <w:color w:val="000000"/>
                <w:sz w:val="18"/>
                <w:szCs w:val="18"/>
              </w:rPr>
            </w:pPr>
            <w:r>
              <w:rPr>
                <w:color w:val="000000"/>
                <w:sz w:val="18"/>
                <w:szCs w:val="18"/>
              </w:rPr>
              <w:t>在电缆屏蔽的</w:t>
            </w:r>
            <w:r>
              <w:rPr>
                <w:i/>
                <w:color w:val="000000"/>
                <w:sz w:val="18"/>
                <w:szCs w:val="18"/>
              </w:rPr>
              <w:t>I</w:t>
            </w:r>
            <w:r>
              <w:rPr>
                <w:color w:val="000000"/>
                <w:sz w:val="18"/>
                <w:szCs w:val="18"/>
                <w:vertAlign w:val="subscript"/>
              </w:rPr>
              <w:t>sc</w:t>
            </w:r>
            <w:r>
              <w:rPr>
                <w:color w:val="000000"/>
                <w:sz w:val="18"/>
                <w:szCs w:val="18"/>
              </w:rPr>
              <w:t>下，短路</w:t>
            </w:r>
            <w:r>
              <w:rPr>
                <w:color w:val="000000"/>
                <w:sz w:val="18"/>
                <w:szCs w:val="18"/>
              </w:rPr>
              <w:t>2</w:t>
            </w:r>
            <w:r>
              <w:rPr>
                <w:color w:val="000000"/>
                <w:sz w:val="18"/>
                <w:szCs w:val="18"/>
              </w:rPr>
              <w:t>次，无可见损伤</w:t>
            </w:r>
          </w:p>
        </w:tc>
        <w:tc>
          <w:tcPr>
            <w:tcW w:w="1693" w:type="dxa"/>
            <w:vAlign w:val="center"/>
          </w:tcPr>
          <w:p w14:paraId="6E34A685"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1</w:t>
            </w:r>
            <w:r>
              <w:rPr>
                <w:color w:val="000000"/>
                <w:sz w:val="18"/>
                <w:szCs w:val="18"/>
              </w:rPr>
              <w:t>0</w:t>
            </w:r>
            <w:r>
              <w:rPr>
                <w:rFonts w:hint="eastAsia"/>
                <w:color w:val="000000"/>
                <w:sz w:val="18"/>
                <w:szCs w:val="18"/>
              </w:rPr>
              <w:t>章</w:t>
            </w:r>
          </w:p>
        </w:tc>
        <w:tc>
          <w:tcPr>
            <w:tcW w:w="1878" w:type="dxa"/>
            <w:vAlign w:val="center"/>
          </w:tcPr>
          <w:p w14:paraId="74E51D7F" w14:textId="77777777" w:rsidR="007658E1" w:rsidRDefault="00CD656A">
            <w:pPr>
              <w:jc w:val="center"/>
              <w:rPr>
                <w:color w:val="000000"/>
                <w:sz w:val="18"/>
                <w:szCs w:val="18"/>
              </w:rPr>
            </w:pPr>
            <w:r>
              <w:rPr>
                <w:color w:val="000000"/>
                <w:sz w:val="18"/>
                <w:szCs w:val="18"/>
              </w:rPr>
              <w:t>通过</w:t>
            </w:r>
          </w:p>
        </w:tc>
      </w:tr>
      <w:tr w:rsidR="007658E1" w14:paraId="07F63B70" w14:textId="77777777">
        <w:trPr>
          <w:trHeight w:val="753"/>
          <w:jc w:val="center"/>
        </w:trPr>
        <w:tc>
          <w:tcPr>
            <w:tcW w:w="2316" w:type="dxa"/>
            <w:vAlign w:val="center"/>
          </w:tcPr>
          <w:p w14:paraId="45DDE383" w14:textId="77777777" w:rsidR="007658E1" w:rsidRDefault="00CD656A">
            <w:pPr>
              <w:jc w:val="center"/>
              <w:rPr>
                <w:color w:val="000000"/>
                <w:sz w:val="18"/>
                <w:szCs w:val="18"/>
              </w:rPr>
            </w:pPr>
            <w:r>
              <w:rPr>
                <w:color w:val="000000"/>
                <w:sz w:val="18"/>
                <w:szCs w:val="18"/>
              </w:rPr>
              <w:t>短路热稳定（导体</w:t>
            </w:r>
            <w:r>
              <w:rPr>
                <w:rFonts w:hint="eastAsia"/>
                <w:color w:val="000000"/>
                <w:sz w:val="18"/>
                <w:szCs w:val="18"/>
              </w:rPr>
              <w:t>）</w:t>
            </w:r>
          </w:p>
        </w:tc>
        <w:tc>
          <w:tcPr>
            <w:tcW w:w="3967" w:type="dxa"/>
            <w:vAlign w:val="center"/>
          </w:tcPr>
          <w:p w14:paraId="6C6DE803" w14:textId="77777777" w:rsidR="007658E1" w:rsidRDefault="00CD656A">
            <w:pPr>
              <w:jc w:val="center"/>
              <w:rPr>
                <w:color w:val="000000"/>
                <w:sz w:val="18"/>
                <w:szCs w:val="18"/>
              </w:rPr>
            </w:pPr>
            <w:r>
              <w:rPr>
                <w:color w:val="000000"/>
                <w:sz w:val="18"/>
                <w:szCs w:val="18"/>
              </w:rPr>
              <w:t>升高到电缆导体的</w:t>
            </w:r>
            <w:r>
              <w:rPr>
                <w:i/>
                <w:color w:val="000000"/>
                <w:sz w:val="18"/>
                <w:szCs w:val="18"/>
              </w:rPr>
              <w:t>θ</w:t>
            </w:r>
            <w:r>
              <w:rPr>
                <w:color w:val="000000"/>
                <w:sz w:val="18"/>
                <w:szCs w:val="18"/>
                <w:vertAlign w:val="subscript"/>
              </w:rPr>
              <w:t>sc</w:t>
            </w:r>
            <w:r>
              <w:rPr>
                <w:color w:val="000000"/>
                <w:sz w:val="18"/>
                <w:szCs w:val="18"/>
              </w:rPr>
              <w:t>下，短路</w:t>
            </w:r>
            <w:r>
              <w:rPr>
                <w:color w:val="000000"/>
                <w:sz w:val="18"/>
                <w:szCs w:val="18"/>
              </w:rPr>
              <w:t>2</w:t>
            </w:r>
            <w:r>
              <w:rPr>
                <w:color w:val="000000"/>
                <w:sz w:val="18"/>
                <w:szCs w:val="18"/>
              </w:rPr>
              <w:t>次，无可见损伤</w:t>
            </w:r>
          </w:p>
        </w:tc>
        <w:tc>
          <w:tcPr>
            <w:tcW w:w="1693" w:type="dxa"/>
            <w:vAlign w:val="center"/>
          </w:tcPr>
          <w:p w14:paraId="4F6AA99C"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1</w:t>
            </w:r>
            <w:r>
              <w:rPr>
                <w:color w:val="000000"/>
                <w:sz w:val="18"/>
                <w:szCs w:val="18"/>
              </w:rPr>
              <w:t>1</w:t>
            </w:r>
            <w:r>
              <w:rPr>
                <w:rFonts w:hint="eastAsia"/>
                <w:color w:val="000000"/>
                <w:sz w:val="18"/>
                <w:szCs w:val="18"/>
              </w:rPr>
              <w:t>章</w:t>
            </w:r>
          </w:p>
        </w:tc>
        <w:tc>
          <w:tcPr>
            <w:tcW w:w="1878" w:type="dxa"/>
            <w:vAlign w:val="center"/>
          </w:tcPr>
          <w:p w14:paraId="49F99C83" w14:textId="77777777" w:rsidR="007658E1" w:rsidRDefault="00CD656A">
            <w:pPr>
              <w:jc w:val="center"/>
              <w:rPr>
                <w:color w:val="000000"/>
                <w:sz w:val="18"/>
                <w:szCs w:val="18"/>
              </w:rPr>
            </w:pPr>
            <w:r>
              <w:rPr>
                <w:color w:val="000000"/>
                <w:sz w:val="18"/>
                <w:szCs w:val="18"/>
              </w:rPr>
              <w:t>通过</w:t>
            </w:r>
          </w:p>
        </w:tc>
      </w:tr>
      <w:tr w:rsidR="007658E1" w14:paraId="3E9F05DC" w14:textId="77777777">
        <w:trPr>
          <w:jc w:val="center"/>
        </w:trPr>
        <w:tc>
          <w:tcPr>
            <w:tcW w:w="2316" w:type="dxa"/>
            <w:vAlign w:val="center"/>
          </w:tcPr>
          <w:p w14:paraId="0C52F61B" w14:textId="77777777" w:rsidR="007658E1" w:rsidRDefault="00CD656A">
            <w:pPr>
              <w:jc w:val="center"/>
              <w:rPr>
                <w:color w:val="000000"/>
                <w:sz w:val="18"/>
                <w:szCs w:val="18"/>
              </w:rPr>
            </w:pPr>
            <w:r>
              <w:rPr>
                <w:color w:val="000000"/>
                <w:sz w:val="18"/>
                <w:szCs w:val="18"/>
              </w:rPr>
              <w:t>短路动稳定</w:t>
            </w:r>
          </w:p>
        </w:tc>
        <w:tc>
          <w:tcPr>
            <w:tcW w:w="3967" w:type="dxa"/>
            <w:vAlign w:val="center"/>
          </w:tcPr>
          <w:p w14:paraId="65B8290C" w14:textId="77777777" w:rsidR="007658E1" w:rsidRDefault="00CD656A">
            <w:pPr>
              <w:jc w:val="center"/>
              <w:rPr>
                <w:color w:val="000000"/>
                <w:sz w:val="18"/>
                <w:szCs w:val="18"/>
              </w:rPr>
            </w:pPr>
            <w:r>
              <w:rPr>
                <w:color w:val="000000"/>
                <w:sz w:val="18"/>
                <w:szCs w:val="18"/>
              </w:rPr>
              <w:t>在</w:t>
            </w:r>
            <w:r>
              <w:rPr>
                <w:i/>
                <w:color w:val="000000"/>
                <w:sz w:val="18"/>
                <w:szCs w:val="18"/>
              </w:rPr>
              <w:t>I</w:t>
            </w:r>
            <w:r>
              <w:rPr>
                <w:color w:val="000000"/>
                <w:sz w:val="18"/>
                <w:szCs w:val="18"/>
                <w:vertAlign w:val="subscript"/>
              </w:rPr>
              <w:t>d</w:t>
            </w:r>
            <w:r>
              <w:rPr>
                <w:color w:val="000000"/>
                <w:sz w:val="18"/>
                <w:szCs w:val="18"/>
              </w:rPr>
              <w:t>下，短路</w:t>
            </w:r>
            <w:r>
              <w:rPr>
                <w:color w:val="000000"/>
                <w:sz w:val="18"/>
                <w:szCs w:val="18"/>
              </w:rPr>
              <w:t>1</w:t>
            </w:r>
            <w:r>
              <w:rPr>
                <w:color w:val="000000"/>
                <w:sz w:val="18"/>
                <w:szCs w:val="18"/>
              </w:rPr>
              <w:t>次，无可见损伤</w:t>
            </w:r>
          </w:p>
        </w:tc>
        <w:tc>
          <w:tcPr>
            <w:tcW w:w="1693" w:type="dxa"/>
            <w:vAlign w:val="center"/>
          </w:tcPr>
          <w:p w14:paraId="650B96E3"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1</w:t>
            </w:r>
            <w:r>
              <w:rPr>
                <w:color w:val="000000"/>
                <w:sz w:val="18"/>
                <w:szCs w:val="18"/>
              </w:rPr>
              <w:t>2</w:t>
            </w:r>
            <w:r>
              <w:rPr>
                <w:rFonts w:hint="eastAsia"/>
                <w:color w:val="000000"/>
                <w:sz w:val="18"/>
                <w:szCs w:val="18"/>
              </w:rPr>
              <w:t>章</w:t>
            </w:r>
          </w:p>
        </w:tc>
        <w:tc>
          <w:tcPr>
            <w:tcW w:w="1878" w:type="dxa"/>
            <w:vAlign w:val="center"/>
          </w:tcPr>
          <w:p w14:paraId="08A86107" w14:textId="77777777" w:rsidR="007658E1" w:rsidRDefault="00CD656A">
            <w:pPr>
              <w:jc w:val="center"/>
              <w:rPr>
                <w:color w:val="000000"/>
                <w:sz w:val="18"/>
                <w:szCs w:val="18"/>
              </w:rPr>
            </w:pPr>
            <w:r>
              <w:rPr>
                <w:color w:val="000000"/>
                <w:sz w:val="18"/>
                <w:szCs w:val="18"/>
              </w:rPr>
              <w:t>通过</w:t>
            </w:r>
          </w:p>
        </w:tc>
      </w:tr>
      <w:tr w:rsidR="007658E1" w14:paraId="242B1F7C" w14:textId="77777777">
        <w:trPr>
          <w:trHeight w:val="535"/>
          <w:jc w:val="center"/>
        </w:trPr>
        <w:tc>
          <w:tcPr>
            <w:tcW w:w="2316" w:type="dxa"/>
            <w:vAlign w:val="center"/>
          </w:tcPr>
          <w:p w14:paraId="75B0AB3A" w14:textId="77777777" w:rsidR="007658E1" w:rsidRDefault="00CD656A">
            <w:pPr>
              <w:jc w:val="center"/>
              <w:rPr>
                <w:color w:val="000000"/>
                <w:sz w:val="18"/>
                <w:szCs w:val="18"/>
              </w:rPr>
            </w:pPr>
            <w:r>
              <w:rPr>
                <w:color w:val="000000"/>
                <w:sz w:val="18"/>
                <w:szCs w:val="18"/>
              </w:rPr>
              <w:t>冲击电压试验</w:t>
            </w:r>
          </w:p>
        </w:tc>
        <w:tc>
          <w:tcPr>
            <w:tcW w:w="3967" w:type="dxa"/>
            <w:vAlign w:val="center"/>
          </w:tcPr>
          <w:p w14:paraId="15A5B5E7" w14:textId="77777777" w:rsidR="007658E1" w:rsidRDefault="00CD656A">
            <w:pPr>
              <w:jc w:val="center"/>
              <w:rPr>
                <w:color w:val="000000"/>
                <w:sz w:val="18"/>
                <w:szCs w:val="18"/>
              </w:rPr>
            </w:pPr>
            <w:r>
              <w:rPr>
                <w:color w:val="000000"/>
                <w:sz w:val="18"/>
                <w:szCs w:val="18"/>
              </w:rPr>
              <w:t>95kV</w:t>
            </w:r>
            <w:r>
              <w:rPr>
                <w:color w:val="000000"/>
                <w:sz w:val="18"/>
                <w:szCs w:val="18"/>
              </w:rPr>
              <w:t>，</w:t>
            </w:r>
            <w:r>
              <w:rPr>
                <w:rFonts w:hint="eastAsia"/>
                <w:color w:val="000000"/>
                <w:sz w:val="18"/>
                <w:szCs w:val="18"/>
              </w:rPr>
              <w:t>每个极性冲击</w:t>
            </w:r>
            <w:r>
              <w:rPr>
                <w:rFonts w:hint="eastAsia"/>
                <w:color w:val="000000"/>
                <w:sz w:val="18"/>
                <w:szCs w:val="18"/>
              </w:rPr>
              <w:t>1</w:t>
            </w:r>
            <w:r>
              <w:rPr>
                <w:color w:val="000000"/>
                <w:sz w:val="18"/>
                <w:szCs w:val="18"/>
              </w:rPr>
              <w:t>0</w:t>
            </w:r>
            <w:r>
              <w:rPr>
                <w:rFonts w:hint="eastAsia"/>
                <w:color w:val="000000"/>
                <w:sz w:val="18"/>
                <w:szCs w:val="18"/>
              </w:rPr>
              <w:t>次</w:t>
            </w:r>
          </w:p>
        </w:tc>
        <w:tc>
          <w:tcPr>
            <w:tcW w:w="1693" w:type="dxa"/>
            <w:vAlign w:val="center"/>
          </w:tcPr>
          <w:p w14:paraId="11400CB4"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6</w:t>
            </w:r>
            <w:r>
              <w:rPr>
                <w:rFonts w:hint="eastAsia"/>
                <w:color w:val="000000"/>
                <w:sz w:val="18"/>
                <w:szCs w:val="18"/>
              </w:rPr>
              <w:t>章</w:t>
            </w:r>
          </w:p>
        </w:tc>
        <w:tc>
          <w:tcPr>
            <w:tcW w:w="1878" w:type="dxa"/>
            <w:vAlign w:val="center"/>
          </w:tcPr>
          <w:p w14:paraId="61340831" w14:textId="77777777" w:rsidR="007658E1" w:rsidRDefault="00CD656A">
            <w:pPr>
              <w:jc w:val="center"/>
              <w:rPr>
                <w:color w:val="000000"/>
                <w:sz w:val="18"/>
                <w:szCs w:val="18"/>
              </w:rPr>
            </w:pPr>
            <w:r>
              <w:rPr>
                <w:color w:val="000000"/>
                <w:sz w:val="18"/>
                <w:szCs w:val="18"/>
              </w:rPr>
              <w:t>不击穿、不闪络</w:t>
            </w:r>
          </w:p>
        </w:tc>
      </w:tr>
      <w:tr w:rsidR="007658E1" w14:paraId="20BD4447" w14:textId="77777777">
        <w:trPr>
          <w:trHeight w:val="140"/>
          <w:jc w:val="center"/>
        </w:trPr>
        <w:tc>
          <w:tcPr>
            <w:tcW w:w="2316" w:type="dxa"/>
            <w:vAlign w:val="center"/>
          </w:tcPr>
          <w:p w14:paraId="2563B02A" w14:textId="77777777" w:rsidR="007658E1" w:rsidRDefault="00CD656A">
            <w:pPr>
              <w:jc w:val="center"/>
              <w:rPr>
                <w:color w:val="000000"/>
                <w:sz w:val="18"/>
                <w:szCs w:val="18"/>
              </w:rPr>
            </w:pPr>
            <w:r>
              <w:rPr>
                <w:color w:val="000000"/>
                <w:sz w:val="18"/>
                <w:szCs w:val="18"/>
              </w:rPr>
              <w:t>交流耐压</w:t>
            </w:r>
          </w:p>
        </w:tc>
        <w:tc>
          <w:tcPr>
            <w:tcW w:w="3967" w:type="dxa"/>
            <w:vAlign w:val="center"/>
          </w:tcPr>
          <w:p w14:paraId="7C6A061C" w14:textId="77777777" w:rsidR="007658E1" w:rsidRDefault="00CD656A">
            <w:pPr>
              <w:jc w:val="center"/>
              <w:rPr>
                <w:color w:val="000000"/>
                <w:sz w:val="18"/>
                <w:szCs w:val="18"/>
              </w:rPr>
            </w:pPr>
            <w:r>
              <w:rPr>
                <w:color w:val="000000"/>
                <w:sz w:val="18"/>
                <w:szCs w:val="18"/>
              </w:rPr>
              <w:t>2.5</w:t>
            </w:r>
            <w:r>
              <w:rPr>
                <w:i/>
                <w:color w:val="000000"/>
                <w:sz w:val="18"/>
                <w:szCs w:val="18"/>
              </w:rPr>
              <w:t>U</w:t>
            </w:r>
            <w:r>
              <w:rPr>
                <w:color w:val="000000"/>
                <w:sz w:val="18"/>
                <w:szCs w:val="18"/>
                <w:vertAlign w:val="subscript"/>
              </w:rPr>
              <w:t>0</w:t>
            </w:r>
            <w:r>
              <w:rPr>
                <w:color w:val="000000"/>
                <w:sz w:val="18"/>
                <w:szCs w:val="18"/>
              </w:rPr>
              <w:t>，</w:t>
            </w:r>
            <w:r>
              <w:rPr>
                <w:color w:val="000000"/>
                <w:sz w:val="18"/>
                <w:szCs w:val="18"/>
              </w:rPr>
              <w:t>15min.</w:t>
            </w:r>
          </w:p>
        </w:tc>
        <w:tc>
          <w:tcPr>
            <w:tcW w:w="1693" w:type="dxa"/>
            <w:vAlign w:val="center"/>
          </w:tcPr>
          <w:p w14:paraId="0A794B9F"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4</w:t>
            </w:r>
            <w:r>
              <w:rPr>
                <w:rFonts w:hint="eastAsia"/>
                <w:color w:val="000000"/>
                <w:sz w:val="18"/>
                <w:szCs w:val="18"/>
              </w:rPr>
              <w:t>章</w:t>
            </w:r>
          </w:p>
        </w:tc>
        <w:tc>
          <w:tcPr>
            <w:tcW w:w="1878" w:type="dxa"/>
            <w:vAlign w:val="center"/>
          </w:tcPr>
          <w:p w14:paraId="6A56D885" w14:textId="77777777" w:rsidR="007658E1" w:rsidRDefault="00CD656A">
            <w:pPr>
              <w:jc w:val="center"/>
              <w:rPr>
                <w:color w:val="000000"/>
                <w:sz w:val="18"/>
                <w:szCs w:val="18"/>
              </w:rPr>
            </w:pPr>
            <w:r>
              <w:rPr>
                <w:color w:val="000000"/>
                <w:sz w:val="18"/>
                <w:szCs w:val="18"/>
              </w:rPr>
              <w:t>不击穿、不闪络</w:t>
            </w:r>
          </w:p>
        </w:tc>
      </w:tr>
      <w:tr w:rsidR="007658E1" w14:paraId="78D619E3" w14:textId="77777777">
        <w:trPr>
          <w:trHeight w:val="310"/>
          <w:jc w:val="center"/>
        </w:trPr>
        <w:tc>
          <w:tcPr>
            <w:tcW w:w="2316" w:type="dxa"/>
            <w:vAlign w:val="center"/>
          </w:tcPr>
          <w:p w14:paraId="17F12918" w14:textId="77777777" w:rsidR="007658E1" w:rsidRDefault="00CD656A">
            <w:pPr>
              <w:jc w:val="center"/>
              <w:rPr>
                <w:color w:val="000000"/>
                <w:sz w:val="18"/>
                <w:szCs w:val="18"/>
              </w:rPr>
            </w:pPr>
            <w:r>
              <w:rPr>
                <w:color w:val="000000"/>
                <w:sz w:val="18"/>
                <w:szCs w:val="18"/>
              </w:rPr>
              <w:t>潮湿试验</w:t>
            </w:r>
          </w:p>
        </w:tc>
        <w:tc>
          <w:tcPr>
            <w:tcW w:w="3967" w:type="dxa"/>
            <w:vAlign w:val="center"/>
          </w:tcPr>
          <w:p w14:paraId="19C23445" w14:textId="77777777" w:rsidR="007658E1" w:rsidRDefault="00CD656A">
            <w:pPr>
              <w:jc w:val="center"/>
              <w:rPr>
                <w:color w:val="000000"/>
                <w:sz w:val="18"/>
                <w:szCs w:val="18"/>
              </w:rPr>
            </w:pPr>
            <w:r>
              <w:rPr>
                <w:color w:val="000000"/>
                <w:sz w:val="18"/>
                <w:szCs w:val="18"/>
              </w:rPr>
              <w:t>1.25</w:t>
            </w:r>
            <w:r>
              <w:rPr>
                <w:i/>
                <w:color w:val="000000"/>
                <w:sz w:val="18"/>
                <w:szCs w:val="18"/>
              </w:rPr>
              <w:t>U</w:t>
            </w:r>
            <w:r>
              <w:rPr>
                <w:color w:val="000000"/>
                <w:sz w:val="18"/>
                <w:szCs w:val="18"/>
                <w:vertAlign w:val="subscript"/>
              </w:rPr>
              <w:t>0</w:t>
            </w:r>
            <w:r>
              <w:rPr>
                <w:color w:val="000000"/>
                <w:sz w:val="18"/>
                <w:szCs w:val="18"/>
              </w:rPr>
              <w:t>，</w:t>
            </w:r>
            <w:r>
              <w:rPr>
                <w:color w:val="000000"/>
                <w:sz w:val="18"/>
                <w:szCs w:val="18"/>
              </w:rPr>
              <w:t>300h</w:t>
            </w:r>
          </w:p>
        </w:tc>
        <w:tc>
          <w:tcPr>
            <w:tcW w:w="1693" w:type="dxa"/>
            <w:vAlign w:val="center"/>
          </w:tcPr>
          <w:p w14:paraId="4A5BF789"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1</w:t>
            </w:r>
            <w:r>
              <w:rPr>
                <w:color w:val="000000"/>
                <w:sz w:val="18"/>
                <w:szCs w:val="18"/>
              </w:rPr>
              <w:t>3</w:t>
            </w:r>
            <w:r>
              <w:rPr>
                <w:rFonts w:hint="eastAsia"/>
                <w:color w:val="000000"/>
                <w:sz w:val="18"/>
                <w:szCs w:val="18"/>
              </w:rPr>
              <w:t>章</w:t>
            </w:r>
          </w:p>
        </w:tc>
        <w:tc>
          <w:tcPr>
            <w:tcW w:w="1878" w:type="dxa"/>
            <w:vAlign w:val="center"/>
          </w:tcPr>
          <w:p w14:paraId="45340CA6" w14:textId="77777777" w:rsidR="007658E1" w:rsidRDefault="00CD656A">
            <w:pPr>
              <w:jc w:val="center"/>
              <w:rPr>
                <w:color w:val="000000"/>
                <w:sz w:val="18"/>
                <w:szCs w:val="18"/>
              </w:rPr>
            </w:pPr>
            <w:r>
              <w:rPr>
                <w:color w:val="000000"/>
                <w:sz w:val="18"/>
                <w:szCs w:val="18"/>
              </w:rPr>
              <w:t>不发生击穿、闪络</w:t>
            </w:r>
            <w:r>
              <w:rPr>
                <w:rFonts w:hint="eastAsia"/>
                <w:color w:val="000000"/>
                <w:sz w:val="18"/>
                <w:szCs w:val="18"/>
              </w:rPr>
              <w:t>，跳闸不超过</w:t>
            </w:r>
            <w:r>
              <w:rPr>
                <w:rFonts w:hint="eastAsia"/>
                <w:color w:val="000000"/>
                <w:sz w:val="18"/>
                <w:szCs w:val="18"/>
              </w:rPr>
              <w:t>3</w:t>
            </w:r>
            <w:r>
              <w:rPr>
                <w:rFonts w:hint="eastAsia"/>
                <w:color w:val="000000"/>
                <w:sz w:val="18"/>
                <w:szCs w:val="18"/>
              </w:rPr>
              <w:t>次，无明显损坏</w:t>
            </w:r>
          </w:p>
        </w:tc>
      </w:tr>
    </w:tbl>
    <w:p w14:paraId="48AC14A6" w14:textId="77777777" w:rsidR="007658E1" w:rsidRPr="00E9685D" w:rsidRDefault="00CD656A" w:rsidP="00E9685D">
      <w:pPr>
        <w:pStyle w:val="afffff3"/>
        <w:ind w:left="0" w:firstLine="0"/>
        <w:rPr>
          <w:sz w:val="18"/>
          <w:szCs w:val="18"/>
        </w:rPr>
      </w:pPr>
      <w:r w:rsidRPr="00E9685D">
        <w:rPr>
          <w:rFonts w:hint="eastAsia"/>
          <w:sz w:val="18"/>
          <w:szCs w:val="18"/>
        </w:rPr>
        <w:t>表</w:t>
      </w:r>
      <w:r w:rsidRPr="00E9685D">
        <w:rPr>
          <w:rFonts w:ascii="Times New Roman Regular" w:hAnsi="Times New Roman Regular" w:cs="Times New Roman Regular"/>
          <w:sz w:val="18"/>
          <w:szCs w:val="18"/>
        </w:rPr>
        <w:t>5.2</w:t>
      </w:r>
      <w:r w:rsidRPr="00E9685D">
        <w:rPr>
          <w:sz w:val="18"/>
          <w:szCs w:val="18"/>
        </w:rPr>
        <w:t xml:space="preserve"> </w:t>
      </w:r>
      <w:r w:rsidRPr="00E9685D">
        <w:rPr>
          <w:rFonts w:hint="eastAsia"/>
          <w:sz w:val="18"/>
          <w:szCs w:val="18"/>
        </w:rPr>
        <w:t>户外终端性能要求</w:t>
      </w:r>
    </w:p>
    <w:tbl>
      <w:tblPr>
        <w:tblW w:w="9854"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316"/>
        <w:gridCol w:w="3918"/>
        <w:gridCol w:w="1742"/>
        <w:gridCol w:w="1878"/>
      </w:tblGrid>
      <w:tr w:rsidR="007658E1" w14:paraId="7CE52F98" w14:textId="77777777">
        <w:trPr>
          <w:jc w:val="center"/>
        </w:trPr>
        <w:tc>
          <w:tcPr>
            <w:tcW w:w="2316" w:type="dxa"/>
            <w:vAlign w:val="center"/>
          </w:tcPr>
          <w:p w14:paraId="0CA0EF76" w14:textId="77777777" w:rsidR="007658E1" w:rsidRDefault="00CD656A">
            <w:pPr>
              <w:jc w:val="center"/>
              <w:rPr>
                <w:color w:val="000000"/>
                <w:sz w:val="18"/>
                <w:szCs w:val="18"/>
              </w:rPr>
            </w:pPr>
            <w:r>
              <w:rPr>
                <w:color w:val="000000"/>
                <w:sz w:val="18"/>
                <w:szCs w:val="18"/>
              </w:rPr>
              <w:t>试验项目</w:t>
            </w:r>
          </w:p>
        </w:tc>
        <w:tc>
          <w:tcPr>
            <w:tcW w:w="3918" w:type="dxa"/>
            <w:vAlign w:val="center"/>
          </w:tcPr>
          <w:p w14:paraId="150F3C77" w14:textId="77777777" w:rsidR="007658E1" w:rsidRDefault="00CD656A">
            <w:pPr>
              <w:jc w:val="center"/>
              <w:rPr>
                <w:color w:val="000000"/>
                <w:sz w:val="18"/>
                <w:szCs w:val="18"/>
              </w:rPr>
            </w:pPr>
            <w:r>
              <w:rPr>
                <w:color w:val="000000"/>
                <w:sz w:val="18"/>
                <w:szCs w:val="18"/>
              </w:rPr>
              <w:t>试验条件及标准</w:t>
            </w:r>
          </w:p>
        </w:tc>
        <w:tc>
          <w:tcPr>
            <w:tcW w:w="1742" w:type="dxa"/>
            <w:vAlign w:val="center"/>
          </w:tcPr>
          <w:p w14:paraId="048F565C" w14:textId="77777777" w:rsidR="007658E1" w:rsidRDefault="00CD656A">
            <w:pPr>
              <w:jc w:val="center"/>
              <w:rPr>
                <w:color w:val="000000"/>
                <w:sz w:val="18"/>
                <w:szCs w:val="18"/>
              </w:rPr>
            </w:pPr>
            <w:r>
              <w:rPr>
                <w:rFonts w:hint="eastAsia"/>
                <w:color w:val="000000"/>
                <w:sz w:val="18"/>
                <w:szCs w:val="18"/>
              </w:rPr>
              <w:t>试验方法</w:t>
            </w:r>
          </w:p>
          <w:p w14:paraId="09F0B296" w14:textId="77777777" w:rsidR="007658E1" w:rsidRDefault="00CD656A">
            <w:pPr>
              <w:jc w:val="center"/>
              <w:rPr>
                <w:color w:val="000000"/>
                <w:sz w:val="18"/>
                <w:szCs w:val="18"/>
              </w:rPr>
            </w:pPr>
            <w:r>
              <w:rPr>
                <w:color w:val="000000"/>
                <w:sz w:val="18"/>
                <w:szCs w:val="18"/>
              </w:rPr>
              <w:t>GB/T 18889-2002</w:t>
            </w:r>
            <w:r>
              <w:rPr>
                <w:rFonts w:hint="eastAsia"/>
                <w:color w:val="000000"/>
                <w:sz w:val="18"/>
                <w:szCs w:val="18"/>
              </w:rPr>
              <w:t>章条号</w:t>
            </w:r>
          </w:p>
        </w:tc>
        <w:tc>
          <w:tcPr>
            <w:tcW w:w="1878" w:type="dxa"/>
            <w:vAlign w:val="center"/>
          </w:tcPr>
          <w:p w14:paraId="71FFC994" w14:textId="77777777" w:rsidR="007658E1" w:rsidRDefault="00CD656A">
            <w:pPr>
              <w:jc w:val="center"/>
              <w:rPr>
                <w:color w:val="000000"/>
                <w:sz w:val="18"/>
                <w:szCs w:val="18"/>
              </w:rPr>
            </w:pPr>
            <w:r>
              <w:rPr>
                <w:color w:val="000000"/>
                <w:sz w:val="18"/>
                <w:szCs w:val="18"/>
              </w:rPr>
              <w:t>试验结果</w:t>
            </w:r>
          </w:p>
        </w:tc>
      </w:tr>
      <w:tr w:rsidR="007658E1" w14:paraId="3064EAA4" w14:textId="77777777">
        <w:trPr>
          <w:jc w:val="center"/>
        </w:trPr>
        <w:tc>
          <w:tcPr>
            <w:tcW w:w="2316" w:type="dxa"/>
            <w:vAlign w:val="center"/>
          </w:tcPr>
          <w:p w14:paraId="7F5FCBBB" w14:textId="77777777" w:rsidR="007658E1" w:rsidRDefault="00CD656A">
            <w:pPr>
              <w:jc w:val="center"/>
              <w:rPr>
                <w:color w:val="000000"/>
                <w:sz w:val="18"/>
                <w:szCs w:val="18"/>
              </w:rPr>
            </w:pPr>
            <w:r>
              <w:rPr>
                <w:color w:val="000000"/>
                <w:sz w:val="18"/>
                <w:szCs w:val="18"/>
              </w:rPr>
              <w:t>交流耐压</w:t>
            </w:r>
            <w:r>
              <w:rPr>
                <w:rFonts w:hint="eastAsia"/>
                <w:color w:val="000000"/>
                <w:sz w:val="18"/>
                <w:szCs w:val="18"/>
              </w:rPr>
              <w:t>和</w:t>
            </w:r>
            <w:r>
              <w:rPr>
                <w:color w:val="000000"/>
                <w:sz w:val="18"/>
                <w:szCs w:val="18"/>
              </w:rPr>
              <w:t>直流耐压</w:t>
            </w:r>
          </w:p>
        </w:tc>
        <w:tc>
          <w:tcPr>
            <w:tcW w:w="3918" w:type="dxa"/>
            <w:vAlign w:val="center"/>
          </w:tcPr>
          <w:p w14:paraId="1917CC55" w14:textId="77777777" w:rsidR="007658E1" w:rsidRDefault="00CD656A">
            <w:pPr>
              <w:rPr>
                <w:color w:val="000000"/>
                <w:sz w:val="18"/>
                <w:szCs w:val="18"/>
              </w:rPr>
            </w:pPr>
            <w:r>
              <w:rPr>
                <w:color w:val="000000"/>
                <w:sz w:val="18"/>
                <w:szCs w:val="18"/>
              </w:rPr>
              <w:t>4.5</w:t>
            </w:r>
            <w:r>
              <w:rPr>
                <w:i/>
                <w:color w:val="000000"/>
                <w:sz w:val="18"/>
                <w:szCs w:val="18"/>
              </w:rPr>
              <w:t>U</w:t>
            </w:r>
            <w:r>
              <w:rPr>
                <w:color w:val="000000"/>
                <w:sz w:val="18"/>
                <w:szCs w:val="18"/>
                <w:vertAlign w:val="subscript"/>
              </w:rPr>
              <w:t>0</w:t>
            </w:r>
            <w:r>
              <w:rPr>
                <w:rFonts w:hint="eastAsia"/>
                <w:color w:val="000000"/>
                <w:sz w:val="18"/>
                <w:szCs w:val="18"/>
              </w:rPr>
              <w:t>，</w:t>
            </w:r>
            <w:r>
              <w:rPr>
                <w:color w:val="000000"/>
                <w:sz w:val="18"/>
                <w:szCs w:val="18"/>
              </w:rPr>
              <w:t>5min</w:t>
            </w:r>
            <w:r>
              <w:rPr>
                <w:rFonts w:hint="eastAsia"/>
                <w:color w:val="000000"/>
                <w:sz w:val="18"/>
                <w:szCs w:val="18"/>
              </w:rPr>
              <w:t>（交流）；</w:t>
            </w:r>
            <w:r>
              <w:rPr>
                <w:color w:val="000000"/>
                <w:sz w:val="18"/>
                <w:szCs w:val="18"/>
              </w:rPr>
              <w:t>4</w:t>
            </w:r>
            <w:r>
              <w:rPr>
                <w:i/>
                <w:color w:val="000000"/>
                <w:sz w:val="18"/>
                <w:szCs w:val="18"/>
              </w:rPr>
              <w:t>U</w:t>
            </w:r>
            <w:r>
              <w:rPr>
                <w:color w:val="000000"/>
                <w:sz w:val="18"/>
                <w:szCs w:val="18"/>
                <w:vertAlign w:val="subscript"/>
              </w:rPr>
              <w:t>0</w:t>
            </w:r>
            <w:r>
              <w:rPr>
                <w:color w:val="000000"/>
                <w:sz w:val="18"/>
                <w:szCs w:val="18"/>
              </w:rPr>
              <w:t>，</w:t>
            </w:r>
            <w:r>
              <w:rPr>
                <w:color w:val="000000"/>
                <w:sz w:val="18"/>
                <w:szCs w:val="18"/>
              </w:rPr>
              <w:t>15min</w:t>
            </w:r>
            <w:r>
              <w:rPr>
                <w:rFonts w:hint="eastAsia"/>
                <w:color w:val="000000"/>
                <w:sz w:val="18"/>
                <w:szCs w:val="18"/>
              </w:rPr>
              <w:t>（直流）</w:t>
            </w:r>
          </w:p>
        </w:tc>
        <w:tc>
          <w:tcPr>
            <w:tcW w:w="1742" w:type="dxa"/>
            <w:vAlign w:val="center"/>
          </w:tcPr>
          <w:p w14:paraId="4106950C"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4</w:t>
            </w:r>
            <w:r>
              <w:rPr>
                <w:rFonts w:hint="eastAsia"/>
                <w:color w:val="000000"/>
                <w:sz w:val="18"/>
                <w:szCs w:val="18"/>
              </w:rPr>
              <w:t>章、第</w:t>
            </w:r>
            <w:r>
              <w:rPr>
                <w:rFonts w:hint="eastAsia"/>
                <w:color w:val="000000"/>
                <w:sz w:val="18"/>
                <w:szCs w:val="18"/>
              </w:rPr>
              <w:t>5</w:t>
            </w:r>
            <w:r>
              <w:rPr>
                <w:rFonts w:hint="eastAsia"/>
                <w:color w:val="000000"/>
                <w:sz w:val="18"/>
                <w:szCs w:val="18"/>
              </w:rPr>
              <w:t>章</w:t>
            </w:r>
          </w:p>
        </w:tc>
        <w:tc>
          <w:tcPr>
            <w:tcW w:w="1878" w:type="dxa"/>
            <w:vAlign w:val="center"/>
          </w:tcPr>
          <w:p w14:paraId="3490C1BB" w14:textId="77777777" w:rsidR="007658E1" w:rsidRDefault="00CD656A">
            <w:pPr>
              <w:jc w:val="center"/>
              <w:rPr>
                <w:color w:val="000000"/>
                <w:sz w:val="18"/>
                <w:szCs w:val="18"/>
              </w:rPr>
            </w:pPr>
            <w:r>
              <w:rPr>
                <w:color w:val="000000"/>
                <w:sz w:val="18"/>
                <w:szCs w:val="18"/>
              </w:rPr>
              <w:t>不闪络、不击穿</w:t>
            </w:r>
          </w:p>
        </w:tc>
      </w:tr>
      <w:tr w:rsidR="007658E1" w14:paraId="786420F3" w14:textId="77777777">
        <w:trPr>
          <w:jc w:val="center"/>
        </w:trPr>
        <w:tc>
          <w:tcPr>
            <w:tcW w:w="2316" w:type="dxa"/>
            <w:vAlign w:val="center"/>
          </w:tcPr>
          <w:p w14:paraId="2A8A68E6" w14:textId="77777777" w:rsidR="007658E1" w:rsidRDefault="00CD656A">
            <w:pPr>
              <w:jc w:val="center"/>
              <w:rPr>
                <w:color w:val="000000"/>
                <w:sz w:val="18"/>
                <w:szCs w:val="18"/>
              </w:rPr>
            </w:pPr>
            <w:r>
              <w:rPr>
                <w:rFonts w:hint="eastAsia"/>
                <w:color w:val="000000"/>
                <w:sz w:val="18"/>
                <w:szCs w:val="18"/>
              </w:rPr>
              <w:t>交流耐压</w:t>
            </w:r>
          </w:p>
        </w:tc>
        <w:tc>
          <w:tcPr>
            <w:tcW w:w="3918" w:type="dxa"/>
            <w:vAlign w:val="center"/>
          </w:tcPr>
          <w:p w14:paraId="1AE718CC" w14:textId="77777777" w:rsidR="007658E1" w:rsidRDefault="00CD656A">
            <w:pPr>
              <w:ind w:firstLineChars="200" w:firstLine="360"/>
              <w:jc w:val="center"/>
              <w:rPr>
                <w:color w:val="000000"/>
                <w:sz w:val="18"/>
                <w:szCs w:val="18"/>
              </w:rPr>
            </w:pPr>
            <w:r>
              <w:rPr>
                <w:color w:val="000000"/>
                <w:sz w:val="18"/>
                <w:szCs w:val="18"/>
              </w:rPr>
              <w:t>4</w:t>
            </w:r>
            <w:r>
              <w:rPr>
                <w:i/>
                <w:color w:val="000000"/>
                <w:sz w:val="18"/>
                <w:szCs w:val="18"/>
              </w:rPr>
              <w:t>U</w:t>
            </w:r>
            <w:r>
              <w:rPr>
                <w:color w:val="000000"/>
                <w:sz w:val="18"/>
                <w:szCs w:val="18"/>
                <w:vertAlign w:val="subscript"/>
              </w:rPr>
              <w:t>0</w:t>
            </w:r>
            <w:r>
              <w:rPr>
                <w:rFonts w:hint="eastAsia"/>
                <w:color w:val="000000"/>
                <w:sz w:val="18"/>
                <w:szCs w:val="18"/>
              </w:rPr>
              <w:t>，</w:t>
            </w:r>
            <w:r>
              <w:rPr>
                <w:color w:val="000000"/>
                <w:sz w:val="18"/>
                <w:szCs w:val="18"/>
              </w:rPr>
              <w:t>1min</w:t>
            </w:r>
            <w:r>
              <w:rPr>
                <w:rFonts w:hint="eastAsia"/>
                <w:color w:val="000000"/>
                <w:sz w:val="18"/>
                <w:szCs w:val="18"/>
              </w:rPr>
              <w:t>，（淋雨）</w:t>
            </w:r>
          </w:p>
        </w:tc>
        <w:tc>
          <w:tcPr>
            <w:tcW w:w="1742" w:type="dxa"/>
            <w:vAlign w:val="center"/>
          </w:tcPr>
          <w:p w14:paraId="2EAF0A66"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4</w:t>
            </w:r>
            <w:r>
              <w:rPr>
                <w:rFonts w:hint="eastAsia"/>
                <w:color w:val="000000"/>
                <w:sz w:val="18"/>
                <w:szCs w:val="18"/>
              </w:rPr>
              <w:t>章</w:t>
            </w:r>
          </w:p>
        </w:tc>
        <w:tc>
          <w:tcPr>
            <w:tcW w:w="1878" w:type="dxa"/>
            <w:vAlign w:val="center"/>
          </w:tcPr>
          <w:p w14:paraId="0C2EBF0E" w14:textId="77777777" w:rsidR="007658E1" w:rsidRDefault="00CD656A">
            <w:pPr>
              <w:jc w:val="center"/>
              <w:rPr>
                <w:color w:val="000000"/>
                <w:sz w:val="18"/>
                <w:szCs w:val="18"/>
              </w:rPr>
            </w:pPr>
            <w:r>
              <w:rPr>
                <w:color w:val="000000"/>
                <w:sz w:val="18"/>
                <w:szCs w:val="18"/>
              </w:rPr>
              <w:t>不闪络、不击穿</w:t>
            </w:r>
          </w:p>
        </w:tc>
      </w:tr>
      <w:tr w:rsidR="007658E1" w14:paraId="265116C4" w14:textId="77777777">
        <w:trPr>
          <w:jc w:val="center"/>
        </w:trPr>
        <w:tc>
          <w:tcPr>
            <w:tcW w:w="2316" w:type="dxa"/>
            <w:vAlign w:val="center"/>
          </w:tcPr>
          <w:p w14:paraId="3450F234" w14:textId="77777777" w:rsidR="007658E1" w:rsidRDefault="00CD656A">
            <w:pPr>
              <w:jc w:val="center"/>
              <w:rPr>
                <w:color w:val="000000"/>
                <w:sz w:val="18"/>
                <w:szCs w:val="18"/>
              </w:rPr>
            </w:pPr>
            <w:r>
              <w:rPr>
                <w:color w:val="000000"/>
                <w:sz w:val="18"/>
                <w:szCs w:val="18"/>
              </w:rPr>
              <w:t>局部放电</w:t>
            </w:r>
          </w:p>
        </w:tc>
        <w:tc>
          <w:tcPr>
            <w:tcW w:w="3918" w:type="dxa"/>
            <w:vAlign w:val="center"/>
          </w:tcPr>
          <w:p w14:paraId="20688C56" w14:textId="77777777" w:rsidR="007658E1" w:rsidRDefault="00CD656A">
            <w:pPr>
              <w:jc w:val="center"/>
              <w:rPr>
                <w:color w:val="000000"/>
                <w:sz w:val="18"/>
                <w:szCs w:val="18"/>
              </w:rPr>
            </w:pPr>
            <w:r>
              <w:rPr>
                <w:color w:val="000000"/>
                <w:sz w:val="18"/>
                <w:szCs w:val="18"/>
              </w:rPr>
              <w:t>在</w:t>
            </w:r>
            <w:r>
              <w:rPr>
                <w:color w:val="000000"/>
                <w:sz w:val="18"/>
                <w:szCs w:val="18"/>
              </w:rPr>
              <w:t>1.73U</w:t>
            </w:r>
            <w:r>
              <w:rPr>
                <w:color w:val="000000"/>
                <w:sz w:val="18"/>
                <w:szCs w:val="18"/>
                <w:vertAlign w:val="subscript"/>
              </w:rPr>
              <w:t>0</w:t>
            </w:r>
            <w:r>
              <w:rPr>
                <w:color w:val="000000"/>
                <w:sz w:val="18"/>
                <w:szCs w:val="18"/>
              </w:rPr>
              <w:t>下，</w:t>
            </w:r>
            <w:r>
              <w:rPr>
                <w:rFonts w:hint="eastAsia"/>
                <w:color w:val="000000"/>
                <w:sz w:val="18"/>
                <w:szCs w:val="18"/>
              </w:rPr>
              <w:t>≤</w:t>
            </w:r>
            <w:r>
              <w:rPr>
                <w:color w:val="000000"/>
                <w:sz w:val="18"/>
                <w:szCs w:val="18"/>
              </w:rPr>
              <w:t>5pc</w:t>
            </w:r>
          </w:p>
        </w:tc>
        <w:tc>
          <w:tcPr>
            <w:tcW w:w="1742" w:type="dxa"/>
            <w:vAlign w:val="center"/>
          </w:tcPr>
          <w:p w14:paraId="65DC71BE"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7</w:t>
            </w:r>
            <w:r>
              <w:rPr>
                <w:rFonts w:hint="eastAsia"/>
                <w:color w:val="000000"/>
                <w:sz w:val="18"/>
                <w:szCs w:val="18"/>
              </w:rPr>
              <w:t>章</w:t>
            </w:r>
          </w:p>
        </w:tc>
        <w:tc>
          <w:tcPr>
            <w:tcW w:w="1878" w:type="dxa"/>
            <w:vAlign w:val="center"/>
          </w:tcPr>
          <w:p w14:paraId="55047032" w14:textId="77777777" w:rsidR="007658E1" w:rsidRDefault="00CD656A">
            <w:pPr>
              <w:jc w:val="center"/>
              <w:rPr>
                <w:color w:val="000000"/>
                <w:sz w:val="18"/>
                <w:szCs w:val="18"/>
              </w:rPr>
            </w:pPr>
            <w:r>
              <w:rPr>
                <w:color w:val="000000"/>
                <w:sz w:val="18"/>
                <w:szCs w:val="18"/>
              </w:rPr>
              <w:t>通过</w:t>
            </w:r>
          </w:p>
        </w:tc>
      </w:tr>
      <w:tr w:rsidR="007658E1" w14:paraId="40A09680" w14:textId="77777777">
        <w:trPr>
          <w:jc w:val="center"/>
        </w:trPr>
        <w:tc>
          <w:tcPr>
            <w:tcW w:w="2316" w:type="dxa"/>
            <w:vAlign w:val="center"/>
          </w:tcPr>
          <w:p w14:paraId="0FE32690" w14:textId="77777777" w:rsidR="007658E1" w:rsidRDefault="00CD656A">
            <w:pPr>
              <w:jc w:val="center"/>
              <w:rPr>
                <w:color w:val="000000"/>
                <w:sz w:val="18"/>
                <w:szCs w:val="18"/>
              </w:rPr>
            </w:pPr>
            <w:r>
              <w:rPr>
                <w:color w:val="000000"/>
                <w:sz w:val="18"/>
                <w:szCs w:val="18"/>
              </w:rPr>
              <w:t>冲击电压试验（在导体最高温加</w:t>
            </w:r>
            <w:r>
              <w:rPr>
                <w:color w:val="000000"/>
                <w:sz w:val="18"/>
                <w:szCs w:val="18"/>
              </w:rPr>
              <w:t>5-10°C</w:t>
            </w:r>
            <w:r>
              <w:rPr>
                <w:rFonts w:hint="eastAsia"/>
                <w:color w:val="000000"/>
                <w:sz w:val="18"/>
                <w:szCs w:val="18"/>
              </w:rPr>
              <w:t>下</w:t>
            </w:r>
            <w:r>
              <w:rPr>
                <w:color w:val="000000"/>
                <w:sz w:val="18"/>
                <w:szCs w:val="18"/>
              </w:rPr>
              <w:t>）</w:t>
            </w:r>
          </w:p>
        </w:tc>
        <w:tc>
          <w:tcPr>
            <w:tcW w:w="3918" w:type="dxa"/>
            <w:vAlign w:val="center"/>
          </w:tcPr>
          <w:p w14:paraId="184B0F1F" w14:textId="77777777" w:rsidR="007658E1" w:rsidRDefault="00CD656A">
            <w:pPr>
              <w:jc w:val="center"/>
              <w:rPr>
                <w:color w:val="000000"/>
                <w:sz w:val="18"/>
                <w:szCs w:val="18"/>
              </w:rPr>
            </w:pPr>
            <w:r>
              <w:rPr>
                <w:color w:val="000000"/>
                <w:sz w:val="18"/>
                <w:szCs w:val="18"/>
              </w:rPr>
              <w:t>95kV</w:t>
            </w:r>
            <w:r>
              <w:rPr>
                <w:color w:val="000000"/>
                <w:sz w:val="18"/>
                <w:szCs w:val="18"/>
              </w:rPr>
              <w:t>，</w:t>
            </w:r>
            <w:r>
              <w:rPr>
                <w:rFonts w:hint="eastAsia"/>
                <w:color w:val="000000"/>
                <w:sz w:val="18"/>
                <w:szCs w:val="18"/>
              </w:rPr>
              <w:t>每个极性冲击</w:t>
            </w:r>
            <w:r>
              <w:rPr>
                <w:rFonts w:hint="eastAsia"/>
                <w:color w:val="000000"/>
                <w:sz w:val="18"/>
                <w:szCs w:val="18"/>
              </w:rPr>
              <w:t>1</w:t>
            </w:r>
            <w:r>
              <w:rPr>
                <w:color w:val="000000"/>
                <w:sz w:val="18"/>
                <w:szCs w:val="18"/>
              </w:rPr>
              <w:t>0</w:t>
            </w:r>
            <w:r>
              <w:rPr>
                <w:rFonts w:hint="eastAsia"/>
                <w:color w:val="000000"/>
                <w:sz w:val="18"/>
                <w:szCs w:val="18"/>
              </w:rPr>
              <w:t>次</w:t>
            </w:r>
          </w:p>
        </w:tc>
        <w:tc>
          <w:tcPr>
            <w:tcW w:w="1742" w:type="dxa"/>
            <w:vAlign w:val="center"/>
          </w:tcPr>
          <w:p w14:paraId="128FE391"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6</w:t>
            </w:r>
            <w:r>
              <w:rPr>
                <w:rFonts w:hint="eastAsia"/>
                <w:color w:val="000000"/>
                <w:sz w:val="18"/>
                <w:szCs w:val="18"/>
              </w:rPr>
              <w:t>章</w:t>
            </w:r>
          </w:p>
        </w:tc>
        <w:tc>
          <w:tcPr>
            <w:tcW w:w="1878" w:type="dxa"/>
            <w:vAlign w:val="center"/>
          </w:tcPr>
          <w:p w14:paraId="3519FA35" w14:textId="77777777" w:rsidR="007658E1" w:rsidRDefault="00CD656A">
            <w:pPr>
              <w:jc w:val="center"/>
              <w:rPr>
                <w:color w:val="000000"/>
                <w:sz w:val="18"/>
                <w:szCs w:val="18"/>
              </w:rPr>
            </w:pPr>
            <w:r>
              <w:rPr>
                <w:color w:val="000000"/>
                <w:sz w:val="18"/>
                <w:szCs w:val="18"/>
              </w:rPr>
              <w:t>不击穿、不闪络</w:t>
            </w:r>
          </w:p>
        </w:tc>
      </w:tr>
      <w:tr w:rsidR="007658E1" w14:paraId="0EDD4E39" w14:textId="77777777">
        <w:trPr>
          <w:jc w:val="center"/>
        </w:trPr>
        <w:tc>
          <w:tcPr>
            <w:tcW w:w="2316" w:type="dxa"/>
            <w:vAlign w:val="center"/>
          </w:tcPr>
          <w:p w14:paraId="6BBA7EC5" w14:textId="77777777" w:rsidR="007658E1" w:rsidRDefault="00CD656A">
            <w:pPr>
              <w:jc w:val="center"/>
              <w:rPr>
                <w:color w:val="000000"/>
                <w:sz w:val="18"/>
                <w:szCs w:val="18"/>
              </w:rPr>
            </w:pPr>
            <w:r>
              <w:rPr>
                <w:color w:val="000000"/>
                <w:sz w:val="18"/>
                <w:szCs w:val="18"/>
              </w:rPr>
              <w:t>恒压负荷循环试验（在空气中）</w:t>
            </w:r>
          </w:p>
        </w:tc>
        <w:tc>
          <w:tcPr>
            <w:tcW w:w="3918" w:type="dxa"/>
            <w:vAlign w:val="center"/>
          </w:tcPr>
          <w:p w14:paraId="6C9E3656" w14:textId="77777777" w:rsidR="007658E1" w:rsidRDefault="00CD656A">
            <w:pPr>
              <w:jc w:val="center"/>
              <w:rPr>
                <w:color w:val="000000"/>
                <w:sz w:val="18"/>
                <w:szCs w:val="18"/>
              </w:rPr>
            </w:pPr>
            <w:r>
              <w:rPr>
                <w:color w:val="000000"/>
                <w:sz w:val="18"/>
                <w:szCs w:val="18"/>
              </w:rPr>
              <w:t>导体施加电压</w:t>
            </w:r>
            <w:r>
              <w:rPr>
                <w:color w:val="000000"/>
                <w:sz w:val="18"/>
                <w:szCs w:val="18"/>
              </w:rPr>
              <w:t>2.5</w:t>
            </w:r>
            <w:r>
              <w:rPr>
                <w:i/>
                <w:color w:val="000000"/>
                <w:sz w:val="18"/>
                <w:szCs w:val="18"/>
              </w:rPr>
              <w:t>U</w:t>
            </w:r>
            <w:r>
              <w:rPr>
                <w:color w:val="000000"/>
                <w:sz w:val="18"/>
                <w:szCs w:val="18"/>
                <w:vertAlign w:val="subscript"/>
              </w:rPr>
              <w:t>0</w:t>
            </w:r>
            <w:r>
              <w:rPr>
                <w:color w:val="000000"/>
                <w:sz w:val="18"/>
                <w:szCs w:val="18"/>
              </w:rPr>
              <w:t>，并加热至（</w:t>
            </w:r>
            <w:r>
              <w:rPr>
                <w:color w:val="000000"/>
                <w:sz w:val="18"/>
                <w:szCs w:val="18"/>
              </w:rPr>
              <w:t>95-100</w:t>
            </w:r>
            <w:r>
              <w:rPr>
                <w:color w:val="000000"/>
                <w:sz w:val="18"/>
                <w:szCs w:val="18"/>
              </w:rPr>
              <w:t>）</w:t>
            </w:r>
            <w:r>
              <w:rPr>
                <w:color w:val="000000"/>
                <w:sz w:val="18"/>
                <w:szCs w:val="18"/>
              </w:rPr>
              <w:t>°C</w:t>
            </w:r>
            <w:r>
              <w:rPr>
                <w:color w:val="000000"/>
                <w:sz w:val="18"/>
                <w:szCs w:val="18"/>
              </w:rPr>
              <w:t>，其中</w:t>
            </w:r>
            <w:r>
              <w:rPr>
                <w:rFonts w:hint="eastAsia"/>
                <w:color w:val="000000"/>
                <w:sz w:val="18"/>
                <w:szCs w:val="18"/>
              </w:rPr>
              <w:t>每一循环至少</w:t>
            </w:r>
            <w:r>
              <w:rPr>
                <w:rFonts w:hint="eastAsia"/>
                <w:color w:val="000000"/>
                <w:sz w:val="18"/>
                <w:szCs w:val="18"/>
              </w:rPr>
              <w:t>8</w:t>
            </w:r>
            <w:r>
              <w:rPr>
                <w:color w:val="000000"/>
                <w:sz w:val="18"/>
                <w:szCs w:val="18"/>
              </w:rPr>
              <w:t>h</w:t>
            </w:r>
            <w:r>
              <w:rPr>
                <w:rFonts w:hint="eastAsia"/>
                <w:color w:val="000000"/>
                <w:sz w:val="18"/>
                <w:szCs w:val="18"/>
              </w:rPr>
              <w:t>，温度稳定时间至少</w:t>
            </w:r>
            <w:r>
              <w:rPr>
                <w:rFonts w:hint="eastAsia"/>
                <w:color w:val="000000"/>
                <w:sz w:val="18"/>
                <w:szCs w:val="18"/>
              </w:rPr>
              <w:t>2</w:t>
            </w:r>
            <w:r>
              <w:rPr>
                <w:color w:val="000000"/>
                <w:sz w:val="18"/>
                <w:szCs w:val="18"/>
              </w:rPr>
              <w:t>h</w:t>
            </w:r>
            <w:r>
              <w:rPr>
                <w:rFonts w:hint="eastAsia"/>
                <w:color w:val="000000"/>
                <w:sz w:val="18"/>
                <w:szCs w:val="18"/>
              </w:rPr>
              <w:t>，冷却时间至少</w:t>
            </w:r>
            <w:r>
              <w:rPr>
                <w:rFonts w:hint="eastAsia"/>
                <w:color w:val="000000"/>
                <w:sz w:val="18"/>
                <w:szCs w:val="18"/>
              </w:rPr>
              <w:t>3</w:t>
            </w:r>
            <w:r>
              <w:rPr>
                <w:color w:val="000000"/>
                <w:sz w:val="18"/>
                <w:szCs w:val="18"/>
              </w:rPr>
              <w:t>h</w:t>
            </w:r>
            <w:r>
              <w:rPr>
                <w:color w:val="000000"/>
                <w:sz w:val="18"/>
                <w:szCs w:val="18"/>
              </w:rPr>
              <w:t>，共</w:t>
            </w:r>
            <w:r>
              <w:rPr>
                <w:color w:val="000000"/>
                <w:sz w:val="18"/>
                <w:szCs w:val="18"/>
              </w:rPr>
              <w:t>60</w:t>
            </w:r>
            <w:r>
              <w:rPr>
                <w:color w:val="000000"/>
                <w:sz w:val="18"/>
                <w:szCs w:val="18"/>
              </w:rPr>
              <w:t>次循环</w:t>
            </w:r>
          </w:p>
        </w:tc>
        <w:tc>
          <w:tcPr>
            <w:tcW w:w="1742" w:type="dxa"/>
            <w:vAlign w:val="center"/>
          </w:tcPr>
          <w:p w14:paraId="0C977B4E"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9</w:t>
            </w:r>
            <w:r>
              <w:rPr>
                <w:rFonts w:hint="eastAsia"/>
                <w:color w:val="000000"/>
                <w:sz w:val="18"/>
                <w:szCs w:val="18"/>
              </w:rPr>
              <w:t>章</w:t>
            </w:r>
          </w:p>
        </w:tc>
        <w:tc>
          <w:tcPr>
            <w:tcW w:w="1878" w:type="dxa"/>
            <w:vAlign w:val="center"/>
          </w:tcPr>
          <w:p w14:paraId="2A620EC4" w14:textId="77777777" w:rsidR="007658E1" w:rsidRDefault="00CD656A">
            <w:pPr>
              <w:jc w:val="center"/>
              <w:rPr>
                <w:color w:val="000000"/>
                <w:sz w:val="18"/>
                <w:szCs w:val="18"/>
              </w:rPr>
            </w:pPr>
            <w:r>
              <w:rPr>
                <w:color w:val="000000"/>
                <w:sz w:val="18"/>
                <w:szCs w:val="18"/>
              </w:rPr>
              <w:t>不击穿、不闪络</w:t>
            </w:r>
          </w:p>
        </w:tc>
      </w:tr>
      <w:tr w:rsidR="007658E1" w14:paraId="0E5F5639" w14:textId="77777777">
        <w:trPr>
          <w:jc w:val="center"/>
        </w:trPr>
        <w:tc>
          <w:tcPr>
            <w:tcW w:w="2316" w:type="dxa"/>
            <w:vAlign w:val="center"/>
          </w:tcPr>
          <w:p w14:paraId="5B0E8C17" w14:textId="77777777" w:rsidR="007658E1" w:rsidRDefault="00CD656A">
            <w:pPr>
              <w:jc w:val="center"/>
              <w:rPr>
                <w:color w:val="000000"/>
                <w:sz w:val="18"/>
                <w:szCs w:val="18"/>
              </w:rPr>
            </w:pPr>
            <w:r>
              <w:rPr>
                <w:rFonts w:hint="eastAsia"/>
                <w:color w:val="000000"/>
                <w:sz w:val="18"/>
                <w:szCs w:val="18"/>
              </w:rPr>
              <w:t>浸水试验</w:t>
            </w:r>
          </w:p>
        </w:tc>
        <w:tc>
          <w:tcPr>
            <w:tcW w:w="3918" w:type="dxa"/>
            <w:vAlign w:val="center"/>
          </w:tcPr>
          <w:p w14:paraId="58212EB6" w14:textId="77777777" w:rsidR="007658E1" w:rsidRDefault="00CD656A">
            <w:pPr>
              <w:jc w:val="center"/>
              <w:rPr>
                <w:color w:val="000000"/>
                <w:sz w:val="18"/>
                <w:szCs w:val="18"/>
              </w:rPr>
            </w:pPr>
            <w:r>
              <w:rPr>
                <w:rFonts w:hint="eastAsia"/>
                <w:color w:val="000000"/>
                <w:sz w:val="18"/>
                <w:szCs w:val="18"/>
              </w:rPr>
              <w:t>导体加热至</w:t>
            </w:r>
            <w:r>
              <w:rPr>
                <w:color w:val="000000"/>
                <w:sz w:val="18"/>
                <w:szCs w:val="18"/>
              </w:rPr>
              <w:t>（</w:t>
            </w:r>
            <w:r>
              <w:rPr>
                <w:color w:val="000000"/>
                <w:sz w:val="18"/>
                <w:szCs w:val="18"/>
              </w:rPr>
              <w:t>95-100</w:t>
            </w:r>
            <w:r>
              <w:rPr>
                <w:color w:val="000000"/>
                <w:sz w:val="18"/>
                <w:szCs w:val="18"/>
              </w:rPr>
              <w:t>）</w:t>
            </w:r>
            <w:r>
              <w:rPr>
                <w:color w:val="000000"/>
                <w:sz w:val="18"/>
                <w:szCs w:val="18"/>
              </w:rPr>
              <w:t>°C</w:t>
            </w:r>
            <w:r>
              <w:rPr>
                <w:color w:val="000000"/>
                <w:sz w:val="18"/>
                <w:szCs w:val="18"/>
              </w:rPr>
              <w:t>，其中</w:t>
            </w:r>
            <w:r>
              <w:rPr>
                <w:rFonts w:hint="eastAsia"/>
                <w:color w:val="000000"/>
                <w:sz w:val="18"/>
                <w:szCs w:val="18"/>
              </w:rPr>
              <w:t>每一循环至少</w:t>
            </w:r>
            <w:r>
              <w:rPr>
                <w:rFonts w:hint="eastAsia"/>
                <w:color w:val="000000"/>
                <w:sz w:val="18"/>
                <w:szCs w:val="18"/>
              </w:rPr>
              <w:t>8</w:t>
            </w:r>
            <w:r>
              <w:rPr>
                <w:color w:val="000000"/>
                <w:sz w:val="18"/>
                <w:szCs w:val="18"/>
              </w:rPr>
              <w:t>h</w:t>
            </w:r>
            <w:r>
              <w:rPr>
                <w:rFonts w:hint="eastAsia"/>
                <w:color w:val="000000"/>
                <w:sz w:val="18"/>
                <w:szCs w:val="18"/>
              </w:rPr>
              <w:t>，温度稳定时间至少</w:t>
            </w:r>
            <w:r>
              <w:rPr>
                <w:rFonts w:hint="eastAsia"/>
                <w:color w:val="000000"/>
                <w:sz w:val="18"/>
                <w:szCs w:val="18"/>
              </w:rPr>
              <w:t>2</w:t>
            </w:r>
            <w:r>
              <w:rPr>
                <w:color w:val="000000"/>
                <w:sz w:val="18"/>
                <w:szCs w:val="18"/>
              </w:rPr>
              <w:t>h</w:t>
            </w:r>
            <w:r>
              <w:rPr>
                <w:rFonts w:hint="eastAsia"/>
                <w:color w:val="000000"/>
                <w:sz w:val="18"/>
                <w:szCs w:val="18"/>
              </w:rPr>
              <w:t>，冷却时间至少</w:t>
            </w:r>
            <w:r>
              <w:rPr>
                <w:rFonts w:hint="eastAsia"/>
                <w:color w:val="000000"/>
                <w:sz w:val="18"/>
                <w:szCs w:val="18"/>
              </w:rPr>
              <w:t>3</w:t>
            </w:r>
            <w:r>
              <w:rPr>
                <w:color w:val="000000"/>
                <w:sz w:val="18"/>
                <w:szCs w:val="18"/>
              </w:rPr>
              <w:t>h</w:t>
            </w:r>
            <w:r>
              <w:rPr>
                <w:color w:val="000000"/>
                <w:sz w:val="18"/>
                <w:szCs w:val="18"/>
              </w:rPr>
              <w:t>，共</w:t>
            </w:r>
            <w:r>
              <w:rPr>
                <w:color w:val="000000"/>
                <w:sz w:val="18"/>
                <w:szCs w:val="18"/>
              </w:rPr>
              <w:t>10</w:t>
            </w:r>
            <w:r>
              <w:rPr>
                <w:color w:val="000000"/>
                <w:sz w:val="18"/>
                <w:szCs w:val="18"/>
              </w:rPr>
              <w:t>次循环</w:t>
            </w:r>
          </w:p>
        </w:tc>
        <w:tc>
          <w:tcPr>
            <w:tcW w:w="1742" w:type="dxa"/>
            <w:vAlign w:val="center"/>
          </w:tcPr>
          <w:p w14:paraId="0C09EC97" w14:textId="77777777" w:rsidR="007658E1" w:rsidRDefault="00CD656A">
            <w:pPr>
              <w:jc w:val="center"/>
              <w:rPr>
                <w:color w:val="000000"/>
                <w:sz w:val="18"/>
                <w:szCs w:val="18"/>
              </w:rPr>
            </w:pPr>
            <w:r>
              <w:rPr>
                <w:color w:val="000000"/>
                <w:sz w:val="18"/>
                <w:szCs w:val="18"/>
              </w:rPr>
              <w:t>IEC61442</w:t>
            </w:r>
            <w:r>
              <w:rPr>
                <w:rFonts w:hint="eastAsia"/>
                <w:color w:val="000000"/>
                <w:sz w:val="18"/>
                <w:szCs w:val="18"/>
              </w:rPr>
              <w:t>:2</w:t>
            </w:r>
            <w:r>
              <w:rPr>
                <w:color w:val="000000"/>
                <w:sz w:val="18"/>
                <w:szCs w:val="18"/>
              </w:rPr>
              <w:t>005</w:t>
            </w:r>
            <w:r>
              <w:rPr>
                <w:rFonts w:hint="eastAsia"/>
                <w:color w:val="000000"/>
                <w:sz w:val="18"/>
                <w:szCs w:val="18"/>
              </w:rPr>
              <w:t>的</w:t>
            </w:r>
            <w:r>
              <w:rPr>
                <w:rFonts w:hint="eastAsia"/>
                <w:color w:val="000000"/>
                <w:sz w:val="18"/>
                <w:szCs w:val="18"/>
              </w:rPr>
              <w:t>9</w:t>
            </w:r>
            <w:r>
              <w:rPr>
                <w:color w:val="000000"/>
                <w:sz w:val="18"/>
                <w:szCs w:val="18"/>
              </w:rPr>
              <w:t>.4</w:t>
            </w:r>
          </w:p>
        </w:tc>
        <w:tc>
          <w:tcPr>
            <w:tcW w:w="1878" w:type="dxa"/>
            <w:vAlign w:val="center"/>
          </w:tcPr>
          <w:p w14:paraId="73C6029E" w14:textId="77777777" w:rsidR="007658E1" w:rsidRDefault="00CD656A">
            <w:pPr>
              <w:jc w:val="center"/>
              <w:rPr>
                <w:color w:val="000000"/>
                <w:sz w:val="18"/>
                <w:szCs w:val="18"/>
              </w:rPr>
            </w:pPr>
            <w:r>
              <w:rPr>
                <w:color w:val="000000"/>
                <w:sz w:val="18"/>
                <w:szCs w:val="18"/>
              </w:rPr>
              <w:t>通过</w:t>
            </w:r>
          </w:p>
        </w:tc>
      </w:tr>
      <w:tr w:rsidR="007658E1" w14:paraId="06F3DF4E" w14:textId="77777777">
        <w:trPr>
          <w:jc w:val="center"/>
        </w:trPr>
        <w:tc>
          <w:tcPr>
            <w:tcW w:w="2316" w:type="dxa"/>
            <w:vAlign w:val="center"/>
          </w:tcPr>
          <w:p w14:paraId="7A7B6EB1" w14:textId="77777777" w:rsidR="007658E1" w:rsidRDefault="00CD656A">
            <w:pPr>
              <w:jc w:val="center"/>
              <w:rPr>
                <w:color w:val="000000"/>
                <w:sz w:val="18"/>
                <w:szCs w:val="18"/>
              </w:rPr>
            </w:pPr>
            <w:r>
              <w:rPr>
                <w:color w:val="000000"/>
                <w:sz w:val="18"/>
                <w:szCs w:val="18"/>
              </w:rPr>
              <w:t>局部放电（在导体最高温加</w:t>
            </w:r>
            <w:r>
              <w:rPr>
                <w:color w:val="000000"/>
                <w:sz w:val="18"/>
                <w:szCs w:val="18"/>
              </w:rPr>
              <w:t>5-10°C</w:t>
            </w:r>
            <w:r>
              <w:rPr>
                <w:rFonts w:hint="eastAsia"/>
                <w:color w:val="000000"/>
                <w:sz w:val="18"/>
                <w:szCs w:val="18"/>
              </w:rPr>
              <w:t>下</w:t>
            </w:r>
            <w:r>
              <w:rPr>
                <w:color w:val="000000"/>
                <w:sz w:val="18"/>
                <w:szCs w:val="18"/>
              </w:rPr>
              <w:t>和环境温度下）</w:t>
            </w:r>
          </w:p>
        </w:tc>
        <w:tc>
          <w:tcPr>
            <w:tcW w:w="3918" w:type="dxa"/>
            <w:vAlign w:val="center"/>
          </w:tcPr>
          <w:p w14:paraId="6C528006" w14:textId="77777777" w:rsidR="007658E1" w:rsidRDefault="00CD656A">
            <w:pPr>
              <w:jc w:val="center"/>
              <w:rPr>
                <w:color w:val="000000"/>
                <w:sz w:val="18"/>
                <w:szCs w:val="18"/>
              </w:rPr>
            </w:pPr>
            <w:r>
              <w:rPr>
                <w:color w:val="000000"/>
                <w:sz w:val="18"/>
                <w:szCs w:val="18"/>
              </w:rPr>
              <w:t>在</w:t>
            </w:r>
            <w:r>
              <w:rPr>
                <w:color w:val="000000"/>
                <w:sz w:val="18"/>
                <w:szCs w:val="18"/>
              </w:rPr>
              <w:t>1.73</w:t>
            </w:r>
            <w:r>
              <w:rPr>
                <w:i/>
                <w:color w:val="000000"/>
                <w:sz w:val="18"/>
                <w:szCs w:val="18"/>
              </w:rPr>
              <w:t>U</w:t>
            </w:r>
            <w:r>
              <w:rPr>
                <w:color w:val="000000"/>
                <w:sz w:val="18"/>
                <w:szCs w:val="18"/>
                <w:vertAlign w:val="subscript"/>
              </w:rPr>
              <w:t>0</w:t>
            </w:r>
            <w:r>
              <w:rPr>
                <w:color w:val="000000"/>
                <w:sz w:val="18"/>
                <w:szCs w:val="18"/>
              </w:rPr>
              <w:t>下，</w:t>
            </w:r>
            <w:r>
              <w:rPr>
                <w:rFonts w:hint="eastAsia"/>
                <w:color w:val="000000"/>
                <w:sz w:val="18"/>
                <w:szCs w:val="18"/>
              </w:rPr>
              <w:t>≤</w:t>
            </w:r>
            <w:r>
              <w:rPr>
                <w:color w:val="000000"/>
                <w:sz w:val="18"/>
                <w:szCs w:val="18"/>
              </w:rPr>
              <w:t>5pc</w:t>
            </w:r>
          </w:p>
        </w:tc>
        <w:tc>
          <w:tcPr>
            <w:tcW w:w="1742" w:type="dxa"/>
            <w:vAlign w:val="center"/>
          </w:tcPr>
          <w:p w14:paraId="34064C9C"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7</w:t>
            </w:r>
            <w:r>
              <w:rPr>
                <w:rFonts w:hint="eastAsia"/>
                <w:color w:val="000000"/>
                <w:sz w:val="18"/>
                <w:szCs w:val="18"/>
              </w:rPr>
              <w:t>章</w:t>
            </w:r>
          </w:p>
        </w:tc>
        <w:tc>
          <w:tcPr>
            <w:tcW w:w="1878" w:type="dxa"/>
            <w:vAlign w:val="center"/>
          </w:tcPr>
          <w:p w14:paraId="70B5BBD5" w14:textId="77777777" w:rsidR="007658E1" w:rsidRDefault="00CD656A">
            <w:pPr>
              <w:jc w:val="center"/>
              <w:rPr>
                <w:color w:val="000000"/>
                <w:sz w:val="18"/>
                <w:szCs w:val="18"/>
              </w:rPr>
            </w:pPr>
            <w:r>
              <w:rPr>
                <w:color w:val="000000"/>
                <w:sz w:val="18"/>
                <w:szCs w:val="18"/>
              </w:rPr>
              <w:t>通过</w:t>
            </w:r>
          </w:p>
        </w:tc>
      </w:tr>
      <w:tr w:rsidR="007658E1" w14:paraId="2657C2AA" w14:textId="77777777">
        <w:trPr>
          <w:jc w:val="center"/>
        </w:trPr>
        <w:tc>
          <w:tcPr>
            <w:tcW w:w="2316" w:type="dxa"/>
            <w:vAlign w:val="center"/>
          </w:tcPr>
          <w:p w14:paraId="54CA6FCD" w14:textId="77777777" w:rsidR="007658E1" w:rsidRDefault="00CD656A">
            <w:pPr>
              <w:jc w:val="center"/>
              <w:rPr>
                <w:color w:val="000000"/>
                <w:sz w:val="18"/>
                <w:szCs w:val="18"/>
              </w:rPr>
            </w:pPr>
            <w:r>
              <w:rPr>
                <w:color w:val="000000"/>
                <w:sz w:val="18"/>
                <w:szCs w:val="18"/>
              </w:rPr>
              <w:t>短路热稳定（屏蔽）</w:t>
            </w:r>
          </w:p>
        </w:tc>
        <w:tc>
          <w:tcPr>
            <w:tcW w:w="3918" w:type="dxa"/>
            <w:vAlign w:val="center"/>
          </w:tcPr>
          <w:p w14:paraId="752FFBB6" w14:textId="77777777" w:rsidR="007658E1" w:rsidRDefault="00CD656A">
            <w:pPr>
              <w:jc w:val="center"/>
              <w:rPr>
                <w:color w:val="000000"/>
                <w:sz w:val="18"/>
                <w:szCs w:val="18"/>
              </w:rPr>
            </w:pPr>
            <w:r>
              <w:rPr>
                <w:color w:val="000000"/>
                <w:sz w:val="18"/>
                <w:szCs w:val="18"/>
              </w:rPr>
              <w:t>在电缆屏蔽的</w:t>
            </w:r>
            <w:r>
              <w:rPr>
                <w:i/>
                <w:color w:val="000000"/>
                <w:sz w:val="18"/>
                <w:szCs w:val="18"/>
              </w:rPr>
              <w:t>I</w:t>
            </w:r>
            <w:r>
              <w:rPr>
                <w:color w:val="000000"/>
                <w:sz w:val="18"/>
                <w:szCs w:val="18"/>
                <w:vertAlign w:val="subscript"/>
              </w:rPr>
              <w:t>sc</w:t>
            </w:r>
            <w:r>
              <w:rPr>
                <w:color w:val="000000"/>
                <w:sz w:val="18"/>
                <w:szCs w:val="18"/>
              </w:rPr>
              <w:t>下，短路</w:t>
            </w:r>
            <w:r>
              <w:rPr>
                <w:color w:val="000000"/>
                <w:sz w:val="18"/>
                <w:szCs w:val="18"/>
              </w:rPr>
              <w:t>2</w:t>
            </w:r>
            <w:r>
              <w:rPr>
                <w:color w:val="000000"/>
                <w:sz w:val="18"/>
                <w:szCs w:val="18"/>
              </w:rPr>
              <w:t>次，无可见损伤</w:t>
            </w:r>
          </w:p>
        </w:tc>
        <w:tc>
          <w:tcPr>
            <w:tcW w:w="1742" w:type="dxa"/>
            <w:vAlign w:val="center"/>
          </w:tcPr>
          <w:p w14:paraId="4CD87911"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1</w:t>
            </w:r>
            <w:r>
              <w:rPr>
                <w:color w:val="000000"/>
                <w:sz w:val="18"/>
                <w:szCs w:val="18"/>
              </w:rPr>
              <w:t>0</w:t>
            </w:r>
            <w:r>
              <w:rPr>
                <w:rFonts w:hint="eastAsia"/>
                <w:color w:val="000000"/>
                <w:sz w:val="18"/>
                <w:szCs w:val="18"/>
              </w:rPr>
              <w:t>章</w:t>
            </w:r>
          </w:p>
        </w:tc>
        <w:tc>
          <w:tcPr>
            <w:tcW w:w="1878" w:type="dxa"/>
            <w:vAlign w:val="center"/>
          </w:tcPr>
          <w:p w14:paraId="27A95612" w14:textId="77777777" w:rsidR="007658E1" w:rsidRDefault="00CD656A">
            <w:pPr>
              <w:jc w:val="center"/>
              <w:rPr>
                <w:color w:val="000000"/>
                <w:sz w:val="18"/>
                <w:szCs w:val="18"/>
              </w:rPr>
            </w:pPr>
            <w:r>
              <w:rPr>
                <w:color w:val="000000"/>
                <w:sz w:val="18"/>
                <w:szCs w:val="18"/>
              </w:rPr>
              <w:t>通过</w:t>
            </w:r>
          </w:p>
        </w:tc>
      </w:tr>
      <w:tr w:rsidR="007658E1" w14:paraId="630AA171" w14:textId="77777777">
        <w:trPr>
          <w:jc w:val="center"/>
        </w:trPr>
        <w:tc>
          <w:tcPr>
            <w:tcW w:w="2316" w:type="dxa"/>
            <w:vAlign w:val="center"/>
          </w:tcPr>
          <w:p w14:paraId="0FD3AA3C" w14:textId="77777777" w:rsidR="007658E1" w:rsidRDefault="00CD656A">
            <w:pPr>
              <w:jc w:val="center"/>
              <w:rPr>
                <w:color w:val="000000"/>
                <w:sz w:val="18"/>
                <w:szCs w:val="18"/>
              </w:rPr>
            </w:pPr>
            <w:r>
              <w:rPr>
                <w:color w:val="000000"/>
                <w:sz w:val="18"/>
                <w:szCs w:val="18"/>
              </w:rPr>
              <w:t>短路热稳定（导体）</w:t>
            </w:r>
          </w:p>
        </w:tc>
        <w:tc>
          <w:tcPr>
            <w:tcW w:w="3918" w:type="dxa"/>
            <w:vAlign w:val="center"/>
          </w:tcPr>
          <w:p w14:paraId="4636754C" w14:textId="77777777" w:rsidR="007658E1" w:rsidRDefault="00CD656A">
            <w:pPr>
              <w:jc w:val="center"/>
              <w:rPr>
                <w:color w:val="000000"/>
                <w:sz w:val="18"/>
                <w:szCs w:val="18"/>
              </w:rPr>
            </w:pPr>
            <w:r>
              <w:rPr>
                <w:color w:val="000000"/>
                <w:sz w:val="18"/>
                <w:szCs w:val="18"/>
              </w:rPr>
              <w:t>升高到电缆导体的</w:t>
            </w:r>
            <w:r>
              <w:rPr>
                <w:i/>
                <w:color w:val="000000"/>
                <w:sz w:val="18"/>
                <w:szCs w:val="18"/>
              </w:rPr>
              <w:t>θ</w:t>
            </w:r>
            <w:r>
              <w:rPr>
                <w:color w:val="000000"/>
                <w:sz w:val="18"/>
                <w:szCs w:val="18"/>
                <w:vertAlign w:val="subscript"/>
              </w:rPr>
              <w:t>sc</w:t>
            </w:r>
            <w:r>
              <w:rPr>
                <w:color w:val="000000"/>
                <w:sz w:val="18"/>
                <w:szCs w:val="18"/>
              </w:rPr>
              <w:t>下，短路</w:t>
            </w:r>
            <w:r>
              <w:rPr>
                <w:color w:val="000000"/>
                <w:sz w:val="18"/>
                <w:szCs w:val="18"/>
              </w:rPr>
              <w:t>2</w:t>
            </w:r>
            <w:r>
              <w:rPr>
                <w:color w:val="000000"/>
                <w:sz w:val="18"/>
                <w:szCs w:val="18"/>
              </w:rPr>
              <w:t>次，无可见损伤</w:t>
            </w:r>
          </w:p>
        </w:tc>
        <w:tc>
          <w:tcPr>
            <w:tcW w:w="1742" w:type="dxa"/>
            <w:vAlign w:val="center"/>
          </w:tcPr>
          <w:p w14:paraId="323EB29C"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1</w:t>
            </w:r>
            <w:r>
              <w:rPr>
                <w:color w:val="000000"/>
                <w:sz w:val="18"/>
                <w:szCs w:val="18"/>
              </w:rPr>
              <w:t>1</w:t>
            </w:r>
            <w:r>
              <w:rPr>
                <w:rFonts w:hint="eastAsia"/>
                <w:color w:val="000000"/>
                <w:sz w:val="18"/>
                <w:szCs w:val="18"/>
              </w:rPr>
              <w:t>章</w:t>
            </w:r>
          </w:p>
        </w:tc>
        <w:tc>
          <w:tcPr>
            <w:tcW w:w="1878" w:type="dxa"/>
            <w:vAlign w:val="center"/>
          </w:tcPr>
          <w:p w14:paraId="2A56E7E2" w14:textId="77777777" w:rsidR="007658E1" w:rsidRDefault="00CD656A">
            <w:pPr>
              <w:jc w:val="center"/>
              <w:rPr>
                <w:color w:val="000000"/>
                <w:sz w:val="18"/>
                <w:szCs w:val="18"/>
              </w:rPr>
            </w:pPr>
            <w:r>
              <w:rPr>
                <w:color w:val="000000"/>
                <w:sz w:val="18"/>
                <w:szCs w:val="18"/>
              </w:rPr>
              <w:t>通过</w:t>
            </w:r>
          </w:p>
        </w:tc>
      </w:tr>
      <w:tr w:rsidR="007658E1" w14:paraId="26AE9011" w14:textId="77777777">
        <w:trPr>
          <w:jc w:val="center"/>
        </w:trPr>
        <w:tc>
          <w:tcPr>
            <w:tcW w:w="2316" w:type="dxa"/>
            <w:vAlign w:val="center"/>
          </w:tcPr>
          <w:p w14:paraId="29E04BD0" w14:textId="77777777" w:rsidR="007658E1" w:rsidRDefault="00CD656A">
            <w:pPr>
              <w:jc w:val="center"/>
              <w:rPr>
                <w:color w:val="000000"/>
                <w:sz w:val="18"/>
                <w:szCs w:val="18"/>
              </w:rPr>
            </w:pPr>
            <w:r>
              <w:rPr>
                <w:color w:val="000000"/>
                <w:sz w:val="18"/>
                <w:szCs w:val="18"/>
              </w:rPr>
              <w:t>短路动稳定</w:t>
            </w:r>
          </w:p>
        </w:tc>
        <w:tc>
          <w:tcPr>
            <w:tcW w:w="3918" w:type="dxa"/>
            <w:vAlign w:val="center"/>
          </w:tcPr>
          <w:p w14:paraId="1CC92349" w14:textId="77777777" w:rsidR="007658E1" w:rsidRDefault="00CD656A">
            <w:pPr>
              <w:jc w:val="center"/>
              <w:rPr>
                <w:color w:val="000000"/>
                <w:sz w:val="18"/>
                <w:szCs w:val="18"/>
              </w:rPr>
            </w:pPr>
            <w:r>
              <w:rPr>
                <w:color w:val="000000"/>
                <w:sz w:val="18"/>
                <w:szCs w:val="18"/>
              </w:rPr>
              <w:t>在</w:t>
            </w:r>
            <w:r>
              <w:rPr>
                <w:i/>
                <w:color w:val="000000"/>
                <w:sz w:val="18"/>
                <w:szCs w:val="18"/>
              </w:rPr>
              <w:t>I</w:t>
            </w:r>
            <w:r>
              <w:rPr>
                <w:color w:val="000000"/>
                <w:sz w:val="18"/>
                <w:szCs w:val="18"/>
                <w:vertAlign w:val="subscript"/>
              </w:rPr>
              <w:t>d</w:t>
            </w:r>
            <w:r>
              <w:rPr>
                <w:color w:val="000000"/>
                <w:sz w:val="18"/>
                <w:szCs w:val="18"/>
              </w:rPr>
              <w:t>下，短路</w:t>
            </w:r>
            <w:r>
              <w:rPr>
                <w:color w:val="000000"/>
                <w:sz w:val="18"/>
                <w:szCs w:val="18"/>
              </w:rPr>
              <w:t>1</w:t>
            </w:r>
            <w:r>
              <w:rPr>
                <w:color w:val="000000"/>
                <w:sz w:val="18"/>
                <w:szCs w:val="18"/>
              </w:rPr>
              <w:t>次，无可见损伤</w:t>
            </w:r>
          </w:p>
        </w:tc>
        <w:tc>
          <w:tcPr>
            <w:tcW w:w="1742" w:type="dxa"/>
            <w:vAlign w:val="center"/>
          </w:tcPr>
          <w:p w14:paraId="6B5B6E40"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1</w:t>
            </w:r>
            <w:r>
              <w:rPr>
                <w:color w:val="000000"/>
                <w:sz w:val="18"/>
                <w:szCs w:val="18"/>
              </w:rPr>
              <w:t>2</w:t>
            </w:r>
            <w:r>
              <w:rPr>
                <w:rFonts w:hint="eastAsia"/>
                <w:color w:val="000000"/>
                <w:sz w:val="18"/>
                <w:szCs w:val="18"/>
              </w:rPr>
              <w:t>章</w:t>
            </w:r>
          </w:p>
        </w:tc>
        <w:tc>
          <w:tcPr>
            <w:tcW w:w="1878" w:type="dxa"/>
            <w:vAlign w:val="center"/>
          </w:tcPr>
          <w:p w14:paraId="2DA17913" w14:textId="77777777" w:rsidR="007658E1" w:rsidRDefault="00CD656A">
            <w:pPr>
              <w:jc w:val="center"/>
              <w:rPr>
                <w:color w:val="000000"/>
                <w:sz w:val="18"/>
                <w:szCs w:val="18"/>
              </w:rPr>
            </w:pPr>
            <w:r>
              <w:rPr>
                <w:color w:val="000000"/>
                <w:sz w:val="18"/>
                <w:szCs w:val="18"/>
              </w:rPr>
              <w:t>通过</w:t>
            </w:r>
          </w:p>
        </w:tc>
      </w:tr>
      <w:tr w:rsidR="007658E1" w14:paraId="53263178" w14:textId="77777777">
        <w:trPr>
          <w:jc w:val="center"/>
        </w:trPr>
        <w:tc>
          <w:tcPr>
            <w:tcW w:w="2316" w:type="dxa"/>
            <w:vAlign w:val="center"/>
          </w:tcPr>
          <w:p w14:paraId="11D99E91" w14:textId="77777777" w:rsidR="007658E1" w:rsidRDefault="00CD656A">
            <w:pPr>
              <w:jc w:val="center"/>
              <w:rPr>
                <w:color w:val="000000"/>
                <w:sz w:val="18"/>
                <w:szCs w:val="18"/>
              </w:rPr>
            </w:pPr>
            <w:r>
              <w:rPr>
                <w:color w:val="000000"/>
                <w:sz w:val="18"/>
                <w:szCs w:val="18"/>
              </w:rPr>
              <w:t>冲击电压试验</w:t>
            </w:r>
          </w:p>
        </w:tc>
        <w:tc>
          <w:tcPr>
            <w:tcW w:w="3918" w:type="dxa"/>
            <w:vAlign w:val="center"/>
          </w:tcPr>
          <w:p w14:paraId="64A4D19A" w14:textId="77777777" w:rsidR="007658E1" w:rsidRDefault="00CD656A">
            <w:pPr>
              <w:jc w:val="center"/>
              <w:rPr>
                <w:color w:val="000000"/>
                <w:sz w:val="18"/>
                <w:szCs w:val="18"/>
              </w:rPr>
            </w:pPr>
            <w:r>
              <w:rPr>
                <w:color w:val="000000"/>
                <w:sz w:val="18"/>
                <w:szCs w:val="18"/>
              </w:rPr>
              <w:t>95kV</w:t>
            </w:r>
            <w:r>
              <w:rPr>
                <w:color w:val="000000"/>
                <w:sz w:val="18"/>
                <w:szCs w:val="18"/>
              </w:rPr>
              <w:t>，</w:t>
            </w:r>
            <w:r>
              <w:rPr>
                <w:rFonts w:hint="eastAsia"/>
                <w:color w:val="000000"/>
                <w:sz w:val="18"/>
                <w:szCs w:val="18"/>
              </w:rPr>
              <w:t>每个极性冲击</w:t>
            </w:r>
            <w:r>
              <w:rPr>
                <w:rFonts w:hint="eastAsia"/>
                <w:color w:val="000000"/>
                <w:sz w:val="18"/>
                <w:szCs w:val="18"/>
              </w:rPr>
              <w:t>1</w:t>
            </w:r>
            <w:r>
              <w:rPr>
                <w:color w:val="000000"/>
                <w:sz w:val="18"/>
                <w:szCs w:val="18"/>
              </w:rPr>
              <w:t>0</w:t>
            </w:r>
            <w:r>
              <w:rPr>
                <w:rFonts w:hint="eastAsia"/>
                <w:color w:val="000000"/>
                <w:sz w:val="18"/>
                <w:szCs w:val="18"/>
              </w:rPr>
              <w:t>次</w:t>
            </w:r>
          </w:p>
        </w:tc>
        <w:tc>
          <w:tcPr>
            <w:tcW w:w="1742" w:type="dxa"/>
            <w:vAlign w:val="center"/>
          </w:tcPr>
          <w:p w14:paraId="2209F23D"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6</w:t>
            </w:r>
            <w:r>
              <w:rPr>
                <w:rFonts w:hint="eastAsia"/>
                <w:color w:val="000000"/>
                <w:sz w:val="18"/>
                <w:szCs w:val="18"/>
              </w:rPr>
              <w:t>章</w:t>
            </w:r>
          </w:p>
        </w:tc>
        <w:tc>
          <w:tcPr>
            <w:tcW w:w="1878" w:type="dxa"/>
            <w:vAlign w:val="center"/>
          </w:tcPr>
          <w:p w14:paraId="729EDA36" w14:textId="77777777" w:rsidR="007658E1" w:rsidRDefault="00CD656A">
            <w:pPr>
              <w:jc w:val="center"/>
              <w:rPr>
                <w:color w:val="000000"/>
                <w:sz w:val="18"/>
                <w:szCs w:val="18"/>
              </w:rPr>
            </w:pPr>
            <w:r>
              <w:rPr>
                <w:color w:val="000000"/>
                <w:sz w:val="18"/>
                <w:szCs w:val="18"/>
              </w:rPr>
              <w:t>不击穿、不闪络</w:t>
            </w:r>
          </w:p>
        </w:tc>
      </w:tr>
      <w:tr w:rsidR="007658E1" w14:paraId="74BC1658" w14:textId="77777777">
        <w:trPr>
          <w:jc w:val="center"/>
        </w:trPr>
        <w:tc>
          <w:tcPr>
            <w:tcW w:w="2316" w:type="dxa"/>
            <w:vAlign w:val="center"/>
          </w:tcPr>
          <w:p w14:paraId="7B449923" w14:textId="77777777" w:rsidR="007658E1" w:rsidRDefault="00CD656A">
            <w:pPr>
              <w:jc w:val="center"/>
              <w:rPr>
                <w:color w:val="000000"/>
                <w:sz w:val="18"/>
                <w:szCs w:val="18"/>
              </w:rPr>
            </w:pPr>
            <w:r>
              <w:rPr>
                <w:color w:val="000000"/>
                <w:sz w:val="18"/>
                <w:szCs w:val="18"/>
              </w:rPr>
              <w:t>交流耐压</w:t>
            </w:r>
          </w:p>
        </w:tc>
        <w:tc>
          <w:tcPr>
            <w:tcW w:w="3918" w:type="dxa"/>
            <w:vAlign w:val="center"/>
          </w:tcPr>
          <w:p w14:paraId="11B3DE09" w14:textId="77777777" w:rsidR="007658E1" w:rsidRDefault="00CD656A">
            <w:pPr>
              <w:jc w:val="center"/>
              <w:rPr>
                <w:color w:val="000000"/>
                <w:sz w:val="18"/>
                <w:szCs w:val="18"/>
              </w:rPr>
            </w:pPr>
            <w:r>
              <w:rPr>
                <w:color w:val="000000"/>
                <w:sz w:val="18"/>
                <w:szCs w:val="18"/>
              </w:rPr>
              <w:t>2.5</w:t>
            </w:r>
            <w:r>
              <w:rPr>
                <w:i/>
                <w:color w:val="000000"/>
                <w:sz w:val="18"/>
                <w:szCs w:val="18"/>
              </w:rPr>
              <w:t>U</w:t>
            </w:r>
            <w:r>
              <w:rPr>
                <w:color w:val="000000"/>
                <w:sz w:val="18"/>
                <w:szCs w:val="18"/>
                <w:vertAlign w:val="subscript"/>
              </w:rPr>
              <w:t>0</w:t>
            </w:r>
            <w:r>
              <w:rPr>
                <w:color w:val="000000"/>
                <w:sz w:val="18"/>
                <w:szCs w:val="18"/>
              </w:rPr>
              <w:t>，</w:t>
            </w:r>
            <w:r>
              <w:rPr>
                <w:color w:val="000000"/>
                <w:sz w:val="18"/>
                <w:szCs w:val="18"/>
              </w:rPr>
              <w:t>15min</w:t>
            </w:r>
          </w:p>
        </w:tc>
        <w:tc>
          <w:tcPr>
            <w:tcW w:w="1742" w:type="dxa"/>
            <w:vAlign w:val="center"/>
          </w:tcPr>
          <w:p w14:paraId="3C59BEBC" w14:textId="77777777" w:rsidR="007658E1" w:rsidRDefault="00CD656A">
            <w:pPr>
              <w:jc w:val="center"/>
              <w:rPr>
                <w:color w:val="000000"/>
                <w:sz w:val="18"/>
                <w:szCs w:val="18"/>
              </w:rPr>
            </w:pPr>
            <w:r>
              <w:rPr>
                <w:rFonts w:hint="eastAsia"/>
                <w:color w:val="000000"/>
                <w:sz w:val="18"/>
                <w:szCs w:val="18"/>
              </w:rPr>
              <w:t>第</w:t>
            </w:r>
            <w:r>
              <w:rPr>
                <w:color w:val="000000"/>
                <w:sz w:val="18"/>
                <w:szCs w:val="18"/>
              </w:rPr>
              <w:t>4</w:t>
            </w:r>
            <w:r>
              <w:rPr>
                <w:rFonts w:hint="eastAsia"/>
                <w:color w:val="000000"/>
                <w:sz w:val="18"/>
                <w:szCs w:val="18"/>
              </w:rPr>
              <w:t>章</w:t>
            </w:r>
          </w:p>
        </w:tc>
        <w:tc>
          <w:tcPr>
            <w:tcW w:w="1878" w:type="dxa"/>
            <w:vAlign w:val="center"/>
          </w:tcPr>
          <w:p w14:paraId="59F7065D" w14:textId="77777777" w:rsidR="007658E1" w:rsidRDefault="00CD656A">
            <w:pPr>
              <w:jc w:val="center"/>
              <w:rPr>
                <w:color w:val="000000"/>
                <w:sz w:val="18"/>
                <w:szCs w:val="18"/>
              </w:rPr>
            </w:pPr>
            <w:r>
              <w:rPr>
                <w:color w:val="000000"/>
                <w:sz w:val="18"/>
                <w:szCs w:val="18"/>
              </w:rPr>
              <w:t>不击穿、不闪络</w:t>
            </w:r>
          </w:p>
        </w:tc>
      </w:tr>
      <w:tr w:rsidR="007658E1" w14:paraId="4A0745A9" w14:textId="77777777">
        <w:trPr>
          <w:jc w:val="center"/>
        </w:trPr>
        <w:tc>
          <w:tcPr>
            <w:tcW w:w="2316" w:type="dxa"/>
            <w:vAlign w:val="center"/>
          </w:tcPr>
          <w:p w14:paraId="6EB211C5" w14:textId="77777777" w:rsidR="007658E1" w:rsidRDefault="00CD656A">
            <w:pPr>
              <w:jc w:val="center"/>
              <w:rPr>
                <w:color w:val="000000"/>
                <w:sz w:val="18"/>
                <w:szCs w:val="18"/>
              </w:rPr>
            </w:pPr>
            <w:r>
              <w:rPr>
                <w:color w:val="000000"/>
                <w:sz w:val="18"/>
                <w:szCs w:val="18"/>
              </w:rPr>
              <w:t>盐雾试验</w:t>
            </w:r>
          </w:p>
        </w:tc>
        <w:tc>
          <w:tcPr>
            <w:tcW w:w="3918" w:type="dxa"/>
            <w:vAlign w:val="center"/>
          </w:tcPr>
          <w:p w14:paraId="4060B0AC" w14:textId="77777777" w:rsidR="007658E1" w:rsidRDefault="00CD656A">
            <w:pPr>
              <w:jc w:val="center"/>
              <w:rPr>
                <w:color w:val="000000"/>
                <w:sz w:val="18"/>
                <w:szCs w:val="18"/>
              </w:rPr>
            </w:pPr>
            <w:r>
              <w:rPr>
                <w:color w:val="000000"/>
                <w:sz w:val="18"/>
                <w:szCs w:val="18"/>
              </w:rPr>
              <w:t>1.25</w:t>
            </w:r>
            <w:r>
              <w:rPr>
                <w:i/>
                <w:color w:val="000000"/>
                <w:sz w:val="18"/>
                <w:szCs w:val="18"/>
              </w:rPr>
              <w:t>U</w:t>
            </w:r>
            <w:r>
              <w:rPr>
                <w:color w:val="000000"/>
                <w:sz w:val="18"/>
                <w:szCs w:val="18"/>
                <w:vertAlign w:val="subscript"/>
              </w:rPr>
              <w:t>0</w:t>
            </w:r>
            <w:r>
              <w:rPr>
                <w:color w:val="000000"/>
                <w:sz w:val="18"/>
                <w:szCs w:val="18"/>
              </w:rPr>
              <w:t>，</w:t>
            </w:r>
            <w:r>
              <w:rPr>
                <w:color w:val="000000"/>
                <w:sz w:val="18"/>
                <w:szCs w:val="18"/>
              </w:rPr>
              <w:t>1000h</w:t>
            </w:r>
          </w:p>
        </w:tc>
        <w:tc>
          <w:tcPr>
            <w:tcW w:w="1742" w:type="dxa"/>
            <w:vAlign w:val="center"/>
          </w:tcPr>
          <w:p w14:paraId="586684EF"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1</w:t>
            </w:r>
            <w:r>
              <w:rPr>
                <w:color w:val="000000"/>
                <w:sz w:val="18"/>
                <w:szCs w:val="18"/>
              </w:rPr>
              <w:t>3</w:t>
            </w:r>
            <w:r>
              <w:rPr>
                <w:rFonts w:hint="eastAsia"/>
                <w:color w:val="000000"/>
                <w:sz w:val="18"/>
                <w:szCs w:val="18"/>
              </w:rPr>
              <w:t>章</w:t>
            </w:r>
          </w:p>
        </w:tc>
        <w:tc>
          <w:tcPr>
            <w:tcW w:w="1878" w:type="dxa"/>
            <w:vAlign w:val="center"/>
          </w:tcPr>
          <w:p w14:paraId="7006A57B" w14:textId="77777777" w:rsidR="007658E1" w:rsidRDefault="00CD656A">
            <w:pPr>
              <w:jc w:val="center"/>
              <w:rPr>
                <w:color w:val="000000"/>
                <w:sz w:val="18"/>
                <w:szCs w:val="18"/>
              </w:rPr>
            </w:pPr>
            <w:r>
              <w:rPr>
                <w:color w:val="000000"/>
                <w:sz w:val="18"/>
                <w:szCs w:val="18"/>
              </w:rPr>
              <w:t>不发生击穿、闪络</w:t>
            </w:r>
            <w:r>
              <w:rPr>
                <w:rFonts w:hint="eastAsia"/>
                <w:color w:val="000000"/>
                <w:sz w:val="18"/>
                <w:szCs w:val="18"/>
              </w:rPr>
              <w:t>，跳闸不超过</w:t>
            </w:r>
            <w:r>
              <w:rPr>
                <w:rFonts w:hint="eastAsia"/>
                <w:color w:val="000000"/>
                <w:sz w:val="18"/>
                <w:szCs w:val="18"/>
              </w:rPr>
              <w:t>3</w:t>
            </w:r>
            <w:r>
              <w:rPr>
                <w:rFonts w:hint="eastAsia"/>
                <w:color w:val="000000"/>
                <w:sz w:val="18"/>
                <w:szCs w:val="18"/>
              </w:rPr>
              <w:t>次，无</w:t>
            </w:r>
            <w:r>
              <w:rPr>
                <w:rFonts w:hint="eastAsia"/>
                <w:color w:val="000000"/>
                <w:sz w:val="18"/>
                <w:szCs w:val="18"/>
              </w:rPr>
              <w:lastRenderedPageBreak/>
              <w:t>明显损伤</w:t>
            </w:r>
          </w:p>
        </w:tc>
      </w:tr>
    </w:tbl>
    <w:p w14:paraId="1408467B" w14:textId="77777777" w:rsidR="007658E1" w:rsidRPr="00E9685D" w:rsidRDefault="00CD656A" w:rsidP="00E9685D">
      <w:pPr>
        <w:pStyle w:val="afffff3"/>
        <w:ind w:left="0" w:firstLine="0"/>
        <w:rPr>
          <w:sz w:val="18"/>
          <w:szCs w:val="18"/>
        </w:rPr>
      </w:pPr>
      <w:r w:rsidRPr="00E9685D">
        <w:rPr>
          <w:rFonts w:hint="eastAsia"/>
          <w:sz w:val="18"/>
          <w:szCs w:val="18"/>
        </w:rPr>
        <w:lastRenderedPageBreak/>
        <w:t>表</w:t>
      </w:r>
      <w:r w:rsidRPr="00E9685D">
        <w:rPr>
          <w:rFonts w:ascii="Times New Roman Regular" w:hAnsi="Times New Roman Regular" w:cs="Times New Roman Regular"/>
          <w:sz w:val="18"/>
          <w:szCs w:val="18"/>
        </w:rPr>
        <w:t>5.3</w:t>
      </w:r>
      <w:r w:rsidRPr="00E9685D">
        <w:rPr>
          <w:sz w:val="18"/>
          <w:szCs w:val="18"/>
        </w:rPr>
        <w:t xml:space="preserve"> </w:t>
      </w:r>
      <w:r w:rsidRPr="00E9685D">
        <w:rPr>
          <w:rFonts w:hint="eastAsia"/>
          <w:sz w:val="18"/>
          <w:szCs w:val="18"/>
        </w:rPr>
        <w:t>电缆直通接头性能要求</w:t>
      </w:r>
    </w:p>
    <w:tbl>
      <w:tblPr>
        <w:tblW w:w="9854"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316"/>
        <w:gridCol w:w="4062"/>
        <w:gridCol w:w="1791"/>
        <w:gridCol w:w="1685"/>
      </w:tblGrid>
      <w:tr w:rsidR="007658E1" w14:paraId="5B486D18" w14:textId="77777777">
        <w:trPr>
          <w:jc w:val="center"/>
        </w:trPr>
        <w:tc>
          <w:tcPr>
            <w:tcW w:w="2316" w:type="dxa"/>
            <w:vAlign w:val="center"/>
          </w:tcPr>
          <w:p w14:paraId="1C84873F" w14:textId="77777777" w:rsidR="007658E1" w:rsidRDefault="00CD656A">
            <w:pPr>
              <w:jc w:val="center"/>
              <w:rPr>
                <w:color w:val="000000"/>
                <w:sz w:val="18"/>
                <w:szCs w:val="18"/>
              </w:rPr>
            </w:pPr>
            <w:r>
              <w:rPr>
                <w:color w:val="000000"/>
                <w:sz w:val="18"/>
                <w:szCs w:val="18"/>
              </w:rPr>
              <w:t>试验项目</w:t>
            </w:r>
          </w:p>
        </w:tc>
        <w:tc>
          <w:tcPr>
            <w:tcW w:w="4062" w:type="dxa"/>
            <w:vAlign w:val="center"/>
          </w:tcPr>
          <w:p w14:paraId="234535F5" w14:textId="77777777" w:rsidR="007658E1" w:rsidRDefault="00CD656A">
            <w:pPr>
              <w:jc w:val="center"/>
              <w:rPr>
                <w:color w:val="000000"/>
                <w:sz w:val="18"/>
                <w:szCs w:val="18"/>
              </w:rPr>
            </w:pPr>
            <w:r>
              <w:rPr>
                <w:color w:val="000000"/>
                <w:sz w:val="18"/>
                <w:szCs w:val="18"/>
              </w:rPr>
              <w:t>试验条件及标准</w:t>
            </w:r>
          </w:p>
        </w:tc>
        <w:tc>
          <w:tcPr>
            <w:tcW w:w="1791" w:type="dxa"/>
            <w:vAlign w:val="center"/>
          </w:tcPr>
          <w:p w14:paraId="3133C914" w14:textId="77777777" w:rsidR="007658E1" w:rsidRDefault="00CD656A">
            <w:pPr>
              <w:jc w:val="center"/>
              <w:rPr>
                <w:color w:val="000000"/>
                <w:sz w:val="18"/>
                <w:szCs w:val="18"/>
              </w:rPr>
            </w:pPr>
            <w:r>
              <w:rPr>
                <w:rFonts w:hint="eastAsia"/>
                <w:color w:val="000000"/>
                <w:sz w:val="18"/>
                <w:szCs w:val="18"/>
              </w:rPr>
              <w:t>试验方法</w:t>
            </w:r>
          </w:p>
          <w:p w14:paraId="2AB5CC46" w14:textId="77777777" w:rsidR="007658E1" w:rsidRDefault="00CD656A">
            <w:pPr>
              <w:jc w:val="center"/>
              <w:rPr>
                <w:color w:val="000000"/>
                <w:sz w:val="18"/>
                <w:szCs w:val="18"/>
              </w:rPr>
            </w:pPr>
            <w:r>
              <w:rPr>
                <w:color w:val="000000"/>
                <w:sz w:val="18"/>
                <w:szCs w:val="18"/>
              </w:rPr>
              <w:t>GB/T 18889-2002</w:t>
            </w:r>
            <w:r>
              <w:rPr>
                <w:rFonts w:hint="eastAsia"/>
                <w:color w:val="000000"/>
                <w:sz w:val="18"/>
                <w:szCs w:val="18"/>
              </w:rPr>
              <w:t>章条号</w:t>
            </w:r>
          </w:p>
        </w:tc>
        <w:tc>
          <w:tcPr>
            <w:tcW w:w="1685" w:type="dxa"/>
            <w:vAlign w:val="center"/>
          </w:tcPr>
          <w:p w14:paraId="1B6A6243" w14:textId="77777777" w:rsidR="007658E1" w:rsidRDefault="00CD656A">
            <w:pPr>
              <w:jc w:val="center"/>
              <w:rPr>
                <w:color w:val="000000"/>
                <w:sz w:val="18"/>
                <w:szCs w:val="18"/>
              </w:rPr>
            </w:pPr>
            <w:r>
              <w:rPr>
                <w:color w:val="000000"/>
                <w:sz w:val="18"/>
                <w:szCs w:val="18"/>
              </w:rPr>
              <w:t>试验结果</w:t>
            </w:r>
          </w:p>
        </w:tc>
      </w:tr>
      <w:tr w:rsidR="007658E1" w14:paraId="1252F700" w14:textId="77777777">
        <w:trPr>
          <w:jc w:val="center"/>
        </w:trPr>
        <w:tc>
          <w:tcPr>
            <w:tcW w:w="2316" w:type="dxa"/>
            <w:vAlign w:val="center"/>
          </w:tcPr>
          <w:p w14:paraId="048E19DF" w14:textId="77777777" w:rsidR="007658E1" w:rsidRDefault="00CD656A">
            <w:pPr>
              <w:jc w:val="center"/>
              <w:rPr>
                <w:color w:val="000000"/>
                <w:sz w:val="18"/>
                <w:szCs w:val="18"/>
              </w:rPr>
            </w:pPr>
            <w:r>
              <w:rPr>
                <w:color w:val="000000"/>
                <w:sz w:val="18"/>
                <w:szCs w:val="18"/>
              </w:rPr>
              <w:t>交流耐压</w:t>
            </w:r>
            <w:r>
              <w:rPr>
                <w:rFonts w:hint="eastAsia"/>
                <w:color w:val="000000"/>
                <w:sz w:val="18"/>
                <w:szCs w:val="18"/>
              </w:rPr>
              <w:t>和</w:t>
            </w:r>
            <w:r>
              <w:rPr>
                <w:color w:val="000000"/>
                <w:sz w:val="18"/>
                <w:szCs w:val="18"/>
              </w:rPr>
              <w:t>直流耐压</w:t>
            </w:r>
          </w:p>
        </w:tc>
        <w:tc>
          <w:tcPr>
            <w:tcW w:w="4062" w:type="dxa"/>
            <w:vAlign w:val="center"/>
          </w:tcPr>
          <w:p w14:paraId="5A8345EB" w14:textId="77777777" w:rsidR="007658E1" w:rsidRDefault="00CD656A">
            <w:pPr>
              <w:jc w:val="center"/>
              <w:rPr>
                <w:color w:val="000000"/>
                <w:sz w:val="18"/>
                <w:szCs w:val="18"/>
              </w:rPr>
            </w:pPr>
            <w:r>
              <w:rPr>
                <w:color w:val="000000"/>
                <w:sz w:val="18"/>
                <w:szCs w:val="18"/>
              </w:rPr>
              <w:t>4.5</w:t>
            </w:r>
            <w:r>
              <w:rPr>
                <w:i/>
                <w:color w:val="000000"/>
                <w:sz w:val="18"/>
                <w:szCs w:val="18"/>
              </w:rPr>
              <w:t>U</w:t>
            </w:r>
            <w:r>
              <w:rPr>
                <w:color w:val="000000"/>
                <w:sz w:val="18"/>
                <w:szCs w:val="18"/>
                <w:vertAlign w:val="subscript"/>
              </w:rPr>
              <w:t>0</w:t>
            </w:r>
            <w:r>
              <w:rPr>
                <w:rFonts w:hint="eastAsia"/>
                <w:color w:val="000000"/>
                <w:sz w:val="18"/>
                <w:szCs w:val="18"/>
              </w:rPr>
              <w:t>，</w:t>
            </w:r>
            <w:r>
              <w:rPr>
                <w:color w:val="000000"/>
                <w:sz w:val="18"/>
                <w:szCs w:val="18"/>
              </w:rPr>
              <w:t>5min</w:t>
            </w:r>
            <w:r>
              <w:rPr>
                <w:rFonts w:hint="eastAsia"/>
                <w:color w:val="000000"/>
                <w:sz w:val="18"/>
                <w:szCs w:val="18"/>
              </w:rPr>
              <w:t>（交流）；</w:t>
            </w:r>
            <w:r>
              <w:rPr>
                <w:color w:val="000000"/>
                <w:sz w:val="18"/>
                <w:szCs w:val="18"/>
              </w:rPr>
              <w:t>4</w:t>
            </w:r>
            <w:r>
              <w:rPr>
                <w:i/>
                <w:color w:val="000000"/>
                <w:sz w:val="18"/>
                <w:szCs w:val="18"/>
              </w:rPr>
              <w:t>U</w:t>
            </w:r>
            <w:r>
              <w:rPr>
                <w:color w:val="000000"/>
                <w:sz w:val="18"/>
                <w:szCs w:val="18"/>
                <w:vertAlign w:val="subscript"/>
              </w:rPr>
              <w:t>0</w:t>
            </w:r>
            <w:r>
              <w:rPr>
                <w:color w:val="000000"/>
                <w:sz w:val="18"/>
                <w:szCs w:val="18"/>
              </w:rPr>
              <w:t>，</w:t>
            </w:r>
            <w:r>
              <w:rPr>
                <w:color w:val="000000"/>
                <w:sz w:val="18"/>
                <w:szCs w:val="18"/>
              </w:rPr>
              <w:t>15min</w:t>
            </w:r>
            <w:r>
              <w:rPr>
                <w:rFonts w:hint="eastAsia"/>
                <w:color w:val="000000"/>
                <w:sz w:val="18"/>
                <w:szCs w:val="18"/>
              </w:rPr>
              <w:t>（直流）</w:t>
            </w:r>
          </w:p>
        </w:tc>
        <w:tc>
          <w:tcPr>
            <w:tcW w:w="1791" w:type="dxa"/>
            <w:vAlign w:val="center"/>
          </w:tcPr>
          <w:p w14:paraId="791E3444"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4</w:t>
            </w:r>
            <w:r>
              <w:rPr>
                <w:rFonts w:hint="eastAsia"/>
                <w:color w:val="000000"/>
                <w:sz w:val="18"/>
                <w:szCs w:val="18"/>
              </w:rPr>
              <w:t>章、第</w:t>
            </w:r>
            <w:r>
              <w:rPr>
                <w:rFonts w:hint="eastAsia"/>
                <w:color w:val="000000"/>
                <w:sz w:val="18"/>
                <w:szCs w:val="18"/>
              </w:rPr>
              <w:t>5</w:t>
            </w:r>
            <w:r>
              <w:rPr>
                <w:rFonts w:hint="eastAsia"/>
                <w:color w:val="000000"/>
                <w:sz w:val="18"/>
                <w:szCs w:val="18"/>
              </w:rPr>
              <w:t>章</w:t>
            </w:r>
          </w:p>
        </w:tc>
        <w:tc>
          <w:tcPr>
            <w:tcW w:w="1685" w:type="dxa"/>
            <w:vAlign w:val="center"/>
          </w:tcPr>
          <w:p w14:paraId="16C80420" w14:textId="1613C9D1" w:rsidR="007658E1" w:rsidRDefault="00CD656A">
            <w:pPr>
              <w:jc w:val="center"/>
              <w:rPr>
                <w:color w:val="000000"/>
                <w:sz w:val="18"/>
                <w:szCs w:val="18"/>
              </w:rPr>
            </w:pPr>
            <w:r>
              <w:rPr>
                <w:color w:val="000000"/>
                <w:sz w:val="18"/>
                <w:szCs w:val="18"/>
              </w:rPr>
              <w:t>不击穿</w:t>
            </w:r>
          </w:p>
        </w:tc>
      </w:tr>
      <w:tr w:rsidR="007658E1" w14:paraId="491FB336" w14:textId="77777777">
        <w:trPr>
          <w:jc w:val="center"/>
        </w:trPr>
        <w:tc>
          <w:tcPr>
            <w:tcW w:w="2316" w:type="dxa"/>
            <w:vAlign w:val="center"/>
          </w:tcPr>
          <w:p w14:paraId="13DA7765" w14:textId="77777777" w:rsidR="007658E1" w:rsidRDefault="00CD656A">
            <w:pPr>
              <w:jc w:val="center"/>
              <w:rPr>
                <w:color w:val="000000"/>
                <w:sz w:val="18"/>
                <w:szCs w:val="18"/>
              </w:rPr>
            </w:pPr>
            <w:r>
              <w:rPr>
                <w:color w:val="000000"/>
                <w:sz w:val="18"/>
                <w:szCs w:val="18"/>
              </w:rPr>
              <w:t>局部放电</w:t>
            </w:r>
          </w:p>
        </w:tc>
        <w:tc>
          <w:tcPr>
            <w:tcW w:w="4062" w:type="dxa"/>
            <w:vAlign w:val="center"/>
          </w:tcPr>
          <w:p w14:paraId="3F23209A" w14:textId="77777777" w:rsidR="007658E1" w:rsidRDefault="00CD656A">
            <w:pPr>
              <w:jc w:val="center"/>
              <w:rPr>
                <w:color w:val="000000"/>
                <w:sz w:val="18"/>
                <w:szCs w:val="18"/>
              </w:rPr>
            </w:pPr>
            <w:r>
              <w:rPr>
                <w:color w:val="000000"/>
                <w:sz w:val="18"/>
                <w:szCs w:val="18"/>
              </w:rPr>
              <w:t>在</w:t>
            </w:r>
            <w:r>
              <w:rPr>
                <w:color w:val="000000"/>
                <w:sz w:val="18"/>
                <w:szCs w:val="18"/>
              </w:rPr>
              <w:t>1.73U</w:t>
            </w:r>
            <w:r>
              <w:rPr>
                <w:color w:val="000000"/>
                <w:sz w:val="18"/>
                <w:szCs w:val="18"/>
                <w:vertAlign w:val="subscript"/>
              </w:rPr>
              <w:t>0</w:t>
            </w:r>
            <w:r>
              <w:rPr>
                <w:color w:val="000000"/>
                <w:sz w:val="18"/>
                <w:szCs w:val="18"/>
              </w:rPr>
              <w:t>下，</w:t>
            </w:r>
            <w:r>
              <w:rPr>
                <w:rFonts w:hint="eastAsia"/>
                <w:color w:val="000000"/>
                <w:sz w:val="18"/>
                <w:szCs w:val="18"/>
              </w:rPr>
              <w:t>≤</w:t>
            </w:r>
            <w:r>
              <w:rPr>
                <w:color w:val="000000"/>
                <w:sz w:val="18"/>
                <w:szCs w:val="18"/>
              </w:rPr>
              <w:t>5pc</w:t>
            </w:r>
          </w:p>
        </w:tc>
        <w:tc>
          <w:tcPr>
            <w:tcW w:w="1791" w:type="dxa"/>
            <w:vAlign w:val="center"/>
          </w:tcPr>
          <w:p w14:paraId="41A695A7"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7</w:t>
            </w:r>
            <w:r>
              <w:rPr>
                <w:rFonts w:hint="eastAsia"/>
                <w:color w:val="000000"/>
                <w:sz w:val="18"/>
                <w:szCs w:val="18"/>
              </w:rPr>
              <w:t>章</w:t>
            </w:r>
          </w:p>
        </w:tc>
        <w:tc>
          <w:tcPr>
            <w:tcW w:w="1685" w:type="dxa"/>
            <w:vAlign w:val="center"/>
          </w:tcPr>
          <w:p w14:paraId="2EC7FC1D" w14:textId="77777777" w:rsidR="007658E1" w:rsidRDefault="00CD656A">
            <w:pPr>
              <w:jc w:val="center"/>
              <w:rPr>
                <w:color w:val="000000"/>
                <w:sz w:val="18"/>
                <w:szCs w:val="18"/>
              </w:rPr>
            </w:pPr>
            <w:r>
              <w:rPr>
                <w:color w:val="000000"/>
                <w:sz w:val="18"/>
                <w:szCs w:val="18"/>
              </w:rPr>
              <w:t>通过</w:t>
            </w:r>
          </w:p>
        </w:tc>
      </w:tr>
      <w:tr w:rsidR="007658E1" w14:paraId="0148C2D3" w14:textId="77777777">
        <w:trPr>
          <w:jc w:val="center"/>
        </w:trPr>
        <w:tc>
          <w:tcPr>
            <w:tcW w:w="2316" w:type="dxa"/>
            <w:vAlign w:val="center"/>
          </w:tcPr>
          <w:p w14:paraId="602AEDD1" w14:textId="77777777" w:rsidR="007658E1" w:rsidRDefault="00CD656A">
            <w:pPr>
              <w:jc w:val="center"/>
              <w:rPr>
                <w:color w:val="000000"/>
                <w:sz w:val="18"/>
                <w:szCs w:val="18"/>
              </w:rPr>
            </w:pPr>
            <w:r>
              <w:rPr>
                <w:color w:val="000000"/>
                <w:sz w:val="18"/>
                <w:szCs w:val="18"/>
              </w:rPr>
              <w:t>冲击电压试验（在导体最高温加</w:t>
            </w:r>
            <w:r>
              <w:rPr>
                <w:color w:val="000000"/>
                <w:sz w:val="18"/>
                <w:szCs w:val="18"/>
              </w:rPr>
              <w:t>5-10°C</w:t>
            </w:r>
            <w:r>
              <w:rPr>
                <w:rFonts w:hint="eastAsia"/>
                <w:color w:val="000000"/>
                <w:sz w:val="18"/>
                <w:szCs w:val="18"/>
              </w:rPr>
              <w:t>下</w:t>
            </w:r>
            <w:r>
              <w:rPr>
                <w:color w:val="000000"/>
                <w:sz w:val="18"/>
                <w:szCs w:val="18"/>
              </w:rPr>
              <w:t>）</w:t>
            </w:r>
          </w:p>
        </w:tc>
        <w:tc>
          <w:tcPr>
            <w:tcW w:w="4062" w:type="dxa"/>
            <w:vAlign w:val="center"/>
          </w:tcPr>
          <w:p w14:paraId="69F2448A" w14:textId="77777777" w:rsidR="007658E1" w:rsidRDefault="00CD656A">
            <w:pPr>
              <w:jc w:val="center"/>
              <w:rPr>
                <w:color w:val="000000"/>
                <w:sz w:val="18"/>
                <w:szCs w:val="18"/>
              </w:rPr>
            </w:pPr>
            <w:r>
              <w:rPr>
                <w:color w:val="000000"/>
                <w:sz w:val="18"/>
                <w:szCs w:val="18"/>
              </w:rPr>
              <w:t>95kV</w:t>
            </w:r>
            <w:r>
              <w:rPr>
                <w:color w:val="000000"/>
                <w:sz w:val="18"/>
                <w:szCs w:val="18"/>
              </w:rPr>
              <w:t>，</w:t>
            </w:r>
            <w:r>
              <w:rPr>
                <w:rFonts w:hint="eastAsia"/>
                <w:color w:val="000000"/>
                <w:sz w:val="18"/>
                <w:szCs w:val="18"/>
              </w:rPr>
              <w:t>每个极性冲击</w:t>
            </w:r>
            <w:r>
              <w:rPr>
                <w:rFonts w:hint="eastAsia"/>
                <w:color w:val="000000"/>
                <w:sz w:val="18"/>
                <w:szCs w:val="18"/>
              </w:rPr>
              <w:t>1</w:t>
            </w:r>
            <w:r>
              <w:rPr>
                <w:color w:val="000000"/>
                <w:sz w:val="18"/>
                <w:szCs w:val="18"/>
              </w:rPr>
              <w:t>0</w:t>
            </w:r>
            <w:r>
              <w:rPr>
                <w:rFonts w:hint="eastAsia"/>
                <w:color w:val="000000"/>
                <w:sz w:val="18"/>
                <w:szCs w:val="18"/>
              </w:rPr>
              <w:t>次</w:t>
            </w:r>
          </w:p>
        </w:tc>
        <w:tc>
          <w:tcPr>
            <w:tcW w:w="1791" w:type="dxa"/>
            <w:vAlign w:val="center"/>
          </w:tcPr>
          <w:p w14:paraId="0E3C4544"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6</w:t>
            </w:r>
            <w:r>
              <w:rPr>
                <w:rFonts w:hint="eastAsia"/>
                <w:color w:val="000000"/>
                <w:sz w:val="18"/>
                <w:szCs w:val="18"/>
              </w:rPr>
              <w:t>章</w:t>
            </w:r>
          </w:p>
        </w:tc>
        <w:tc>
          <w:tcPr>
            <w:tcW w:w="1685" w:type="dxa"/>
            <w:vAlign w:val="center"/>
          </w:tcPr>
          <w:p w14:paraId="393A0118" w14:textId="0445BFD6" w:rsidR="007658E1" w:rsidRDefault="00CD656A" w:rsidP="00BE45C0">
            <w:pPr>
              <w:jc w:val="center"/>
              <w:rPr>
                <w:color w:val="000000"/>
                <w:sz w:val="18"/>
                <w:szCs w:val="18"/>
              </w:rPr>
            </w:pPr>
            <w:r>
              <w:rPr>
                <w:color w:val="000000"/>
                <w:sz w:val="18"/>
                <w:szCs w:val="18"/>
              </w:rPr>
              <w:t>不击穿</w:t>
            </w:r>
          </w:p>
        </w:tc>
      </w:tr>
      <w:tr w:rsidR="007658E1" w14:paraId="3C8FFB92" w14:textId="77777777">
        <w:trPr>
          <w:jc w:val="center"/>
        </w:trPr>
        <w:tc>
          <w:tcPr>
            <w:tcW w:w="2316" w:type="dxa"/>
            <w:vAlign w:val="center"/>
          </w:tcPr>
          <w:p w14:paraId="5F66C89B" w14:textId="77777777" w:rsidR="007658E1" w:rsidRDefault="00CD656A">
            <w:pPr>
              <w:jc w:val="center"/>
              <w:rPr>
                <w:color w:val="000000"/>
                <w:sz w:val="18"/>
                <w:szCs w:val="18"/>
              </w:rPr>
            </w:pPr>
            <w:r>
              <w:rPr>
                <w:color w:val="000000"/>
                <w:sz w:val="18"/>
                <w:szCs w:val="18"/>
              </w:rPr>
              <w:t>恒压负荷循环试验（在空气中）</w:t>
            </w:r>
          </w:p>
        </w:tc>
        <w:tc>
          <w:tcPr>
            <w:tcW w:w="4062" w:type="dxa"/>
            <w:vAlign w:val="center"/>
          </w:tcPr>
          <w:p w14:paraId="052AC5BE" w14:textId="77777777" w:rsidR="007658E1" w:rsidRDefault="00CD656A">
            <w:pPr>
              <w:jc w:val="center"/>
              <w:rPr>
                <w:color w:val="000000"/>
                <w:sz w:val="18"/>
                <w:szCs w:val="18"/>
              </w:rPr>
            </w:pPr>
            <w:r>
              <w:rPr>
                <w:color w:val="000000"/>
                <w:sz w:val="18"/>
                <w:szCs w:val="18"/>
              </w:rPr>
              <w:t>施加电压</w:t>
            </w:r>
            <w:r>
              <w:rPr>
                <w:color w:val="000000"/>
                <w:sz w:val="18"/>
                <w:szCs w:val="18"/>
              </w:rPr>
              <w:t>2.5</w:t>
            </w:r>
            <w:r>
              <w:rPr>
                <w:i/>
                <w:color w:val="000000"/>
                <w:sz w:val="18"/>
                <w:szCs w:val="18"/>
              </w:rPr>
              <w:t>U</w:t>
            </w:r>
            <w:r>
              <w:rPr>
                <w:color w:val="000000"/>
                <w:sz w:val="18"/>
                <w:szCs w:val="18"/>
                <w:vertAlign w:val="subscript"/>
              </w:rPr>
              <w:t>0</w:t>
            </w:r>
            <w:r>
              <w:rPr>
                <w:color w:val="000000"/>
                <w:sz w:val="18"/>
                <w:szCs w:val="18"/>
              </w:rPr>
              <w:t>，并加热</w:t>
            </w:r>
            <w:r>
              <w:rPr>
                <w:rFonts w:hint="eastAsia"/>
                <w:color w:val="000000"/>
                <w:sz w:val="18"/>
                <w:szCs w:val="18"/>
              </w:rPr>
              <w:t>导体</w:t>
            </w:r>
            <w:r>
              <w:rPr>
                <w:color w:val="000000"/>
                <w:sz w:val="18"/>
                <w:szCs w:val="18"/>
              </w:rPr>
              <w:t>至（</w:t>
            </w:r>
            <w:r>
              <w:rPr>
                <w:color w:val="000000"/>
                <w:sz w:val="18"/>
                <w:szCs w:val="18"/>
              </w:rPr>
              <w:t>95-100</w:t>
            </w:r>
            <w:r>
              <w:rPr>
                <w:color w:val="000000"/>
                <w:sz w:val="18"/>
                <w:szCs w:val="18"/>
              </w:rPr>
              <w:t>）</w:t>
            </w:r>
            <w:r>
              <w:rPr>
                <w:color w:val="000000"/>
                <w:sz w:val="18"/>
                <w:szCs w:val="18"/>
              </w:rPr>
              <w:t>°C</w:t>
            </w:r>
            <w:r>
              <w:rPr>
                <w:color w:val="000000"/>
                <w:sz w:val="18"/>
                <w:szCs w:val="18"/>
              </w:rPr>
              <w:t>，共</w:t>
            </w:r>
            <w:r>
              <w:rPr>
                <w:color w:val="000000"/>
                <w:sz w:val="18"/>
                <w:szCs w:val="18"/>
              </w:rPr>
              <w:t>30</w:t>
            </w:r>
            <w:r>
              <w:rPr>
                <w:color w:val="000000"/>
                <w:sz w:val="18"/>
                <w:szCs w:val="18"/>
              </w:rPr>
              <w:t>次循环</w:t>
            </w:r>
            <w:r>
              <w:rPr>
                <w:rFonts w:hint="eastAsia"/>
                <w:color w:val="000000"/>
                <w:sz w:val="18"/>
                <w:szCs w:val="18"/>
              </w:rPr>
              <w:t>，每一循环至少</w:t>
            </w:r>
            <w:r>
              <w:rPr>
                <w:rFonts w:hint="eastAsia"/>
                <w:color w:val="000000"/>
                <w:sz w:val="18"/>
                <w:szCs w:val="18"/>
              </w:rPr>
              <w:t>8</w:t>
            </w:r>
            <w:r>
              <w:rPr>
                <w:color w:val="000000"/>
                <w:sz w:val="18"/>
                <w:szCs w:val="18"/>
              </w:rPr>
              <w:t>h</w:t>
            </w:r>
            <w:r>
              <w:rPr>
                <w:rFonts w:hint="eastAsia"/>
                <w:color w:val="000000"/>
                <w:sz w:val="18"/>
                <w:szCs w:val="18"/>
              </w:rPr>
              <w:t>，温度稳定时间至少</w:t>
            </w:r>
            <w:r>
              <w:rPr>
                <w:rFonts w:hint="eastAsia"/>
                <w:color w:val="000000"/>
                <w:sz w:val="18"/>
                <w:szCs w:val="18"/>
              </w:rPr>
              <w:t>2</w:t>
            </w:r>
            <w:r>
              <w:rPr>
                <w:color w:val="000000"/>
                <w:sz w:val="18"/>
                <w:szCs w:val="18"/>
              </w:rPr>
              <w:t>h</w:t>
            </w:r>
            <w:r>
              <w:rPr>
                <w:rFonts w:hint="eastAsia"/>
                <w:color w:val="000000"/>
                <w:sz w:val="18"/>
                <w:szCs w:val="18"/>
              </w:rPr>
              <w:t>，冷却时间至少</w:t>
            </w:r>
            <w:r>
              <w:rPr>
                <w:rFonts w:hint="eastAsia"/>
                <w:color w:val="000000"/>
                <w:sz w:val="18"/>
                <w:szCs w:val="18"/>
              </w:rPr>
              <w:t>3</w:t>
            </w:r>
            <w:r>
              <w:rPr>
                <w:color w:val="000000"/>
                <w:sz w:val="18"/>
                <w:szCs w:val="18"/>
              </w:rPr>
              <w:t>h</w:t>
            </w:r>
          </w:p>
        </w:tc>
        <w:tc>
          <w:tcPr>
            <w:tcW w:w="1791" w:type="dxa"/>
            <w:vAlign w:val="center"/>
          </w:tcPr>
          <w:p w14:paraId="54F0CA63"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9</w:t>
            </w:r>
            <w:r>
              <w:rPr>
                <w:rFonts w:hint="eastAsia"/>
                <w:color w:val="000000"/>
                <w:sz w:val="18"/>
                <w:szCs w:val="18"/>
              </w:rPr>
              <w:t>章</w:t>
            </w:r>
          </w:p>
        </w:tc>
        <w:tc>
          <w:tcPr>
            <w:tcW w:w="1685" w:type="dxa"/>
            <w:vAlign w:val="center"/>
          </w:tcPr>
          <w:p w14:paraId="349112EE" w14:textId="13BF685E" w:rsidR="007658E1" w:rsidRDefault="00CD656A" w:rsidP="00BE45C0">
            <w:pPr>
              <w:jc w:val="center"/>
              <w:rPr>
                <w:color w:val="000000"/>
                <w:sz w:val="18"/>
                <w:szCs w:val="18"/>
              </w:rPr>
            </w:pPr>
            <w:r>
              <w:rPr>
                <w:color w:val="000000"/>
                <w:sz w:val="18"/>
                <w:szCs w:val="18"/>
              </w:rPr>
              <w:t>不击穿</w:t>
            </w:r>
          </w:p>
        </w:tc>
      </w:tr>
      <w:tr w:rsidR="007658E1" w14:paraId="38F8D192" w14:textId="77777777">
        <w:trPr>
          <w:jc w:val="center"/>
        </w:trPr>
        <w:tc>
          <w:tcPr>
            <w:tcW w:w="2316" w:type="dxa"/>
            <w:vAlign w:val="center"/>
          </w:tcPr>
          <w:p w14:paraId="7AB2D1F9" w14:textId="77777777" w:rsidR="007658E1" w:rsidRDefault="00CD656A">
            <w:pPr>
              <w:jc w:val="center"/>
              <w:rPr>
                <w:color w:val="000000"/>
                <w:sz w:val="18"/>
                <w:szCs w:val="18"/>
              </w:rPr>
            </w:pPr>
            <w:r>
              <w:rPr>
                <w:color w:val="000000"/>
                <w:sz w:val="18"/>
                <w:szCs w:val="18"/>
              </w:rPr>
              <w:t>恒压负荷循环试验（在水中）</w:t>
            </w:r>
          </w:p>
        </w:tc>
        <w:tc>
          <w:tcPr>
            <w:tcW w:w="4062" w:type="dxa"/>
            <w:vAlign w:val="center"/>
          </w:tcPr>
          <w:p w14:paraId="392E37AA" w14:textId="77777777" w:rsidR="007658E1" w:rsidRDefault="00CD656A">
            <w:pPr>
              <w:jc w:val="center"/>
              <w:rPr>
                <w:color w:val="000000"/>
                <w:sz w:val="18"/>
                <w:szCs w:val="18"/>
              </w:rPr>
            </w:pPr>
            <w:r>
              <w:rPr>
                <w:color w:val="000000"/>
                <w:sz w:val="18"/>
                <w:szCs w:val="18"/>
              </w:rPr>
              <w:t>施加电压</w:t>
            </w:r>
            <w:r>
              <w:rPr>
                <w:color w:val="000000"/>
                <w:sz w:val="18"/>
                <w:szCs w:val="18"/>
              </w:rPr>
              <w:t>2.5</w:t>
            </w:r>
            <w:r>
              <w:rPr>
                <w:i/>
                <w:color w:val="000000"/>
                <w:sz w:val="18"/>
                <w:szCs w:val="18"/>
              </w:rPr>
              <w:t>U</w:t>
            </w:r>
            <w:r>
              <w:rPr>
                <w:color w:val="000000"/>
                <w:sz w:val="18"/>
                <w:szCs w:val="18"/>
                <w:vertAlign w:val="subscript"/>
              </w:rPr>
              <w:t>0</w:t>
            </w:r>
            <w:r>
              <w:rPr>
                <w:color w:val="000000"/>
                <w:sz w:val="18"/>
                <w:szCs w:val="18"/>
              </w:rPr>
              <w:t>，并加热至（</w:t>
            </w:r>
            <w:r>
              <w:rPr>
                <w:color w:val="000000"/>
                <w:sz w:val="18"/>
                <w:szCs w:val="18"/>
              </w:rPr>
              <w:t>95-100</w:t>
            </w:r>
            <w:r>
              <w:rPr>
                <w:color w:val="000000"/>
                <w:sz w:val="18"/>
                <w:szCs w:val="18"/>
              </w:rPr>
              <w:t>）</w:t>
            </w:r>
            <w:r>
              <w:rPr>
                <w:color w:val="000000"/>
                <w:sz w:val="18"/>
                <w:szCs w:val="18"/>
              </w:rPr>
              <w:t>°C</w:t>
            </w:r>
            <w:r>
              <w:rPr>
                <w:color w:val="000000"/>
                <w:sz w:val="18"/>
                <w:szCs w:val="18"/>
              </w:rPr>
              <w:t>，共</w:t>
            </w:r>
            <w:r>
              <w:rPr>
                <w:color w:val="000000"/>
                <w:sz w:val="18"/>
                <w:szCs w:val="18"/>
              </w:rPr>
              <w:t>30</w:t>
            </w:r>
            <w:r>
              <w:rPr>
                <w:color w:val="000000"/>
                <w:sz w:val="18"/>
                <w:szCs w:val="18"/>
              </w:rPr>
              <w:t>次循环</w:t>
            </w:r>
            <w:r>
              <w:rPr>
                <w:rFonts w:hint="eastAsia"/>
                <w:color w:val="000000"/>
                <w:sz w:val="18"/>
                <w:szCs w:val="18"/>
              </w:rPr>
              <w:t>，每一循环至少</w:t>
            </w:r>
            <w:r>
              <w:rPr>
                <w:rFonts w:hint="eastAsia"/>
                <w:color w:val="000000"/>
                <w:sz w:val="18"/>
                <w:szCs w:val="18"/>
              </w:rPr>
              <w:t>8</w:t>
            </w:r>
            <w:r>
              <w:rPr>
                <w:color w:val="000000"/>
                <w:sz w:val="18"/>
                <w:szCs w:val="18"/>
              </w:rPr>
              <w:t>h</w:t>
            </w:r>
            <w:r>
              <w:rPr>
                <w:rFonts w:hint="eastAsia"/>
                <w:color w:val="000000"/>
                <w:sz w:val="18"/>
                <w:szCs w:val="18"/>
              </w:rPr>
              <w:t>，温度稳定时间至少</w:t>
            </w:r>
            <w:r>
              <w:rPr>
                <w:rFonts w:hint="eastAsia"/>
                <w:color w:val="000000"/>
                <w:sz w:val="18"/>
                <w:szCs w:val="18"/>
              </w:rPr>
              <w:t>2</w:t>
            </w:r>
            <w:r>
              <w:rPr>
                <w:color w:val="000000"/>
                <w:sz w:val="18"/>
                <w:szCs w:val="18"/>
              </w:rPr>
              <w:t>h</w:t>
            </w:r>
            <w:r>
              <w:rPr>
                <w:rFonts w:hint="eastAsia"/>
                <w:color w:val="000000"/>
                <w:sz w:val="18"/>
                <w:szCs w:val="18"/>
              </w:rPr>
              <w:t>，冷却时间至少</w:t>
            </w:r>
            <w:r>
              <w:rPr>
                <w:rFonts w:hint="eastAsia"/>
                <w:color w:val="000000"/>
                <w:sz w:val="18"/>
                <w:szCs w:val="18"/>
              </w:rPr>
              <w:t>3</w:t>
            </w:r>
            <w:r>
              <w:rPr>
                <w:color w:val="000000"/>
                <w:sz w:val="18"/>
                <w:szCs w:val="18"/>
              </w:rPr>
              <w:t>h</w:t>
            </w:r>
          </w:p>
        </w:tc>
        <w:tc>
          <w:tcPr>
            <w:tcW w:w="1791" w:type="dxa"/>
            <w:vAlign w:val="center"/>
          </w:tcPr>
          <w:p w14:paraId="3D1A587D" w14:textId="77777777" w:rsidR="007658E1" w:rsidRDefault="00CD656A">
            <w:pPr>
              <w:jc w:val="center"/>
              <w:rPr>
                <w:color w:val="000000"/>
                <w:sz w:val="18"/>
                <w:szCs w:val="18"/>
              </w:rPr>
            </w:pPr>
            <w:r>
              <w:rPr>
                <w:color w:val="000000"/>
                <w:sz w:val="18"/>
                <w:szCs w:val="18"/>
              </w:rPr>
              <w:t>IEC61442:2005</w:t>
            </w:r>
            <w:r>
              <w:rPr>
                <w:rFonts w:hint="eastAsia"/>
                <w:color w:val="000000"/>
                <w:sz w:val="18"/>
                <w:szCs w:val="18"/>
              </w:rPr>
              <w:t>的</w:t>
            </w:r>
            <w:r>
              <w:rPr>
                <w:rFonts w:hint="eastAsia"/>
                <w:color w:val="000000"/>
                <w:sz w:val="18"/>
                <w:szCs w:val="18"/>
              </w:rPr>
              <w:t>9</w:t>
            </w:r>
            <w:r>
              <w:rPr>
                <w:color w:val="000000"/>
                <w:sz w:val="18"/>
                <w:szCs w:val="18"/>
              </w:rPr>
              <w:t>.3</w:t>
            </w:r>
          </w:p>
        </w:tc>
        <w:tc>
          <w:tcPr>
            <w:tcW w:w="1685" w:type="dxa"/>
            <w:vAlign w:val="center"/>
          </w:tcPr>
          <w:p w14:paraId="36C1842F" w14:textId="6FA08BBE" w:rsidR="007658E1" w:rsidRDefault="00CD656A" w:rsidP="00BE45C0">
            <w:pPr>
              <w:jc w:val="center"/>
              <w:rPr>
                <w:color w:val="000000"/>
                <w:sz w:val="18"/>
                <w:szCs w:val="18"/>
              </w:rPr>
            </w:pPr>
            <w:r>
              <w:rPr>
                <w:color w:val="000000"/>
                <w:sz w:val="18"/>
                <w:szCs w:val="18"/>
              </w:rPr>
              <w:t>不击穿</w:t>
            </w:r>
          </w:p>
        </w:tc>
      </w:tr>
      <w:tr w:rsidR="007658E1" w14:paraId="7CF4C08B" w14:textId="77777777">
        <w:trPr>
          <w:jc w:val="center"/>
        </w:trPr>
        <w:tc>
          <w:tcPr>
            <w:tcW w:w="2316" w:type="dxa"/>
            <w:vAlign w:val="center"/>
          </w:tcPr>
          <w:p w14:paraId="3C8CA75B" w14:textId="77777777" w:rsidR="007658E1" w:rsidRDefault="00CD656A">
            <w:pPr>
              <w:jc w:val="center"/>
              <w:rPr>
                <w:color w:val="000000"/>
                <w:sz w:val="18"/>
                <w:szCs w:val="18"/>
              </w:rPr>
            </w:pPr>
            <w:r>
              <w:rPr>
                <w:color w:val="000000"/>
                <w:sz w:val="18"/>
                <w:szCs w:val="18"/>
              </w:rPr>
              <w:t>恒压负荷循环试验（</w:t>
            </w:r>
            <w:r>
              <w:rPr>
                <w:rFonts w:hint="eastAsia"/>
                <w:color w:val="000000"/>
                <w:sz w:val="18"/>
                <w:szCs w:val="18"/>
              </w:rPr>
              <w:t>线芯注水</w:t>
            </w:r>
            <w:r>
              <w:rPr>
                <w:color w:val="000000"/>
                <w:sz w:val="18"/>
                <w:szCs w:val="18"/>
              </w:rPr>
              <w:t>）</w:t>
            </w:r>
          </w:p>
        </w:tc>
        <w:tc>
          <w:tcPr>
            <w:tcW w:w="4062" w:type="dxa"/>
            <w:vAlign w:val="center"/>
          </w:tcPr>
          <w:p w14:paraId="7AFD1550" w14:textId="77777777" w:rsidR="007658E1" w:rsidRDefault="00CD656A">
            <w:pPr>
              <w:jc w:val="center"/>
              <w:rPr>
                <w:color w:val="000000"/>
                <w:sz w:val="18"/>
                <w:szCs w:val="18"/>
              </w:rPr>
            </w:pPr>
            <w:r>
              <w:rPr>
                <w:rFonts w:hint="eastAsia"/>
                <w:color w:val="000000"/>
                <w:sz w:val="18"/>
                <w:szCs w:val="18"/>
              </w:rPr>
              <w:t>在电缆端部通过导体注水，保持直通接头导体处于</w:t>
            </w:r>
            <w:r>
              <w:rPr>
                <w:rFonts w:hint="eastAsia"/>
                <w:color w:val="000000"/>
                <w:sz w:val="18"/>
                <w:szCs w:val="18"/>
              </w:rPr>
              <w:t>1m</w:t>
            </w:r>
            <w:r>
              <w:rPr>
                <w:rFonts w:hint="eastAsia"/>
                <w:color w:val="000000"/>
                <w:sz w:val="18"/>
                <w:szCs w:val="18"/>
              </w:rPr>
              <w:t>的水压，</w:t>
            </w:r>
            <w:r>
              <w:rPr>
                <w:color w:val="000000"/>
                <w:sz w:val="18"/>
                <w:szCs w:val="18"/>
              </w:rPr>
              <w:t>施加电压</w:t>
            </w:r>
            <w:r>
              <w:rPr>
                <w:color w:val="000000"/>
                <w:sz w:val="18"/>
                <w:szCs w:val="18"/>
              </w:rPr>
              <w:t>2.5</w:t>
            </w:r>
            <w:r>
              <w:rPr>
                <w:i/>
                <w:color w:val="000000"/>
                <w:sz w:val="18"/>
                <w:szCs w:val="18"/>
              </w:rPr>
              <w:t>U</w:t>
            </w:r>
            <w:r>
              <w:rPr>
                <w:color w:val="000000"/>
                <w:sz w:val="18"/>
                <w:szCs w:val="18"/>
                <w:vertAlign w:val="subscript"/>
              </w:rPr>
              <w:t>0</w:t>
            </w:r>
            <w:r>
              <w:rPr>
                <w:color w:val="000000"/>
                <w:sz w:val="18"/>
                <w:szCs w:val="18"/>
              </w:rPr>
              <w:t>，并加热</w:t>
            </w:r>
            <w:r>
              <w:rPr>
                <w:rFonts w:hint="eastAsia"/>
                <w:color w:val="000000"/>
                <w:sz w:val="18"/>
                <w:szCs w:val="18"/>
              </w:rPr>
              <w:t>导体</w:t>
            </w:r>
            <w:r>
              <w:rPr>
                <w:color w:val="000000"/>
                <w:sz w:val="18"/>
                <w:szCs w:val="18"/>
              </w:rPr>
              <w:t>至（</w:t>
            </w:r>
            <w:r>
              <w:rPr>
                <w:color w:val="000000"/>
                <w:sz w:val="18"/>
                <w:szCs w:val="18"/>
              </w:rPr>
              <w:t>95-100</w:t>
            </w:r>
            <w:r>
              <w:rPr>
                <w:color w:val="000000"/>
                <w:sz w:val="18"/>
                <w:szCs w:val="18"/>
              </w:rPr>
              <w:t>）</w:t>
            </w:r>
            <w:r>
              <w:rPr>
                <w:color w:val="000000"/>
                <w:sz w:val="18"/>
                <w:szCs w:val="18"/>
              </w:rPr>
              <w:t>°C</w:t>
            </w:r>
            <w:r>
              <w:rPr>
                <w:color w:val="000000"/>
                <w:sz w:val="18"/>
                <w:szCs w:val="18"/>
              </w:rPr>
              <w:t>，共</w:t>
            </w:r>
            <w:r>
              <w:rPr>
                <w:color w:val="000000"/>
                <w:sz w:val="18"/>
                <w:szCs w:val="18"/>
              </w:rPr>
              <w:t>30</w:t>
            </w:r>
            <w:r>
              <w:rPr>
                <w:color w:val="000000"/>
                <w:sz w:val="18"/>
                <w:szCs w:val="18"/>
              </w:rPr>
              <w:t>次循环</w:t>
            </w:r>
            <w:r>
              <w:rPr>
                <w:rFonts w:hint="eastAsia"/>
                <w:color w:val="000000"/>
                <w:sz w:val="18"/>
                <w:szCs w:val="18"/>
              </w:rPr>
              <w:t>，每一循环至少</w:t>
            </w:r>
            <w:r>
              <w:rPr>
                <w:rFonts w:hint="eastAsia"/>
                <w:color w:val="000000"/>
                <w:sz w:val="18"/>
                <w:szCs w:val="18"/>
              </w:rPr>
              <w:t>8</w:t>
            </w:r>
            <w:r>
              <w:rPr>
                <w:color w:val="000000"/>
                <w:sz w:val="18"/>
                <w:szCs w:val="18"/>
              </w:rPr>
              <w:t>h</w:t>
            </w:r>
            <w:r>
              <w:rPr>
                <w:rFonts w:hint="eastAsia"/>
                <w:color w:val="000000"/>
                <w:sz w:val="18"/>
                <w:szCs w:val="18"/>
              </w:rPr>
              <w:t>，温度稳定时间至少</w:t>
            </w:r>
            <w:r>
              <w:rPr>
                <w:rFonts w:hint="eastAsia"/>
                <w:color w:val="000000"/>
                <w:sz w:val="18"/>
                <w:szCs w:val="18"/>
              </w:rPr>
              <w:t>2</w:t>
            </w:r>
            <w:r>
              <w:rPr>
                <w:color w:val="000000"/>
                <w:sz w:val="18"/>
                <w:szCs w:val="18"/>
              </w:rPr>
              <w:t>h</w:t>
            </w:r>
            <w:r>
              <w:rPr>
                <w:rFonts w:hint="eastAsia"/>
                <w:color w:val="000000"/>
                <w:sz w:val="18"/>
                <w:szCs w:val="18"/>
              </w:rPr>
              <w:t>，冷却时间至少</w:t>
            </w:r>
            <w:r>
              <w:rPr>
                <w:rFonts w:hint="eastAsia"/>
                <w:color w:val="000000"/>
                <w:sz w:val="18"/>
                <w:szCs w:val="18"/>
              </w:rPr>
              <w:t>3</w:t>
            </w:r>
            <w:r>
              <w:rPr>
                <w:color w:val="000000"/>
                <w:sz w:val="18"/>
                <w:szCs w:val="18"/>
              </w:rPr>
              <w:t>h</w:t>
            </w:r>
          </w:p>
        </w:tc>
        <w:tc>
          <w:tcPr>
            <w:tcW w:w="1791" w:type="dxa"/>
            <w:vAlign w:val="center"/>
          </w:tcPr>
          <w:p w14:paraId="5A27944C" w14:textId="77777777" w:rsidR="007658E1" w:rsidRDefault="00CD656A">
            <w:pPr>
              <w:jc w:val="center"/>
              <w:rPr>
                <w:color w:val="000000"/>
                <w:sz w:val="18"/>
                <w:szCs w:val="18"/>
              </w:rPr>
            </w:pPr>
            <w:r>
              <w:rPr>
                <w:rFonts w:hint="eastAsia"/>
                <w:color w:val="000000"/>
                <w:sz w:val="18"/>
                <w:szCs w:val="18"/>
              </w:rPr>
              <w:t>技术规范书</w:t>
            </w:r>
            <w:r>
              <w:rPr>
                <w:rFonts w:hint="eastAsia"/>
                <w:color w:val="000000"/>
                <w:sz w:val="18"/>
                <w:szCs w:val="18"/>
              </w:rPr>
              <w:t>5</w:t>
            </w:r>
            <w:r>
              <w:rPr>
                <w:color w:val="000000"/>
                <w:sz w:val="18"/>
                <w:szCs w:val="18"/>
              </w:rPr>
              <w:t>.2.2.2</w:t>
            </w:r>
          </w:p>
        </w:tc>
        <w:tc>
          <w:tcPr>
            <w:tcW w:w="1685" w:type="dxa"/>
            <w:vAlign w:val="center"/>
          </w:tcPr>
          <w:p w14:paraId="3B7119BA" w14:textId="055BEE9F" w:rsidR="007658E1" w:rsidRDefault="00CD656A" w:rsidP="00BE45C0">
            <w:pPr>
              <w:jc w:val="center"/>
              <w:rPr>
                <w:color w:val="000000"/>
                <w:sz w:val="18"/>
                <w:szCs w:val="18"/>
              </w:rPr>
            </w:pPr>
            <w:r>
              <w:rPr>
                <w:color w:val="000000"/>
                <w:sz w:val="18"/>
                <w:szCs w:val="18"/>
              </w:rPr>
              <w:t>不击穿、</w:t>
            </w:r>
          </w:p>
        </w:tc>
      </w:tr>
      <w:tr w:rsidR="007658E1" w14:paraId="79581EB8" w14:textId="77777777">
        <w:trPr>
          <w:jc w:val="center"/>
        </w:trPr>
        <w:tc>
          <w:tcPr>
            <w:tcW w:w="2316" w:type="dxa"/>
            <w:vAlign w:val="center"/>
          </w:tcPr>
          <w:p w14:paraId="548B9BBE" w14:textId="77777777" w:rsidR="007658E1" w:rsidRDefault="00CD656A">
            <w:pPr>
              <w:jc w:val="center"/>
              <w:rPr>
                <w:color w:val="000000"/>
                <w:sz w:val="18"/>
                <w:szCs w:val="18"/>
              </w:rPr>
            </w:pPr>
            <w:r>
              <w:rPr>
                <w:color w:val="000000"/>
                <w:sz w:val="18"/>
                <w:szCs w:val="18"/>
              </w:rPr>
              <w:t>局部放电（在导体最高温加</w:t>
            </w:r>
            <w:r>
              <w:rPr>
                <w:color w:val="000000"/>
                <w:sz w:val="18"/>
                <w:szCs w:val="18"/>
              </w:rPr>
              <w:t>5-10°C</w:t>
            </w:r>
            <w:r>
              <w:rPr>
                <w:rFonts w:hint="eastAsia"/>
                <w:color w:val="000000"/>
                <w:sz w:val="18"/>
                <w:szCs w:val="18"/>
              </w:rPr>
              <w:t>下</w:t>
            </w:r>
            <w:r>
              <w:rPr>
                <w:color w:val="000000"/>
                <w:sz w:val="18"/>
                <w:szCs w:val="18"/>
              </w:rPr>
              <w:t>和环境温度下）</w:t>
            </w:r>
          </w:p>
        </w:tc>
        <w:tc>
          <w:tcPr>
            <w:tcW w:w="4062" w:type="dxa"/>
            <w:vAlign w:val="center"/>
          </w:tcPr>
          <w:p w14:paraId="0AE29C9F" w14:textId="77777777" w:rsidR="007658E1" w:rsidRDefault="00CD656A">
            <w:pPr>
              <w:jc w:val="center"/>
              <w:rPr>
                <w:color w:val="000000"/>
                <w:sz w:val="18"/>
                <w:szCs w:val="18"/>
              </w:rPr>
            </w:pPr>
            <w:r>
              <w:rPr>
                <w:color w:val="000000"/>
                <w:sz w:val="18"/>
                <w:szCs w:val="18"/>
              </w:rPr>
              <w:t>在</w:t>
            </w:r>
            <w:r>
              <w:rPr>
                <w:color w:val="000000"/>
                <w:sz w:val="18"/>
                <w:szCs w:val="18"/>
              </w:rPr>
              <w:t>1.73</w:t>
            </w:r>
            <w:r>
              <w:rPr>
                <w:i/>
                <w:color w:val="000000"/>
                <w:sz w:val="18"/>
                <w:szCs w:val="18"/>
              </w:rPr>
              <w:t>U</w:t>
            </w:r>
            <w:r>
              <w:rPr>
                <w:color w:val="000000"/>
                <w:sz w:val="18"/>
                <w:szCs w:val="18"/>
                <w:vertAlign w:val="subscript"/>
              </w:rPr>
              <w:t>0</w:t>
            </w:r>
            <w:r>
              <w:rPr>
                <w:color w:val="000000"/>
                <w:sz w:val="18"/>
                <w:szCs w:val="18"/>
              </w:rPr>
              <w:t>下，</w:t>
            </w:r>
            <w:r>
              <w:rPr>
                <w:rFonts w:hint="eastAsia"/>
                <w:color w:val="000000"/>
                <w:sz w:val="18"/>
                <w:szCs w:val="18"/>
              </w:rPr>
              <w:t>≤</w:t>
            </w:r>
            <w:r>
              <w:rPr>
                <w:color w:val="000000"/>
                <w:sz w:val="18"/>
                <w:szCs w:val="18"/>
              </w:rPr>
              <w:t>5pc</w:t>
            </w:r>
          </w:p>
        </w:tc>
        <w:tc>
          <w:tcPr>
            <w:tcW w:w="1791" w:type="dxa"/>
            <w:vAlign w:val="center"/>
          </w:tcPr>
          <w:p w14:paraId="329F3603"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7</w:t>
            </w:r>
            <w:r>
              <w:rPr>
                <w:rFonts w:hint="eastAsia"/>
                <w:color w:val="000000"/>
                <w:sz w:val="18"/>
                <w:szCs w:val="18"/>
              </w:rPr>
              <w:t>章</w:t>
            </w:r>
          </w:p>
        </w:tc>
        <w:tc>
          <w:tcPr>
            <w:tcW w:w="1685" w:type="dxa"/>
            <w:vAlign w:val="center"/>
          </w:tcPr>
          <w:p w14:paraId="20E7D80D" w14:textId="77777777" w:rsidR="007658E1" w:rsidRDefault="00CD656A">
            <w:pPr>
              <w:jc w:val="center"/>
              <w:rPr>
                <w:color w:val="000000"/>
                <w:sz w:val="18"/>
                <w:szCs w:val="18"/>
              </w:rPr>
            </w:pPr>
            <w:r>
              <w:rPr>
                <w:color w:val="000000"/>
                <w:sz w:val="18"/>
                <w:szCs w:val="18"/>
              </w:rPr>
              <w:t>通过</w:t>
            </w:r>
          </w:p>
        </w:tc>
      </w:tr>
      <w:tr w:rsidR="007658E1" w14:paraId="61DF82D7" w14:textId="77777777">
        <w:trPr>
          <w:jc w:val="center"/>
        </w:trPr>
        <w:tc>
          <w:tcPr>
            <w:tcW w:w="2316" w:type="dxa"/>
            <w:vAlign w:val="center"/>
          </w:tcPr>
          <w:p w14:paraId="449F7B4B" w14:textId="77777777" w:rsidR="007658E1" w:rsidRDefault="00CD656A">
            <w:pPr>
              <w:jc w:val="center"/>
              <w:rPr>
                <w:color w:val="000000"/>
                <w:sz w:val="18"/>
                <w:szCs w:val="18"/>
              </w:rPr>
            </w:pPr>
            <w:r>
              <w:rPr>
                <w:color w:val="000000"/>
                <w:sz w:val="18"/>
                <w:szCs w:val="18"/>
              </w:rPr>
              <w:t>短路热稳定（屏蔽）</w:t>
            </w:r>
          </w:p>
        </w:tc>
        <w:tc>
          <w:tcPr>
            <w:tcW w:w="4062" w:type="dxa"/>
            <w:vAlign w:val="center"/>
          </w:tcPr>
          <w:p w14:paraId="3549CF3A" w14:textId="77777777" w:rsidR="007658E1" w:rsidRDefault="00CD656A">
            <w:pPr>
              <w:jc w:val="center"/>
              <w:rPr>
                <w:color w:val="000000"/>
                <w:sz w:val="18"/>
                <w:szCs w:val="18"/>
              </w:rPr>
            </w:pPr>
            <w:r>
              <w:rPr>
                <w:color w:val="000000"/>
                <w:sz w:val="18"/>
                <w:szCs w:val="18"/>
              </w:rPr>
              <w:t>在电缆屏蔽的</w:t>
            </w:r>
            <w:r>
              <w:rPr>
                <w:i/>
                <w:color w:val="000000"/>
                <w:sz w:val="18"/>
                <w:szCs w:val="18"/>
              </w:rPr>
              <w:t>I</w:t>
            </w:r>
            <w:r>
              <w:rPr>
                <w:color w:val="000000"/>
                <w:sz w:val="18"/>
                <w:szCs w:val="18"/>
                <w:vertAlign w:val="subscript"/>
              </w:rPr>
              <w:t>sc</w:t>
            </w:r>
            <w:r>
              <w:rPr>
                <w:color w:val="000000"/>
                <w:sz w:val="18"/>
                <w:szCs w:val="18"/>
              </w:rPr>
              <w:t>下，短</w:t>
            </w:r>
            <w:r>
              <w:rPr>
                <w:rFonts w:hint="eastAsia"/>
                <w:color w:val="000000"/>
                <w:sz w:val="18"/>
                <w:szCs w:val="18"/>
              </w:rPr>
              <w:t>路</w:t>
            </w:r>
            <w:r>
              <w:rPr>
                <w:color w:val="000000"/>
                <w:sz w:val="18"/>
                <w:szCs w:val="18"/>
              </w:rPr>
              <w:t>2</w:t>
            </w:r>
            <w:r>
              <w:rPr>
                <w:color w:val="000000"/>
                <w:sz w:val="18"/>
                <w:szCs w:val="18"/>
              </w:rPr>
              <w:t>次，无可见损伤</w:t>
            </w:r>
          </w:p>
        </w:tc>
        <w:tc>
          <w:tcPr>
            <w:tcW w:w="1791" w:type="dxa"/>
            <w:vAlign w:val="center"/>
          </w:tcPr>
          <w:p w14:paraId="6B9FBBE2"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1</w:t>
            </w:r>
            <w:r>
              <w:rPr>
                <w:color w:val="000000"/>
                <w:sz w:val="18"/>
                <w:szCs w:val="18"/>
              </w:rPr>
              <w:t>0</w:t>
            </w:r>
            <w:r>
              <w:rPr>
                <w:rFonts w:hint="eastAsia"/>
                <w:color w:val="000000"/>
                <w:sz w:val="18"/>
                <w:szCs w:val="18"/>
              </w:rPr>
              <w:t>章</w:t>
            </w:r>
          </w:p>
        </w:tc>
        <w:tc>
          <w:tcPr>
            <w:tcW w:w="1685" w:type="dxa"/>
            <w:vAlign w:val="center"/>
          </w:tcPr>
          <w:p w14:paraId="69F7C8CE" w14:textId="77777777" w:rsidR="007658E1" w:rsidRDefault="00CD656A">
            <w:pPr>
              <w:jc w:val="center"/>
              <w:rPr>
                <w:color w:val="000000"/>
                <w:sz w:val="18"/>
                <w:szCs w:val="18"/>
              </w:rPr>
            </w:pPr>
            <w:r>
              <w:rPr>
                <w:color w:val="000000"/>
                <w:sz w:val="18"/>
                <w:szCs w:val="18"/>
              </w:rPr>
              <w:t>通过</w:t>
            </w:r>
          </w:p>
        </w:tc>
      </w:tr>
      <w:tr w:rsidR="007658E1" w14:paraId="1CE4AE94" w14:textId="77777777">
        <w:trPr>
          <w:jc w:val="center"/>
        </w:trPr>
        <w:tc>
          <w:tcPr>
            <w:tcW w:w="2316" w:type="dxa"/>
            <w:vAlign w:val="center"/>
          </w:tcPr>
          <w:p w14:paraId="56AB638C" w14:textId="77777777" w:rsidR="007658E1" w:rsidRDefault="00CD656A">
            <w:pPr>
              <w:jc w:val="center"/>
              <w:rPr>
                <w:color w:val="000000"/>
                <w:sz w:val="18"/>
                <w:szCs w:val="18"/>
              </w:rPr>
            </w:pPr>
            <w:r>
              <w:rPr>
                <w:color w:val="000000"/>
                <w:sz w:val="18"/>
                <w:szCs w:val="18"/>
              </w:rPr>
              <w:t>短路热稳定（导体）</w:t>
            </w:r>
          </w:p>
        </w:tc>
        <w:tc>
          <w:tcPr>
            <w:tcW w:w="4062" w:type="dxa"/>
            <w:vAlign w:val="center"/>
          </w:tcPr>
          <w:p w14:paraId="0816CBDA" w14:textId="77777777" w:rsidR="007658E1" w:rsidRDefault="00CD656A">
            <w:pPr>
              <w:jc w:val="center"/>
              <w:rPr>
                <w:color w:val="000000"/>
                <w:sz w:val="18"/>
                <w:szCs w:val="18"/>
              </w:rPr>
            </w:pPr>
            <w:r>
              <w:rPr>
                <w:color w:val="000000"/>
                <w:sz w:val="18"/>
                <w:szCs w:val="18"/>
              </w:rPr>
              <w:t>升高到电缆导体的</w:t>
            </w:r>
            <w:r>
              <w:rPr>
                <w:i/>
                <w:color w:val="000000"/>
                <w:sz w:val="18"/>
                <w:szCs w:val="18"/>
              </w:rPr>
              <w:t>θ</w:t>
            </w:r>
            <w:r>
              <w:rPr>
                <w:color w:val="000000"/>
                <w:sz w:val="18"/>
                <w:szCs w:val="18"/>
                <w:vertAlign w:val="subscript"/>
              </w:rPr>
              <w:t>sc</w:t>
            </w:r>
            <w:r>
              <w:rPr>
                <w:color w:val="000000"/>
                <w:sz w:val="18"/>
                <w:szCs w:val="18"/>
              </w:rPr>
              <w:t>下，短路</w:t>
            </w:r>
            <w:r>
              <w:rPr>
                <w:color w:val="000000"/>
                <w:sz w:val="18"/>
                <w:szCs w:val="18"/>
              </w:rPr>
              <w:t>2</w:t>
            </w:r>
            <w:r>
              <w:rPr>
                <w:color w:val="000000"/>
                <w:sz w:val="18"/>
                <w:szCs w:val="18"/>
              </w:rPr>
              <w:t>次，无可见损伤</w:t>
            </w:r>
          </w:p>
        </w:tc>
        <w:tc>
          <w:tcPr>
            <w:tcW w:w="1791" w:type="dxa"/>
            <w:vAlign w:val="center"/>
          </w:tcPr>
          <w:p w14:paraId="6D972370"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1</w:t>
            </w:r>
            <w:r>
              <w:rPr>
                <w:color w:val="000000"/>
                <w:sz w:val="18"/>
                <w:szCs w:val="18"/>
              </w:rPr>
              <w:t>1</w:t>
            </w:r>
            <w:r>
              <w:rPr>
                <w:rFonts w:hint="eastAsia"/>
                <w:color w:val="000000"/>
                <w:sz w:val="18"/>
                <w:szCs w:val="18"/>
              </w:rPr>
              <w:t>章</w:t>
            </w:r>
          </w:p>
        </w:tc>
        <w:tc>
          <w:tcPr>
            <w:tcW w:w="1685" w:type="dxa"/>
            <w:vAlign w:val="center"/>
          </w:tcPr>
          <w:p w14:paraId="5A377732" w14:textId="77777777" w:rsidR="007658E1" w:rsidRDefault="00CD656A">
            <w:pPr>
              <w:jc w:val="center"/>
              <w:rPr>
                <w:color w:val="000000"/>
                <w:sz w:val="18"/>
                <w:szCs w:val="18"/>
              </w:rPr>
            </w:pPr>
            <w:r>
              <w:rPr>
                <w:color w:val="000000"/>
                <w:sz w:val="18"/>
                <w:szCs w:val="18"/>
              </w:rPr>
              <w:t>通过</w:t>
            </w:r>
          </w:p>
        </w:tc>
      </w:tr>
      <w:tr w:rsidR="007658E1" w14:paraId="379AF694" w14:textId="77777777">
        <w:trPr>
          <w:jc w:val="center"/>
        </w:trPr>
        <w:tc>
          <w:tcPr>
            <w:tcW w:w="2316" w:type="dxa"/>
            <w:vAlign w:val="center"/>
          </w:tcPr>
          <w:p w14:paraId="0C0A2F72" w14:textId="77777777" w:rsidR="007658E1" w:rsidRDefault="00CD656A">
            <w:pPr>
              <w:jc w:val="center"/>
              <w:rPr>
                <w:color w:val="000000"/>
                <w:sz w:val="18"/>
                <w:szCs w:val="18"/>
              </w:rPr>
            </w:pPr>
            <w:r>
              <w:rPr>
                <w:color w:val="000000"/>
                <w:sz w:val="18"/>
                <w:szCs w:val="18"/>
              </w:rPr>
              <w:t>短路动稳定</w:t>
            </w:r>
          </w:p>
        </w:tc>
        <w:tc>
          <w:tcPr>
            <w:tcW w:w="4062" w:type="dxa"/>
            <w:vAlign w:val="center"/>
          </w:tcPr>
          <w:p w14:paraId="7DCAED6B" w14:textId="77777777" w:rsidR="007658E1" w:rsidRDefault="00CD656A">
            <w:pPr>
              <w:jc w:val="center"/>
              <w:rPr>
                <w:color w:val="000000"/>
                <w:sz w:val="18"/>
                <w:szCs w:val="18"/>
              </w:rPr>
            </w:pPr>
            <w:r>
              <w:rPr>
                <w:color w:val="000000"/>
                <w:sz w:val="18"/>
                <w:szCs w:val="18"/>
              </w:rPr>
              <w:t>在</w:t>
            </w:r>
            <w:r>
              <w:rPr>
                <w:i/>
                <w:color w:val="000000"/>
                <w:sz w:val="18"/>
                <w:szCs w:val="18"/>
              </w:rPr>
              <w:t>I</w:t>
            </w:r>
            <w:r>
              <w:rPr>
                <w:color w:val="000000"/>
                <w:sz w:val="18"/>
                <w:szCs w:val="18"/>
                <w:vertAlign w:val="subscript"/>
              </w:rPr>
              <w:t>d</w:t>
            </w:r>
            <w:r>
              <w:rPr>
                <w:color w:val="000000"/>
                <w:sz w:val="18"/>
                <w:szCs w:val="18"/>
              </w:rPr>
              <w:t>下，短路</w:t>
            </w:r>
            <w:r>
              <w:rPr>
                <w:color w:val="000000"/>
                <w:sz w:val="18"/>
                <w:szCs w:val="18"/>
              </w:rPr>
              <w:t>1</w:t>
            </w:r>
            <w:r>
              <w:rPr>
                <w:color w:val="000000"/>
                <w:sz w:val="18"/>
                <w:szCs w:val="18"/>
              </w:rPr>
              <w:t>次，无可见损伤</w:t>
            </w:r>
          </w:p>
        </w:tc>
        <w:tc>
          <w:tcPr>
            <w:tcW w:w="1791" w:type="dxa"/>
            <w:vAlign w:val="center"/>
          </w:tcPr>
          <w:p w14:paraId="6D032D3C"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1</w:t>
            </w:r>
            <w:r>
              <w:rPr>
                <w:color w:val="000000"/>
                <w:sz w:val="18"/>
                <w:szCs w:val="18"/>
              </w:rPr>
              <w:t>2</w:t>
            </w:r>
            <w:r>
              <w:rPr>
                <w:rFonts w:hint="eastAsia"/>
                <w:color w:val="000000"/>
                <w:sz w:val="18"/>
                <w:szCs w:val="18"/>
              </w:rPr>
              <w:t>章</w:t>
            </w:r>
          </w:p>
        </w:tc>
        <w:tc>
          <w:tcPr>
            <w:tcW w:w="1685" w:type="dxa"/>
            <w:vAlign w:val="center"/>
          </w:tcPr>
          <w:p w14:paraId="2DEB514E" w14:textId="77777777" w:rsidR="007658E1" w:rsidRDefault="00CD656A">
            <w:pPr>
              <w:jc w:val="center"/>
              <w:rPr>
                <w:color w:val="000000"/>
                <w:sz w:val="18"/>
                <w:szCs w:val="18"/>
              </w:rPr>
            </w:pPr>
            <w:r>
              <w:rPr>
                <w:color w:val="000000"/>
                <w:sz w:val="18"/>
                <w:szCs w:val="18"/>
              </w:rPr>
              <w:t>通过</w:t>
            </w:r>
          </w:p>
        </w:tc>
      </w:tr>
      <w:tr w:rsidR="007658E1" w14:paraId="4FBBBE6A" w14:textId="77777777">
        <w:trPr>
          <w:jc w:val="center"/>
        </w:trPr>
        <w:tc>
          <w:tcPr>
            <w:tcW w:w="2316" w:type="dxa"/>
            <w:vAlign w:val="center"/>
          </w:tcPr>
          <w:p w14:paraId="4EF24C0E" w14:textId="77777777" w:rsidR="007658E1" w:rsidRDefault="00CD656A">
            <w:pPr>
              <w:jc w:val="center"/>
              <w:rPr>
                <w:color w:val="000000"/>
                <w:sz w:val="18"/>
                <w:szCs w:val="18"/>
              </w:rPr>
            </w:pPr>
            <w:r>
              <w:rPr>
                <w:color w:val="000000"/>
                <w:sz w:val="18"/>
                <w:szCs w:val="18"/>
              </w:rPr>
              <w:t>冲击电压试验</w:t>
            </w:r>
          </w:p>
        </w:tc>
        <w:tc>
          <w:tcPr>
            <w:tcW w:w="4062" w:type="dxa"/>
            <w:vAlign w:val="center"/>
          </w:tcPr>
          <w:p w14:paraId="405C8915" w14:textId="77777777" w:rsidR="007658E1" w:rsidRDefault="00CD656A">
            <w:pPr>
              <w:jc w:val="center"/>
              <w:rPr>
                <w:color w:val="000000"/>
                <w:sz w:val="18"/>
                <w:szCs w:val="18"/>
              </w:rPr>
            </w:pPr>
            <w:r>
              <w:rPr>
                <w:color w:val="000000"/>
                <w:sz w:val="18"/>
                <w:szCs w:val="18"/>
              </w:rPr>
              <w:t>95kV</w:t>
            </w:r>
            <w:r>
              <w:rPr>
                <w:color w:val="000000"/>
                <w:sz w:val="18"/>
                <w:szCs w:val="18"/>
              </w:rPr>
              <w:t>，</w:t>
            </w:r>
            <w:r>
              <w:rPr>
                <w:rFonts w:hint="eastAsia"/>
                <w:color w:val="000000"/>
                <w:sz w:val="18"/>
                <w:szCs w:val="18"/>
              </w:rPr>
              <w:t>每个极性冲击</w:t>
            </w:r>
            <w:r>
              <w:rPr>
                <w:rFonts w:hint="eastAsia"/>
                <w:color w:val="000000"/>
                <w:sz w:val="18"/>
                <w:szCs w:val="18"/>
              </w:rPr>
              <w:t>1</w:t>
            </w:r>
            <w:r>
              <w:rPr>
                <w:color w:val="000000"/>
                <w:sz w:val="18"/>
                <w:szCs w:val="18"/>
              </w:rPr>
              <w:t>0</w:t>
            </w:r>
            <w:r>
              <w:rPr>
                <w:rFonts w:hint="eastAsia"/>
                <w:color w:val="000000"/>
                <w:sz w:val="18"/>
                <w:szCs w:val="18"/>
              </w:rPr>
              <w:t>次</w:t>
            </w:r>
          </w:p>
        </w:tc>
        <w:tc>
          <w:tcPr>
            <w:tcW w:w="1791" w:type="dxa"/>
            <w:vAlign w:val="center"/>
          </w:tcPr>
          <w:p w14:paraId="3903B5DC"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6</w:t>
            </w:r>
            <w:r>
              <w:rPr>
                <w:rFonts w:hint="eastAsia"/>
                <w:color w:val="000000"/>
                <w:sz w:val="18"/>
                <w:szCs w:val="18"/>
              </w:rPr>
              <w:t>章</w:t>
            </w:r>
          </w:p>
        </w:tc>
        <w:tc>
          <w:tcPr>
            <w:tcW w:w="1685" w:type="dxa"/>
            <w:vAlign w:val="center"/>
          </w:tcPr>
          <w:p w14:paraId="5E647A7C" w14:textId="73E7F4F6" w:rsidR="007658E1" w:rsidRDefault="00CD656A">
            <w:pPr>
              <w:jc w:val="center"/>
              <w:rPr>
                <w:color w:val="000000"/>
                <w:sz w:val="18"/>
                <w:szCs w:val="18"/>
              </w:rPr>
            </w:pPr>
            <w:r>
              <w:rPr>
                <w:color w:val="000000"/>
                <w:sz w:val="18"/>
                <w:szCs w:val="18"/>
              </w:rPr>
              <w:t>不击穿</w:t>
            </w:r>
          </w:p>
        </w:tc>
      </w:tr>
      <w:tr w:rsidR="007658E1" w14:paraId="77EF9B3E" w14:textId="77777777">
        <w:trPr>
          <w:jc w:val="center"/>
        </w:trPr>
        <w:tc>
          <w:tcPr>
            <w:tcW w:w="2316" w:type="dxa"/>
            <w:vAlign w:val="center"/>
          </w:tcPr>
          <w:p w14:paraId="7084BA67" w14:textId="77777777" w:rsidR="007658E1" w:rsidRDefault="00CD656A">
            <w:pPr>
              <w:jc w:val="center"/>
              <w:rPr>
                <w:color w:val="000000"/>
                <w:sz w:val="18"/>
                <w:szCs w:val="18"/>
              </w:rPr>
            </w:pPr>
            <w:r>
              <w:rPr>
                <w:color w:val="000000"/>
                <w:sz w:val="18"/>
                <w:szCs w:val="18"/>
              </w:rPr>
              <w:t>交流耐压</w:t>
            </w:r>
          </w:p>
        </w:tc>
        <w:tc>
          <w:tcPr>
            <w:tcW w:w="4062" w:type="dxa"/>
            <w:vAlign w:val="center"/>
          </w:tcPr>
          <w:p w14:paraId="2EEFEFB7" w14:textId="77777777" w:rsidR="007658E1" w:rsidRDefault="00CD656A">
            <w:pPr>
              <w:jc w:val="center"/>
              <w:rPr>
                <w:color w:val="000000"/>
                <w:sz w:val="18"/>
                <w:szCs w:val="18"/>
              </w:rPr>
            </w:pPr>
            <w:r>
              <w:rPr>
                <w:color w:val="000000"/>
                <w:sz w:val="18"/>
                <w:szCs w:val="18"/>
              </w:rPr>
              <w:t>2.5</w:t>
            </w:r>
            <w:r>
              <w:rPr>
                <w:i/>
                <w:color w:val="000000"/>
                <w:sz w:val="18"/>
                <w:szCs w:val="18"/>
              </w:rPr>
              <w:t>U</w:t>
            </w:r>
            <w:r>
              <w:rPr>
                <w:color w:val="000000"/>
                <w:sz w:val="18"/>
                <w:szCs w:val="18"/>
                <w:vertAlign w:val="subscript"/>
              </w:rPr>
              <w:t>0</w:t>
            </w:r>
            <w:r>
              <w:rPr>
                <w:color w:val="000000"/>
                <w:sz w:val="18"/>
                <w:szCs w:val="18"/>
              </w:rPr>
              <w:t>，</w:t>
            </w:r>
            <w:r>
              <w:rPr>
                <w:color w:val="000000"/>
                <w:sz w:val="18"/>
                <w:szCs w:val="18"/>
              </w:rPr>
              <w:t>15min.</w:t>
            </w:r>
          </w:p>
        </w:tc>
        <w:tc>
          <w:tcPr>
            <w:tcW w:w="1791" w:type="dxa"/>
            <w:vAlign w:val="center"/>
          </w:tcPr>
          <w:p w14:paraId="45CC0158"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4</w:t>
            </w:r>
            <w:r>
              <w:rPr>
                <w:rFonts w:hint="eastAsia"/>
                <w:color w:val="000000"/>
                <w:sz w:val="18"/>
                <w:szCs w:val="18"/>
              </w:rPr>
              <w:t>章</w:t>
            </w:r>
          </w:p>
        </w:tc>
        <w:tc>
          <w:tcPr>
            <w:tcW w:w="1685" w:type="dxa"/>
            <w:vAlign w:val="center"/>
          </w:tcPr>
          <w:p w14:paraId="3E5C59D8" w14:textId="67028214" w:rsidR="007658E1" w:rsidRDefault="00CD656A">
            <w:pPr>
              <w:jc w:val="center"/>
              <w:rPr>
                <w:color w:val="000000"/>
                <w:sz w:val="18"/>
                <w:szCs w:val="18"/>
              </w:rPr>
            </w:pPr>
            <w:r>
              <w:rPr>
                <w:color w:val="000000"/>
                <w:sz w:val="18"/>
                <w:szCs w:val="18"/>
              </w:rPr>
              <w:t>不击穿</w:t>
            </w:r>
          </w:p>
        </w:tc>
      </w:tr>
    </w:tbl>
    <w:p w14:paraId="3E238951" w14:textId="77777777" w:rsidR="007658E1" w:rsidRPr="00E9685D" w:rsidRDefault="00CD656A" w:rsidP="00E9685D">
      <w:pPr>
        <w:pStyle w:val="afffff3"/>
        <w:ind w:left="0" w:firstLine="0"/>
        <w:rPr>
          <w:sz w:val="18"/>
          <w:szCs w:val="18"/>
        </w:rPr>
      </w:pPr>
      <w:r w:rsidRPr="00E9685D">
        <w:rPr>
          <w:rFonts w:hint="eastAsia"/>
          <w:sz w:val="18"/>
          <w:szCs w:val="18"/>
        </w:rPr>
        <w:t>表</w:t>
      </w:r>
      <w:r w:rsidRPr="00E9685D">
        <w:rPr>
          <w:rFonts w:ascii="Times New Roman Regular" w:hAnsi="Times New Roman Regular" w:cs="Times New Roman Regular"/>
          <w:sz w:val="18"/>
          <w:szCs w:val="18"/>
        </w:rPr>
        <w:t>5.4</w:t>
      </w:r>
      <w:r w:rsidRPr="00E9685D">
        <w:rPr>
          <w:sz w:val="18"/>
          <w:szCs w:val="18"/>
        </w:rPr>
        <w:t xml:space="preserve"> </w:t>
      </w:r>
      <w:r w:rsidRPr="00E9685D">
        <w:rPr>
          <w:rFonts w:hint="eastAsia"/>
          <w:sz w:val="18"/>
          <w:szCs w:val="18"/>
        </w:rPr>
        <w:t>屏蔽型可分离连接器性能要求</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7"/>
        <w:gridCol w:w="4677"/>
        <w:gridCol w:w="1397"/>
        <w:gridCol w:w="1573"/>
      </w:tblGrid>
      <w:tr w:rsidR="007658E1" w14:paraId="7BB429BA" w14:textId="77777777">
        <w:trPr>
          <w:jc w:val="center"/>
        </w:trPr>
        <w:tc>
          <w:tcPr>
            <w:tcW w:w="2207" w:type="dxa"/>
            <w:vAlign w:val="center"/>
          </w:tcPr>
          <w:p w14:paraId="7457C290" w14:textId="77777777" w:rsidR="007658E1" w:rsidRDefault="00CD656A">
            <w:pPr>
              <w:jc w:val="center"/>
              <w:rPr>
                <w:color w:val="000000"/>
                <w:sz w:val="18"/>
                <w:szCs w:val="18"/>
              </w:rPr>
            </w:pPr>
            <w:r>
              <w:rPr>
                <w:color w:val="000000"/>
                <w:sz w:val="18"/>
                <w:szCs w:val="18"/>
              </w:rPr>
              <w:t>试验项目</w:t>
            </w:r>
          </w:p>
        </w:tc>
        <w:tc>
          <w:tcPr>
            <w:tcW w:w="4677" w:type="dxa"/>
            <w:vAlign w:val="center"/>
          </w:tcPr>
          <w:p w14:paraId="65CFFBDB" w14:textId="77777777" w:rsidR="007658E1" w:rsidRDefault="00CD656A">
            <w:pPr>
              <w:jc w:val="center"/>
              <w:rPr>
                <w:color w:val="000000"/>
                <w:sz w:val="18"/>
                <w:szCs w:val="18"/>
              </w:rPr>
            </w:pPr>
            <w:r>
              <w:rPr>
                <w:color w:val="000000"/>
                <w:sz w:val="18"/>
                <w:szCs w:val="18"/>
              </w:rPr>
              <w:t>试验条件及标准</w:t>
            </w:r>
          </w:p>
        </w:tc>
        <w:tc>
          <w:tcPr>
            <w:tcW w:w="1397" w:type="dxa"/>
            <w:vAlign w:val="center"/>
          </w:tcPr>
          <w:p w14:paraId="76FDEFF9" w14:textId="77777777" w:rsidR="007658E1" w:rsidRDefault="00CD656A">
            <w:pPr>
              <w:jc w:val="center"/>
              <w:rPr>
                <w:color w:val="000000"/>
                <w:sz w:val="18"/>
                <w:szCs w:val="18"/>
              </w:rPr>
            </w:pPr>
            <w:r>
              <w:rPr>
                <w:rFonts w:hint="eastAsia"/>
                <w:color w:val="000000"/>
                <w:sz w:val="18"/>
                <w:szCs w:val="18"/>
              </w:rPr>
              <w:t>试验方法</w:t>
            </w:r>
          </w:p>
          <w:p w14:paraId="06EC277C" w14:textId="77777777" w:rsidR="007658E1" w:rsidRDefault="00CD656A">
            <w:pPr>
              <w:jc w:val="center"/>
              <w:rPr>
                <w:color w:val="000000"/>
                <w:sz w:val="18"/>
                <w:szCs w:val="18"/>
              </w:rPr>
            </w:pPr>
            <w:r>
              <w:rPr>
                <w:color w:val="000000"/>
                <w:sz w:val="18"/>
                <w:szCs w:val="18"/>
              </w:rPr>
              <w:t>GB/T 18889-2002</w:t>
            </w:r>
            <w:r>
              <w:rPr>
                <w:rFonts w:hint="eastAsia"/>
                <w:color w:val="000000"/>
                <w:sz w:val="18"/>
                <w:szCs w:val="18"/>
              </w:rPr>
              <w:t>章条号</w:t>
            </w:r>
          </w:p>
        </w:tc>
        <w:tc>
          <w:tcPr>
            <w:tcW w:w="1573" w:type="dxa"/>
            <w:vAlign w:val="center"/>
          </w:tcPr>
          <w:p w14:paraId="2CB3759F" w14:textId="77777777" w:rsidR="007658E1" w:rsidRDefault="00CD656A">
            <w:pPr>
              <w:jc w:val="center"/>
              <w:rPr>
                <w:color w:val="000000"/>
                <w:sz w:val="18"/>
                <w:szCs w:val="18"/>
              </w:rPr>
            </w:pPr>
            <w:r>
              <w:rPr>
                <w:color w:val="000000"/>
                <w:sz w:val="18"/>
                <w:szCs w:val="18"/>
              </w:rPr>
              <w:t>试验结果</w:t>
            </w:r>
          </w:p>
        </w:tc>
      </w:tr>
      <w:tr w:rsidR="007658E1" w14:paraId="1D6584DD" w14:textId="77777777">
        <w:trPr>
          <w:jc w:val="center"/>
        </w:trPr>
        <w:tc>
          <w:tcPr>
            <w:tcW w:w="2207" w:type="dxa"/>
            <w:vAlign w:val="center"/>
          </w:tcPr>
          <w:p w14:paraId="49B1C406" w14:textId="77777777" w:rsidR="007658E1" w:rsidRDefault="00CD656A">
            <w:pPr>
              <w:jc w:val="center"/>
              <w:rPr>
                <w:color w:val="000000"/>
                <w:sz w:val="18"/>
                <w:szCs w:val="18"/>
              </w:rPr>
            </w:pPr>
            <w:r>
              <w:rPr>
                <w:color w:val="000000"/>
                <w:sz w:val="18"/>
                <w:szCs w:val="18"/>
              </w:rPr>
              <w:t>交流耐压</w:t>
            </w:r>
            <w:r>
              <w:rPr>
                <w:rFonts w:hint="eastAsia"/>
                <w:color w:val="000000"/>
                <w:sz w:val="18"/>
                <w:szCs w:val="18"/>
              </w:rPr>
              <w:t>和</w:t>
            </w:r>
            <w:r>
              <w:rPr>
                <w:color w:val="000000"/>
                <w:sz w:val="18"/>
                <w:szCs w:val="18"/>
              </w:rPr>
              <w:t>直流耐压</w:t>
            </w:r>
          </w:p>
        </w:tc>
        <w:tc>
          <w:tcPr>
            <w:tcW w:w="4677" w:type="dxa"/>
            <w:vAlign w:val="center"/>
          </w:tcPr>
          <w:p w14:paraId="43B9F2F8" w14:textId="77777777" w:rsidR="007658E1" w:rsidRDefault="00CD656A">
            <w:pPr>
              <w:ind w:firstLineChars="200" w:firstLine="360"/>
              <w:jc w:val="center"/>
              <w:rPr>
                <w:color w:val="000000"/>
                <w:sz w:val="18"/>
                <w:szCs w:val="18"/>
              </w:rPr>
            </w:pPr>
            <w:r>
              <w:rPr>
                <w:color w:val="000000"/>
                <w:sz w:val="18"/>
                <w:szCs w:val="18"/>
              </w:rPr>
              <w:t>4.5</w:t>
            </w:r>
            <w:r>
              <w:rPr>
                <w:i/>
                <w:color w:val="000000"/>
                <w:sz w:val="18"/>
                <w:szCs w:val="18"/>
              </w:rPr>
              <w:t>U</w:t>
            </w:r>
            <w:r>
              <w:rPr>
                <w:color w:val="000000"/>
                <w:sz w:val="18"/>
                <w:szCs w:val="18"/>
                <w:vertAlign w:val="subscript"/>
              </w:rPr>
              <w:t>0</w:t>
            </w:r>
            <w:r>
              <w:rPr>
                <w:rFonts w:hint="eastAsia"/>
                <w:color w:val="000000"/>
                <w:sz w:val="18"/>
                <w:szCs w:val="18"/>
              </w:rPr>
              <w:t>，</w:t>
            </w:r>
            <w:r>
              <w:rPr>
                <w:color w:val="000000"/>
                <w:sz w:val="18"/>
                <w:szCs w:val="18"/>
              </w:rPr>
              <w:t>5min</w:t>
            </w:r>
            <w:r>
              <w:rPr>
                <w:rFonts w:hint="eastAsia"/>
                <w:color w:val="000000"/>
                <w:sz w:val="18"/>
                <w:szCs w:val="18"/>
              </w:rPr>
              <w:t>（交流）；</w:t>
            </w:r>
            <w:r>
              <w:rPr>
                <w:color w:val="000000"/>
                <w:sz w:val="18"/>
                <w:szCs w:val="18"/>
              </w:rPr>
              <w:t>4</w:t>
            </w:r>
            <w:r>
              <w:rPr>
                <w:i/>
                <w:color w:val="000000"/>
                <w:sz w:val="18"/>
                <w:szCs w:val="18"/>
              </w:rPr>
              <w:t>U</w:t>
            </w:r>
            <w:r>
              <w:rPr>
                <w:color w:val="000000"/>
                <w:sz w:val="18"/>
                <w:szCs w:val="18"/>
                <w:vertAlign w:val="subscript"/>
              </w:rPr>
              <w:t>0</w:t>
            </w:r>
            <w:r>
              <w:rPr>
                <w:color w:val="000000"/>
                <w:sz w:val="18"/>
                <w:szCs w:val="18"/>
              </w:rPr>
              <w:t>，</w:t>
            </w:r>
            <w:r>
              <w:rPr>
                <w:color w:val="000000"/>
                <w:sz w:val="18"/>
                <w:szCs w:val="18"/>
              </w:rPr>
              <w:t>15min</w:t>
            </w:r>
            <w:r>
              <w:rPr>
                <w:rFonts w:hint="eastAsia"/>
                <w:color w:val="000000"/>
                <w:sz w:val="18"/>
                <w:szCs w:val="18"/>
              </w:rPr>
              <w:t>（直流）</w:t>
            </w:r>
          </w:p>
        </w:tc>
        <w:tc>
          <w:tcPr>
            <w:tcW w:w="1397" w:type="dxa"/>
            <w:vAlign w:val="center"/>
          </w:tcPr>
          <w:p w14:paraId="4FAAF74C"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4</w:t>
            </w:r>
            <w:r>
              <w:rPr>
                <w:rFonts w:hint="eastAsia"/>
                <w:color w:val="000000"/>
                <w:sz w:val="18"/>
                <w:szCs w:val="18"/>
              </w:rPr>
              <w:t>章、第</w:t>
            </w:r>
            <w:r>
              <w:rPr>
                <w:rFonts w:hint="eastAsia"/>
                <w:color w:val="000000"/>
                <w:sz w:val="18"/>
                <w:szCs w:val="18"/>
              </w:rPr>
              <w:t>5</w:t>
            </w:r>
            <w:r>
              <w:rPr>
                <w:rFonts w:hint="eastAsia"/>
                <w:color w:val="000000"/>
                <w:sz w:val="18"/>
                <w:szCs w:val="18"/>
              </w:rPr>
              <w:t>章</w:t>
            </w:r>
          </w:p>
        </w:tc>
        <w:tc>
          <w:tcPr>
            <w:tcW w:w="1573" w:type="dxa"/>
            <w:vAlign w:val="center"/>
          </w:tcPr>
          <w:p w14:paraId="6CDE0B54" w14:textId="334ECBED" w:rsidR="007658E1" w:rsidRDefault="00CD656A">
            <w:pPr>
              <w:jc w:val="center"/>
              <w:rPr>
                <w:color w:val="000000"/>
                <w:sz w:val="18"/>
                <w:szCs w:val="18"/>
              </w:rPr>
            </w:pPr>
            <w:r>
              <w:rPr>
                <w:color w:val="000000"/>
                <w:sz w:val="18"/>
                <w:szCs w:val="18"/>
              </w:rPr>
              <w:t>不击穿</w:t>
            </w:r>
          </w:p>
        </w:tc>
      </w:tr>
      <w:tr w:rsidR="007658E1" w14:paraId="14CB9124" w14:textId="77777777">
        <w:trPr>
          <w:jc w:val="center"/>
        </w:trPr>
        <w:tc>
          <w:tcPr>
            <w:tcW w:w="2207" w:type="dxa"/>
            <w:vAlign w:val="center"/>
          </w:tcPr>
          <w:p w14:paraId="5AA6C2C3" w14:textId="77777777" w:rsidR="007658E1" w:rsidRDefault="00CD656A">
            <w:pPr>
              <w:jc w:val="center"/>
              <w:rPr>
                <w:color w:val="000000"/>
                <w:sz w:val="18"/>
                <w:szCs w:val="18"/>
              </w:rPr>
            </w:pPr>
            <w:r>
              <w:rPr>
                <w:color w:val="000000"/>
                <w:sz w:val="18"/>
                <w:szCs w:val="18"/>
              </w:rPr>
              <w:t>局部放电</w:t>
            </w:r>
          </w:p>
        </w:tc>
        <w:tc>
          <w:tcPr>
            <w:tcW w:w="4677" w:type="dxa"/>
            <w:vAlign w:val="center"/>
          </w:tcPr>
          <w:p w14:paraId="4A8AA0AF" w14:textId="77777777" w:rsidR="007658E1" w:rsidRDefault="00CD656A">
            <w:pPr>
              <w:jc w:val="center"/>
              <w:rPr>
                <w:color w:val="000000"/>
                <w:sz w:val="18"/>
                <w:szCs w:val="18"/>
              </w:rPr>
            </w:pPr>
            <w:r>
              <w:rPr>
                <w:color w:val="000000"/>
                <w:sz w:val="18"/>
                <w:szCs w:val="18"/>
              </w:rPr>
              <w:t>在</w:t>
            </w:r>
            <w:r>
              <w:rPr>
                <w:color w:val="000000"/>
                <w:sz w:val="18"/>
                <w:szCs w:val="18"/>
              </w:rPr>
              <w:t>1.73</w:t>
            </w:r>
            <w:r>
              <w:rPr>
                <w:i/>
                <w:color w:val="000000"/>
                <w:sz w:val="18"/>
                <w:szCs w:val="18"/>
              </w:rPr>
              <w:t>U</w:t>
            </w:r>
            <w:r>
              <w:rPr>
                <w:color w:val="000000"/>
                <w:sz w:val="18"/>
                <w:szCs w:val="18"/>
                <w:vertAlign w:val="subscript"/>
              </w:rPr>
              <w:t>0</w:t>
            </w:r>
            <w:r>
              <w:rPr>
                <w:color w:val="000000"/>
                <w:sz w:val="18"/>
                <w:szCs w:val="18"/>
              </w:rPr>
              <w:t>下，</w:t>
            </w:r>
            <w:r>
              <w:rPr>
                <w:rFonts w:hint="eastAsia"/>
                <w:color w:val="000000"/>
                <w:sz w:val="18"/>
                <w:szCs w:val="18"/>
              </w:rPr>
              <w:t>≤</w:t>
            </w:r>
            <w:r>
              <w:rPr>
                <w:color w:val="000000"/>
                <w:sz w:val="18"/>
                <w:szCs w:val="18"/>
              </w:rPr>
              <w:t>5pc</w:t>
            </w:r>
          </w:p>
        </w:tc>
        <w:tc>
          <w:tcPr>
            <w:tcW w:w="1397" w:type="dxa"/>
            <w:vAlign w:val="center"/>
          </w:tcPr>
          <w:p w14:paraId="43433E5A"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7</w:t>
            </w:r>
            <w:r>
              <w:rPr>
                <w:rFonts w:hint="eastAsia"/>
                <w:color w:val="000000"/>
                <w:sz w:val="18"/>
                <w:szCs w:val="18"/>
              </w:rPr>
              <w:t>章</w:t>
            </w:r>
          </w:p>
        </w:tc>
        <w:tc>
          <w:tcPr>
            <w:tcW w:w="1573" w:type="dxa"/>
            <w:vAlign w:val="center"/>
          </w:tcPr>
          <w:p w14:paraId="05BBE84D" w14:textId="77777777" w:rsidR="007658E1" w:rsidRDefault="00CD656A">
            <w:pPr>
              <w:jc w:val="center"/>
              <w:rPr>
                <w:color w:val="000000"/>
                <w:sz w:val="18"/>
                <w:szCs w:val="18"/>
              </w:rPr>
            </w:pPr>
            <w:r>
              <w:rPr>
                <w:color w:val="000000"/>
                <w:sz w:val="18"/>
                <w:szCs w:val="18"/>
              </w:rPr>
              <w:t>通过</w:t>
            </w:r>
          </w:p>
        </w:tc>
      </w:tr>
      <w:tr w:rsidR="007658E1" w14:paraId="1941B9E0" w14:textId="77777777">
        <w:trPr>
          <w:jc w:val="center"/>
        </w:trPr>
        <w:tc>
          <w:tcPr>
            <w:tcW w:w="2207" w:type="dxa"/>
            <w:vAlign w:val="center"/>
          </w:tcPr>
          <w:p w14:paraId="608BCA46" w14:textId="77777777" w:rsidR="007658E1" w:rsidRDefault="00CD656A">
            <w:pPr>
              <w:jc w:val="center"/>
              <w:rPr>
                <w:color w:val="000000"/>
                <w:sz w:val="18"/>
                <w:szCs w:val="18"/>
              </w:rPr>
            </w:pPr>
            <w:r>
              <w:rPr>
                <w:color w:val="000000"/>
                <w:sz w:val="18"/>
                <w:szCs w:val="18"/>
              </w:rPr>
              <w:t>冲击电压试验（在导体最高温加</w:t>
            </w:r>
            <w:r>
              <w:rPr>
                <w:color w:val="000000"/>
                <w:sz w:val="18"/>
                <w:szCs w:val="18"/>
              </w:rPr>
              <w:t>5-10°C</w:t>
            </w:r>
            <w:r>
              <w:rPr>
                <w:rFonts w:hint="eastAsia"/>
                <w:color w:val="000000"/>
                <w:sz w:val="18"/>
                <w:szCs w:val="18"/>
              </w:rPr>
              <w:t>下</w:t>
            </w:r>
            <w:r>
              <w:rPr>
                <w:color w:val="000000"/>
                <w:sz w:val="18"/>
                <w:szCs w:val="18"/>
              </w:rPr>
              <w:t>）</w:t>
            </w:r>
          </w:p>
        </w:tc>
        <w:tc>
          <w:tcPr>
            <w:tcW w:w="4677" w:type="dxa"/>
            <w:vAlign w:val="center"/>
          </w:tcPr>
          <w:p w14:paraId="6DDBC21C" w14:textId="77777777" w:rsidR="007658E1" w:rsidRDefault="00CD656A">
            <w:pPr>
              <w:jc w:val="center"/>
              <w:rPr>
                <w:color w:val="000000"/>
                <w:sz w:val="18"/>
                <w:szCs w:val="18"/>
              </w:rPr>
            </w:pPr>
            <w:r>
              <w:rPr>
                <w:color w:val="000000"/>
                <w:sz w:val="18"/>
                <w:szCs w:val="18"/>
              </w:rPr>
              <w:t>95kV</w:t>
            </w:r>
            <w:r>
              <w:rPr>
                <w:color w:val="000000"/>
                <w:sz w:val="18"/>
                <w:szCs w:val="18"/>
              </w:rPr>
              <w:t>，</w:t>
            </w:r>
            <w:r>
              <w:rPr>
                <w:rFonts w:hint="eastAsia"/>
                <w:color w:val="000000"/>
                <w:sz w:val="18"/>
                <w:szCs w:val="18"/>
              </w:rPr>
              <w:t>每个极性冲击</w:t>
            </w:r>
            <w:r>
              <w:rPr>
                <w:rFonts w:hint="eastAsia"/>
                <w:color w:val="000000"/>
                <w:sz w:val="18"/>
                <w:szCs w:val="18"/>
              </w:rPr>
              <w:t>1</w:t>
            </w:r>
            <w:r>
              <w:rPr>
                <w:color w:val="000000"/>
                <w:sz w:val="18"/>
                <w:szCs w:val="18"/>
              </w:rPr>
              <w:t>0</w:t>
            </w:r>
            <w:r>
              <w:rPr>
                <w:rFonts w:hint="eastAsia"/>
                <w:color w:val="000000"/>
                <w:sz w:val="18"/>
                <w:szCs w:val="18"/>
              </w:rPr>
              <w:t>次</w:t>
            </w:r>
          </w:p>
        </w:tc>
        <w:tc>
          <w:tcPr>
            <w:tcW w:w="1397" w:type="dxa"/>
            <w:vAlign w:val="center"/>
          </w:tcPr>
          <w:p w14:paraId="22B28E7B"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6</w:t>
            </w:r>
            <w:r>
              <w:rPr>
                <w:rFonts w:hint="eastAsia"/>
                <w:color w:val="000000"/>
                <w:sz w:val="18"/>
                <w:szCs w:val="18"/>
              </w:rPr>
              <w:t>章</w:t>
            </w:r>
          </w:p>
        </w:tc>
        <w:tc>
          <w:tcPr>
            <w:tcW w:w="1573" w:type="dxa"/>
            <w:vAlign w:val="center"/>
          </w:tcPr>
          <w:p w14:paraId="3710C426" w14:textId="77777777" w:rsidR="007658E1" w:rsidRDefault="00CD656A">
            <w:pPr>
              <w:jc w:val="center"/>
              <w:rPr>
                <w:color w:val="000000"/>
                <w:sz w:val="18"/>
                <w:szCs w:val="18"/>
              </w:rPr>
            </w:pPr>
            <w:r>
              <w:rPr>
                <w:color w:val="000000"/>
                <w:sz w:val="18"/>
                <w:szCs w:val="18"/>
              </w:rPr>
              <w:t>通过</w:t>
            </w:r>
          </w:p>
        </w:tc>
      </w:tr>
      <w:tr w:rsidR="007658E1" w14:paraId="685B6CF6" w14:textId="77777777">
        <w:trPr>
          <w:jc w:val="center"/>
        </w:trPr>
        <w:tc>
          <w:tcPr>
            <w:tcW w:w="2207" w:type="dxa"/>
            <w:vAlign w:val="center"/>
          </w:tcPr>
          <w:p w14:paraId="09849893" w14:textId="77777777" w:rsidR="007658E1" w:rsidRDefault="00CD656A">
            <w:pPr>
              <w:jc w:val="center"/>
              <w:rPr>
                <w:color w:val="000000"/>
                <w:sz w:val="18"/>
                <w:szCs w:val="18"/>
              </w:rPr>
            </w:pPr>
            <w:r>
              <w:rPr>
                <w:color w:val="000000"/>
                <w:sz w:val="18"/>
                <w:szCs w:val="18"/>
              </w:rPr>
              <w:t>恒压负荷循环试验（在空气中）</w:t>
            </w:r>
          </w:p>
        </w:tc>
        <w:tc>
          <w:tcPr>
            <w:tcW w:w="4677" w:type="dxa"/>
            <w:vAlign w:val="center"/>
          </w:tcPr>
          <w:p w14:paraId="3EDDFCD8" w14:textId="77777777" w:rsidR="007658E1" w:rsidRDefault="00CD656A">
            <w:pPr>
              <w:jc w:val="center"/>
              <w:rPr>
                <w:color w:val="000000"/>
                <w:sz w:val="18"/>
                <w:szCs w:val="18"/>
              </w:rPr>
            </w:pPr>
            <w:r>
              <w:rPr>
                <w:color w:val="000000"/>
                <w:sz w:val="18"/>
                <w:szCs w:val="18"/>
              </w:rPr>
              <w:t>施加电压</w:t>
            </w:r>
            <w:r>
              <w:rPr>
                <w:color w:val="000000"/>
                <w:sz w:val="18"/>
                <w:szCs w:val="18"/>
              </w:rPr>
              <w:t>2.5</w:t>
            </w:r>
            <w:r>
              <w:rPr>
                <w:i/>
                <w:color w:val="000000"/>
                <w:sz w:val="18"/>
                <w:szCs w:val="18"/>
              </w:rPr>
              <w:t>U</w:t>
            </w:r>
            <w:r>
              <w:rPr>
                <w:color w:val="000000"/>
                <w:sz w:val="18"/>
                <w:szCs w:val="18"/>
                <w:vertAlign w:val="subscript"/>
              </w:rPr>
              <w:t>0</w:t>
            </w:r>
            <w:r>
              <w:rPr>
                <w:color w:val="000000"/>
                <w:sz w:val="18"/>
                <w:szCs w:val="18"/>
              </w:rPr>
              <w:t>，并加热</w:t>
            </w:r>
            <w:r>
              <w:rPr>
                <w:rFonts w:hint="eastAsia"/>
                <w:color w:val="000000"/>
                <w:sz w:val="18"/>
                <w:szCs w:val="18"/>
              </w:rPr>
              <w:t>导体</w:t>
            </w:r>
            <w:r>
              <w:rPr>
                <w:color w:val="000000"/>
                <w:sz w:val="18"/>
                <w:szCs w:val="18"/>
              </w:rPr>
              <w:t>至（</w:t>
            </w:r>
            <w:r>
              <w:rPr>
                <w:color w:val="000000"/>
                <w:sz w:val="18"/>
                <w:szCs w:val="18"/>
              </w:rPr>
              <w:t>95-100</w:t>
            </w:r>
            <w:r>
              <w:rPr>
                <w:color w:val="000000"/>
                <w:sz w:val="18"/>
                <w:szCs w:val="18"/>
              </w:rPr>
              <w:t>）</w:t>
            </w:r>
            <w:r>
              <w:rPr>
                <w:color w:val="000000"/>
                <w:sz w:val="18"/>
                <w:szCs w:val="18"/>
              </w:rPr>
              <w:t>°C</w:t>
            </w:r>
            <w:r>
              <w:rPr>
                <w:color w:val="000000"/>
                <w:sz w:val="18"/>
                <w:szCs w:val="18"/>
              </w:rPr>
              <w:t>，共</w:t>
            </w:r>
            <w:r>
              <w:rPr>
                <w:color w:val="000000"/>
                <w:sz w:val="18"/>
                <w:szCs w:val="18"/>
              </w:rPr>
              <w:t>30</w:t>
            </w:r>
            <w:r>
              <w:rPr>
                <w:color w:val="000000"/>
                <w:sz w:val="18"/>
                <w:szCs w:val="18"/>
              </w:rPr>
              <w:t>次循环</w:t>
            </w:r>
            <w:r>
              <w:rPr>
                <w:rFonts w:hint="eastAsia"/>
                <w:color w:val="000000"/>
                <w:sz w:val="18"/>
                <w:szCs w:val="18"/>
              </w:rPr>
              <w:t>，每一循环至少</w:t>
            </w:r>
            <w:r>
              <w:rPr>
                <w:rFonts w:hint="eastAsia"/>
                <w:color w:val="000000"/>
                <w:sz w:val="18"/>
                <w:szCs w:val="18"/>
              </w:rPr>
              <w:t>8</w:t>
            </w:r>
            <w:r>
              <w:rPr>
                <w:color w:val="000000"/>
                <w:sz w:val="18"/>
                <w:szCs w:val="18"/>
              </w:rPr>
              <w:t>h</w:t>
            </w:r>
            <w:r>
              <w:rPr>
                <w:rFonts w:hint="eastAsia"/>
                <w:color w:val="000000"/>
                <w:sz w:val="18"/>
                <w:szCs w:val="18"/>
              </w:rPr>
              <w:t>，温度稳定时间至少</w:t>
            </w:r>
            <w:r>
              <w:rPr>
                <w:rFonts w:hint="eastAsia"/>
                <w:color w:val="000000"/>
                <w:sz w:val="18"/>
                <w:szCs w:val="18"/>
              </w:rPr>
              <w:t>2</w:t>
            </w:r>
            <w:r>
              <w:rPr>
                <w:color w:val="000000"/>
                <w:sz w:val="18"/>
                <w:szCs w:val="18"/>
              </w:rPr>
              <w:t>h</w:t>
            </w:r>
            <w:r>
              <w:rPr>
                <w:rFonts w:hint="eastAsia"/>
                <w:color w:val="000000"/>
                <w:sz w:val="18"/>
                <w:szCs w:val="18"/>
              </w:rPr>
              <w:t>，冷却时间至少</w:t>
            </w:r>
            <w:r>
              <w:rPr>
                <w:rFonts w:hint="eastAsia"/>
                <w:color w:val="000000"/>
                <w:sz w:val="18"/>
                <w:szCs w:val="18"/>
              </w:rPr>
              <w:t>3</w:t>
            </w:r>
            <w:r>
              <w:rPr>
                <w:color w:val="000000"/>
                <w:sz w:val="18"/>
                <w:szCs w:val="18"/>
              </w:rPr>
              <w:t>h</w:t>
            </w:r>
          </w:p>
        </w:tc>
        <w:tc>
          <w:tcPr>
            <w:tcW w:w="1397" w:type="dxa"/>
            <w:vAlign w:val="center"/>
          </w:tcPr>
          <w:p w14:paraId="6539C235"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9</w:t>
            </w:r>
            <w:r>
              <w:rPr>
                <w:rFonts w:hint="eastAsia"/>
                <w:color w:val="000000"/>
                <w:sz w:val="18"/>
                <w:szCs w:val="18"/>
              </w:rPr>
              <w:t>章</w:t>
            </w:r>
          </w:p>
        </w:tc>
        <w:tc>
          <w:tcPr>
            <w:tcW w:w="1573" w:type="dxa"/>
            <w:vAlign w:val="center"/>
          </w:tcPr>
          <w:p w14:paraId="73DC5FFD" w14:textId="77777777" w:rsidR="007658E1" w:rsidRDefault="00CD656A">
            <w:pPr>
              <w:jc w:val="center"/>
              <w:rPr>
                <w:color w:val="000000"/>
                <w:sz w:val="18"/>
                <w:szCs w:val="18"/>
              </w:rPr>
            </w:pPr>
            <w:r>
              <w:rPr>
                <w:color w:val="000000"/>
                <w:sz w:val="18"/>
                <w:szCs w:val="18"/>
              </w:rPr>
              <w:t>通过</w:t>
            </w:r>
          </w:p>
        </w:tc>
      </w:tr>
      <w:tr w:rsidR="007658E1" w14:paraId="1AAB9690" w14:textId="77777777">
        <w:trPr>
          <w:jc w:val="center"/>
        </w:trPr>
        <w:tc>
          <w:tcPr>
            <w:tcW w:w="2207" w:type="dxa"/>
            <w:vAlign w:val="center"/>
          </w:tcPr>
          <w:p w14:paraId="1670038B" w14:textId="77777777" w:rsidR="007658E1" w:rsidRDefault="00CD656A">
            <w:pPr>
              <w:jc w:val="center"/>
              <w:rPr>
                <w:color w:val="000000"/>
                <w:sz w:val="18"/>
                <w:szCs w:val="18"/>
              </w:rPr>
            </w:pPr>
            <w:r>
              <w:rPr>
                <w:color w:val="000000"/>
                <w:sz w:val="18"/>
                <w:szCs w:val="18"/>
              </w:rPr>
              <w:t>恒压负荷循环试验（在水中）</w:t>
            </w:r>
          </w:p>
        </w:tc>
        <w:tc>
          <w:tcPr>
            <w:tcW w:w="4677" w:type="dxa"/>
            <w:vAlign w:val="center"/>
          </w:tcPr>
          <w:p w14:paraId="6244ADBB" w14:textId="77777777" w:rsidR="007658E1" w:rsidRDefault="00CD656A">
            <w:pPr>
              <w:jc w:val="center"/>
              <w:rPr>
                <w:color w:val="000000"/>
                <w:sz w:val="18"/>
                <w:szCs w:val="18"/>
              </w:rPr>
            </w:pPr>
            <w:r>
              <w:rPr>
                <w:color w:val="000000"/>
                <w:sz w:val="18"/>
                <w:szCs w:val="18"/>
              </w:rPr>
              <w:t>施加电压</w:t>
            </w:r>
            <w:r>
              <w:rPr>
                <w:color w:val="000000"/>
                <w:sz w:val="18"/>
                <w:szCs w:val="18"/>
              </w:rPr>
              <w:t>2.5</w:t>
            </w:r>
            <w:r>
              <w:rPr>
                <w:i/>
                <w:color w:val="000000"/>
                <w:sz w:val="18"/>
                <w:szCs w:val="18"/>
              </w:rPr>
              <w:t>U</w:t>
            </w:r>
            <w:r>
              <w:rPr>
                <w:color w:val="000000"/>
                <w:sz w:val="18"/>
                <w:szCs w:val="18"/>
                <w:vertAlign w:val="subscript"/>
              </w:rPr>
              <w:t>0</w:t>
            </w:r>
            <w:r>
              <w:rPr>
                <w:color w:val="000000"/>
                <w:sz w:val="18"/>
                <w:szCs w:val="18"/>
              </w:rPr>
              <w:t>，并加热至（</w:t>
            </w:r>
            <w:r>
              <w:rPr>
                <w:color w:val="000000"/>
                <w:sz w:val="18"/>
                <w:szCs w:val="18"/>
              </w:rPr>
              <w:t>95-100</w:t>
            </w:r>
            <w:r>
              <w:rPr>
                <w:color w:val="000000"/>
                <w:sz w:val="18"/>
                <w:szCs w:val="18"/>
              </w:rPr>
              <w:t>）</w:t>
            </w:r>
            <w:r>
              <w:rPr>
                <w:color w:val="000000"/>
                <w:sz w:val="18"/>
                <w:szCs w:val="18"/>
              </w:rPr>
              <w:t>°C</w:t>
            </w:r>
            <w:r>
              <w:rPr>
                <w:color w:val="000000"/>
                <w:sz w:val="18"/>
                <w:szCs w:val="18"/>
              </w:rPr>
              <w:t>，共</w:t>
            </w:r>
            <w:r>
              <w:rPr>
                <w:color w:val="000000"/>
                <w:sz w:val="18"/>
                <w:szCs w:val="18"/>
              </w:rPr>
              <w:t>30</w:t>
            </w:r>
            <w:r>
              <w:rPr>
                <w:color w:val="000000"/>
                <w:sz w:val="18"/>
                <w:szCs w:val="18"/>
              </w:rPr>
              <w:t>次循环</w:t>
            </w:r>
            <w:r>
              <w:rPr>
                <w:rFonts w:hint="eastAsia"/>
                <w:color w:val="000000"/>
                <w:sz w:val="18"/>
                <w:szCs w:val="18"/>
              </w:rPr>
              <w:t>。每一循环至少</w:t>
            </w:r>
            <w:r>
              <w:rPr>
                <w:rFonts w:hint="eastAsia"/>
                <w:color w:val="000000"/>
                <w:sz w:val="18"/>
                <w:szCs w:val="18"/>
              </w:rPr>
              <w:t>8</w:t>
            </w:r>
            <w:r>
              <w:rPr>
                <w:color w:val="000000"/>
                <w:sz w:val="18"/>
                <w:szCs w:val="18"/>
              </w:rPr>
              <w:t>h</w:t>
            </w:r>
            <w:r>
              <w:rPr>
                <w:rFonts w:hint="eastAsia"/>
                <w:color w:val="000000"/>
                <w:sz w:val="18"/>
                <w:szCs w:val="18"/>
              </w:rPr>
              <w:t>，温度稳定时间至少</w:t>
            </w:r>
            <w:r>
              <w:rPr>
                <w:rFonts w:hint="eastAsia"/>
                <w:color w:val="000000"/>
                <w:sz w:val="18"/>
                <w:szCs w:val="18"/>
              </w:rPr>
              <w:t>2</w:t>
            </w:r>
            <w:r>
              <w:rPr>
                <w:color w:val="000000"/>
                <w:sz w:val="18"/>
                <w:szCs w:val="18"/>
              </w:rPr>
              <w:t>h</w:t>
            </w:r>
            <w:r>
              <w:rPr>
                <w:rFonts w:hint="eastAsia"/>
                <w:color w:val="000000"/>
                <w:sz w:val="18"/>
                <w:szCs w:val="18"/>
              </w:rPr>
              <w:t>，冷却时间至少</w:t>
            </w:r>
            <w:r>
              <w:rPr>
                <w:rFonts w:hint="eastAsia"/>
                <w:color w:val="000000"/>
                <w:sz w:val="18"/>
                <w:szCs w:val="18"/>
              </w:rPr>
              <w:t>3</w:t>
            </w:r>
            <w:r>
              <w:rPr>
                <w:color w:val="000000"/>
                <w:sz w:val="18"/>
                <w:szCs w:val="18"/>
              </w:rPr>
              <w:t>h</w:t>
            </w:r>
          </w:p>
        </w:tc>
        <w:tc>
          <w:tcPr>
            <w:tcW w:w="1397" w:type="dxa"/>
            <w:vAlign w:val="center"/>
          </w:tcPr>
          <w:p w14:paraId="7FC9CEA6" w14:textId="77777777" w:rsidR="007658E1" w:rsidRDefault="00CD656A">
            <w:pPr>
              <w:jc w:val="center"/>
              <w:rPr>
                <w:color w:val="000000"/>
                <w:sz w:val="18"/>
                <w:szCs w:val="18"/>
              </w:rPr>
            </w:pPr>
            <w:r>
              <w:rPr>
                <w:rFonts w:hint="eastAsia"/>
                <w:color w:val="000000"/>
                <w:sz w:val="18"/>
                <w:szCs w:val="18"/>
              </w:rPr>
              <w:t>I</w:t>
            </w:r>
            <w:r>
              <w:rPr>
                <w:color w:val="000000"/>
                <w:sz w:val="18"/>
                <w:szCs w:val="18"/>
              </w:rPr>
              <w:t>EC61442</w:t>
            </w:r>
            <w:r>
              <w:rPr>
                <w:rFonts w:hint="eastAsia"/>
                <w:color w:val="000000"/>
                <w:sz w:val="18"/>
                <w:szCs w:val="18"/>
              </w:rPr>
              <w:t>:2</w:t>
            </w:r>
            <w:r>
              <w:rPr>
                <w:color w:val="000000"/>
                <w:sz w:val="18"/>
                <w:szCs w:val="18"/>
              </w:rPr>
              <w:t>005</w:t>
            </w:r>
            <w:r>
              <w:rPr>
                <w:rFonts w:hint="eastAsia"/>
                <w:color w:val="000000"/>
                <w:sz w:val="18"/>
                <w:szCs w:val="18"/>
              </w:rPr>
              <w:t>的</w:t>
            </w:r>
            <w:r>
              <w:rPr>
                <w:rFonts w:hint="eastAsia"/>
                <w:color w:val="000000"/>
                <w:sz w:val="18"/>
                <w:szCs w:val="18"/>
              </w:rPr>
              <w:t>9</w:t>
            </w:r>
            <w:r>
              <w:rPr>
                <w:color w:val="000000"/>
                <w:sz w:val="18"/>
                <w:szCs w:val="18"/>
              </w:rPr>
              <w:t>.3</w:t>
            </w:r>
          </w:p>
        </w:tc>
        <w:tc>
          <w:tcPr>
            <w:tcW w:w="1573" w:type="dxa"/>
            <w:vAlign w:val="center"/>
          </w:tcPr>
          <w:p w14:paraId="7C09AFD6" w14:textId="77777777" w:rsidR="007658E1" w:rsidRDefault="00CD656A">
            <w:pPr>
              <w:jc w:val="center"/>
              <w:rPr>
                <w:color w:val="000000"/>
                <w:sz w:val="18"/>
                <w:szCs w:val="18"/>
              </w:rPr>
            </w:pPr>
            <w:r>
              <w:rPr>
                <w:color w:val="000000"/>
                <w:sz w:val="18"/>
                <w:szCs w:val="18"/>
              </w:rPr>
              <w:t>通过</w:t>
            </w:r>
          </w:p>
        </w:tc>
      </w:tr>
      <w:tr w:rsidR="007658E1" w14:paraId="63D00A60" w14:textId="77777777">
        <w:trPr>
          <w:jc w:val="center"/>
        </w:trPr>
        <w:tc>
          <w:tcPr>
            <w:tcW w:w="2207" w:type="dxa"/>
            <w:vAlign w:val="center"/>
          </w:tcPr>
          <w:p w14:paraId="43BBC27E" w14:textId="77777777" w:rsidR="007658E1" w:rsidRDefault="00CD656A">
            <w:pPr>
              <w:jc w:val="center"/>
              <w:rPr>
                <w:color w:val="000000"/>
                <w:sz w:val="18"/>
                <w:szCs w:val="18"/>
              </w:rPr>
            </w:pPr>
            <w:r>
              <w:rPr>
                <w:color w:val="000000"/>
                <w:sz w:val="18"/>
                <w:szCs w:val="18"/>
              </w:rPr>
              <w:t>局部放电（在导体最高温加</w:t>
            </w:r>
            <w:r>
              <w:rPr>
                <w:color w:val="000000"/>
                <w:sz w:val="18"/>
                <w:szCs w:val="18"/>
              </w:rPr>
              <w:t>5-10°C</w:t>
            </w:r>
            <w:r>
              <w:rPr>
                <w:rFonts w:hint="eastAsia"/>
                <w:color w:val="000000"/>
                <w:sz w:val="18"/>
                <w:szCs w:val="18"/>
              </w:rPr>
              <w:t>下</w:t>
            </w:r>
            <w:r>
              <w:rPr>
                <w:color w:val="000000"/>
                <w:sz w:val="18"/>
                <w:szCs w:val="18"/>
              </w:rPr>
              <w:t>和环境温度</w:t>
            </w:r>
            <w:r>
              <w:rPr>
                <w:color w:val="000000"/>
                <w:sz w:val="18"/>
                <w:szCs w:val="18"/>
              </w:rPr>
              <w:lastRenderedPageBreak/>
              <w:t>下）</w:t>
            </w:r>
          </w:p>
        </w:tc>
        <w:tc>
          <w:tcPr>
            <w:tcW w:w="4677" w:type="dxa"/>
            <w:vAlign w:val="center"/>
          </w:tcPr>
          <w:p w14:paraId="15212DBF" w14:textId="77777777" w:rsidR="007658E1" w:rsidRDefault="00CD656A">
            <w:pPr>
              <w:jc w:val="center"/>
              <w:rPr>
                <w:color w:val="000000"/>
                <w:sz w:val="18"/>
                <w:szCs w:val="18"/>
              </w:rPr>
            </w:pPr>
            <w:r>
              <w:rPr>
                <w:color w:val="000000"/>
                <w:sz w:val="18"/>
                <w:szCs w:val="18"/>
              </w:rPr>
              <w:lastRenderedPageBreak/>
              <w:t>在</w:t>
            </w:r>
            <w:r>
              <w:rPr>
                <w:color w:val="000000"/>
                <w:sz w:val="18"/>
                <w:szCs w:val="18"/>
              </w:rPr>
              <w:t>1.73</w:t>
            </w:r>
            <w:r>
              <w:rPr>
                <w:i/>
                <w:color w:val="000000"/>
                <w:sz w:val="18"/>
                <w:szCs w:val="18"/>
              </w:rPr>
              <w:t>U</w:t>
            </w:r>
            <w:r>
              <w:rPr>
                <w:color w:val="000000"/>
                <w:sz w:val="18"/>
                <w:szCs w:val="18"/>
                <w:vertAlign w:val="subscript"/>
              </w:rPr>
              <w:t>0</w:t>
            </w:r>
            <w:r>
              <w:rPr>
                <w:color w:val="000000"/>
                <w:sz w:val="18"/>
                <w:szCs w:val="18"/>
              </w:rPr>
              <w:t>下，</w:t>
            </w:r>
            <w:r>
              <w:rPr>
                <w:rFonts w:hint="eastAsia"/>
                <w:color w:val="000000"/>
                <w:sz w:val="18"/>
                <w:szCs w:val="18"/>
              </w:rPr>
              <w:t>≤</w:t>
            </w:r>
            <w:r>
              <w:rPr>
                <w:color w:val="000000"/>
                <w:sz w:val="18"/>
                <w:szCs w:val="18"/>
              </w:rPr>
              <w:t>5pc</w:t>
            </w:r>
          </w:p>
        </w:tc>
        <w:tc>
          <w:tcPr>
            <w:tcW w:w="1397" w:type="dxa"/>
            <w:vAlign w:val="center"/>
          </w:tcPr>
          <w:p w14:paraId="34E4C74A"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7</w:t>
            </w:r>
            <w:r>
              <w:rPr>
                <w:rFonts w:hint="eastAsia"/>
                <w:color w:val="000000"/>
                <w:sz w:val="18"/>
                <w:szCs w:val="18"/>
              </w:rPr>
              <w:t>章</w:t>
            </w:r>
          </w:p>
        </w:tc>
        <w:tc>
          <w:tcPr>
            <w:tcW w:w="1573" w:type="dxa"/>
            <w:vAlign w:val="center"/>
          </w:tcPr>
          <w:p w14:paraId="47BE1FA0" w14:textId="77777777" w:rsidR="007658E1" w:rsidRDefault="00CD656A">
            <w:pPr>
              <w:jc w:val="center"/>
              <w:rPr>
                <w:color w:val="000000"/>
                <w:sz w:val="18"/>
                <w:szCs w:val="18"/>
              </w:rPr>
            </w:pPr>
            <w:r>
              <w:rPr>
                <w:color w:val="000000"/>
                <w:sz w:val="18"/>
                <w:szCs w:val="18"/>
              </w:rPr>
              <w:t>通过</w:t>
            </w:r>
          </w:p>
        </w:tc>
      </w:tr>
      <w:tr w:rsidR="007658E1" w14:paraId="65A4B363" w14:textId="77777777">
        <w:trPr>
          <w:jc w:val="center"/>
        </w:trPr>
        <w:tc>
          <w:tcPr>
            <w:tcW w:w="2207" w:type="dxa"/>
            <w:vAlign w:val="center"/>
          </w:tcPr>
          <w:p w14:paraId="3F2AE921" w14:textId="77777777" w:rsidR="007658E1" w:rsidRDefault="00CD656A">
            <w:pPr>
              <w:jc w:val="center"/>
              <w:rPr>
                <w:color w:val="000000"/>
                <w:sz w:val="18"/>
                <w:szCs w:val="18"/>
              </w:rPr>
            </w:pPr>
            <w:r>
              <w:rPr>
                <w:color w:val="000000"/>
                <w:sz w:val="18"/>
                <w:szCs w:val="18"/>
              </w:rPr>
              <w:t>短路热稳定（屏蔽）</w:t>
            </w:r>
          </w:p>
        </w:tc>
        <w:tc>
          <w:tcPr>
            <w:tcW w:w="4677" w:type="dxa"/>
            <w:vAlign w:val="center"/>
          </w:tcPr>
          <w:p w14:paraId="6C3E722C" w14:textId="77777777" w:rsidR="007658E1" w:rsidRDefault="00CD656A">
            <w:pPr>
              <w:jc w:val="center"/>
              <w:rPr>
                <w:color w:val="000000"/>
                <w:sz w:val="18"/>
                <w:szCs w:val="18"/>
              </w:rPr>
            </w:pPr>
            <w:r>
              <w:rPr>
                <w:color w:val="000000"/>
                <w:sz w:val="18"/>
                <w:szCs w:val="18"/>
              </w:rPr>
              <w:t>在电缆屏蔽的</w:t>
            </w:r>
            <w:r>
              <w:rPr>
                <w:i/>
                <w:color w:val="000000"/>
                <w:sz w:val="18"/>
                <w:szCs w:val="18"/>
              </w:rPr>
              <w:t>I</w:t>
            </w:r>
            <w:r>
              <w:rPr>
                <w:color w:val="000000"/>
                <w:sz w:val="18"/>
                <w:szCs w:val="18"/>
                <w:vertAlign w:val="subscript"/>
              </w:rPr>
              <w:t>sc</w:t>
            </w:r>
            <w:r>
              <w:rPr>
                <w:color w:val="000000"/>
                <w:sz w:val="18"/>
                <w:szCs w:val="18"/>
              </w:rPr>
              <w:t>下，</w:t>
            </w:r>
            <w:r>
              <w:rPr>
                <w:rFonts w:hint="eastAsia"/>
                <w:color w:val="000000"/>
                <w:sz w:val="18"/>
                <w:szCs w:val="18"/>
              </w:rPr>
              <w:t>短路</w:t>
            </w:r>
            <w:r>
              <w:rPr>
                <w:color w:val="000000"/>
                <w:sz w:val="18"/>
                <w:szCs w:val="18"/>
              </w:rPr>
              <w:t>2</w:t>
            </w:r>
            <w:r>
              <w:rPr>
                <w:color w:val="000000"/>
                <w:sz w:val="18"/>
                <w:szCs w:val="18"/>
              </w:rPr>
              <w:t>次，无可见损伤</w:t>
            </w:r>
          </w:p>
        </w:tc>
        <w:tc>
          <w:tcPr>
            <w:tcW w:w="1397" w:type="dxa"/>
            <w:vAlign w:val="center"/>
          </w:tcPr>
          <w:p w14:paraId="32AF045C"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1</w:t>
            </w:r>
            <w:r>
              <w:rPr>
                <w:color w:val="000000"/>
                <w:sz w:val="18"/>
                <w:szCs w:val="18"/>
              </w:rPr>
              <w:t>0</w:t>
            </w:r>
            <w:r>
              <w:rPr>
                <w:rFonts w:hint="eastAsia"/>
                <w:color w:val="000000"/>
                <w:sz w:val="18"/>
                <w:szCs w:val="18"/>
              </w:rPr>
              <w:t>章</w:t>
            </w:r>
          </w:p>
        </w:tc>
        <w:tc>
          <w:tcPr>
            <w:tcW w:w="1573" w:type="dxa"/>
            <w:vAlign w:val="center"/>
          </w:tcPr>
          <w:p w14:paraId="7F47195B" w14:textId="77777777" w:rsidR="007658E1" w:rsidRDefault="00CD656A">
            <w:pPr>
              <w:jc w:val="center"/>
              <w:rPr>
                <w:color w:val="000000"/>
                <w:sz w:val="18"/>
                <w:szCs w:val="18"/>
              </w:rPr>
            </w:pPr>
            <w:r>
              <w:rPr>
                <w:color w:val="000000"/>
                <w:sz w:val="18"/>
                <w:szCs w:val="18"/>
              </w:rPr>
              <w:t>通过</w:t>
            </w:r>
          </w:p>
        </w:tc>
      </w:tr>
      <w:tr w:rsidR="007658E1" w14:paraId="368D44A2" w14:textId="77777777">
        <w:trPr>
          <w:jc w:val="center"/>
        </w:trPr>
        <w:tc>
          <w:tcPr>
            <w:tcW w:w="2207" w:type="dxa"/>
            <w:vAlign w:val="center"/>
          </w:tcPr>
          <w:p w14:paraId="7A82DC91" w14:textId="77777777" w:rsidR="007658E1" w:rsidRDefault="00CD656A">
            <w:pPr>
              <w:jc w:val="center"/>
              <w:rPr>
                <w:color w:val="000000"/>
                <w:sz w:val="18"/>
                <w:szCs w:val="18"/>
              </w:rPr>
            </w:pPr>
            <w:r>
              <w:rPr>
                <w:color w:val="000000"/>
                <w:sz w:val="18"/>
                <w:szCs w:val="18"/>
              </w:rPr>
              <w:t>短路热稳定（导体）</w:t>
            </w:r>
          </w:p>
        </w:tc>
        <w:tc>
          <w:tcPr>
            <w:tcW w:w="4677" w:type="dxa"/>
            <w:vAlign w:val="center"/>
          </w:tcPr>
          <w:p w14:paraId="09548D55" w14:textId="77777777" w:rsidR="007658E1" w:rsidRDefault="00CD656A">
            <w:pPr>
              <w:jc w:val="center"/>
              <w:rPr>
                <w:color w:val="000000"/>
                <w:sz w:val="18"/>
                <w:szCs w:val="18"/>
              </w:rPr>
            </w:pPr>
            <w:r>
              <w:rPr>
                <w:color w:val="000000"/>
                <w:sz w:val="18"/>
                <w:szCs w:val="18"/>
              </w:rPr>
              <w:t>升高到电缆导体的</w:t>
            </w:r>
            <w:r>
              <w:rPr>
                <w:i/>
                <w:color w:val="000000"/>
                <w:sz w:val="18"/>
                <w:szCs w:val="18"/>
              </w:rPr>
              <w:t>θ</w:t>
            </w:r>
            <w:r>
              <w:rPr>
                <w:color w:val="000000"/>
                <w:sz w:val="18"/>
                <w:szCs w:val="18"/>
                <w:vertAlign w:val="subscript"/>
              </w:rPr>
              <w:t>sc</w:t>
            </w:r>
            <w:r>
              <w:rPr>
                <w:color w:val="000000"/>
                <w:sz w:val="18"/>
                <w:szCs w:val="18"/>
              </w:rPr>
              <w:t>下，短路</w:t>
            </w:r>
            <w:r>
              <w:rPr>
                <w:color w:val="000000"/>
                <w:sz w:val="18"/>
                <w:szCs w:val="18"/>
              </w:rPr>
              <w:t>2</w:t>
            </w:r>
            <w:r>
              <w:rPr>
                <w:color w:val="000000"/>
                <w:sz w:val="18"/>
                <w:szCs w:val="18"/>
              </w:rPr>
              <w:t>次，无可见损伤</w:t>
            </w:r>
          </w:p>
        </w:tc>
        <w:tc>
          <w:tcPr>
            <w:tcW w:w="1397" w:type="dxa"/>
            <w:vAlign w:val="center"/>
          </w:tcPr>
          <w:p w14:paraId="0BBEA3AA"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1</w:t>
            </w:r>
            <w:r>
              <w:rPr>
                <w:color w:val="000000"/>
                <w:sz w:val="18"/>
                <w:szCs w:val="18"/>
              </w:rPr>
              <w:t>1</w:t>
            </w:r>
            <w:r>
              <w:rPr>
                <w:rFonts w:hint="eastAsia"/>
                <w:color w:val="000000"/>
                <w:sz w:val="18"/>
                <w:szCs w:val="18"/>
              </w:rPr>
              <w:t>章</w:t>
            </w:r>
          </w:p>
        </w:tc>
        <w:tc>
          <w:tcPr>
            <w:tcW w:w="1573" w:type="dxa"/>
            <w:vAlign w:val="center"/>
          </w:tcPr>
          <w:p w14:paraId="2B996390" w14:textId="77777777" w:rsidR="007658E1" w:rsidRDefault="00CD656A">
            <w:pPr>
              <w:jc w:val="center"/>
              <w:rPr>
                <w:color w:val="000000"/>
                <w:sz w:val="18"/>
                <w:szCs w:val="18"/>
              </w:rPr>
            </w:pPr>
            <w:r>
              <w:rPr>
                <w:color w:val="000000"/>
                <w:sz w:val="18"/>
                <w:szCs w:val="18"/>
              </w:rPr>
              <w:t>通过</w:t>
            </w:r>
          </w:p>
        </w:tc>
      </w:tr>
      <w:tr w:rsidR="007658E1" w14:paraId="1EAFD0CB" w14:textId="77777777">
        <w:trPr>
          <w:jc w:val="center"/>
        </w:trPr>
        <w:tc>
          <w:tcPr>
            <w:tcW w:w="2207" w:type="dxa"/>
            <w:vAlign w:val="center"/>
          </w:tcPr>
          <w:p w14:paraId="648ED2F7" w14:textId="77777777" w:rsidR="007658E1" w:rsidRDefault="00CD656A">
            <w:pPr>
              <w:jc w:val="center"/>
              <w:rPr>
                <w:color w:val="000000"/>
                <w:sz w:val="18"/>
                <w:szCs w:val="18"/>
              </w:rPr>
            </w:pPr>
            <w:r>
              <w:rPr>
                <w:color w:val="000000"/>
                <w:sz w:val="18"/>
                <w:szCs w:val="18"/>
              </w:rPr>
              <w:t>短路动稳定</w:t>
            </w:r>
          </w:p>
        </w:tc>
        <w:tc>
          <w:tcPr>
            <w:tcW w:w="4677" w:type="dxa"/>
            <w:vAlign w:val="center"/>
          </w:tcPr>
          <w:p w14:paraId="56403EF2" w14:textId="77777777" w:rsidR="007658E1" w:rsidRDefault="00CD656A">
            <w:pPr>
              <w:jc w:val="center"/>
              <w:rPr>
                <w:color w:val="000000"/>
                <w:sz w:val="18"/>
                <w:szCs w:val="18"/>
              </w:rPr>
            </w:pPr>
            <w:r>
              <w:rPr>
                <w:color w:val="000000"/>
                <w:sz w:val="18"/>
                <w:szCs w:val="18"/>
              </w:rPr>
              <w:t>在</w:t>
            </w:r>
            <w:r>
              <w:rPr>
                <w:i/>
                <w:color w:val="000000"/>
                <w:sz w:val="18"/>
                <w:szCs w:val="18"/>
              </w:rPr>
              <w:t>I</w:t>
            </w:r>
            <w:r>
              <w:rPr>
                <w:color w:val="000000"/>
                <w:sz w:val="18"/>
                <w:szCs w:val="18"/>
                <w:vertAlign w:val="subscript"/>
              </w:rPr>
              <w:t>d</w:t>
            </w:r>
            <w:r>
              <w:rPr>
                <w:color w:val="000000"/>
                <w:sz w:val="18"/>
                <w:szCs w:val="18"/>
              </w:rPr>
              <w:t>下，短路</w:t>
            </w:r>
            <w:r>
              <w:rPr>
                <w:color w:val="000000"/>
                <w:sz w:val="18"/>
                <w:szCs w:val="18"/>
              </w:rPr>
              <w:t>1</w:t>
            </w:r>
            <w:r>
              <w:rPr>
                <w:color w:val="000000"/>
                <w:sz w:val="18"/>
                <w:szCs w:val="18"/>
              </w:rPr>
              <w:t>次，无可见损伤</w:t>
            </w:r>
          </w:p>
        </w:tc>
        <w:tc>
          <w:tcPr>
            <w:tcW w:w="1397" w:type="dxa"/>
            <w:vAlign w:val="center"/>
          </w:tcPr>
          <w:p w14:paraId="79BBB55C"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1</w:t>
            </w:r>
            <w:r>
              <w:rPr>
                <w:color w:val="000000"/>
                <w:sz w:val="18"/>
                <w:szCs w:val="18"/>
              </w:rPr>
              <w:t>2</w:t>
            </w:r>
            <w:r>
              <w:rPr>
                <w:rFonts w:hint="eastAsia"/>
                <w:color w:val="000000"/>
                <w:sz w:val="18"/>
                <w:szCs w:val="18"/>
              </w:rPr>
              <w:t>章</w:t>
            </w:r>
          </w:p>
        </w:tc>
        <w:tc>
          <w:tcPr>
            <w:tcW w:w="1573" w:type="dxa"/>
            <w:vAlign w:val="center"/>
          </w:tcPr>
          <w:p w14:paraId="31297665" w14:textId="77777777" w:rsidR="007658E1" w:rsidRDefault="00CD656A">
            <w:pPr>
              <w:jc w:val="center"/>
              <w:rPr>
                <w:color w:val="000000"/>
                <w:sz w:val="18"/>
                <w:szCs w:val="18"/>
              </w:rPr>
            </w:pPr>
            <w:r>
              <w:rPr>
                <w:color w:val="000000"/>
                <w:sz w:val="18"/>
                <w:szCs w:val="18"/>
              </w:rPr>
              <w:t>通过</w:t>
            </w:r>
          </w:p>
        </w:tc>
      </w:tr>
      <w:tr w:rsidR="007658E1" w14:paraId="372CEAD1" w14:textId="77777777">
        <w:trPr>
          <w:jc w:val="center"/>
        </w:trPr>
        <w:tc>
          <w:tcPr>
            <w:tcW w:w="2207" w:type="dxa"/>
            <w:vAlign w:val="center"/>
          </w:tcPr>
          <w:p w14:paraId="59E9B5E4" w14:textId="77777777" w:rsidR="007658E1" w:rsidRDefault="00CD656A">
            <w:pPr>
              <w:jc w:val="center"/>
              <w:rPr>
                <w:color w:val="000000"/>
                <w:sz w:val="18"/>
                <w:szCs w:val="18"/>
              </w:rPr>
            </w:pPr>
            <w:r>
              <w:rPr>
                <w:color w:val="000000"/>
                <w:sz w:val="18"/>
                <w:szCs w:val="18"/>
              </w:rPr>
              <w:t>冲击电压试验</w:t>
            </w:r>
          </w:p>
        </w:tc>
        <w:tc>
          <w:tcPr>
            <w:tcW w:w="4677" w:type="dxa"/>
            <w:vAlign w:val="center"/>
          </w:tcPr>
          <w:p w14:paraId="75F3C3DE" w14:textId="77777777" w:rsidR="007658E1" w:rsidRDefault="00CD656A">
            <w:pPr>
              <w:jc w:val="center"/>
              <w:rPr>
                <w:color w:val="000000"/>
                <w:sz w:val="18"/>
                <w:szCs w:val="18"/>
              </w:rPr>
            </w:pPr>
            <w:r>
              <w:rPr>
                <w:color w:val="000000"/>
                <w:sz w:val="18"/>
                <w:szCs w:val="18"/>
              </w:rPr>
              <w:t>95kV</w:t>
            </w:r>
            <w:r>
              <w:rPr>
                <w:color w:val="000000"/>
                <w:sz w:val="18"/>
                <w:szCs w:val="18"/>
              </w:rPr>
              <w:t>，</w:t>
            </w:r>
            <w:r>
              <w:rPr>
                <w:rFonts w:hint="eastAsia"/>
                <w:color w:val="000000"/>
                <w:sz w:val="18"/>
                <w:szCs w:val="18"/>
              </w:rPr>
              <w:t>每个极性冲击</w:t>
            </w:r>
            <w:r>
              <w:rPr>
                <w:rFonts w:hint="eastAsia"/>
                <w:color w:val="000000"/>
                <w:sz w:val="18"/>
                <w:szCs w:val="18"/>
              </w:rPr>
              <w:t>1</w:t>
            </w:r>
            <w:r>
              <w:rPr>
                <w:color w:val="000000"/>
                <w:sz w:val="18"/>
                <w:szCs w:val="18"/>
              </w:rPr>
              <w:t>0</w:t>
            </w:r>
            <w:r>
              <w:rPr>
                <w:rFonts w:hint="eastAsia"/>
                <w:color w:val="000000"/>
                <w:sz w:val="18"/>
                <w:szCs w:val="18"/>
              </w:rPr>
              <w:t>次</w:t>
            </w:r>
          </w:p>
        </w:tc>
        <w:tc>
          <w:tcPr>
            <w:tcW w:w="1397" w:type="dxa"/>
            <w:vAlign w:val="center"/>
          </w:tcPr>
          <w:p w14:paraId="23AE05E6"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6</w:t>
            </w:r>
            <w:r>
              <w:rPr>
                <w:rFonts w:hint="eastAsia"/>
                <w:color w:val="000000"/>
                <w:sz w:val="18"/>
                <w:szCs w:val="18"/>
              </w:rPr>
              <w:t>章</w:t>
            </w:r>
          </w:p>
        </w:tc>
        <w:tc>
          <w:tcPr>
            <w:tcW w:w="1573" w:type="dxa"/>
            <w:vAlign w:val="center"/>
          </w:tcPr>
          <w:p w14:paraId="662511E8" w14:textId="417BAD0F" w:rsidR="007658E1" w:rsidRDefault="00CD656A">
            <w:pPr>
              <w:jc w:val="center"/>
              <w:rPr>
                <w:color w:val="000000"/>
                <w:sz w:val="18"/>
                <w:szCs w:val="18"/>
              </w:rPr>
            </w:pPr>
            <w:r>
              <w:rPr>
                <w:color w:val="000000"/>
                <w:sz w:val="18"/>
                <w:szCs w:val="18"/>
              </w:rPr>
              <w:t>不击穿</w:t>
            </w:r>
          </w:p>
        </w:tc>
      </w:tr>
      <w:tr w:rsidR="007658E1" w14:paraId="66095220" w14:textId="77777777">
        <w:trPr>
          <w:jc w:val="center"/>
        </w:trPr>
        <w:tc>
          <w:tcPr>
            <w:tcW w:w="2207" w:type="dxa"/>
            <w:vAlign w:val="center"/>
          </w:tcPr>
          <w:p w14:paraId="51391F3A" w14:textId="77777777" w:rsidR="007658E1" w:rsidRDefault="00CD656A">
            <w:pPr>
              <w:jc w:val="center"/>
              <w:rPr>
                <w:color w:val="000000"/>
                <w:sz w:val="18"/>
                <w:szCs w:val="18"/>
              </w:rPr>
            </w:pPr>
            <w:r>
              <w:rPr>
                <w:color w:val="000000"/>
                <w:sz w:val="18"/>
                <w:szCs w:val="18"/>
              </w:rPr>
              <w:t>交流耐压</w:t>
            </w:r>
          </w:p>
        </w:tc>
        <w:tc>
          <w:tcPr>
            <w:tcW w:w="4677" w:type="dxa"/>
            <w:vAlign w:val="center"/>
          </w:tcPr>
          <w:p w14:paraId="176FE2F8" w14:textId="77777777" w:rsidR="007658E1" w:rsidRDefault="00CD656A">
            <w:pPr>
              <w:jc w:val="center"/>
              <w:rPr>
                <w:color w:val="000000"/>
                <w:sz w:val="18"/>
                <w:szCs w:val="18"/>
              </w:rPr>
            </w:pPr>
            <w:r>
              <w:rPr>
                <w:color w:val="000000"/>
                <w:sz w:val="18"/>
                <w:szCs w:val="18"/>
              </w:rPr>
              <w:t>2.5</w:t>
            </w:r>
            <w:r>
              <w:rPr>
                <w:i/>
                <w:color w:val="000000"/>
                <w:sz w:val="18"/>
                <w:szCs w:val="18"/>
              </w:rPr>
              <w:t>U</w:t>
            </w:r>
            <w:r>
              <w:rPr>
                <w:color w:val="000000"/>
                <w:sz w:val="18"/>
                <w:szCs w:val="18"/>
                <w:vertAlign w:val="subscript"/>
              </w:rPr>
              <w:t>0</w:t>
            </w:r>
            <w:r>
              <w:rPr>
                <w:color w:val="000000"/>
                <w:sz w:val="18"/>
                <w:szCs w:val="18"/>
              </w:rPr>
              <w:t>，</w:t>
            </w:r>
            <w:r>
              <w:rPr>
                <w:color w:val="000000"/>
                <w:sz w:val="18"/>
                <w:szCs w:val="18"/>
              </w:rPr>
              <w:t>15min.</w:t>
            </w:r>
          </w:p>
        </w:tc>
        <w:tc>
          <w:tcPr>
            <w:tcW w:w="1397" w:type="dxa"/>
            <w:vAlign w:val="center"/>
          </w:tcPr>
          <w:p w14:paraId="3A62F0FA"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4</w:t>
            </w:r>
            <w:r>
              <w:rPr>
                <w:rFonts w:hint="eastAsia"/>
                <w:color w:val="000000"/>
                <w:sz w:val="18"/>
                <w:szCs w:val="18"/>
              </w:rPr>
              <w:t>章</w:t>
            </w:r>
          </w:p>
        </w:tc>
        <w:tc>
          <w:tcPr>
            <w:tcW w:w="1573" w:type="dxa"/>
            <w:vAlign w:val="center"/>
          </w:tcPr>
          <w:p w14:paraId="00C37919" w14:textId="43EA6DC5" w:rsidR="007658E1" w:rsidRDefault="00CD656A">
            <w:pPr>
              <w:jc w:val="center"/>
              <w:rPr>
                <w:color w:val="000000"/>
                <w:sz w:val="18"/>
                <w:szCs w:val="18"/>
              </w:rPr>
            </w:pPr>
            <w:r>
              <w:rPr>
                <w:color w:val="000000"/>
                <w:sz w:val="18"/>
                <w:szCs w:val="18"/>
              </w:rPr>
              <w:t>不击穿</w:t>
            </w:r>
          </w:p>
        </w:tc>
      </w:tr>
      <w:tr w:rsidR="007658E1" w14:paraId="04AD082D" w14:textId="77777777">
        <w:trPr>
          <w:jc w:val="center"/>
        </w:trPr>
        <w:tc>
          <w:tcPr>
            <w:tcW w:w="2207" w:type="dxa"/>
            <w:vAlign w:val="center"/>
          </w:tcPr>
          <w:p w14:paraId="0EA08F9D" w14:textId="77777777" w:rsidR="007658E1" w:rsidRDefault="00CD656A">
            <w:pPr>
              <w:jc w:val="center"/>
              <w:rPr>
                <w:color w:val="000000"/>
                <w:sz w:val="18"/>
                <w:szCs w:val="18"/>
              </w:rPr>
            </w:pPr>
            <w:r>
              <w:rPr>
                <w:rFonts w:hint="eastAsia"/>
                <w:color w:val="000000"/>
                <w:sz w:val="18"/>
                <w:szCs w:val="18"/>
              </w:rPr>
              <w:t>屏蔽电阻</w:t>
            </w:r>
          </w:p>
        </w:tc>
        <w:tc>
          <w:tcPr>
            <w:tcW w:w="4677" w:type="dxa"/>
            <w:vAlign w:val="center"/>
          </w:tcPr>
          <w:p w14:paraId="40B22DE3"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5</w:t>
            </w:r>
            <w:r>
              <w:rPr>
                <w:color w:val="000000"/>
                <w:sz w:val="18"/>
                <w:szCs w:val="18"/>
              </w:rPr>
              <w:t>k</w:t>
            </w:r>
            <w:r>
              <w:rPr>
                <w:rFonts w:hint="eastAsia"/>
                <w:color w:val="000000"/>
                <w:sz w:val="18"/>
                <w:szCs w:val="18"/>
              </w:rPr>
              <w:t>Ω</w:t>
            </w:r>
          </w:p>
        </w:tc>
        <w:tc>
          <w:tcPr>
            <w:tcW w:w="1397" w:type="dxa"/>
            <w:vAlign w:val="center"/>
          </w:tcPr>
          <w:p w14:paraId="0E972B9E"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1</w:t>
            </w:r>
            <w:r>
              <w:rPr>
                <w:color w:val="000000"/>
                <w:sz w:val="18"/>
                <w:szCs w:val="18"/>
              </w:rPr>
              <w:t>4</w:t>
            </w:r>
            <w:r>
              <w:rPr>
                <w:rFonts w:hint="eastAsia"/>
                <w:color w:val="000000"/>
                <w:sz w:val="18"/>
                <w:szCs w:val="18"/>
              </w:rPr>
              <w:t>章</w:t>
            </w:r>
          </w:p>
        </w:tc>
        <w:tc>
          <w:tcPr>
            <w:tcW w:w="1573" w:type="dxa"/>
            <w:vAlign w:val="center"/>
          </w:tcPr>
          <w:p w14:paraId="5871112E" w14:textId="77777777" w:rsidR="007658E1" w:rsidRDefault="00CD656A">
            <w:pPr>
              <w:jc w:val="center"/>
              <w:rPr>
                <w:color w:val="000000"/>
                <w:sz w:val="18"/>
                <w:szCs w:val="18"/>
              </w:rPr>
            </w:pPr>
            <w:r>
              <w:rPr>
                <w:rFonts w:hint="eastAsia"/>
                <w:color w:val="000000"/>
                <w:sz w:val="18"/>
                <w:szCs w:val="18"/>
              </w:rPr>
              <w:t>通过</w:t>
            </w:r>
          </w:p>
        </w:tc>
      </w:tr>
      <w:tr w:rsidR="007658E1" w14:paraId="0C21D2B2" w14:textId="77777777">
        <w:trPr>
          <w:jc w:val="center"/>
        </w:trPr>
        <w:tc>
          <w:tcPr>
            <w:tcW w:w="2207" w:type="dxa"/>
            <w:vAlign w:val="center"/>
          </w:tcPr>
          <w:p w14:paraId="7D1F607D" w14:textId="77777777" w:rsidR="007658E1" w:rsidRDefault="00CD656A">
            <w:pPr>
              <w:jc w:val="center"/>
              <w:rPr>
                <w:color w:val="000000"/>
                <w:sz w:val="18"/>
                <w:szCs w:val="18"/>
              </w:rPr>
            </w:pPr>
            <w:r>
              <w:rPr>
                <w:rFonts w:hint="eastAsia"/>
                <w:color w:val="000000"/>
                <w:sz w:val="18"/>
                <w:szCs w:val="18"/>
              </w:rPr>
              <w:t>屏蔽泄漏电流</w:t>
            </w:r>
          </w:p>
        </w:tc>
        <w:tc>
          <w:tcPr>
            <w:tcW w:w="4677" w:type="dxa"/>
            <w:vAlign w:val="center"/>
          </w:tcPr>
          <w:p w14:paraId="37C599D1" w14:textId="77777777" w:rsidR="007658E1" w:rsidRDefault="00CD656A">
            <w:pPr>
              <w:jc w:val="center"/>
              <w:rPr>
                <w:color w:val="000000"/>
                <w:sz w:val="18"/>
                <w:szCs w:val="18"/>
              </w:rPr>
            </w:pPr>
            <w:r>
              <w:rPr>
                <w:rFonts w:hint="eastAsia"/>
                <w:color w:val="000000"/>
                <w:sz w:val="18"/>
                <w:szCs w:val="18"/>
              </w:rPr>
              <w:t>在</w:t>
            </w:r>
            <w:r>
              <w:rPr>
                <w:i/>
                <w:color w:val="000000"/>
                <w:sz w:val="18"/>
                <w:szCs w:val="18"/>
              </w:rPr>
              <w:t>U</w:t>
            </w:r>
            <w:r>
              <w:rPr>
                <w:color w:val="000000"/>
                <w:sz w:val="18"/>
                <w:szCs w:val="18"/>
                <w:vertAlign w:val="subscript"/>
              </w:rPr>
              <w:t>m</w:t>
            </w:r>
            <w:r>
              <w:rPr>
                <w:rFonts w:hint="eastAsia"/>
                <w:color w:val="000000"/>
                <w:sz w:val="18"/>
                <w:szCs w:val="18"/>
              </w:rPr>
              <w:t>下，≤</w:t>
            </w:r>
            <w:r>
              <w:rPr>
                <w:rFonts w:hint="eastAsia"/>
                <w:color w:val="000000"/>
                <w:sz w:val="18"/>
                <w:szCs w:val="18"/>
              </w:rPr>
              <w:t>0</w:t>
            </w:r>
            <w:r>
              <w:rPr>
                <w:color w:val="000000"/>
                <w:sz w:val="18"/>
                <w:szCs w:val="18"/>
              </w:rPr>
              <w:t>.5mA</w:t>
            </w:r>
          </w:p>
        </w:tc>
        <w:tc>
          <w:tcPr>
            <w:tcW w:w="1397" w:type="dxa"/>
            <w:vAlign w:val="center"/>
          </w:tcPr>
          <w:p w14:paraId="32AAAAE3" w14:textId="77777777" w:rsidR="007658E1" w:rsidRDefault="00CD656A">
            <w:pPr>
              <w:jc w:val="center"/>
              <w:rPr>
                <w:color w:val="000000"/>
                <w:sz w:val="18"/>
                <w:szCs w:val="18"/>
              </w:rPr>
            </w:pPr>
            <w:r>
              <w:rPr>
                <w:rFonts w:hint="eastAsia"/>
                <w:color w:val="000000"/>
                <w:sz w:val="18"/>
                <w:szCs w:val="18"/>
              </w:rPr>
              <w:t>第</w:t>
            </w:r>
            <w:r>
              <w:rPr>
                <w:rFonts w:hint="eastAsia"/>
                <w:color w:val="000000"/>
                <w:sz w:val="18"/>
                <w:szCs w:val="18"/>
              </w:rPr>
              <w:t>1</w:t>
            </w:r>
            <w:r>
              <w:rPr>
                <w:color w:val="000000"/>
                <w:sz w:val="18"/>
                <w:szCs w:val="18"/>
              </w:rPr>
              <w:t>5</w:t>
            </w:r>
            <w:r>
              <w:rPr>
                <w:rFonts w:hint="eastAsia"/>
                <w:color w:val="000000"/>
                <w:sz w:val="18"/>
                <w:szCs w:val="18"/>
              </w:rPr>
              <w:t>章</w:t>
            </w:r>
          </w:p>
        </w:tc>
        <w:tc>
          <w:tcPr>
            <w:tcW w:w="1573" w:type="dxa"/>
            <w:vAlign w:val="center"/>
          </w:tcPr>
          <w:p w14:paraId="586A96A3" w14:textId="77777777" w:rsidR="007658E1" w:rsidRDefault="00CD656A">
            <w:pPr>
              <w:jc w:val="center"/>
              <w:rPr>
                <w:color w:val="000000"/>
                <w:sz w:val="18"/>
                <w:szCs w:val="18"/>
              </w:rPr>
            </w:pPr>
            <w:r>
              <w:rPr>
                <w:rFonts w:hint="eastAsia"/>
                <w:color w:val="000000"/>
                <w:sz w:val="18"/>
                <w:szCs w:val="18"/>
              </w:rPr>
              <w:t>通过</w:t>
            </w:r>
          </w:p>
        </w:tc>
      </w:tr>
    </w:tbl>
    <w:p w14:paraId="089CA439" w14:textId="77777777" w:rsidR="007658E1" w:rsidRDefault="00CD656A">
      <w:pPr>
        <w:pStyle w:val="24"/>
        <w:rPr>
          <w:rFonts w:ascii="Times New Roman" w:cs="Times New Roman"/>
          <w:b/>
        </w:rPr>
      </w:pPr>
      <w:bookmarkStart w:id="62" w:name="_Toc305941235"/>
      <w:bookmarkStart w:id="63" w:name="_Toc417246352"/>
      <w:bookmarkStart w:id="64" w:name="_Toc116571453"/>
      <w:bookmarkEnd w:id="60"/>
      <w:bookmarkEnd w:id="61"/>
      <w:r>
        <w:rPr>
          <w:rFonts w:ascii="Times New Roman" w:cs="Times New Roman"/>
          <w:b/>
        </w:rPr>
        <w:t xml:space="preserve">5.2 </w:t>
      </w:r>
      <w:r>
        <w:rPr>
          <w:rFonts w:ascii="Times New Roman" w:cs="Times New Roman" w:hint="eastAsia"/>
        </w:rPr>
        <w:t>设计和结构要求</w:t>
      </w:r>
      <w:bookmarkEnd w:id="0"/>
      <w:bookmarkEnd w:id="62"/>
      <w:bookmarkEnd w:id="63"/>
      <w:bookmarkEnd w:id="64"/>
    </w:p>
    <w:p w14:paraId="7C54E2F7" w14:textId="77777777" w:rsidR="007658E1" w:rsidRDefault="00CD656A">
      <w:pPr>
        <w:pStyle w:val="34"/>
        <w:rPr>
          <w:rFonts w:ascii="黑体" w:hAnsi="黑体"/>
        </w:rPr>
      </w:pPr>
      <w:bookmarkStart w:id="65" w:name="_Toc285717862"/>
      <w:bookmarkStart w:id="66" w:name="_Toc305941525"/>
      <w:bookmarkStart w:id="67" w:name="_Toc305941236"/>
      <w:bookmarkStart w:id="68" w:name="_Toc305940425"/>
      <w:bookmarkStart w:id="69" w:name="_Toc283111326"/>
      <w:bookmarkStart w:id="70" w:name="_Toc276492417"/>
      <w:bookmarkStart w:id="71" w:name="_Toc276490905"/>
      <w:bookmarkStart w:id="72" w:name="_Toc271281212"/>
      <w:r w:rsidRPr="00E9685D">
        <w:rPr>
          <w:rFonts w:ascii="Times New Roman Bold" w:hAnsi="Times New Roman Bold" w:cs="Times New Roman Bold"/>
          <w:b/>
          <w:bCs/>
        </w:rPr>
        <w:t>5.2.1</w:t>
      </w:r>
      <w:r>
        <w:rPr>
          <w:rFonts w:ascii="黑体" w:hAnsi="黑体" w:hint="eastAsia"/>
        </w:rPr>
        <w:t>外观要求</w:t>
      </w:r>
    </w:p>
    <w:p w14:paraId="5F9409C7" w14:textId="77777777" w:rsidR="007658E1" w:rsidRDefault="00CD656A">
      <w:pPr>
        <w:spacing w:line="360" w:lineRule="auto"/>
        <w:ind w:firstLineChars="200" w:firstLine="420"/>
        <w:rPr>
          <w:color w:val="000000"/>
        </w:rPr>
      </w:pPr>
      <w:r>
        <w:rPr>
          <w:color w:val="000000"/>
        </w:rPr>
        <w:t>1</w:t>
      </w:r>
      <w:r>
        <w:rPr>
          <w:rFonts w:hint="eastAsia"/>
          <w:color w:val="000000"/>
        </w:rPr>
        <w:t>）电缆附件主体表面应有明显的制造商名称、规格型号、冷缩管预扩张日期（精确到月）等标志，</w:t>
      </w:r>
      <w:r>
        <w:rPr>
          <w:rFonts w:hint="eastAsia"/>
        </w:rPr>
        <w:t>电缆附件用冷缩管、冷缩三支套等需要扩张的硅橡胶件应有扩张日期（精确到月）。</w:t>
      </w:r>
      <w:r>
        <w:rPr>
          <w:rFonts w:hint="eastAsia"/>
          <w:color w:val="000000"/>
        </w:rPr>
        <w:t>制造商名称标志应模制于硅橡胶主体上，其他标志可采用印刷标志，印刷标志应字迹清楚，容易辨认，耐擦，应符合</w:t>
      </w:r>
      <w:r>
        <w:rPr>
          <w:rFonts w:hint="eastAsia"/>
          <w:color w:val="000000"/>
        </w:rPr>
        <w:t>GB/T 6995</w:t>
      </w:r>
      <w:r>
        <w:rPr>
          <w:color w:val="000000"/>
        </w:rPr>
        <w:t>.1</w:t>
      </w:r>
      <w:r>
        <w:rPr>
          <w:rFonts w:hint="eastAsia"/>
          <w:color w:val="000000"/>
        </w:rPr>
        <w:t>的规定，电缆附件规格型号编制方法应符合</w:t>
      </w:r>
      <w:r>
        <w:rPr>
          <w:color w:val="000000"/>
        </w:rPr>
        <w:t>JB/T 8640</w:t>
      </w:r>
      <w:r>
        <w:rPr>
          <w:rFonts w:hint="eastAsia"/>
          <w:color w:val="000000"/>
        </w:rPr>
        <w:t>的规定。</w:t>
      </w:r>
    </w:p>
    <w:p w14:paraId="4D47EE6F" w14:textId="77777777" w:rsidR="007658E1" w:rsidRDefault="00CD656A">
      <w:pPr>
        <w:spacing w:line="360" w:lineRule="auto"/>
        <w:ind w:firstLineChars="200" w:firstLine="420"/>
        <w:rPr>
          <w:color w:val="000000"/>
        </w:rPr>
      </w:pPr>
      <w:r>
        <w:rPr>
          <w:color w:val="000000"/>
        </w:rPr>
        <w:t>2</w:t>
      </w:r>
      <w:r>
        <w:rPr>
          <w:rFonts w:hint="eastAsia"/>
          <w:color w:val="000000"/>
        </w:rPr>
        <w:t>）电缆附件的所有橡胶件内外表面应光滑，无肉眼可见的因材质和工艺不善引起的斑痕、凹坑、裂纹和杂质。</w:t>
      </w:r>
    </w:p>
    <w:p w14:paraId="5B92FBAE" w14:textId="77777777" w:rsidR="007658E1" w:rsidRDefault="00CD656A">
      <w:pPr>
        <w:spacing w:line="360" w:lineRule="auto"/>
        <w:ind w:firstLineChars="200" w:firstLine="420"/>
        <w:rPr>
          <w:color w:val="000000"/>
        </w:rPr>
      </w:pPr>
      <w:r>
        <w:rPr>
          <w:rFonts w:hint="eastAsia"/>
          <w:color w:val="000000"/>
        </w:rPr>
        <w:t>3</w:t>
      </w:r>
      <w:r>
        <w:rPr>
          <w:rFonts w:hint="eastAsia"/>
          <w:color w:val="000000"/>
        </w:rPr>
        <w:t>）采用应力锥结构的冷缩型电缆终端和直通接头主体结构尺寸应符合附录</w:t>
      </w:r>
      <w:r>
        <w:rPr>
          <w:color w:val="000000"/>
        </w:rPr>
        <w:t>D</w:t>
      </w:r>
      <w:r>
        <w:rPr>
          <w:rFonts w:hint="eastAsia"/>
          <w:color w:val="000000"/>
        </w:rPr>
        <w:t>和附录</w:t>
      </w:r>
      <w:r>
        <w:rPr>
          <w:color w:val="000000"/>
        </w:rPr>
        <w:t>E</w:t>
      </w:r>
      <w:r>
        <w:rPr>
          <w:rFonts w:hint="eastAsia"/>
          <w:color w:val="000000"/>
        </w:rPr>
        <w:t>的要求，可分离连接器主体结构尺寸应符合附录</w:t>
      </w:r>
      <w:r>
        <w:rPr>
          <w:color w:val="000000"/>
        </w:rPr>
        <w:t>F</w:t>
      </w:r>
      <w:r>
        <w:rPr>
          <w:rFonts w:hint="eastAsia"/>
          <w:color w:val="000000"/>
        </w:rPr>
        <w:t>要求。</w:t>
      </w:r>
    </w:p>
    <w:p w14:paraId="30CE1682" w14:textId="77777777" w:rsidR="007658E1" w:rsidRDefault="00CD656A">
      <w:pPr>
        <w:pStyle w:val="34"/>
        <w:rPr>
          <w:rFonts w:ascii="黑体" w:hAnsi="黑体"/>
        </w:rPr>
      </w:pPr>
      <w:r w:rsidRPr="00E9685D">
        <w:rPr>
          <w:rFonts w:ascii="Times New Roman Bold" w:hAnsi="Times New Roman Bold" w:cs="Times New Roman Bold"/>
          <w:b/>
        </w:rPr>
        <w:t>5.2.2</w:t>
      </w:r>
      <w:r>
        <w:rPr>
          <w:rFonts w:ascii="黑体" w:hAnsi="黑体"/>
        </w:rPr>
        <w:t xml:space="preserve"> </w:t>
      </w:r>
      <w:r>
        <w:rPr>
          <w:rFonts w:ascii="黑体" w:hAnsi="黑体" w:hint="eastAsia"/>
        </w:rPr>
        <w:t>主材及结构要求</w:t>
      </w:r>
    </w:p>
    <w:p w14:paraId="6D4239F6" w14:textId="77777777" w:rsidR="007658E1" w:rsidRPr="00E9685D" w:rsidRDefault="00CD656A">
      <w:pPr>
        <w:pStyle w:val="ac"/>
        <w:adjustRightInd w:val="0"/>
        <w:spacing w:line="360" w:lineRule="auto"/>
        <w:outlineLvl w:val="3"/>
        <w:rPr>
          <w:rFonts w:ascii="黑体" w:eastAsia="黑体" w:hAnsi="黑体" w:cs="黑体"/>
          <w:szCs w:val="20"/>
        </w:rPr>
      </w:pPr>
      <w:r w:rsidRPr="00E9685D">
        <w:rPr>
          <w:rFonts w:ascii="Times New Roman Bold" w:eastAsia="黑体" w:hAnsi="Times New Roman Bold" w:cs="Times New Roman Bold"/>
          <w:b/>
          <w:bCs/>
          <w:kern w:val="2"/>
          <w:sz w:val="21"/>
          <w:szCs w:val="20"/>
        </w:rPr>
        <w:t>5.2.2.1</w:t>
      </w:r>
      <w:r w:rsidRPr="00E9685D">
        <w:rPr>
          <w:rFonts w:ascii="黑体" w:eastAsia="黑体" w:hAnsi="黑体" w:cs="黑体"/>
          <w:kern w:val="2"/>
          <w:sz w:val="21"/>
          <w:szCs w:val="20"/>
        </w:rPr>
        <w:t xml:space="preserve"> </w:t>
      </w:r>
      <w:r w:rsidRPr="00E9685D">
        <w:rPr>
          <w:rFonts w:ascii="黑体" w:eastAsia="黑体" w:hAnsi="黑体" w:cs="黑体" w:hint="eastAsia"/>
          <w:kern w:val="2"/>
          <w:sz w:val="21"/>
          <w:szCs w:val="20"/>
        </w:rPr>
        <w:t>冷缩型电缆终端</w:t>
      </w:r>
    </w:p>
    <w:p w14:paraId="20B6902D" w14:textId="77777777" w:rsidR="007658E1" w:rsidRDefault="00CD656A">
      <w:pPr>
        <w:spacing w:line="360" w:lineRule="auto"/>
        <w:ind w:firstLineChars="200" w:firstLine="420"/>
        <w:rPr>
          <w:color w:val="000000"/>
        </w:rPr>
      </w:pPr>
      <w:r>
        <w:rPr>
          <w:color w:val="000000"/>
        </w:rPr>
        <w:t>1</w:t>
      </w:r>
      <w:r>
        <w:rPr>
          <w:rFonts w:hint="eastAsia"/>
          <w:color w:val="000000"/>
        </w:rPr>
        <w:t>）终端主体应采用液态硅橡胶材料（性能参数见附录</w:t>
      </w:r>
      <w:r>
        <w:rPr>
          <w:color w:val="000000"/>
        </w:rPr>
        <w:t>A</w:t>
      </w:r>
      <w:r>
        <w:rPr>
          <w:rFonts w:hint="eastAsia"/>
          <w:color w:val="000000"/>
        </w:rPr>
        <w:t>）整体注射成型工艺，即保证所有主绝缘和应力控制部分为一个整体，相互之间无分层、无气隙，无需单独绕包胶带来恢复内电极或应力控制层</w:t>
      </w:r>
      <w:r>
        <w:rPr>
          <w:color w:val="000000"/>
        </w:rPr>
        <w:t>。供应商应提供液态硅橡胶材料的性能试验报告</w:t>
      </w:r>
      <w:r>
        <w:rPr>
          <w:rFonts w:hint="eastAsia"/>
          <w:color w:val="000000"/>
        </w:rPr>
        <w:t>。</w:t>
      </w:r>
    </w:p>
    <w:p w14:paraId="16C5C0ED" w14:textId="77777777" w:rsidR="007658E1" w:rsidRDefault="00CD656A" w:rsidP="00FC665F">
      <w:pPr>
        <w:spacing w:line="360" w:lineRule="auto"/>
        <w:ind w:firstLineChars="200" w:firstLine="420"/>
        <w:rPr>
          <w:color w:val="000000"/>
        </w:rPr>
      </w:pPr>
      <w:r>
        <w:rPr>
          <w:color w:val="000000"/>
        </w:rPr>
        <w:t>2</w:t>
      </w:r>
      <w:r>
        <w:rPr>
          <w:rFonts w:hint="eastAsia"/>
          <w:color w:val="000000"/>
        </w:rPr>
        <w:t>）终端的应力控制管或应力锥与外绝缘提前预制为一个整体，为全冷缩式结构，即所有的应力控制管或应力锥、外绝缘、三支套及密封管也都是全冷缩结构。采用电应力控制结构时，在终端的至少</w:t>
      </w:r>
      <w:r>
        <w:rPr>
          <w:color w:val="000000"/>
        </w:rPr>
        <w:t>1/2</w:t>
      </w:r>
      <w:r>
        <w:rPr>
          <w:rFonts w:hint="eastAsia"/>
          <w:color w:val="000000"/>
        </w:rPr>
        <w:t>界面范围内应有电场控制措施；内置的高介电常数应力控制管的相对介电常数不小于</w:t>
      </w:r>
      <w:r>
        <w:rPr>
          <w:color w:val="000000"/>
        </w:rPr>
        <w:t>20</w:t>
      </w:r>
      <w:r>
        <w:rPr>
          <w:rFonts w:hint="eastAsia"/>
          <w:color w:val="000000"/>
        </w:rPr>
        <w:t>，介电强度、绝缘电阻和介电损耗因数应保持长期稳定并满足要求。</w:t>
      </w:r>
    </w:p>
    <w:p w14:paraId="3B870EE0" w14:textId="77777777" w:rsidR="007658E1" w:rsidRDefault="00CD656A">
      <w:pPr>
        <w:spacing w:line="360" w:lineRule="auto"/>
        <w:ind w:firstLineChars="200" w:firstLine="420"/>
        <w:rPr>
          <w:color w:val="000000"/>
        </w:rPr>
      </w:pPr>
      <w:r>
        <w:rPr>
          <w:color w:val="000000"/>
        </w:rPr>
        <w:t>3</w:t>
      </w:r>
      <w:r>
        <w:rPr>
          <w:rFonts w:hint="eastAsia"/>
          <w:color w:val="000000"/>
        </w:rPr>
        <w:t>）电缆终端应采用密封式铜接线端子，终端的接线端子与电缆导体之间应采用压接方法连接，终端各部分的机械强度应能耐受因电缆的负荷变化而产生的末端推力而不致损坏。</w:t>
      </w:r>
    </w:p>
    <w:p w14:paraId="47528BDB" w14:textId="77777777" w:rsidR="007658E1" w:rsidRDefault="00CD656A">
      <w:pPr>
        <w:spacing w:line="360" w:lineRule="auto"/>
        <w:ind w:firstLineChars="200" w:firstLine="420"/>
        <w:rPr>
          <w:color w:val="000000"/>
        </w:rPr>
      </w:pPr>
      <w:r>
        <w:rPr>
          <w:color w:val="000000"/>
        </w:rPr>
        <w:t>4</w:t>
      </w:r>
      <w:r>
        <w:rPr>
          <w:rFonts w:hint="eastAsia"/>
          <w:color w:val="000000"/>
        </w:rPr>
        <w:t>）终端顶端应采用防水胶带和硅橡胶管密封，保证其防水和抗爬电性能。</w:t>
      </w:r>
    </w:p>
    <w:p w14:paraId="44CC1A4A" w14:textId="77777777" w:rsidR="007658E1" w:rsidRDefault="00CD656A">
      <w:pPr>
        <w:spacing w:line="360" w:lineRule="auto"/>
        <w:ind w:firstLineChars="200" w:firstLine="420"/>
        <w:rPr>
          <w:color w:val="000000"/>
        </w:rPr>
      </w:pPr>
      <w:r>
        <w:rPr>
          <w:color w:val="000000"/>
        </w:rPr>
        <w:t>5</w:t>
      </w:r>
      <w:r>
        <w:rPr>
          <w:rFonts w:hint="eastAsia"/>
          <w:color w:val="000000"/>
        </w:rPr>
        <w:t>）户外终端所用的外绝缘材料应具有较好的抗爬电、耐污、抗紫外线等大气老化、耐漏电起痕、耐电蚀、明火离开后有自熄灭等性能</w:t>
      </w:r>
      <w:r>
        <w:rPr>
          <w:color w:val="000000"/>
        </w:rPr>
        <w:t>。</w:t>
      </w:r>
    </w:p>
    <w:p w14:paraId="65195888" w14:textId="77777777" w:rsidR="007658E1" w:rsidRDefault="00CD656A">
      <w:pPr>
        <w:spacing w:line="360" w:lineRule="auto"/>
        <w:ind w:firstLineChars="200" w:firstLine="420"/>
        <w:rPr>
          <w:color w:val="000000"/>
        </w:rPr>
      </w:pPr>
      <w:r>
        <w:rPr>
          <w:color w:val="000000"/>
        </w:rPr>
        <w:t>6</w:t>
      </w:r>
      <w:r>
        <w:rPr>
          <w:rFonts w:hint="eastAsia"/>
          <w:color w:val="000000"/>
        </w:rPr>
        <w:t>）终端内部和电缆主绝缘表面须采用不会被吸收</w:t>
      </w:r>
      <w:r>
        <w:rPr>
          <w:color w:val="000000"/>
        </w:rPr>
        <w:t>和不容易</w:t>
      </w:r>
      <w:r>
        <w:rPr>
          <w:rFonts w:hint="eastAsia"/>
          <w:color w:val="000000"/>
        </w:rPr>
        <w:t>干涸的绝缘混合剂以增强电气性能，且长</w:t>
      </w:r>
      <w:r>
        <w:rPr>
          <w:rFonts w:hint="eastAsia"/>
          <w:color w:val="000000"/>
        </w:rPr>
        <w:lastRenderedPageBreak/>
        <w:t>时间呈液体状态，以填充气隙，降低局部放电水平。</w:t>
      </w:r>
    </w:p>
    <w:p w14:paraId="18663678" w14:textId="77777777" w:rsidR="007658E1" w:rsidRDefault="00CD656A">
      <w:pPr>
        <w:spacing w:line="360" w:lineRule="auto"/>
        <w:ind w:firstLineChars="200" w:firstLine="420"/>
        <w:rPr>
          <w:color w:val="000000"/>
        </w:rPr>
      </w:pPr>
      <w:r>
        <w:rPr>
          <w:color w:val="000000"/>
        </w:rPr>
        <w:t>7</w:t>
      </w:r>
      <w:r>
        <w:rPr>
          <w:rFonts w:hint="eastAsia"/>
          <w:color w:val="000000"/>
        </w:rPr>
        <w:t>）三支套内部要求采取必要的填充、密封措施，以达到良好的密封效果。</w:t>
      </w:r>
    </w:p>
    <w:p w14:paraId="24446400" w14:textId="77777777" w:rsidR="007658E1" w:rsidRDefault="00CD656A">
      <w:pPr>
        <w:spacing w:line="360" w:lineRule="auto"/>
        <w:ind w:firstLineChars="200" w:firstLine="420"/>
        <w:rPr>
          <w:color w:val="000000"/>
        </w:rPr>
      </w:pPr>
      <w:r>
        <w:rPr>
          <w:color w:val="000000"/>
        </w:rPr>
        <w:t>8</w:t>
      </w:r>
      <w:r>
        <w:rPr>
          <w:rFonts w:hint="eastAsia"/>
          <w:color w:val="000000"/>
        </w:rPr>
        <w:t>）为方便检测电缆内、外护套电气性能，电缆铜屏蔽层与铠装层应用两条镀锡编织铜线分开接地</w:t>
      </w:r>
      <w:r>
        <w:rPr>
          <w:color w:val="000000"/>
        </w:rPr>
        <w:t>，</w:t>
      </w:r>
      <w:r>
        <w:rPr>
          <w:rFonts w:hint="eastAsia"/>
          <w:color w:val="000000"/>
        </w:rPr>
        <w:t>镀锡编织铜线截面积不小于</w:t>
      </w:r>
      <w:r>
        <w:rPr>
          <w:color w:val="000000"/>
        </w:rPr>
        <w:t>25mm</w:t>
      </w:r>
      <w:r>
        <w:rPr>
          <w:color w:val="000000"/>
          <w:vertAlign w:val="superscript"/>
        </w:rPr>
        <w:t>2</w:t>
      </w:r>
      <w:r>
        <w:rPr>
          <w:rFonts w:hint="eastAsia"/>
          <w:color w:val="000000"/>
        </w:rPr>
        <w:t>。</w:t>
      </w:r>
    </w:p>
    <w:p w14:paraId="6EBD15A2" w14:textId="77777777" w:rsidR="007658E1" w:rsidRDefault="00CD656A">
      <w:pPr>
        <w:spacing w:line="360" w:lineRule="auto"/>
        <w:ind w:firstLineChars="200" w:firstLine="420"/>
        <w:rPr>
          <w:color w:val="000000"/>
        </w:rPr>
      </w:pPr>
      <w:r>
        <w:rPr>
          <w:color w:val="000000"/>
        </w:rPr>
        <w:t>9</w:t>
      </w:r>
      <w:r>
        <w:rPr>
          <w:rFonts w:hint="eastAsia"/>
          <w:color w:val="000000"/>
        </w:rPr>
        <w:t>）永久变形率：（</w:t>
      </w:r>
      <w:r>
        <w:rPr>
          <w:rFonts w:hint="eastAsia"/>
          <w:color w:val="000000"/>
        </w:rPr>
        <w:t>1</w:t>
      </w:r>
      <w:r>
        <w:rPr>
          <w:rFonts w:hint="eastAsia"/>
          <w:color w:val="000000"/>
        </w:rPr>
        <w:t>）永久变形率是指电缆附件抽出芯绳后在室温下自然收缩</w:t>
      </w:r>
      <w:r>
        <w:rPr>
          <w:color w:val="000000"/>
        </w:rPr>
        <w:t>24</w:t>
      </w:r>
      <w:r>
        <w:rPr>
          <w:rFonts w:hint="eastAsia"/>
          <w:color w:val="000000"/>
        </w:rPr>
        <w:t>小时后的内直径变形尺寸与电缆附件初始内直径之比。（</w:t>
      </w:r>
      <w:r>
        <w:rPr>
          <w:rFonts w:hint="eastAsia"/>
          <w:color w:val="000000"/>
        </w:rPr>
        <w:t>2</w:t>
      </w:r>
      <w:r>
        <w:rPr>
          <w:rFonts w:hint="eastAsia"/>
          <w:color w:val="000000"/>
        </w:rPr>
        <w:t>）在正常的室温环境温度储存条件下，冷缩电缆附件在扩张状态下的储存时间不小于</w:t>
      </w:r>
      <w:r>
        <w:rPr>
          <w:color w:val="000000"/>
        </w:rPr>
        <w:t>2</w:t>
      </w:r>
      <w:r>
        <w:rPr>
          <w:rFonts w:hint="eastAsia"/>
          <w:color w:val="000000"/>
        </w:rPr>
        <w:t>年（以供应商交付供电企业的时间开始计算）。在储存期内，不得有开裂、松垮等现象，且存放永久变形率小于</w:t>
      </w:r>
      <w:r>
        <w:rPr>
          <w:color w:val="000000"/>
        </w:rPr>
        <w:t>15%</w:t>
      </w:r>
      <w:r>
        <w:rPr>
          <w:rFonts w:hint="eastAsia"/>
          <w:color w:val="000000"/>
        </w:rPr>
        <w:t>。冷缩附件</w:t>
      </w:r>
      <w:r>
        <w:rPr>
          <w:color w:val="000000"/>
        </w:rPr>
        <w:t>整体</w:t>
      </w:r>
      <w:r>
        <w:rPr>
          <w:rFonts w:hint="eastAsia"/>
          <w:color w:val="000000"/>
        </w:rPr>
        <w:t>在</w:t>
      </w:r>
      <w:r>
        <w:rPr>
          <w:color w:val="000000"/>
        </w:rPr>
        <w:t>自然通风老化试验箱的</w:t>
      </w:r>
      <w:r>
        <w:rPr>
          <w:color w:val="000000"/>
        </w:rPr>
        <w:t>90</w:t>
      </w:r>
      <w:r>
        <w:rPr>
          <w:rFonts w:hint="eastAsia"/>
          <w:color w:val="000000"/>
        </w:rPr>
        <w:t>℃下</w:t>
      </w:r>
      <w:r>
        <w:rPr>
          <w:color w:val="000000"/>
        </w:rPr>
        <w:t>168</w:t>
      </w:r>
      <w:r>
        <w:rPr>
          <w:rFonts w:hint="eastAsia"/>
          <w:color w:val="000000"/>
        </w:rPr>
        <w:t>小时老化后</w:t>
      </w:r>
      <w:r>
        <w:rPr>
          <w:color w:val="000000"/>
        </w:rPr>
        <w:t>与原始内径比较的</w:t>
      </w:r>
      <w:r>
        <w:rPr>
          <w:rFonts w:hint="eastAsia"/>
          <w:color w:val="000000"/>
        </w:rPr>
        <w:t>永久变形率小于</w:t>
      </w:r>
      <w:r>
        <w:rPr>
          <w:color w:val="000000"/>
        </w:rPr>
        <w:t>10%</w:t>
      </w:r>
      <w:r>
        <w:rPr>
          <w:rFonts w:hint="eastAsia"/>
          <w:color w:val="000000"/>
        </w:rPr>
        <w:t>。供应商应提供电缆附件永久变形率的性能试验报告。</w:t>
      </w:r>
    </w:p>
    <w:p w14:paraId="66F3EC8C" w14:textId="77777777" w:rsidR="007658E1" w:rsidRDefault="00CD656A">
      <w:pPr>
        <w:spacing w:line="360" w:lineRule="auto"/>
        <w:ind w:firstLineChars="200" w:firstLine="420"/>
        <w:rPr>
          <w:color w:val="000000"/>
        </w:rPr>
      </w:pPr>
      <w:r>
        <w:rPr>
          <w:color w:val="000000"/>
        </w:rPr>
        <w:t>10</w:t>
      </w:r>
      <w:r>
        <w:rPr>
          <w:rFonts w:hint="eastAsia"/>
          <w:color w:val="000000"/>
        </w:rPr>
        <w:t>）扩张率：（</w:t>
      </w:r>
      <w:r>
        <w:rPr>
          <w:color w:val="000000"/>
        </w:rPr>
        <w:t>1</w:t>
      </w:r>
      <w:r>
        <w:rPr>
          <w:rFonts w:hint="eastAsia"/>
          <w:color w:val="000000"/>
        </w:rPr>
        <w:t>）冷缩扩张率是指芯绳的外直径与电缆附件初始内直径之比。电缆主绝缘扩张率是指打磨后电缆绝缘外直径与电缆附件初始内直径之比。（</w:t>
      </w:r>
      <w:r>
        <w:rPr>
          <w:color w:val="000000"/>
        </w:rPr>
        <w:t>2</w:t>
      </w:r>
      <w:r>
        <w:rPr>
          <w:rFonts w:hint="eastAsia"/>
          <w:color w:val="000000"/>
        </w:rPr>
        <w:t>）为方便安装过程中抽取芯绳，且安装后冷缩本体有效压紧电缆本体，保证安装在电缆上时有足够的界面压力和电气性能，电缆终端主体的冷缩扩张率和</w:t>
      </w:r>
      <w:r>
        <w:rPr>
          <w:color w:val="000000"/>
        </w:rPr>
        <w:t>电缆主绝缘扩张率</w:t>
      </w:r>
      <w:r>
        <w:rPr>
          <w:rFonts w:hint="eastAsia"/>
          <w:color w:val="000000"/>
        </w:rPr>
        <w:t>应不小于表</w:t>
      </w:r>
      <w:r>
        <w:rPr>
          <w:color w:val="000000"/>
        </w:rPr>
        <w:t>5.5</w:t>
      </w:r>
      <w:r>
        <w:rPr>
          <w:rFonts w:ascii="Segoe UI Symbol" w:hAnsi="Segoe UI Symbol" w:cs="Segoe UI Symbol" w:hint="eastAsia"/>
          <w:color w:val="000000"/>
        </w:rPr>
        <w:t>值</w:t>
      </w:r>
      <w:r>
        <w:rPr>
          <w:rFonts w:hint="eastAsia"/>
          <w:color w:val="000000"/>
        </w:rPr>
        <w:t>。供应商应随产品说明书列表注明冷缩附件的原始内径、冷缩扩张率、电缆主绝缘扩张率等</w:t>
      </w:r>
      <w:r>
        <w:rPr>
          <w:color w:val="000000"/>
        </w:rPr>
        <w:t>参数</w:t>
      </w:r>
      <w:r>
        <w:rPr>
          <w:rFonts w:hint="eastAsia"/>
          <w:color w:val="000000"/>
        </w:rPr>
        <w:t>。</w:t>
      </w:r>
    </w:p>
    <w:p w14:paraId="36C6AB13" w14:textId="77777777" w:rsidR="007658E1" w:rsidRPr="00E9685D" w:rsidRDefault="00CD656A" w:rsidP="00E9685D">
      <w:pPr>
        <w:pStyle w:val="afffff3"/>
        <w:ind w:left="0" w:firstLine="0"/>
        <w:rPr>
          <w:sz w:val="18"/>
          <w:szCs w:val="18"/>
        </w:rPr>
      </w:pPr>
      <w:r w:rsidRPr="00E9685D">
        <w:rPr>
          <w:rFonts w:hint="eastAsia"/>
          <w:sz w:val="18"/>
          <w:szCs w:val="18"/>
        </w:rPr>
        <w:t>表</w:t>
      </w:r>
      <w:r w:rsidRPr="00E9685D">
        <w:rPr>
          <w:rFonts w:ascii="Times New Roman Regular" w:hAnsi="Times New Roman Regular" w:cs="Times New Roman Regular"/>
          <w:sz w:val="18"/>
          <w:szCs w:val="18"/>
        </w:rPr>
        <w:t>5.5</w:t>
      </w:r>
      <w:r w:rsidRPr="00E9685D">
        <w:rPr>
          <w:sz w:val="18"/>
          <w:szCs w:val="18"/>
        </w:rPr>
        <w:t xml:space="preserve">  10kV</w:t>
      </w:r>
      <w:r w:rsidRPr="00E9685D">
        <w:rPr>
          <w:rFonts w:hint="eastAsia"/>
          <w:sz w:val="18"/>
          <w:szCs w:val="18"/>
        </w:rPr>
        <w:t>冷缩电缆终端扩张率</w:t>
      </w:r>
    </w:p>
    <w:tbl>
      <w:tblPr>
        <w:tblStyle w:val="aff0"/>
        <w:tblW w:w="9854" w:type="dxa"/>
        <w:tblLayout w:type="fixed"/>
        <w:tblLook w:val="04A0" w:firstRow="1" w:lastRow="0" w:firstColumn="1" w:lastColumn="0" w:noHBand="0" w:noVBand="1"/>
      </w:tblPr>
      <w:tblGrid>
        <w:gridCol w:w="1673"/>
        <w:gridCol w:w="3463"/>
        <w:gridCol w:w="2247"/>
        <w:gridCol w:w="2471"/>
      </w:tblGrid>
      <w:tr w:rsidR="007658E1" w14:paraId="2CFFC7AE" w14:textId="77777777">
        <w:trPr>
          <w:trHeight w:val="270"/>
        </w:trPr>
        <w:tc>
          <w:tcPr>
            <w:tcW w:w="1673" w:type="dxa"/>
            <w:shd w:val="clear" w:color="auto" w:fill="auto"/>
            <w:vAlign w:val="center"/>
          </w:tcPr>
          <w:p w14:paraId="7E9DC72C" w14:textId="77777777" w:rsidR="007658E1" w:rsidRDefault="00CD656A">
            <w:pPr>
              <w:jc w:val="center"/>
              <w:rPr>
                <w:color w:val="000000"/>
                <w:sz w:val="18"/>
                <w:szCs w:val="18"/>
              </w:rPr>
            </w:pPr>
            <w:r>
              <w:rPr>
                <w:rFonts w:hint="eastAsia"/>
                <w:bCs/>
                <w:color w:val="000000"/>
                <w:sz w:val="18"/>
                <w:szCs w:val="18"/>
              </w:rPr>
              <w:t>规格</w:t>
            </w:r>
          </w:p>
        </w:tc>
        <w:tc>
          <w:tcPr>
            <w:tcW w:w="3463" w:type="dxa"/>
            <w:shd w:val="clear" w:color="auto" w:fill="auto"/>
            <w:vAlign w:val="center"/>
          </w:tcPr>
          <w:p w14:paraId="05EEE9EF" w14:textId="77777777" w:rsidR="007658E1" w:rsidRDefault="00CD656A">
            <w:pPr>
              <w:jc w:val="center"/>
              <w:rPr>
                <w:color w:val="000000"/>
                <w:sz w:val="18"/>
                <w:szCs w:val="18"/>
              </w:rPr>
            </w:pPr>
            <w:r>
              <w:rPr>
                <w:rFonts w:hint="eastAsia"/>
                <w:bCs/>
                <w:color w:val="000000"/>
                <w:sz w:val="18"/>
                <w:szCs w:val="18"/>
              </w:rPr>
              <w:t>型号</w:t>
            </w:r>
          </w:p>
        </w:tc>
        <w:tc>
          <w:tcPr>
            <w:tcW w:w="2247" w:type="dxa"/>
            <w:shd w:val="clear" w:color="auto" w:fill="auto"/>
            <w:vAlign w:val="center"/>
          </w:tcPr>
          <w:p w14:paraId="39912E8C" w14:textId="77777777" w:rsidR="007658E1" w:rsidRDefault="00CD656A">
            <w:pPr>
              <w:jc w:val="center"/>
              <w:rPr>
                <w:color w:val="000000"/>
                <w:sz w:val="18"/>
                <w:szCs w:val="18"/>
              </w:rPr>
            </w:pPr>
            <w:r>
              <w:rPr>
                <w:rFonts w:hint="eastAsia"/>
                <w:bCs/>
                <w:color w:val="000000"/>
                <w:sz w:val="18"/>
                <w:szCs w:val="18"/>
              </w:rPr>
              <w:t>冷缩扩张率</w:t>
            </w:r>
          </w:p>
        </w:tc>
        <w:tc>
          <w:tcPr>
            <w:tcW w:w="2471" w:type="dxa"/>
            <w:shd w:val="clear" w:color="auto" w:fill="auto"/>
            <w:vAlign w:val="center"/>
          </w:tcPr>
          <w:p w14:paraId="11B37798" w14:textId="77777777" w:rsidR="007658E1" w:rsidRDefault="00CD656A">
            <w:pPr>
              <w:jc w:val="center"/>
              <w:rPr>
                <w:color w:val="000000"/>
                <w:sz w:val="18"/>
                <w:szCs w:val="18"/>
              </w:rPr>
            </w:pPr>
            <w:r>
              <w:rPr>
                <w:rFonts w:hint="eastAsia"/>
                <w:bCs/>
                <w:color w:val="000000"/>
                <w:sz w:val="18"/>
                <w:szCs w:val="18"/>
              </w:rPr>
              <w:t>电缆主绝缘扩张率</w:t>
            </w:r>
          </w:p>
        </w:tc>
      </w:tr>
      <w:tr w:rsidR="007658E1" w14:paraId="4EA7063B" w14:textId="77777777">
        <w:trPr>
          <w:trHeight w:val="226"/>
        </w:trPr>
        <w:tc>
          <w:tcPr>
            <w:tcW w:w="1673" w:type="dxa"/>
            <w:shd w:val="clear" w:color="auto" w:fill="auto"/>
            <w:vAlign w:val="center"/>
          </w:tcPr>
          <w:p w14:paraId="6B9C204C" w14:textId="77777777" w:rsidR="007658E1" w:rsidRDefault="00CD656A">
            <w:pPr>
              <w:jc w:val="center"/>
              <w:rPr>
                <w:color w:val="000000"/>
                <w:sz w:val="18"/>
                <w:szCs w:val="18"/>
              </w:rPr>
            </w:pPr>
            <w:r>
              <w:rPr>
                <w:color w:val="000000"/>
                <w:sz w:val="18"/>
                <w:szCs w:val="18"/>
              </w:rPr>
              <w:t>3×70mm</w:t>
            </w:r>
            <w:r>
              <w:rPr>
                <w:color w:val="000000"/>
                <w:sz w:val="18"/>
                <w:szCs w:val="18"/>
                <w:vertAlign w:val="superscript"/>
              </w:rPr>
              <w:t>2</w:t>
            </w:r>
          </w:p>
        </w:tc>
        <w:tc>
          <w:tcPr>
            <w:tcW w:w="3463" w:type="dxa"/>
            <w:shd w:val="clear" w:color="auto" w:fill="auto"/>
            <w:vAlign w:val="center"/>
          </w:tcPr>
          <w:p w14:paraId="5F8FE564" w14:textId="77777777" w:rsidR="007658E1" w:rsidRDefault="00CD656A">
            <w:pPr>
              <w:jc w:val="center"/>
              <w:rPr>
                <w:color w:val="000000"/>
                <w:sz w:val="18"/>
                <w:szCs w:val="18"/>
              </w:rPr>
            </w:pPr>
            <w:r>
              <w:rPr>
                <w:color w:val="000000"/>
                <w:sz w:val="18"/>
                <w:szCs w:val="18"/>
              </w:rPr>
              <w:t>LS-8.7/15-3×70</w:t>
            </w:r>
          </w:p>
        </w:tc>
        <w:tc>
          <w:tcPr>
            <w:tcW w:w="2247" w:type="dxa"/>
            <w:shd w:val="clear" w:color="auto" w:fill="auto"/>
            <w:vAlign w:val="center"/>
          </w:tcPr>
          <w:p w14:paraId="2E6008D1" w14:textId="77777777" w:rsidR="007658E1" w:rsidRDefault="00CD656A">
            <w:pPr>
              <w:jc w:val="center"/>
              <w:rPr>
                <w:color w:val="000000"/>
                <w:sz w:val="18"/>
                <w:szCs w:val="18"/>
              </w:rPr>
            </w:pPr>
            <w:r>
              <w:rPr>
                <w:bCs/>
                <w:color w:val="000000"/>
                <w:sz w:val="18"/>
                <w:szCs w:val="18"/>
              </w:rPr>
              <w:t>250%</w:t>
            </w:r>
          </w:p>
        </w:tc>
        <w:tc>
          <w:tcPr>
            <w:tcW w:w="2471" w:type="dxa"/>
            <w:shd w:val="clear" w:color="auto" w:fill="auto"/>
            <w:vAlign w:val="center"/>
          </w:tcPr>
          <w:p w14:paraId="353F0B73" w14:textId="77777777" w:rsidR="007658E1" w:rsidRDefault="00CD656A">
            <w:pPr>
              <w:jc w:val="center"/>
              <w:rPr>
                <w:color w:val="000000"/>
                <w:sz w:val="18"/>
                <w:szCs w:val="18"/>
              </w:rPr>
            </w:pPr>
            <w:r>
              <w:rPr>
                <w:bCs/>
                <w:color w:val="000000"/>
                <w:sz w:val="18"/>
                <w:szCs w:val="18"/>
              </w:rPr>
              <w:t>150%</w:t>
            </w:r>
          </w:p>
        </w:tc>
      </w:tr>
      <w:tr w:rsidR="007658E1" w14:paraId="24264F22" w14:textId="77777777">
        <w:trPr>
          <w:trHeight w:val="226"/>
        </w:trPr>
        <w:tc>
          <w:tcPr>
            <w:tcW w:w="1673" w:type="dxa"/>
            <w:shd w:val="clear" w:color="auto" w:fill="auto"/>
            <w:vAlign w:val="center"/>
          </w:tcPr>
          <w:p w14:paraId="78A6DBE6" w14:textId="77777777" w:rsidR="007658E1" w:rsidRDefault="00CD656A">
            <w:pPr>
              <w:jc w:val="center"/>
              <w:rPr>
                <w:color w:val="000000"/>
                <w:sz w:val="18"/>
                <w:szCs w:val="18"/>
              </w:rPr>
            </w:pPr>
            <w:r>
              <w:rPr>
                <w:color w:val="000000"/>
                <w:sz w:val="18"/>
                <w:szCs w:val="18"/>
              </w:rPr>
              <w:t>3×120mm</w:t>
            </w:r>
            <w:r>
              <w:rPr>
                <w:color w:val="000000"/>
                <w:sz w:val="18"/>
                <w:szCs w:val="18"/>
                <w:vertAlign w:val="superscript"/>
              </w:rPr>
              <w:t>2</w:t>
            </w:r>
          </w:p>
        </w:tc>
        <w:tc>
          <w:tcPr>
            <w:tcW w:w="3463" w:type="dxa"/>
            <w:shd w:val="clear" w:color="auto" w:fill="auto"/>
            <w:vAlign w:val="center"/>
          </w:tcPr>
          <w:p w14:paraId="344EF7EC" w14:textId="77777777" w:rsidR="007658E1" w:rsidRDefault="00CD656A">
            <w:pPr>
              <w:jc w:val="center"/>
              <w:rPr>
                <w:color w:val="000000"/>
                <w:sz w:val="18"/>
                <w:szCs w:val="18"/>
              </w:rPr>
            </w:pPr>
            <w:r>
              <w:rPr>
                <w:color w:val="000000"/>
                <w:sz w:val="18"/>
                <w:szCs w:val="18"/>
              </w:rPr>
              <w:t>LS-8.7/15-3×120</w:t>
            </w:r>
          </w:p>
        </w:tc>
        <w:tc>
          <w:tcPr>
            <w:tcW w:w="2247" w:type="dxa"/>
            <w:shd w:val="clear" w:color="auto" w:fill="auto"/>
            <w:vAlign w:val="center"/>
          </w:tcPr>
          <w:p w14:paraId="5489EBD4" w14:textId="77777777" w:rsidR="007658E1" w:rsidRDefault="00CD656A">
            <w:pPr>
              <w:jc w:val="center"/>
              <w:rPr>
                <w:bCs/>
                <w:color w:val="000000"/>
                <w:sz w:val="18"/>
                <w:szCs w:val="18"/>
              </w:rPr>
            </w:pPr>
            <w:r>
              <w:rPr>
                <w:bCs/>
                <w:color w:val="000000"/>
                <w:sz w:val="18"/>
                <w:szCs w:val="18"/>
              </w:rPr>
              <w:t>250%</w:t>
            </w:r>
          </w:p>
        </w:tc>
        <w:tc>
          <w:tcPr>
            <w:tcW w:w="2471" w:type="dxa"/>
            <w:shd w:val="clear" w:color="auto" w:fill="auto"/>
            <w:vAlign w:val="center"/>
          </w:tcPr>
          <w:p w14:paraId="4A290EB7" w14:textId="77777777" w:rsidR="007658E1" w:rsidRDefault="00CD656A">
            <w:pPr>
              <w:jc w:val="center"/>
              <w:rPr>
                <w:bCs/>
                <w:color w:val="000000"/>
                <w:sz w:val="18"/>
                <w:szCs w:val="18"/>
              </w:rPr>
            </w:pPr>
            <w:r>
              <w:rPr>
                <w:bCs/>
                <w:color w:val="000000"/>
                <w:sz w:val="18"/>
                <w:szCs w:val="18"/>
              </w:rPr>
              <w:t>150%</w:t>
            </w:r>
          </w:p>
        </w:tc>
      </w:tr>
      <w:tr w:rsidR="007658E1" w14:paraId="3A600F47" w14:textId="77777777">
        <w:trPr>
          <w:trHeight w:val="154"/>
        </w:trPr>
        <w:tc>
          <w:tcPr>
            <w:tcW w:w="1673" w:type="dxa"/>
            <w:shd w:val="clear" w:color="auto" w:fill="auto"/>
            <w:vAlign w:val="center"/>
          </w:tcPr>
          <w:p w14:paraId="6CB69E38" w14:textId="77777777" w:rsidR="007658E1" w:rsidRDefault="00CD656A">
            <w:pPr>
              <w:jc w:val="center"/>
              <w:rPr>
                <w:color w:val="000000"/>
                <w:sz w:val="18"/>
                <w:szCs w:val="18"/>
              </w:rPr>
            </w:pPr>
            <w:r>
              <w:rPr>
                <w:color w:val="000000"/>
                <w:sz w:val="18"/>
                <w:szCs w:val="18"/>
              </w:rPr>
              <w:t>3×300mm</w:t>
            </w:r>
            <w:r>
              <w:rPr>
                <w:color w:val="000000"/>
                <w:sz w:val="18"/>
                <w:szCs w:val="18"/>
                <w:vertAlign w:val="superscript"/>
              </w:rPr>
              <w:t>2</w:t>
            </w:r>
          </w:p>
        </w:tc>
        <w:tc>
          <w:tcPr>
            <w:tcW w:w="3463" w:type="dxa"/>
            <w:shd w:val="clear" w:color="auto" w:fill="auto"/>
            <w:vAlign w:val="center"/>
          </w:tcPr>
          <w:p w14:paraId="34E0C680" w14:textId="77777777" w:rsidR="007658E1" w:rsidRDefault="00CD656A">
            <w:pPr>
              <w:jc w:val="center"/>
              <w:rPr>
                <w:color w:val="000000"/>
                <w:sz w:val="18"/>
                <w:szCs w:val="18"/>
              </w:rPr>
            </w:pPr>
            <w:r>
              <w:rPr>
                <w:color w:val="000000"/>
                <w:sz w:val="18"/>
                <w:szCs w:val="18"/>
              </w:rPr>
              <w:t>LS-8.7/15-3×300</w:t>
            </w:r>
          </w:p>
        </w:tc>
        <w:tc>
          <w:tcPr>
            <w:tcW w:w="2247" w:type="dxa"/>
            <w:shd w:val="clear" w:color="auto" w:fill="auto"/>
            <w:vAlign w:val="center"/>
          </w:tcPr>
          <w:p w14:paraId="2E2BF597" w14:textId="77777777" w:rsidR="007658E1" w:rsidRDefault="00CD656A">
            <w:pPr>
              <w:jc w:val="center"/>
              <w:rPr>
                <w:color w:val="000000"/>
                <w:sz w:val="18"/>
                <w:szCs w:val="18"/>
              </w:rPr>
            </w:pPr>
            <w:r>
              <w:rPr>
                <w:bCs/>
                <w:color w:val="000000"/>
                <w:sz w:val="18"/>
                <w:szCs w:val="18"/>
              </w:rPr>
              <w:t>220%</w:t>
            </w:r>
          </w:p>
        </w:tc>
        <w:tc>
          <w:tcPr>
            <w:tcW w:w="2471" w:type="dxa"/>
            <w:shd w:val="clear" w:color="auto" w:fill="auto"/>
            <w:vAlign w:val="center"/>
          </w:tcPr>
          <w:p w14:paraId="67797A92" w14:textId="77777777" w:rsidR="007658E1" w:rsidRDefault="00CD656A">
            <w:pPr>
              <w:jc w:val="center"/>
              <w:rPr>
                <w:color w:val="000000"/>
                <w:sz w:val="18"/>
                <w:szCs w:val="18"/>
              </w:rPr>
            </w:pPr>
            <w:r>
              <w:rPr>
                <w:bCs/>
                <w:color w:val="000000"/>
                <w:sz w:val="18"/>
                <w:szCs w:val="18"/>
              </w:rPr>
              <w:t>150%</w:t>
            </w:r>
          </w:p>
        </w:tc>
      </w:tr>
      <w:tr w:rsidR="007658E1" w14:paraId="60737A4F" w14:textId="77777777">
        <w:trPr>
          <w:trHeight w:val="34"/>
        </w:trPr>
        <w:tc>
          <w:tcPr>
            <w:tcW w:w="1673" w:type="dxa"/>
            <w:shd w:val="clear" w:color="auto" w:fill="auto"/>
            <w:vAlign w:val="center"/>
          </w:tcPr>
          <w:p w14:paraId="1236E146" w14:textId="77777777" w:rsidR="007658E1" w:rsidRDefault="00CD656A">
            <w:pPr>
              <w:jc w:val="center"/>
              <w:rPr>
                <w:color w:val="000000"/>
                <w:sz w:val="18"/>
                <w:szCs w:val="18"/>
              </w:rPr>
            </w:pPr>
            <w:r>
              <w:rPr>
                <w:color w:val="000000"/>
                <w:sz w:val="18"/>
                <w:szCs w:val="18"/>
              </w:rPr>
              <w:t>3×400mm</w:t>
            </w:r>
            <w:r>
              <w:rPr>
                <w:color w:val="000000"/>
                <w:sz w:val="18"/>
                <w:szCs w:val="18"/>
                <w:vertAlign w:val="superscript"/>
              </w:rPr>
              <w:t>2</w:t>
            </w:r>
          </w:p>
        </w:tc>
        <w:tc>
          <w:tcPr>
            <w:tcW w:w="3463" w:type="dxa"/>
            <w:shd w:val="clear" w:color="auto" w:fill="auto"/>
            <w:vAlign w:val="center"/>
          </w:tcPr>
          <w:p w14:paraId="5E6D0309" w14:textId="77777777" w:rsidR="007658E1" w:rsidRDefault="00CD656A">
            <w:pPr>
              <w:jc w:val="center"/>
              <w:rPr>
                <w:color w:val="000000"/>
                <w:sz w:val="18"/>
                <w:szCs w:val="18"/>
              </w:rPr>
            </w:pPr>
            <w:r>
              <w:rPr>
                <w:color w:val="000000"/>
                <w:sz w:val="18"/>
                <w:szCs w:val="18"/>
              </w:rPr>
              <w:t>LS-8.7/15-3×400</w:t>
            </w:r>
          </w:p>
        </w:tc>
        <w:tc>
          <w:tcPr>
            <w:tcW w:w="2247" w:type="dxa"/>
            <w:shd w:val="clear" w:color="auto" w:fill="auto"/>
            <w:vAlign w:val="center"/>
          </w:tcPr>
          <w:p w14:paraId="171A4A7C" w14:textId="77777777" w:rsidR="007658E1" w:rsidRDefault="00CD656A">
            <w:pPr>
              <w:jc w:val="center"/>
              <w:rPr>
                <w:color w:val="000000"/>
                <w:sz w:val="18"/>
                <w:szCs w:val="18"/>
              </w:rPr>
            </w:pPr>
            <w:r>
              <w:rPr>
                <w:bCs/>
                <w:color w:val="000000"/>
                <w:sz w:val="18"/>
                <w:szCs w:val="18"/>
              </w:rPr>
              <w:t>200%</w:t>
            </w:r>
          </w:p>
        </w:tc>
        <w:tc>
          <w:tcPr>
            <w:tcW w:w="2471" w:type="dxa"/>
            <w:shd w:val="clear" w:color="auto" w:fill="auto"/>
            <w:vAlign w:val="center"/>
          </w:tcPr>
          <w:p w14:paraId="66A84532" w14:textId="77777777" w:rsidR="007658E1" w:rsidRDefault="00CD656A">
            <w:pPr>
              <w:jc w:val="center"/>
              <w:rPr>
                <w:color w:val="000000"/>
                <w:sz w:val="18"/>
                <w:szCs w:val="18"/>
              </w:rPr>
            </w:pPr>
            <w:r>
              <w:rPr>
                <w:bCs/>
                <w:color w:val="000000"/>
                <w:sz w:val="18"/>
                <w:szCs w:val="18"/>
              </w:rPr>
              <w:t>140%</w:t>
            </w:r>
          </w:p>
        </w:tc>
      </w:tr>
    </w:tbl>
    <w:p w14:paraId="49281F29" w14:textId="77777777" w:rsidR="007658E1" w:rsidRDefault="00CD656A">
      <w:pPr>
        <w:spacing w:line="360" w:lineRule="auto"/>
        <w:ind w:firstLineChars="200" w:firstLine="420"/>
        <w:rPr>
          <w:color w:val="000000"/>
        </w:rPr>
      </w:pPr>
      <w:r>
        <w:rPr>
          <w:color w:val="000000"/>
        </w:rPr>
        <w:t>11</w:t>
      </w:r>
      <w:r>
        <w:rPr>
          <w:rFonts w:hint="eastAsia"/>
          <w:color w:val="000000"/>
        </w:rPr>
        <w:t>）供应商随产品提供的安装说明或工艺图纸的内容及格式应满足附录</w:t>
      </w:r>
      <w:r>
        <w:rPr>
          <w:color w:val="000000"/>
        </w:rPr>
        <w:t>H</w:t>
      </w:r>
      <w:r>
        <w:rPr>
          <w:rFonts w:hint="eastAsia"/>
          <w:color w:val="000000"/>
        </w:rPr>
        <w:t>要求，应有对外护套、钢铠、内护套、铜屏蔽打磨的工艺要求，并应要求半导电断口倒角且平滑过渡。</w:t>
      </w:r>
    </w:p>
    <w:p w14:paraId="23404867" w14:textId="77777777" w:rsidR="007658E1" w:rsidRPr="00E9685D" w:rsidRDefault="00CD656A">
      <w:pPr>
        <w:pStyle w:val="ac"/>
        <w:adjustRightInd w:val="0"/>
        <w:spacing w:line="360" w:lineRule="auto"/>
        <w:outlineLvl w:val="3"/>
        <w:rPr>
          <w:rFonts w:ascii="Times New Roman Bold" w:eastAsia="黑体" w:hAnsi="Times New Roman Bold" w:cs="Times New Roman Bold"/>
          <w:b/>
          <w:bCs/>
          <w:kern w:val="2"/>
          <w:sz w:val="21"/>
          <w:szCs w:val="20"/>
        </w:rPr>
      </w:pPr>
      <w:r w:rsidRPr="00E9685D">
        <w:rPr>
          <w:rFonts w:ascii="Times New Roman Bold" w:eastAsia="黑体" w:hAnsi="Times New Roman Bold" w:cs="Times New Roman Bold"/>
          <w:b/>
          <w:bCs/>
          <w:kern w:val="2"/>
          <w:sz w:val="21"/>
          <w:szCs w:val="20"/>
        </w:rPr>
        <w:t xml:space="preserve">5.2.2.2 </w:t>
      </w:r>
      <w:r w:rsidRPr="00E9685D">
        <w:rPr>
          <w:rFonts w:ascii="Times New Roman Bold" w:eastAsia="黑体" w:hAnsi="Times New Roman Bold" w:cs="Times New Roman Bold" w:hint="eastAsia"/>
          <w:kern w:val="2"/>
          <w:sz w:val="21"/>
          <w:szCs w:val="20"/>
        </w:rPr>
        <w:t>冷缩型电缆中间接头（直通接头）</w:t>
      </w:r>
    </w:p>
    <w:p w14:paraId="74266F75" w14:textId="77777777" w:rsidR="007658E1" w:rsidRDefault="00CD656A">
      <w:pPr>
        <w:spacing w:line="360" w:lineRule="auto"/>
        <w:ind w:firstLineChars="200" w:firstLine="420"/>
        <w:rPr>
          <w:color w:val="000000"/>
        </w:rPr>
      </w:pPr>
      <w:r>
        <w:rPr>
          <w:color w:val="000000"/>
        </w:rPr>
        <w:t>1</w:t>
      </w:r>
      <w:r>
        <w:rPr>
          <w:rFonts w:hint="eastAsia"/>
          <w:color w:val="000000"/>
        </w:rPr>
        <w:t>）中间接头主体应采用液态硅橡胶材料（性能参数见附录</w:t>
      </w:r>
      <w:r>
        <w:rPr>
          <w:color w:val="000000"/>
        </w:rPr>
        <w:t>A</w:t>
      </w:r>
      <w:r>
        <w:rPr>
          <w:rFonts w:hint="eastAsia"/>
          <w:color w:val="000000"/>
        </w:rPr>
        <w:t>）整体注射成型工艺，即保证所有内屏蔽、外屏蔽、主绝缘和应力控制部分为一个整体，相互之间无分层、无气隙，无需单独绕包胶带来恢复内电极或应力控制层</w:t>
      </w:r>
      <w:r>
        <w:rPr>
          <w:color w:val="000000"/>
        </w:rPr>
        <w:t>。供应商应提供液态硅橡胶材料的性能试验报告</w:t>
      </w:r>
      <w:r>
        <w:rPr>
          <w:rFonts w:hint="eastAsia"/>
          <w:color w:val="000000"/>
        </w:rPr>
        <w:t>。</w:t>
      </w:r>
    </w:p>
    <w:p w14:paraId="018EC5C2" w14:textId="77777777" w:rsidR="007658E1" w:rsidRDefault="00CD656A">
      <w:pPr>
        <w:spacing w:line="360" w:lineRule="auto"/>
        <w:ind w:firstLineChars="200" w:firstLine="420"/>
        <w:rPr>
          <w:color w:val="000000"/>
        </w:rPr>
      </w:pPr>
      <w:r>
        <w:rPr>
          <w:color w:val="000000"/>
        </w:rPr>
        <w:t>2</w:t>
      </w:r>
      <w:r>
        <w:rPr>
          <w:rFonts w:hint="eastAsia"/>
          <w:color w:val="000000"/>
        </w:rPr>
        <w:t>）中间接头的外屏蔽层与绝缘层应采用注射工艺，接头外屏蔽层厚度应不小于</w:t>
      </w:r>
      <w:r>
        <w:rPr>
          <w:rFonts w:hint="eastAsia"/>
          <w:color w:val="000000"/>
        </w:rPr>
        <w:t>0</w:t>
      </w:r>
      <w:r>
        <w:rPr>
          <w:color w:val="000000"/>
        </w:rPr>
        <w:t>.8mm</w:t>
      </w:r>
      <w:r>
        <w:rPr>
          <w:rFonts w:hint="eastAsia"/>
          <w:color w:val="000000"/>
        </w:rPr>
        <w:t>。禁止采用喷导电硅橡胶液体和单独半导电管方式。</w:t>
      </w:r>
    </w:p>
    <w:p w14:paraId="5D454677" w14:textId="77777777" w:rsidR="007658E1" w:rsidRDefault="00CD656A">
      <w:pPr>
        <w:spacing w:line="360" w:lineRule="auto"/>
        <w:ind w:firstLineChars="200" w:firstLine="420"/>
        <w:rPr>
          <w:color w:val="000000"/>
        </w:rPr>
      </w:pPr>
      <w:r>
        <w:rPr>
          <w:color w:val="000000"/>
        </w:rPr>
        <w:t>3</w:t>
      </w:r>
      <w:r>
        <w:rPr>
          <w:rFonts w:hint="eastAsia"/>
          <w:color w:val="000000"/>
        </w:rPr>
        <w:t>）中间接头防水层恢复须采用多层绕包弹性防水自粘带的方式，操作简单、无需专用工具</w:t>
      </w:r>
      <w:r>
        <w:rPr>
          <w:color w:val="000000"/>
        </w:rPr>
        <w:t>，并需</w:t>
      </w:r>
      <w:r>
        <w:rPr>
          <w:rFonts w:hint="eastAsia"/>
          <w:color w:val="000000"/>
        </w:rPr>
        <w:t>具有优良的防水特性。</w:t>
      </w:r>
    </w:p>
    <w:p w14:paraId="45AD3CC4" w14:textId="77777777" w:rsidR="007658E1" w:rsidRDefault="00CD656A">
      <w:pPr>
        <w:spacing w:line="360" w:lineRule="auto"/>
        <w:ind w:firstLineChars="200" w:firstLine="420"/>
        <w:rPr>
          <w:color w:val="000000"/>
        </w:rPr>
      </w:pPr>
      <w:r>
        <w:rPr>
          <w:rFonts w:hint="eastAsia"/>
          <w:color w:val="000000"/>
        </w:rPr>
        <w:t>4</w:t>
      </w:r>
      <w:r>
        <w:rPr>
          <w:rFonts w:hint="eastAsia"/>
          <w:color w:val="000000"/>
        </w:rPr>
        <w:t>）中间接头须采用阻水材料或其他电缆导体线芯防水措施，材料的从形性、蠕变性、粘接性优良，防水措施合理。电缆中间接头的线芯完成相关防水措施并按要求完成安装，模拟电缆接头实际运行条件，在电缆端部通过导体持续注水，保持中间接头导体处于</w:t>
      </w:r>
      <w:r>
        <w:rPr>
          <w:rFonts w:hint="eastAsia"/>
          <w:color w:val="000000"/>
        </w:rPr>
        <w:t>1m</w:t>
      </w:r>
      <w:r>
        <w:rPr>
          <w:rFonts w:hint="eastAsia"/>
          <w:color w:val="000000"/>
        </w:rPr>
        <w:t>的水压，按照标准</w:t>
      </w:r>
      <w:r>
        <w:rPr>
          <w:color w:val="000000"/>
        </w:rPr>
        <w:t>GB/T 18889</w:t>
      </w:r>
      <w:r>
        <w:rPr>
          <w:rFonts w:hint="eastAsia"/>
          <w:color w:val="000000"/>
        </w:rPr>
        <w:t>和</w:t>
      </w:r>
      <w:r>
        <w:rPr>
          <w:color w:val="000000"/>
        </w:rPr>
        <w:t>IEC61442</w:t>
      </w:r>
      <w:r>
        <w:rPr>
          <w:rFonts w:hint="eastAsia"/>
          <w:color w:val="000000"/>
        </w:rPr>
        <w:t>中恒</w:t>
      </w:r>
      <w:r>
        <w:rPr>
          <w:rFonts w:hint="eastAsia"/>
          <w:color w:val="000000"/>
        </w:rPr>
        <w:lastRenderedPageBreak/>
        <w:t>压负荷热循环试验方法，恒压负荷热循环试验</w:t>
      </w:r>
      <w:r>
        <w:rPr>
          <w:rFonts w:hint="eastAsia"/>
          <w:color w:val="000000"/>
        </w:rPr>
        <w:t>30</w:t>
      </w:r>
      <w:r>
        <w:rPr>
          <w:rFonts w:hint="eastAsia"/>
          <w:color w:val="000000"/>
        </w:rPr>
        <w:t>次后应不透水、</w:t>
      </w:r>
      <w:r>
        <w:rPr>
          <w:color w:val="000000"/>
        </w:rPr>
        <w:t>不击穿、不闪络</w:t>
      </w:r>
      <w:r>
        <w:rPr>
          <w:rFonts w:hint="eastAsia"/>
          <w:color w:val="000000"/>
        </w:rPr>
        <w:t>。供应商应提供中间接头线芯防水的性能试验报告。</w:t>
      </w:r>
    </w:p>
    <w:p w14:paraId="220101F9" w14:textId="77777777" w:rsidR="007658E1" w:rsidRDefault="00CD656A">
      <w:pPr>
        <w:spacing w:line="360" w:lineRule="auto"/>
        <w:ind w:firstLineChars="200" w:firstLine="420"/>
        <w:rPr>
          <w:color w:val="000000"/>
        </w:rPr>
      </w:pPr>
      <w:r>
        <w:rPr>
          <w:color w:val="000000"/>
        </w:rPr>
        <w:t>5</w:t>
      </w:r>
      <w:r>
        <w:rPr>
          <w:rFonts w:hint="eastAsia"/>
          <w:color w:val="000000"/>
        </w:rPr>
        <w:t>）中间接头应有机械强度良好的装甲带作为外层保护，应按</w:t>
      </w:r>
      <w:r>
        <w:rPr>
          <w:rFonts w:hint="eastAsia"/>
          <w:color w:val="000000"/>
        </w:rPr>
        <w:t>J</w:t>
      </w:r>
      <w:r>
        <w:rPr>
          <w:color w:val="000000"/>
        </w:rPr>
        <w:t>B/T 10740.2</w:t>
      </w:r>
      <w:r>
        <w:rPr>
          <w:rFonts w:hint="eastAsia"/>
          <w:color w:val="000000"/>
        </w:rPr>
        <w:t>要求对安装有外保护层的接头进行六次机械撞击试验，撞击后保护层应不破裂，无明显变形，外护层不损坏不穿透。</w:t>
      </w:r>
      <w:r>
        <w:rPr>
          <w:color w:val="000000"/>
        </w:rPr>
        <w:t>供应商需提供外</w:t>
      </w:r>
      <w:r>
        <w:rPr>
          <w:rFonts w:hint="eastAsia"/>
          <w:color w:val="000000"/>
        </w:rPr>
        <w:t>保护层</w:t>
      </w:r>
      <w:r>
        <w:rPr>
          <w:color w:val="000000"/>
        </w:rPr>
        <w:t>的</w:t>
      </w:r>
      <w:r>
        <w:rPr>
          <w:rFonts w:hint="eastAsia"/>
          <w:color w:val="000000"/>
        </w:rPr>
        <w:t>机械</w:t>
      </w:r>
      <w:r>
        <w:rPr>
          <w:color w:val="000000"/>
        </w:rPr>
        <w:t>性能试验报告。</w:t>
      </w:r>
    </w:p>
    <w:p w14:paraId="1BB56DF9" w14:textId="77777777" w:rsidR="007658E1" w:rsidRDefault="00CD656A">
      <w:pPr>
        <w:spacing w:line="360" w:lineRule="auto"/>
        <w:ind w:firstLineChars="200" w:firstLine="420"/>
        <w:rPr>
          <w:color w:val="000000"/>
        </w:rPr>
      </w:pPr>
      <w:r>
        <w:rPr>
          <w:color w:val="000000"/>
        </w:rPr>
        <w:t>6</w:t>
      </w:r>
      <w:r>
        <w:rPr>
          <w:rFonts w:hint="eastAsia"/>
          <w:color w:val="000000"/>
        </w:rPr>
        <w:t>）中间接头内部和电缆主绝缘表面须采用不会被吸收</w:t>
      </w:r>
      <w:r>
        <w:rPr>
          <w:color w:val="000000"/>
        </w:rPr>
        <w:t>和不容易</w:t>
      </w:r>
      <w:r>
        <w:rPr>
          <w:rFonts w:hint="eastAsia"/>
          <w:color w:val="000000"/>
        </w:rPr>
        <w:t>干涸的绝缘混合剂以增强电气性能，且长时间呈液体状态，以填充气隙，降低局部放电水平。</w:t>
      </w:r>
    </w:p>
    <w:p w14:paraId="1A48ABFF" w14:textId="77777777" w:rsidR="007658E1" w:rsidRDefault="00CD656A">
      <w:pPr>
        <w:spacing w:line="360" w:lineRule="auto"/>
        <w:ind w:firstLineChars="200" w:firstLine="420"/>
        <w:rPr>
          <w:color w:val="000000"/>
        </w:rPr>
      </w:pPr>
      <w:r>
        <w:rPr>
          <w:color w:val="000000"/>
        </w:rPr>
        <w:t>7</w:t>
      </w:r>
      <w:r>
        <w:rPr>
          <w:rFonts w:hint="eastAsia"/>
          <w:color w:val="000000"/>
        </w:rPr>
        <w:t>）中间接头应在</w:t>
      </w:r>
      <w:r>
        <w:rPr>
          <w:color w:val="000000"/>
        </w:rPr>
        <w:t>制造</w:t>
      </w:r>
      <w:r>
        <w:rPr>
          <w:rFonts w:hint="eastAsia"/>
          <w:color w:val="000000"/>
        </w:rPr>
        <w:t>商</w:t>
      </w:r>
      <w:r>
        <w:rPr>
          <w:color w:val="000000"/>
        </w:rPr>
        <w:t>厂</w:t>
      </w:r>
      <w:r>
        <w:rPr>
          <w:rFonts w:hint="eastAsia"/>
          <w:color w:val="000000"/>
        </w:rPr>
        <w:t>内采取每批次抽样检测</w:t>
      </w:r>
      <w:r>
        <w:rPr>
          <w:rFonts w:hint="eastAsia"/>
        </w:rPr>
        <w:t>的方式开展工频耐压试验和局部放电量测试，测试局部放电量应小于</w:t>
      </w:r>
      <w:r>
        <w:t>5pC</w:t>
      </w:r>
      <w:r>
        <w:rPr>
          <w:rFonts w:hint="eastAsia"/>
        </w:rPr>
        <w:t>，试验抽样比例由制造商自行确定，但每批次产品的试样数量应不低于</w:t>
      </w:r>
      <w:r>
        <w:rPr>
          <w:rFonts w:hint="eastAsia"/>
        </w:rPr>
        <w:t>2</w:t>
      </w:r>
      <w:r>
        <w:rPr>
          <w:rFonts w:hint="eastAsia"/>
        </w:rPr>
        <w:t>套。制造商应</w:t>
      </w:r>
      <w:r>
        <w:rPr>
          <w:rFonts w:hint="eastAsia"/>
          <w:color w:val="000000"/>
        </w:rPr>
        <w:t>提供并描述其试验方法，应有测试工装照片可供查询，并有检验的历史记录可供检查。</w:t>
      </w:r>
      <w:r>
        <w:rPr>
          <w:color w:val="000000"/>
        </w:rPr>
        <w:t>出厂试验报告需随产品一起附上。</w:t>
      </w:r>
    </w:p>
    <w:p w14:paraId="70FB1480" w14:textId="77777777" w:rsidR="007658E1" w:rsidRDefault="00CD656A">
      <w:pPr>
        <w:spacing w:line="360" w:lineRule="auto"/>
        <w:ind w:firstLineChars="200" w:firstLine="420"/>
        <w:rPr>
          <w:color w:val="000000"/>
        </w:rPr>
      </w:pPr>
      <w:r>
        <w:rPr>
          <w:color w:val="000000"/>
        </w:rPr>
        <w:t>8</w:t>
      </w:r>
      <w:r>
        <w:rPr>
          <w:rFonts w:hint="eastAsia"/>
          <w:color w:val="000000"/>
        </w:rPr>
        <w:t>）恢复电缆铜屏蔽层应选用截面积不小于</w:t>
      </w:r>
      <w:r>
        <w:rPr>
          <w:color w:val="000000"/>
        </w:rPr>
        <w:t>25mm</w:t>
      </w:r>
      <w:r>
        <w:rPr>
          <w:color w:val="000000"/>
          <w:vertAlign w:val="superscript"/>
        </w:rPr>
        <w:t>2</w:t>
      </w:r>
      <w:r>
        <w:rPr>
          <w:rFonts w:hint="eastAsia"/>
          <w:color w:val="000000"/>
        </w:rPr>
        <w:t>的镀锡铜网。恢复电缆铠装层的跨接接地线应选用截面积不小于</w:t>
      </w:r>
      <w:r>
        <w:rPr>
          <w:color w:val="000000"/>
        </w:rPr>
        <w:t>25mm</w:t>
      </w:r>
      <w:r>
        <w:rPr>
          <w:color w:val="000000"/>
          <w:vertAlign w:val="superscript"/>
        </w:rPr>
        <w:t>2</w:t>
      </w:r>
      <w:r>
        <w:rPr>
          <w:rFonts w:hint="eastAsia"/>
          <w:color w:val="000000"/>
        </w:rPr>
        <w:t>镀锡铜编织线</w:t>
      </w:r>
      <w:r>
        <w:rPr>
          <w:color w:val="000000"/>
        </w:rPr>
        <w:t>。</w:t>
      </w:r>
    </w:p>
    <w:p w14:paraId="6B4E5B8C" w14:textId="0C6DF373" w:rsidR="007658E1" w:rsidRDefault="00CD656A">
      <w:pPr>
        <w:spacing w:line="360" w:lineRule="auto"/>
        <w:ind w:firstLineChars="200" w:firstLine="420"/>
        <w:rPr>
          <w:color w:val="000000"/>
        </w:rPr>
      </w:pPr>
      <w:r>
        <w:rPr>
          <w:color w:val="000000"/>
        </w:rPr>
        <w:t>9</w:t>
      </w:r>
      <w:r>
        <w:rPr>
          <w:rFonts w:hint="eastAsia"/>
          <w:color w:val="000000"/>
        </w:rPr>
        <w:t>）永久变形率：（</w:t>
      </w:r>
      <w:r>
        <w:rPr>
          <w:rFonts w:hint="eastAsia"/>
          <w:color w:val="000000"/>
        </w:rPr>
        <w:t>1</w:t>
      </w:r>
      <w:r>
        <w:rPr>
          <w:rFonts w:hint="eastAsia"/>
          <w:color w:val="000000"/>
        </w:rPr>
        <w:t>）永久变形率是指电缆附件抽出芯绳后在室温下自然收缩</w:t>
      </w:r>
      <w:r>
        <w:rPr>
          <w:color w:val="000000"/>
        </w:rPr>
        <w:t>24</w:t>
      </w:r>
      <w:r>
        <w:rPr>
          <w:rFonts w:hint="eastAsia"/>
          <w:color w:val="000000"/>
        </w:rPr>
        <w:t>小时后的内直径变形尺寸与电缆附件初始内直径之比。（</w:t>
      </w:r>
      <w:r>
        <w:rPr>
          <w:rFonts w:hint="eastAsia"/>
          <w:color w:val="000000"/>
        </w:rPr>
        <w:t>2</w:t>
      </w:r>
      <w:r>
        <w:rPr>
          <w:rFonts w:hint="eastAsia"/>
          <w:color w:val="000000"/>
        </w:rPr>
        <w:t>）在正常的室温环境温度储存条件下</w:t>
      </w:r>
      <w:r>
        <w:rPr>
          <w:rFonts w:hint="eastAsia"/>
        </w:rPr>
        <w:t>，冷缩电缆附件在扩张状态下的储存时间不小于</w:t>
      </w:r>
      <w:r>
        <w:t>2</w:t>
      </w:r>
      <w:r>
        <w:rPr>
          <w:rFonts w:hint="eastAsia"/>
        </w:rPr>
        <w:t>年。</w:t>
      </w:r>
      <w:r>
        <w:rPr>
          <w:rFonts w:hint="eastAsia"/>
          <w:color w:val="000000"/>
        </w:rPr>
        <w:t>。在储存期内，不得有开裂、松垮等现象</w:t>
      </w:r>
      <w:r>
        <w:rPr>
          <w:color w:val="000000"/>
        </w:rPr>
        <w:t>，且存放永久变形率小于</w:t>
      </w:r>
      <w:r>
        <w:rPr>
          <w:color w:val="000000"/>
        </w:rPr>
        <w:t>15%</w:t>
      </w:r>
      <w:r>
        <w:rPr>
          <w:rFonts w:hint="eastAsia"/>
          <w:color w:val="000000"/>
        </w:rPr>
        <w:t>。冷缩附件在</w:t>
      </w:r>
      <w:r>
        <w:rPr>
          <w:color w:val="000000"/>
        </w:rPr>
        <w:t>自然通风老化试验箱的</w:t>
      </w:r>
      <w:r>
        <w:rPr>
          <w:color w:val="000000"/>
        </w:rPr>
        <w:t>90</w:t>
      </w:r>
      <w:r>
        <w:rPr>
          <w:rFonts w:hint="eastAsia"/>
          <w:color w:val="000000"/>
        </w:rPr>
        <w:t>℃下</w:t>
      </w:r>
      <w:r>
        <w:rPr>
          <w:color w:val="000000"/>
        </w:rPr>
        <w:t>168</w:t>
      </w:r>
      <w:r>
        <w:rPr>
          <w:rFonts w:hint="eastAsia"/>
          <w:color w:val="000000"/>
        </w:rPr>
        <w:t>小时老化后</w:t>
      </w:r>
      <w:r>
        <w:rPr>
          <w:color w:val="000000"/>
        </w:rPr>
        <w:t>与原始内径比较的</w:t>
      </w:r>
      <w:r>
        <w:rPr>
          <w:rFonts w:hint="eastAsia"/>
          <w:color w:val="000000"/>
        </w:rPr>
        <w:t>永久变形率小于</w:t>
      </w:r>
      <w:r>
        <w:rPr>
          <w:color w:val="000000"/>
        </w:rPr>
        <w:t>10%</w:t>
      </w:r>
      <w:r>
        <w:rPr>
          <w:rFonts w:hint="eastAsia"/>
          <w:color w:val="000000"/>
        </w:rPr>
        <w:t>。供应商应提供电缆附件永久变形率的性能试验报告。</w:t>
      </w:r>
    </w:p>
    <w:p w14:paraId="381AFD2D" w14:textId="77777777" w:rsidR="007658E1" w:rsidRDefault="00CD656A">
      <w:pPr>
        <w:spacing w:line="360" w:lineRule="auto"/>
        <w:ind w:firstLineChars="200" w:firstLine="420"/>
        <w:rPr>
          <w:color w:val="000000"/>
        </w:rPr>
      </w:pPr>
      <w:r>
        <w:rPr>
          <w:color w:val="000000"/>
        </w:rPr>
        <w:t>10</w:t>
      </w:r>
      <w:r>
        <w:rPr>
          <w:rFonts w:hint="eastAsia"/>
          <w:color w:val="000000"/>
        </w:rPr>
        <w:t>）扩张率：（</w:t>
      </w:r>
      <w:r>
        <w:rPr>
          <w:color w:val="000000"/>
        </w:rPr>
        <w:t>1</w:t>
      </w:r>
      <w:r>
        <w:rPr>
          <w:rFonts w:hint="eastAsia"/>
          <w:color w:val="000000"/>
        </w:rPr>
        <w:t>）冷缩扩张率是指芯绳的外直径与电缆附件初始内直径之比。电缆主绝缘扩张率是指打磨后电缆绝缘外直径与电缆附件初始内直径之比。（</w:t>
      </w:r>
      <w:r>
        <w:rPr>
          <w:color w:val="000000"/>
        </w:rPr>
        <w:t>2</w:t>
      </w:r>
      <w:r>
        <w:rPr>
          <w:rFonts w:hint="eastAsia"/>
          <w:color w:val="000000"/>
        </w:rPr>
        <w:t>）为方便安装过程中抽取芯绳，且安装后冷缩本体有效压紧电缆本体，保证安装在电缆上时有足够的界面压力和电气性能，电缆直通接头主体的冷缩扩张率和</w:t>
      </w:r>
      <w:r>
        <w:rPr>
          <w:color w:val="000000"/>
        </w:rPr>
        <w:t>电缆主绝缘扩张率</w:t>
      </w:r>
      <w:r>
        <w:rPr>
          <w:rFonts w:hint="eastAsia"/>
          <w:color w:val="000000"/>
        </w:rPr>
        <w:t>应不小于表</w:t>
      </w:r>
      <w:r>
        <w:rPr>
          <w:color w:val="000000"/>
        </w:rPr>
        <w:t>5.6</w:t>
      </w:r>
      <w:r>
        <w:rPr>
          <w:rFonts w:hint="eastAsia"/>
          <w:color w:val="000000"/>
        </w:rPr>
        <w:t>规定。制造商应随产品说明书列表注明冷缩附件的原始内径、冷缩扩张率、电缆主绝缘扩张率等</w:t>
      </w:r>
      <w:r>
        <w:rPr>
          <w:color w:val="000000"/>
        </w:rPr>
        <w:t>参数</w:t>
      </w:r>
      <w:r>
        <w:rPr>
          <w:rFonts w:hint="eastAsia"/>
          <w:color w:val="000000"/>
        </w:rPr>
        <w:t>。</w:t>
      </w:r>
    </w:p>
    <w:p w14:paraId="7E6F6FCD" w14:textId="77777777" w:rsidR="007658E1" w:rsidRPr="00E9685D" w:rsidRDefault="00CD656A" w:rsidP="00E9685D">
      <w:pPr>
        <w:pStyle w:val="afffff3"/>
        <w:ind w:left="0" w:firstLine="0"/>
        <w:rPr>
          <w:sz w:val="18"/>
          <w:szCs w:val="18"/>
        </w:rPr>
      </w:pPr>
      <w:r w:rsidRPr="00E9685D">
        <w:rPr>
          <w:rFonts w:hint="eastAsia"/>
          <w:sz w:val="18"/>
          <w:szCs w:val="18"/>
        </w:rPr>
        <w:t>表</w:t>
      </w:r>
      <w:r w:rsidRPr="00E9685D">
        <w:rPr>
          <w:rFonts w:ascii="Times New Roman Regular" w:hAnsi="Times New Roman Regular" w:cs="Times New Roman Regular"/>
          <w:sz w:val="18"/>
          <w:szCs w:val="18"/>
        </w:rPr>
        <w:t>5.6</w:t>
      </w:r>
      <w:r w:rsidRPr="00E9685D">
        <w:rPr>
          <w:sz w:val="18"/>
          <w:szCs w:val="18"/>
        </w:rPr>
        <w:t xml:space="preserve">  10kV</w:t>
      </w:r>
      <w:r w:rsidRPr="00E9685D">
        <w:rPr>
          <w:rFonts w:hint="eastAsia"/>
          <w:sz w:val="18"/>
          <w:szCs w:val="18"/>
        </w:rPr>
        <w:t>冷缩电缆直通接头扩张率</w:t>
      </w:r>
    </w:p>
    <w:tbl>
      <w:tblPr>
        <w:tblStyle w:val="aff0"/>
        <w:tblW w:w="9854" w:type="dxa"/>
        <w:tblLayout w:type="fixed"/>
        <w:tblLook w:val="04A0" w:firstRow="1" w:lastRow="0" w:firstColumn="1" w:lastColumn="0" w:noHBand="0" w:noVBand="1"/>
      </w:tblPr>
      <w:tblGrid>
        <w:gridCol w:w="1673"/>
        <w:gridCol w:w="3463"/>
        <w:gridCol w:w="2247"/>
        <w:gridCol w:w="2471"/>
      </w:tblGrid>
      <w:tr w:rsidR="007658E1" w14:paraId="3601CC8E" w14:textId="77777777">
        <w:trPr>
          <w:trHeight w:val="270"/>
        </w:trPr>
        <w:tc>
          <w:tcPr>
            <w:tcW w:w="1673" w:type="dxa"/>
            <w:shd w:val="clear" w:color="auto" w:fill="auto"/>
            <w:vAlign w:val="center"/>
          </w:tcPr>
          <w:p w14:paraId="1420FE1E" w14:textId="77777777" w:rsidR="007658E1" w:rsidRDefault="00CD656A">
            <w:pPr>
              <w:jc w:val="center"/>
              <w:rPr>
                <w:color w:val="000000"/>
                <w:sz w:val="18"/>
                <w:szCs w:val="18"/>
              </w:rPr>
            </w:pPr>
            <w:r>
              <w:rPr>
                <w:rFonts w:hint="eastAsia"/>
                <w:bCs/>
                <w:color w:val="000000"/>
                <w:sz w:val="18"/>
                <w:szCs w:val="18"/>
              </w:rPr>
              <w:t>规格</w:t>
            </w:r>
          </w:p>
        </w:tc>
        <w:tc>
          <w:tcPr>
            <w:tcW w:w="3463" w:type="dxa"/>
            <w:shd w:val="clear" w:color="auto" w:fill="auto"/>
            <w:vAlign w:val="center"/>
          </w:tcPr>
          <w:p w14:paraId="50C17514" w14:textId="77777777" w:rsidR="007658E1" w:rsidRDefault="00CD656A">
            <w:pPr>
              <w:jc w:val="center"/>
              <w:rPr>
                <w:color w:val="000000"/>
                <w:sz w:val="18"/>
                <w:szCs w:val="18"/>
              </w:rPr>
            </w:pPr>
            <w:r>
              <w:rPr>
                <w:rFonts w:hint="eastAsia"/>
                <w:bCs/>
                <w:color w:val="000000"/>
                <w:sz w:val="18"/>
                <w:szCs w:val="18"/>
              </w:rPr>
              <w:t>型号</w:t>
            </w:r>
          </w:p>
        </w:tc>
        <w:tc>
          <w:tcPr>
            <w:tcW w:w="2247" w:type="dxa"/>
            <w:shd w:val="clear" w:color="auto" w:fill="auto"/>
            <w:vAlign w:val="center"/>
          </w:tcPr>
          <w:p w14:paraId="28B5523D" w14:textId="77777777" w:rsidR="007658E1" w:rsidRDefault="00CD656A">
            <w:pPr>
              <w:jc w:val="center"/>
              <w:rPr>
                <w:color w:val="000000"/>
                <w:sz w:val="18"/>
                <w:szCs w:val="18"/>
              </w:rPr>
            </w:pPr>
            <w:r>
              <w:rPr>
                <w:rFonts w:hint="eastAsia"/>
                <w:bCs/>
                <w:color w:val="000000"/>
                <w:sz w:val="18"/>
                <w:szCs w:val="18"/>
              </w:rPr>
              <w:t>冷缩扩张率</w:t>
            </w:r>
          </w:p>
        </w:tc>
        <w:tc>
          <w:tcPr>
            <w:tcW w:w="2471" w:type="dxa"/>
            <w:shd w:val="clear" w:color="auto" w:fill="auto"/>
            <w:vAlign w:val="center"/>
          </w:tcPr>
          <w:p w14:paraId="4F20BD0F" w14:textId="77777777" w:rsidR="007658E1" w:rsidRDefault="00CD656A">
            <w:pPr>
              <w:jc w:val="center"/>
              <w:rPr>
                <w:color w:val="000000"/>
                <w:sz w:val="18"/>
                <w:szCs w:val="18"/>
              </w:rPr>
            </w:pPr>
            <w:r>
              <w:rPr>
                <w:rFonts w:hint="eastAsia"/>
                <w:bCs/>
                <w:color w:val="000000"/>
                <w:sz w:val="18"/>
                <w:szCs w:val="18"/>
              </w:rPr>
              <w:t>电缆主绝缘扩张率</w:t>
            </w:r>
          </w:p>
        </w:tc>
      </w:tr>
      <w:tr w:rsidR="007658E1" w14:paraId="1B40AD59" w14:textId="77777777">
        <w:trPr>
          <w:trHeight w:val="226"/>
        </w:trPr>
        <w:tc>
          <w:tcPr>
            <w:tcW w:w="1673" w:type="dxa"/>
            <w:shd w:val="clear" w:color="auto" w:fill="auto"/>
            <w:vAlign w:val="center"/>
          </w:tcPr>
          <w:p w14:paraId="7E1130D5" w14:textId="77777777" w:rsidR="007658E1" w:rsidRDefault="00CD656A">
            <w:pPr>
              <w:jc w:val="center"/>
              <w:rPr>
                <w:color w:val="000000"/>
                <w:sz w:val="18"/>
                <w:szCs w:val="18"/>
              </w:rPr>
            </w:pPr>
            <w:r>
              <w:rPr>
                <w:color w:val="000000"/>
                <w:sz w:val="18"/>
                <w:szCs w:val="18"/>
              </w:rPr>
              <w:t>3×70mm2</w:t>
            </w:r>
          </w:p>
        </w:tc>
        <w:tc>
          <w:tcPr>
            <w:tcW w:w="3463" w:type="dxa"/>
            <w:shd w:val="clear" w:color="auto" w:fill="auto"/>
            <w:vAlign w:val="center"/>
          </w:tcPr>
          <w:p w14:paraId="748B65FE" w14:textId="714C96F5" w:rsidR="007658E1" w:rsidRDefault="00CD656A">
            <w:pPr>
              <w:jc w:val="center"/>
              <w:rPr>
                <w:color w:val="000000"/>
                <w:sz w:val="18"/>
                <w:szCs w:val="18"/>
              </w:rPr>
            </w:pPr>
            <w:r>
              <w:rPr>
                <w:color w:val="000000"/>
                <w:sz w:val="18"/>
                <w:szCs w:val="18"/>
              </w:rPr>
              <w:t>JLS-8.7/15-3×70</w:t>
            </w:r>
          </w:p>
        </w:tc>
        <w:tc>
          <w:tcPr>
            <w:tcW w:w="2247" w:type="dxa"/>
            <w:shd w:val="clear" w:color="auto" w:fill="auto"/>
            <w:vAlign w:val="center"/>
          </w:tcPr>
          <w:p w14:paraId="22D4C2FA" w14:textId="77777777" w:rsidR="007658E1" w:rsidRDefault="00CD656A">
            <w:pPr>
              <w:jc w:val="center"/>
              <w:rPr>
                <w:color w:val="000000"/>
                <w:sz w:val="18"/>
                <w:szCs w:val="18"/>
              </w:rPr>
            </w:pPr>
            <w:r>
              <w:rPr>
                <w:bCs/>
                <w:color w:val="000000"/>
                <w:sz w:val="18"/>
                <w:szCs w:val="18"/>
              </w:rPr>
              <w:t>250%</w:t>
            </w:r>
          </w:p>
        </w:tc>
        <w:tc>
          <w:tcPr>
            <w:tcW w:w="2471" w:type="dxa"/>
            <w:shd w:val="clear" w:color="auto" w:fill="auto"/>
            <w:vAlign w:val="center"/>
          </w:tcPr>
          <w:p w14:paraId="5748B47B" w14:textId="77777777" w:rsidR="007658E1" w:rsidRDefault="00CD656A">
            <w:pPr>
              <w:jc w:val="center"/>
              <w:rPr>
                <w:color w:val="000000"/>
                <w:sz w:val="18"/>
                <w:szCs w:val="18"/>
              </w:rPr>
            </w:pPr>
            <w:r>
              <w:rPr>
                <w:bCs/>
                <w:color w:val="000000"/>
                <w:sz w:val="18"/>
                <w:szCs w:val="18"/>
              </w:rPr>
              <w:t>150%</w:t>
            </w:r>
          </w:p>
        </w:tc>
      </w:tr>
      <w:tr w:rsidR="007658E1" w14:paraId="7C66F507" w14:textId="77777777">
        <w:trPr>
          <w:trHeight w:val="226"/>
        </w:trPr>
        <w:tc>
          <w:tcPr>
            <w:tcW w:w="1673" w:type="dxa"/>
            <w:shd w:val="clear" w:color="auto" w:fill="auto"/>
            <w:vAlign w:val="center"/>
          </w:tcPr>
          <w:p w14:paraId="1B4700EE" w14:textId="77777777" w:rsidR="007658E1" w:rsidRDefault="00CD656A">
            <w:pPr>
              <w:jc w:val="center"/>
              <w:rPr>
                <w:color w:val="000000"/>
                <w:sz w:val="18"/>
                <w:szCs w:val="18"/>
              </w:rPr>
            </w:pPr>
            <w:r>
              <w:rPr>
                <w:color w:val="000000"/>
                <w:sz w:val="18"/>
                <w:szCs w:val="18"/>
              </w:rPr>
              <w:t>3×120mm2</w:t>
            </w:r>
          </w:p>
        </w:tc>
        <w:tc>
          <w:tcPr>
            <w:tcW w:w="3463" w:type="dxa"/>
            <w:shd w:val="clear" w:color="auto" w:fill="auto"/>
            <w:vAlign w:val="center"/>
          </w:tcPr>
          <w:p w14:paraId="0DFB7CE3" w14:textId="6B301AEC" w:rsidR="007658E1" w:rsidRDefault="00CD656A">
            <w:pPr>
              <w:jc w:val="center"/>
              <w:rPr>
                <w:color w:val="000000"/>
                <w:sz w:val="18"/>
                <w:szCs w:val="18"/>
              </w:rPr>
            </w:pPr>
            <w:r>
              <w:rPr>
                <w:color w:val="000000"/>
                <w:sz w:val="18"/>
                <w:szCs w:val="18"/>
              </w:rPr>
              <w:t>JLS-8.7/15-3×120</w:t>
            </w:r>
          </w:p>
        </w:tc>
        <w:tc>
          <w:tcPr>
            <w:tcW w:w="2247" w:type="dxa"/>
            <w:shd w:val="clear" w:color="auto" w:fill="auto"/>
            <w:vAlign w:val="center"/>
          </w:tcPr>
          <w:p w14:paraId="03F2BC74" w14:textId="77777777" w:rsidR="007658E1" w:rsidRDefault="00CD656A">
            <w:pPr>
              <w:jc w:val="center"/>
              <w:rPr>
                <w:bCs/>
                <w:color w:val="000000"/>
                <w:sz w:val="18"/>
                <w:szCs w:val="18"/>
              </w:rPr>
            </w:pPr>
            <w:r>
              <w:rPr>
                <w:bCs/>
                <w:color w:val="000000"/>
                <w:sz w:val="18"/>
                <w:szCs w:val="18"/>
              </w:rPr>
              <w:t>250%</w:t>
            </w:r>
          </w:p>
        </w:tc>
        <w:tc>
          <w:tcPr>
            <w:tcW w:w="2471" w:type="dxa"/>
            <w:shd w:val="clear" w:color="auto" w:fill="auto"/>
            <w:vAlign w:val="center"/>
          </w:tcPr>
          <w:p w14:paraId="12345329" w14:textId="77777777" w:rsidR="007658E1" w:rsidRDefault="00CD656A">
            <w:pPr>
              <w:jc w:val="center"/>
              <w:rPr>
                <w:bCs/>
                <w:color w:val="000000"/>
                <w:sz w:val="18"/>
                <w:szCs w:val="18"/>
              </w:rPr>
            </w:pPr>
            <w:r>
              <w:rPr>
                <w:bCs/>
                <w:color w:val="000000"/>
                <w:sz w:val="18"/>
                <w:szCs w:val="18"/>
              </w:rPr>
              <w:t>150%</w:t>
            </w:r>
          </w:p>
        </w:tc>
      </w:tr>
      <w:tr w:rsidR="007658E1" w14:paraId="56B7D29B" w14:textId="77777777">
        <w:trPr>
          <w:trHeight w:val="154"/>
        </w:trPr>
        <w:tc>
          <w:tcPr>
            <w:tcW w:w="1673" w:type="dxa"/>
            <w:shd w:val="clear" w:color="auto" w:fill="auto"/>
            <w:vAlign w:val="center"/>
          </w:tcPr>
          <w:p w14:paraId="14D30309" w14:textId="77777777" w:rsidR="007658E1" w:rsidRDefault="00CD656A">
            <w:pPr>
              <w:jc w:val="center"/>
              <w:rPr>
                <w:color w:val="000000"/>
                <w:sz w:val="18"/>
                <w:szCs w:val="18"/>
              </w:rPr>
            </w:pPr>
            <w:r>
              <w:rPr>
                <w:color w:val="000000"/>
                <w:sz w:val="18"/>
                <w:szCs w:val="18"/>
              </w:rPr>
              <w:t>3×300mm2</w:t>
            </w:r>
          </w:p>
        </w:tc>
        <w:tc>
          <w:tcPr>
            <w:tcW w:w="3463" w:type="dxa"/>
            <w:shd w:val="clear" w:color="auto" w:fill="auto"/>
            <w:vAlign w:val="center"/>
          </w:tcPr>
          <w:p w14:paraId="7E281C8C" w14:textId="5ECEA71F" w:rsidR="007658E1" w:rsidRDefault="00CD656A">
            <w:pPr>
              <w:jc w:val="center"/>
              <w:rPr>
                <w:color w:val="000000"/>
                <w:sz w:val="18"/>
                <w:szCs w:val="18"/>
              </w:rPr>
            </w:pPr>
            <w:r>
              <w:rPr>
                <w:color w:val="000000"/>
                <w:sz w:val="18"/>
                <w:szCs w:val="18"/>
              </w:rPr>
              <w:t>JLS-8.7/15-3×300</w:t>
            </w:r>
          </w:p>
        </w:tc>
        <w:tc>
          <w:tcPr>
            <w:tcW w:w="2247" w:type="dxa"/>
            <w:shd w:val="clear" w:color="auto" w:fill="auto"/>
            <w:vAlign w:val="center"/>
          </w:tcPr>
          <w:p w14:paraId="63DC3479" w14:textId="77777777" w:rsidR="007658E1" w:rsidRDefault="00CD656A">
            <w:pPr>
              <w:jc w:val="center"/>
              <w:rPr>
                <w:color w:val="000000"/>
                <w:sz w:val="18"/>
                <w:szCs w:val="18"/>
              </w:rPr>
            </w:pPr>
            <w:r>
              <w:rPr>
                <w:bCs/>
                <w:color w:val="000000"/>
                <w:sz w:val="18"/>
                <w:szCs w:val="18"/>
              </w:rPr>
              <w:t>220%</w:t>
            </w:r>
          </w:p>
        </w:tc>
        <w:tc>
          <w:tcPr>
            <w:tcW w:w="2471" w:type="dxa"/>
            <w:shd w:val="clear" w:color="auto" w:fill="auto"/>
            <w:vAlign w:val="center"/>
          </w:tcPr>
          <w:p w14:paraId="11D5EB7D" w14:textId="77777777" w:rsidR="007658E1" w:rsidRDefault="00CD656A">
            <w:pPr>
              <w:jc w:val="center"/>
              <w:rPr>
                <w:color w:val="000000"/>
                <w:sz w:val="18"/>
                <w:szCs w:val="18"/>
              </w:rPr>
            </w:pPr>
            <w:r>
              <w:rPr>
                <w:bCs/>
                <w:color w:val="000000"/>
                <w:sz w:val="18"/>
                <w:szCs w:val="18"/>
              </w:rPr>
              <w:t>150%</w:t>
            </w:r>
          </w:p>
        </w:tc>
      </w:tr>
      <w:tr w:rsidR="007658E1" w14:paraId="052CBB44" w14:textId="77777777">
        <w:trPr>
          <w:trHeight w:val="34"/>
        </w:trPr>
        <w:tc>
          <w:tcPr>
            <w:tcW w:w="1673" w:type="dxa"/>
            <w:shd w:val="clear" w:color="auto" w:fill="auto"/>
            <w:vAlign w:val="center"/>
          </w:tcPr>
          <w:p w14:paraId="651766FD" w14:textId="77777777" w:rsidR="007658E1" w:rsidRDefault="00CD656A">
            <w:pPr>
              <w:jc w:val="center"/>
              <w:rPr>
                <w:color w:val="000000"/>
                <w:sz w:val="18"/>
                <w:szCs w:val="18"/>
              </w:rPr>
            </w:pPr>
            <w:r>
              <w:rPr>
                <w:color w:val="000000"/>
                <w:sz w:val="18"/>
                <w:szCs w:val="18"/>
              </w:rPr>
              <w:t>3×400mm2</w:t>
            </w:r>
          </w:p>
        </w:tc>
        <w:tc>
          <w:tcPr>
            <w:tcW w:w="3463" w:type="dxa"/>
            <w:shd w:val="clear" w:color="auto" w:fill="auto"/>
            <w:vAlign w:val="center"/>
          </w:tcPr>
          <w:p w14:paraId="4DD6DA37" w14:textId="45AADBA1" w:rsidR="007658E1" w:rsidRDefault="00CD656A">
            <w:pPr>
              <w:jc w:val="center"/>
              <w:rPr>
                <w:color w:val="000000"/>
                <w:sz w:val="18"/>
                <w:szCs w:val="18"/>
              </w:rPr>
            </w:pPr>
            <w:r>
              <w:rPr>
                <w:color w:val="000000"/>
                <w:sz w:val="18"/>
                <w:szCs w:val="18"/>
              </w:rPr>
              <w:t>JLS-8.7/15-3×400</w:t>
            </w:r>
          </w:p>
        </w:tc>
        <w:tc>
          <w:tcPr>
            <w:tcW w:w="2247" w:type="dxa"/>
            <w:shd w:val="clear" w:color="auto" w:fill="auto"/>
            <w:vAlign w:val="center"/>
          </w:tcPr>
          <w:p w14:paraId="467E55CF" w14:textId="77777777" w:rsidR="007658E1" w:rsidRDefault="00CD656A">
            <w:pPr>
              <w:jc w:val="center"/>
              <w:rPr>
                <w:color w:val="000000"/>
                <w:sz w:val="18"/>
                <w:szCs w:val="18"/>
              </w:rPr>
            </w:pPr>
            <w:r>
              <w:rPr>
                <w:bCs/>
                <w:color w:val="000000"/>
                <w:sz w:val="18"/>
                <w:szCs w:val="18"/>
              </w:rPr>
              <w:t>200%</w:t>
            </w:r>
          </w:p>
        </w:tc>
        <w:tc>
          <w:tcPr>
            <w:tcW w:w="2471" w:type="dxa"/>
            <w:shd w:val="clear" w:color="auto" w:fill="auto"/>
            <w:vAlign w:val="center"/>
          </w:tcPr>
          <w:p w14:paraId="77AEBA44" w14:textId="77777777" w:rsidR="007658E1" w:rsidRDefault="00CD656A">
            <w:pPr>
              <w:jc w:val="center"/>
              <w:rPr>
                <w:color w:val="000000"/>
                <w:sz w:val="18"/>
                <w:szCs w:val="18"/>
              </w:rPr>
            </w:pPr>
            <w:r>
              <w:rPr>
                <w:bCs/>
                <w:color w:val="000000"/>
                <w:sz w:val="18"/>
                <w:szCs w:val="18"/>
              </w:rPr>
              <w:t>140%</w:t>
            </w:r>
          </w:p>
        </w:tc>
      </w:tr>
    </w:tbl>
    <w:p w14:paraId="2018DD39" w14:textId="77777777" w:rsidR="007658E1" w:rsidRDefault="00CD656A">
      <w:pPr>
        <w:spacing w:line="360" w:lineRule="auto"/>
        <w:ind w:firstLineChars="200" w:firstLine="420"/>
        <w:rPr>
          <w:color w:val="000000"/>
        </w:rPr>
      </w:pPr>
      <w:r>
        <w:rPr>
          <w:color w:val="000000"/>
        </w:rPr>
        <w:t>11</w:t>
      </w:r>
      <w:r>
        <w:rPr>
          <w:rFonts w:hint="eastAsia"/>
          <w:color w:val="000000"/>
        </w:rPr>
        <w:t>）内半导电层的长度：为适应金属压接式接管的压后伸长，内屏蔽的长度须大于压接管长度</w:t>
      </w:r>
      <w:r>
        <w:rPr>
          <w:color w:val="000000"/>
        </w:rPr>
        <w:t>50mm</w:t>
      </w:r>
      <w:r>
        <w:rPr>
          <w:rFonts w:hint="eastAsia"/>
          <w:color w:val="000000"/>
        </w:rPr>
        <w:t>。</w:t>
      </w:r>
    </w:p>
    <w:p w14:paraId="74EB8C0D" w14:textId="77777777" w:rsidR="007658E1" w:rsidRDefault="00CD656A">
      <w:pPr>
        <w:spacing w:line="360" w:lineRule="auto"/>
        <w:ind w:firstLineChars="200" w:firstLine="420"/>
        <w:rPr>
          <w:color w:val="000000"/>
        </w:rPr>
      </w:pPr>
      <w:r>
        <w:rPr>
          <w:color w:val="000000"/>
        </w:rPr>
        <w:t>12</w:t>
      </w:r>
      <w:r>
        <w:rPr>
          <w:rFonts w:hint="eastAsia"/>
          <w:color w:val="000000"/>
        </w:rPr>
        <w:t>）可根据设计实际要求提供带防火、电子标识等附加功能的中间接头。</w:t>
      </w:r>
    </w:p>
    <w:p w14:paraId="0B68BF58" w14:textId="77777777" w:rsidR="007658E1" w:rsidRDefault="00CD656A">
      <w:pPr>
        <w:spacing w:line="360" w:lineRule="auto"/>
        <w:ind w:firstLineChars="200" w:firstLine="420"/>
        <w:rPr>
          <w:color w:val="000000"/>
        </w:rPr>
      </w:pPr>
      <w:r>
        <w:rPr>
          <w:color w:val="000000"/>
        </w:rPr>
        <w:t>13</w:t>
      </w:r>
      <w:r>
        <w:rPr>
          <w:rFonts w:hint="eastAsia"/>
          <w:color w:val="000000"/>
        </w:rPr>
        <w:t>）应有中间接头主体两端的防水工艺。在工艺图纸中需标明主体两端的防水工艺，</w:t>
      </w:r>
      <w:r>
        <w:rPr>
          <w:rFonts w:hint="eastAsia"/>
        </w:rPr>
        <w:t>即先用防水胶带进行密封，再绕包半导电带，</w:t>
      </w:r>
      <w:r>
        <w:rPr>
          <w:rFonts w:hint="eastAsia"/>
          <w:color w:val="000000"/>
        </w:rPr>
        <w:t>要求半导电带绕包完毕后搭接电缆半导电层不小于</w:t>
      </w:r>
      <w:r>
        <w:rPr>
          <w:rFonts w:hint="eastAsia"/>
          <w:color w:val="000000"/>
        </w:rPr>
        <w:t>10mm</w:t>
      </w:r>
      <w:r>
        <w:rPr>
          <w:rFonts w:hint="eastAsia"/>
          <w:color w:val="000000"/>
        </w:rPr>
        <w:t>，搭接中间接头主</w:t>
      </w:r>
      <w:r>
        <w:rPr>
          <w:rFonts w:hint="eastAsia"/>
          <w:color w:val="000000"/>
        </w:rPr>
        <w:lastRenderedPageBreak/>
        <w:t>体外屏蔽不小于</w:t>
      </w:r>
      <w:r>
        <w:rPr>
          <w:rFonts w:hint="eastAsia"/>
          <w:color w:val="000000"/>
        </w:rPr>
        <w:t>10mm</w:t>
      </w:r>
      <w:r>
        <w:rPr>
          <w:rFonts w:hint="eastAsia"/>
          <w:color w:val="000000"/>
        </w:rPr>
        <w:t>。</w:t>
      </w:r>
    </w:p>
    <w:p w14:paraId="4C8146BE" w14:textId="77777777" w:rsidR="007658E1" w:rsidRDefault="00CD656A">
      <w:pPr>
        <w:spacing w:line="360" w:lineRule="auto"/>
        <w:ind w:firstLineChars="200" w:firstLine="420"/>
        <w:rPr>
          <w:color w:val="000000"/>
        </w:rPr>
      </w:pPr>
      <w:r>
        <w:rPr>
          <w:color w:val="000000"/>
        </w:rPr>
        <w:t>14</w:t>
      </w:r>
      <w:r>
        <w:rPr>
          <w:rFonts w:hint="eastAsia"/>
          <w:color w:val="000000"/>
        </w:rPr>
        <w:t>）制造商随产品提供的安装说明或工艺图纸的内容及格式应满足附录</w:t>
      </w:r>
      <w:r>
        <w:rPr>
          <w:color w:val="000000"/>
        </w:rPr>
        <w:t>H</w:t>
      </w:r>
      <w:r>
        <w:rPr>
          <w:rFonts w:hint="eastAsia"/>
          <w:color w:val="000000"/>
        </w:rPr>
        <w:t>要求，应有对外护套、钢铠、内护套、铜屏蔽打磨的工艺要求，并应要求半导电断口倒角且平滑过渡。</w:t>
      </w:r>
    </w:p>
    <w:p w14:paraId="1683D492" w14:textId="77777777" w:rsidR="007658E1" w:rsidRPr="00E9685D" w:rsidRDefault="00CD656A">
      <w:pPr>
        <w:pStyle w:val="ac"/>
        <w:adjustRightInd w:val="0"/>
        <w:spacing w:line="360" w:lineRule="auto"/>
        <w:outlineLvl w:val="3"/>
        <w:rPr>
          <w:rFonts w:ascii="Times New Roman Bold" w:eastAsia="黑体" w:hAnsi="Times New Roman Bold" w:cs="Times New Roman Bold"/>
          <w:b/>
          <w:bCs/>
          <w:kern w:val="2"/>
          <w:sz w:val="21"/>
          <w:szCs w:val="20"/>
        </w:rPr>
      </w:pPr>
      <w:r w:rsidRPr="00E9685D">
        <w:rPr>
          <w:rFonts w:ascii="Times New Roman Bold" w:eastAsia="黑体" w:hAnsi="Times New Roman Bold" w:cs="Times New Roman Bold"/>
          <w:b/>
          <w:bCs/>
          <w:kern w:val="2"/>
          <w:sz w:val="21"/>
          <w:szCs w:val="20"/>
        </w:rPr>
        <w:t xml:space="preserve">5.2.2.3 </w:t>
      </w:r>
      <w:r w:rsidRPr="00E9685D">
        <w:rPr>
          <w:rFonts w:ascii="Times New Roman Bold" w:eastAsia="黑体" w:hAnsi="Times New Roman Bold" w:cs="Times New Roman Bold" w:hint="eastAsia"/>
          <w:kern w:val="2"/>
          <w:sz w:val="21"/>
          <w:szCs w:val="20"/>
        </w:rPr>
        <w:t>可分离连接器</w:t>
      </w:r>
    </w:p>
    <w:p w14:paraId="5A7EADF1" w14:textId="77777777" w:rsidR="007658E1" w:rsidRDefault="00CD656A">
      <w:pPr>
        <w:spacing w:line="360" w:lineRule="auto"/>
        <w:ind w:firstLineChars="200" w:firstLine="420"/>
        <w:rPr>
          <w:color w:val="000000"/>
        </w:rPr>
      </w:pPr>
      <w:r>
        <w:rPr>
          <w:rFonts w:hint="eastAsia"/>
          <w:color w:val="000000"/>
        </w:rPr>
        <w:t>1</w:t>
      </w:r>
      <w:r>
        <w:rPr>
          <w:rFonts w:hint="eastAsia"/>
          <w:color w:val="000000"/>
        </w:rPr>
        <w:t>）可分离连接器主体需选用液体硅橡胶或三元乙丙橡胶（性能参数见附录</w:t>
      </w:r>
      <w:r>
        <w:rPr>
          <w:color w:val="000000"/>
        </w:rPr>
        <w:t>B</w:t>
      </w:r>
      <w:r>
        <w:rPr>
          <w:rFonts w:hint="eastAsia"/>
          <w:color w:val="000000"/>
        </w:rPr>
        <w:t>）整体注射成型工艺，即保证所有内屏蔽、外屏蔽、主绝缘部分为一个整体，相互之间无分层、无气隙，无需单独绕包胶带来恢复内电极或应力控制层</w:t>
      </w:r>
      <w:r>
        <w:rPr>
          <w:color w:val="000000"/>
        </w:rPr>
        <w:t>。</w:t>
      </w:r>
      <w:r>
        <w:rPr>
          <w:rFonts w:hint="eastAsia"/>
          <w:color w:val="000000"/>
        </w:rPr>
        <w:t>与电缆接头配套使用的三支套和护管应选用液体硅橡胶冷收缩式。</w:t>
      </w:r>
      <w:r>
        <w:rPr>
          <w:color w:val="000000"/>
        </w:rPr>
        <w:t>供应商应提供</w:t>
      </w:r>
      <w:r>
        <w:rPr>
          <w:rFonts w:hint="eastAsia"/>
          <w:color w:val="000000"/>
        </w:rPr>
        <w:t>液体</w:t>
      </w:r>
      <w:r>
        <w:rPr>
          <w:color w:val="000000"/>
        </w:rPr>
        <w:t>硅橡胶</w:t>
      </w:r>
      <w:r>
        <w:rPr>
          <w:rFonts w:hint="eastAsia"/>
          <w:color w:val="000000"/>
        </w:rPr>
        <w:t>或三元乙丙橡胶</w:t>
      </w:r>
      <w:r>
        <w:rPr>
          <w:color w:val="000000"/>
        </w:rPr>
        <w:t>材料的性能试验报告</w:t>
      </w:r>
      <w:r>
        <w:rPr>
          <w:rFonts w:hint="eastAsia"/>
          <w:color w:val="000000"/>
        </w:rPr>
        <w:t>。</w:t>
      </w:r>
    </w:p>
    <w:p w14:paraId="48E3ECA3" w14:textId="77777777" w:rsidR="007658E1" w:rsidRDefault="00CD656A">
      <w:pPr>
        <w:spacing w:line="360" w:lineRule="auto"/>
        <w:ind w:firstLineChars="200" w:firstLine="420"/>
        <w:rPr>
          <w:color w:val="000000"/>
        </w:rPr>
      </w:pPr>
      <w:r>
        <w:rPr>
          <w:rFonts w:hint="eastAsia"/>
          <w:color w:val="000000"/>
        </w:rPr>
        <w:t>2</w:t>
      </w:r>
      <w:r>
        <w:rPr>
          <w:rFonts w:hint="eastAsia"/>
          <w:color w:val="000000"/>
        </w:rPr>
        <w:t>）可分离连接器应采用屏蔽结构，内外屏蔽层均应采用半导电硅橡胶或三元乙丙橡胶预制成形，应采用注射成型工艺，屏蔽层的厚度不得少于</w:t>
      </w:r>
      <w:r>
        <w:rPr>
          <w:color w:val="000000"/>
        </w:rPr>
        <w:t>1</w:t>
      </w:r>
      <w:r>
        <w:rPr>
          <w:rFonts w:hint="eastAsia"/>
          <w:color w:val="000000"/>
        </w:rPr>
        <w:t>.8mm</w:t>
      </w:r>
      <w:r>
        <w:rPr>
          <w:rFonts w:hint="eastAsia"/>
          <w:color w:val="000000"/>
        </w:rPr>
        <w:t>。</w:t>
      </w:r>
    </w:p>
    <w:p w14:paraId="6AFA0D3E" w14:textId="77777777" w:rsidR="007658E1" w:rsidRDefault="00CD656A">
      <w:pPr>
        <w:spacing w:line="360" w:lineRule="auto"/>
        <w:ind w:firstLineChars="200" w:firstLine="420"/>
        <w:rPr>
          <w:color w:val="000000"/>
        </w:rPr>
      </w:pPr>
      <w:r>
        <w:rPr>
          <w:rFonts w:hint="eastAsia"/>
          <w:color w:val="000000"/>
        </w:rPr>
        <w:t>3</w:t>
      </w:r>
      <w:r>
        <w:rPr>
          <w:rFonts w:hint="eastAsia"/>
          <w:color w:val="000000"/>
        </w:rPr>
        <w:t>）可分离连接器应具有良好的阻燃特性，按照</w:t>
      </w:r>
      <w:r>
        <w:rPr>
          <w:color w:val="000000"/>
        </w:rPr>
        <w:t>GB/T10707</w:t>
      </w:r>
      <w:r>
        <w:rPr>
          <w:rFonts w:hint="eastAsia"/>
          <w:color w:val="000000"/>
        </w:rPr>
        <w:t>或</w:t>
      </w:r>
      <w:r>
        <w:rPr>
          <w:rFonts w:hint="eastAsia"/>
          <w:color w:val="000000"/>
        </w:rPr>
        <w:t>U</w:t>
      </w:r>
      <w:r>
        <w:rPr>
          <w:color w:val="000000"/>
        </w:rPr>
        <w:t>L94</w:t>
      </w:r>
      <w:r>
        <w:rPr>
          <w:rFonts w:hint="eastAsia"/>
          <w:color w:val="000000"/>
        </w:rPr>
        <w:t>标准通过</w:t>
      </w:r>
      <w:r>
        <w:rPr>
          <w:rFonts w:hint="eastAsia"/>
          <w:color w:val="000000"/>
        </w:rPr>
        <w:t>FV</w:t>
      </w:r>
      <w:r>
        <w:rPr>
          <w:color w:val="000000"/>
        </w:rPr>
        <w:t>-</w:t>
      </w:r>
      <w:r>
        <w:rPr>
          <w:rFonts w:hint="eastAsia"/>
          <w:color w:val="000000"/>
        </w:rPr>
        <w:t>0</w:t>
      </w:r>
      <w:r>
        <w:rPr>
          <w:rFonts w:hint="eastAsia"/>
          <w:color w:val="000000"/>
        </w:rPr>
        <w:t>或</w:t>
      </w:r>
      <w:r>
        <w:rPr>
          <w:rFonts w:hint="eastAsia"/>
          <w:color w:val="000000"/>
        </w:rPr>
        <w:t>V</w:t>
      </w:r>
      <w:r>
        <w:rPr>
          <w:color w:val="000000"/>
        </w:rPr>
        <w:t>0</w:t>
      </w:r>
      <w:r>
        <w:rPr>
          <w:rFonts w:hint="eastAsia"/>
          <w:color w:val="000000"/>
        </w:rPr>
        <w:t>级测试</w:t>
      </w:r>
      <w:r>
        <w:rPr>
          <w:color w:val="000000"/>
        </w:rPr>
        <w:t>。</w:t>
      </w:r>
    </w:p>
    <w:p w14:paraId="15DAF02C" w14:textId="77777777" w:rsidR="007658E1" w:rsidRDefault="00CD656A">
      <w:pPr>
        <w:spacing w:line="360" w:lineRule="auto"/>
        <w:ind w:firstLineChars="200" w:firstLine="420"/>
        <w:rPr>
          <w:color w:val="000000"/>
        </w:rPr>
      </w:pPr>
      <w:r>
        <w:rPr>
          <w:rFonts w:hint="eastAsia"/>
          <w:color w:val="000000"/>
        </w:rPr>
        <w:t>4</w:t>
      </w:r>
      <w:r>
        <w:rPr>
          <w:rFonts w:hint="eastAsia"/>
          <w:color w:val="000000"/>
        </w:rPr>
        <w:t>）可分离连接器内半导电屏蔽层和应力锥半导电层电阻值应不大于</w:t>
      </w:r>
      <w:r>
        <w:rPr>
          <w:rFonts w:hint="eastAsia"/>
          <w:color w:val="000000"/>
        </w:rPr>
        <w:t>5</w:t>
      </w:r>
      <w:r>
        <w:rPr>
          <w:color w:val="000000"/>
        </w:rPr>
        <w:t>k</w:t>
      </w:r>
      <w:r>
        <w:rPr>
          <w:rFonts w:hint="eastAsia"/>
          <w:color w:val="000000"/>
        </w:rPr>
        <w:t>Ω。</w:t>
      </w:r>
    </w:p>
    <w:p w14:paraId="0B3C8A26" w14:textId="77777777" w:rsidR="007658E1" w:rsidRDefault="00CD656A">
      <w:pPr>
        <w:spacing w:line="360" w:lineRule="auto"/>
        <w:ind w:firstLineChars="200" w:firstLine="420"/>
        <w:rPr>
          <w:color w:val="000000"/>
        </w:rPr>
      </w:pPr>
      <w:r>
        <w:rPr>
          <w:rFonts w:hint="eastAsia"/>
          <w:color w:val="000000"/>
        </w:rPr>
        <w:t>5</w:t>
      </w:r>
      <w:r>
        <w:rPr>
          <w:rFonts w:hint="eastAsia"/>
          <w:color w:val="000000"/>
        </w:rPr>
        <w:t>）终端的接线端子与电缆导体之间应采用压接方法连接，应采用铜接线端子，终端各部分的机械强度应能耐受因电缆的负荷变化而产生的末端推力而不致损坏。</w:t>
      </w:r>
    </w:p>
    <w:p w14:paraId="2C8C9631" w14:textId="77777777" w:rsidR="007658E1" w:rsidRDefault="00CD656A">
      <w:pPr>
        <w:spacing w:line="360" w:lineRule="auto"/>
        <w:ind w:firstLineChars="200" w:firstLine="420"/>
        <w:rPr>
          <w:color w:val="000000"/>
        </w:rPr>
      </w:pPr>
      <w:r>
        <w:rPr>
          <w:color w:val="000000"/>
        </w:rPr>
        <w:t>6</w:t>
      </w:r>
      <w:r>
        <w:rPr>
          <w:rFonts w:hint="eastAsia"/>
          <w:color w:val="000000"/>
        </w:rPr>
        <w:t>）可分离终端的电缆接地引出线应与电缆铜屏蔽、铠装可靠连接，为方便检测电缆内、外护套电气性能，电缆铜屏蔽层与铠装层应用两条镀锡编织铜线分开接地</w:t>
      </w:r>
      <w:r>
        <w:rPr>
          <w:color w:val="000000"/>
        </w:rPr>
        <w:t>，</w:t>
      </w:r>
      <w:r>
        <w:rPr>
          <w:rFonts w:hint="eastAsia"/>
          <w:color w:val="000000"/>
        </w:rPr>
        <w:t>镀锡编织铜线截面积不小于</w:t>
      </w:r>
      <w:r>
        <w:rPr>
          <w:color w:val="000000"/>
        </w:rPr>
        <w:t>25mm</w:t>
      </w:r>
      <w:r>
        <w:rPr>
          <w:color w:val="000000"/>
          <w:vertAlign w:val="superscript"/>
        </w:rPr>
        <w:t>2</w:t>
      </w:r>
      <w:r>
        <w:rPr>
          <w:rFonts w:hint="eastAsia"/>
          <w:color w:val="000000"/>
        </w:rPr>
        <w:t>。</w:t>
      </w:r>
    </w:p>
    <w:p w14:paraId="286AAD18" w14:textId="77777777" w:rsidR="007658E1" w:rsidRDefault="00CD656A">
      <w:pPr>
        <w:spacing w:line="360" w:lineRule="auto"/>
        <w:ind w:firstLineChars="200" w:firstLine="420"/>
        <w:rPr>
          <w:color w:val="000000"/>
        </w:rPr>
      </w:pPr>
      <w:r>
        <w:rPr>
          <w:color w:val="000000"/>
        </w:rPr>
        <w:t>7</w:t>
      </w:r>
      <w:r>
        <w:rPr>
          <w:rFonts w:hint="eastAsia"/>
          <w:color w:val="000000"/>
        </w:rPr>
        <w:t>）可分离连接器内部和电缆主绝缘表面须采用不会被吸收</w:t>
      </w:r>
      <w:r>
        <w:rPr>
          <w:color w:val="000000"/>
        </w:rPr>
        <w:t>和不容易</w:t>
      </w:r>
      <w:r>
        <w:rPr>
          <w:rFonts w:hint="eastAsia"/>
          <w:color w:val="000000"/>
        </w:rPr>
        <w:t>干涸的绝缘混合剂以增强电气性能，且长时间呈液体状态，以填充气隙，降低局部放电水平。</w:t>
      </w:r>
    </w:p>
    <w:p w14:paraId="1F7F3CA6" w14:textId="77777777" w:rsidR="007658E1" w:rsidRDefault="00CD656A">
      <w:pPr>
        <w:spacing w:line="360" w:lineRule="auto"/>
        <w:ind w:firstLineChars="200" w:firstLine="420"/>
        <w:rPr>
          <w:color w:val="000000"/>
        </w:rPr>
      </w:pPr>
      <w:r>
        <w:rPr>
          <w:color w:val="000000"/>
        </w:rPr>
        <w:t>8</w:t>
      </w:r>
      <w:r>
        <w:rPr>
          <w:rFonts w:hint="eastAsia"/>
          <w:color w:val="000000"/>
        </w:rPr>
        <w:t>）制造商随产品提供的安装说明或工艺图纸的内容及格式应满足附录</w:t>
      </w:r>
      <w:r>
        <w:rPr>
          <w:color w:val="000000"/>
        </w:rPr>
        <w:t>H</w:t>
      </w:r>
      <w:r>
        <w:rPr>
          <w:rFonts w:hint="eastAsia"/>
          <w:color w:val="000000"/>
        </w:rPr>
        <w:t>要求，应有对外护套、钢铠、内护套、铜屏蔽打磨的工艺要求，并应要求半导电断口倒角且平滑过渡。</w:t>
      </w:r>
    </w:p>
    <w:p w14:paraId="6F46785B" w14:textId="77777777" w:rsidR="007658E1" w:rsidRDefault="00CD656A">
      <w:pPr>
        <w:pStyle w:val="34"/>
        <w:rPr>
          <w:rFonts w:ascii="黑体" w:hAnsi="黑体"/>
        </w:rPr>
      </w:pPr>
      <w:r w:rsidRPr="00E9685D">
        <w:rPr>
          <w:rFonts w:ascii="Times New Roman Bold" w:hAnsi="Times New Roman Bold" w:cs="Times New Roman Bold"/>
          <w:b/>
          <w:bCs/>
        </w:rPr>
        <w:t>5.2.3</w:t>
      </w:r>
      <w:r>
        <w:rPr>
          <w:rFonts w:ascii="黑体" w:hAnsi="黑体"/>
        </w:rPr>
        <w:t xml:space="preserve"> </w:t>
      </w:r>
      <w:r>
        <w:rPr>
          <w:rFonts w:ascii="黑体" w:hAnsi="黑体" w:hint="eastAsia"/>
        </w:rPr>
        <w:t>配套材料要求</w:t>
      </w:r>
    </w:p>
    <w:p w14:paraId="7D8422E8" w14:textId="77777777" w:rsidR="007658E1" w:rsidRDefault="00CD656A">
      <w:pPr>
        <w:spacing w:line="360" w:lineRule="auto"/>
        <w:ind w:firstLineChars="200" w:firstLine="420"/>
        <w:rPr>
          <w:color w:val="000000"/>
        </w:rPr>
      </w:pPr>
      <w:r>
        <w:rPr>
          <w:color w:val="000000"/>
        </w:rPr>
        <w:t>1</w:t>
      </w:r>
      <w:r>
        <w:rPr>
          <w:rFonts w:hint="eastAsia"/>
          <w:color w:val="000000"/>
        </w:rPr>
        <w:t>）冷缩型终端、冷缩型中间接头、屏蔽型不带电插拔可分离连接器部件及安装材料应配套供应，配套材料性能要求及规格明细应符合附录</w:t>
      </w:r>
      <w:r>
        <w:rPr>
          <w:color w:val="000000"/>
        </w:rPr>
        <w:t>G</w:t>
      </w:r>
      <w:r>
        <w:rPr>
          <w:rFonts w:hint="eastAsia"/>
          <w:color w:val="000000"/>
        </w:rPr>
        <w:t>规定。</w:t>
      </w:r>
      <w:bookmarkEnd w:id="65"/>
      <w:bookmarkEnd w:id="66"/>
      <w:bookmarkEnd w:id="67"/>
      <w:bookmarkEnd w:id="68"/>
    </w:p>
    <w:p w14:paraId="513C1531" w14:textId="77777777" w:rsidR="007658E1" w:rsidRDefault="00CD656A">
      <w:pPr>
        <w:spacing w:line="360" w:lineRule="auto"/>
        <w:ind w:firstLineChars="200" w:firstLine="420"/>
        <w:rPr>
          <w:color w:val="000000"/>
        </w:rPr>
      </w:pPr>
      <w:bookmarkStart w:id="73" w:name="_Toc475931227"/>
      <w:r>
        <w:rPr>
          <w:color w:val="000000"/>
        </w:rPr>
        <w:t>2</w:t>
      </w:r>
      <w:r>
        <w:rPr>
          <w:rFonts w:hint="eastAsia"/>
          <w:color w:val="000000"/>
        </w:rPr>
        <w:t>）清洁剂：应无毒、易挥发、易溶解油垢、水分含量≤</w:t>
      </w:r>
      <w:r>
        <w:rPr>
          <w:color w:val="000000"/>
        </w:rPr>
        <w:t>0.5%</w:t>
      </w:r>
      <w:r>
        <w:rPr>
          <w:rFonts w:hint="eastAsia"/>
          <w:color w:val="000000"/>
        </w:rPr>
        <w:t>，且对被清洗的电缆绝缘、半导电屏蔽层及电缆附件橡胶件无损害作用。</w:t>
      </w:r>
    </w:p>
    <w:p w14:paraId="0905DCD5" w14:textId="77777777" w:rsidR="007658E1" w:rsidRDefault="00CD656A">
      <w:pPr>
        <w:spacing w:line="360" w:lineRule="auto"/>
        <w:ind w:firstLineChars="200" w:firstLine="420"/>
        <w:rPr>
          <w:color w:val="000000"/>
        </w:rPr>
      </w:pPr>
      <w:r>
        <w:rPr>
          <w:color w:val="000000"/>
        </w:rPr>
        <w:t>3</w:t>
      </w:r>
      <w:r>
        <w:rPr>
          <w:rFonts w:hint="eastAsia"/>
          <w:color w:val="000000"/>
        </w:rPr>
        <w:t>）恒力弹簧：终端接地线采用恒力弹簧固定，不采用焊锡固定或铜丝捆扎。恒力弹簧应采用优质无磁或微磁材料，运行过程中不得锈蚀，可提供长久的抱紧力，正常运行下无涡流和电位悬浮。恒力弹簧在自然状态下不少于</w:t>
      </w:r>
      <w:r>
        <w:rPr>
          <w:color w:val="000000"/>
        </w:rPr>
        <w:t>5</w:t>
      </w:r>
      <w:r>
        <w:rPr>
          <w:rFonts w:hint="eastAsia"/>
          <w:color w:val="000000"/>
        </w:rPr>
        <w:t>层，安装后绕包的恒力弹簧有效圈数大于</w:t>
      </w:r>
      <w:r>
        <w:rPr>
          <w:rFonts w:hint="eastAsia"/>
          <w:color w:val="000000"/>
        </w:rPr>
        <w:t>3</w:t>
      </w:r>
      <w:r>
        <w:rPr>
          <w:color w:val="000000"/>
        </w:rPr>
        <w:t>.5</w:t>
      </w:r>
      <w:r>
        <w:rPr>
          <w:rFonts w:hint="eastAsia"/>
          <w:color w:val="000000"/>
        </w:rPr>
        <w:t>圈，恒力弹簧宽度不小于</w:t>
      </w:r>
      <w:r>
        <w:rPr>
          <w:color w:val="000000"/>
        </w:rPr>
        <w:t>20mm</w:t>
      </w:r>
      <w:r>
        <w:rPr>
          <w:rFonts w:hint="eastAsia"/>
          <w:color w:val="000000"/>
        </w:rPr>
        <w:t>，厚度不小于</w:t>
      </w:r>
      <w:r>
        <w:rPr>
          <w:rFonts w:hint="eastAsia"/>
          <w:color w:val="000000"/>
        </w:rPr>
        <w:t>0</w:t>
      </w:r>
      <w:r>
        <w:rPr>
          <w:color w:val="000000"/>
        </w:rPr>
        <w:t>.3mm</w:t>
      </w:r>
      <w:r>
        <w:rPr>
          <w:rFonts w:hint="eastAsia"/>
          <w:color w:val="000000"/>
        </w:rPr>
        <w:t>。</w:t>
      </w:r>
      <w:r>
        <w:rPr>
          <w:color w:val="000000"/>
        </w:rPr>
        <w:t>恒力弹簧按实际接头</w:t>
      </w:r>
      <w:r>
        <w:rPr>
          <w:rFonts w:hint="eastAsia"/>
          <w:color w:val="000000"/>
        </w:rPr>
        <w:t>安装</w:t>
      </w:r>
      <w:r>
        <w:rPr>
          <w:color w:val="000000"/>
        </w:rPr>
        <w:t>10</w:t>
      </w:r>
      <w:r>
        <w:rPr>
          <w:color w:val="000000"/>
        </w:rPr>
        <w:t>天后，取出复原不应有明显的变形。</w:t>
      </w:r>
    </w:p>
    <w:p w14:paraId="40F59DA9" w14:textId="77777777" w:rsidR="007658E1" w:rsidRDefault="00CD656A">
      <w:pPr>
        <w:spacing w:line="360" w:lineRule="auto"/>
        <w:ind w:firstLineChars="200" w:firstLine="420"/>
        <w:rPr>
          <w:color w:val="000000"/>
        </w:rPr>
      </w:pPr>
      <w:r>
        <w:rPr>
          <w:color w:val="000000"/>
        </w:rPr>
        <w:t>4</w:t>
      </w:r>
      <w:r>
        <w:rPr>
          <w:rFonts w:hint="eastAsia"/>
          <w:color w:val="000000"/>
        </w:rPr>
        <w:t>）支撑芯绳：宜采用聚乙烯等芯绳支撑方式，冷缩支撑芯绳能够从一端完整抽出，不应采用抽管式。芯绳宜采用搭扣式，每圈芯绳都具有连续均匀的焊接点，以保证其足够的机械强度和安装时能均匀抽取。</w:t>
      </w:r>
      <w:r>
        <w:rPr>
          <w:rFonts w:hint="eastAsia"/>
          <w:color w:val="000000"/>
        </w:rPr>
        <w:lastRenderedPageBreak/>
        <w:t>安装在芯绳上的电缆附件在</w:t>
      </w:r>
      <w:r>
        <w:rPr>
          <w:color w:val="000000"/>
        </w:rPr>
        <w:t>自然通风老化试验箱的</w:t>
      </w:r>
      <w:r>
        <w:rPr>
          <w:color w:val="000000"/>
        </w:rPr>
        <w:t>60</w:t>
      </w:r>
      <w:r>
        <w:rPr>
          <w:rFonts w:hint="eastAsia"/>
          <w:color w:val="000000"/>
        </w:rPr>
        <w:t>℃下</w:t>
      </w:r>
      <w:r>
        <w:rPr>
          <w:color w:val="000000"/>
        </w:rPr>
        <w:t>72</w:t>
      </w:r>
      <w:r>
        <w:rPr>
          <w:rFonts w:hint="eastAsia"/>
          <w:color w:val="000000"/>
        </w:rPr>
        <w:t>h</w:t>
      </w:r>
      <w:r>
        <w:rPr>
          <w:rFonts w:hint="eastAsia"/>
          <w:color w:val="000000"/>
        </w:rPr>
        <w:t>的老</w:t>
      </w:r>
      <w:r>
        <w:rPr>
          <w:rFonts w:hint="eastAsia"/>
        </w:rPr>
        <w:t>化试验后，不出现松垮、塌陷等现象，且芯绳在抽出过程中不会出现明显的移位现象，同时满足在将电缆附件</w:t>
      </w:r>
      <w:r>
        <w:rPr>
          <w:rFonts w:hint="eastAsia"/>
          <w:color w:val="000000"/>
        </w:rPr>
        <w:t>主体剥除后，直接测量支撑芯绳的抗压强度，其值应不低于</w:t>
      </w:r>
      <w:r>
        <w:rPr>
          <w:rFonts w:hint="eastAsia"/>
          <w:color w:val="000000"/>
        </w:rPr>
        <w:t>0.5kN</w:t>
      </w:r>
      <w:r>
        <w:rPr>
          <w:rFonts w:hint="eastAsia"/>
          <w:color w:val="000000"/>
        </w:rPr>
        <w:t>。</w:t>
      </w:r>
    </w:p>
    <w:p w14:paraId="29AE44C5" w14:textId="77777777" w:rsidR="007658E1" w:rsidRDefault="00CD656A">
      <w:pPr>
        <w:spacing w:line="360" w:lineRule="auto"/>
        <w:ind w:firstLineChars="200" w:firstLine="420"/>
        <w:rPr>
          <w:color w:val="000000"/>
        </w:rPr>
      </w:pPr>
      <w:r>
        <w:rPr>
          <w:color w:val="000000"/>
        </w:rPr>
        <w:t>5</w:t>
      </w:r>
      <w:r>
        <w:rPr>
          <w:rFonts w:hint="eastAsia"/>
          <w:color w:val="000000"/>
        </w:rPr>
        <w:t>）绝缘混合剂：电缆附件内部和电缆主绝缘界面表面须采用不会被橡胶接头主体吸收或者干涸的绝缘混合剂以增强电气性能，绝缘混合剂必须长时间呈液态膏状，以填充气隙，不干涸或被硅橡胶接头主体吸收，且降低局部放电水平。其性能应至少满足附录</w:t>
      </w:r>
      <w:r>
        <w:rPr>
          <w:color w:val="000000"/>
        </w:rPr>
        <w:t>C</w:t>
      </w:r>
      <w:r>
        <w:rPr>
          <w:rFonts w:hint="eastAsia"/>
          <w:color w:val="000000"/>
        </w:rPr>
        <w:t>的要求，并按附录</w:t>
      </w:r>
      <w:r>
        <w:rPr>
          <w:color w:val="000000"/>
        </w:rPr>
        <w:t>C</w:t>
      </w:r>
      <w:r>
        <w:rPr>
          <w:rFonts w:hint="eastAsia"/>
          <w:color w:val="000000"/>
        </w:rPr>
        <w:t>规定的试验方法进行相容性试验，</w:t>
      </w:r>
      <w:r>
        <w:rPr>
          <w:rFonts w:hint="eastAsia"/>
        </w:rPr>
        <w:t>硅橡胶对绝缘混合剂平均吸收率（</w:t>
      </w:r>
      <w:r>
        <w:t>wt%</w:t>
      </w:r>
      <w:r>
        <w:rPr>
          <w:rFonts w:hint="eastAsia"/>
        </w:rPr>
        <w:t>）应不大于</w:t>
      </w:r>
      <w:r>
        <w:t>1.0%</w:t>
      </w:r>
      <w:r>
        <w:rPr>
          <w:rFonts w:hint="eastAsia"/>
        </w:rPr>
        <w:t>。</w:t>
      </w:r>
      <w:r>
        <w:rPr>
          <w:color w:val="000000"/>
        </w:rPr>
        <w:t>供应商需提供</w:t>
      </w:r>
      <w:r>
        <w:rPr>
          <w:rFonts w:hint="eastAsia"/>
          <w:color w:val="000000"/>
        </w:rPr>
        <w:t>绝缘混合剂</w:t>
      </w:r>
      <w:r>
        <w:rPr>
          <w:color w:val="000000"/>
        </w:rPr>
        <w:t>的性能试验</w:t>
      </w:r>
      <w:r>
        <w:rPr>
          <w:rFonts w:hint="eastAsia"/>
          <w:color w:val="000000"/>
        </w:rPr>
        <w:t>报告和相容性试验</w:t>
      </w:r>
      <w:r>
        <w:rPr>
          <w:color w:val="000000"/>
        </w:rPr>
        <w:t>报告。</w:t>
      </w:r>
    </w:p>
    <w:p w14:paraId="1D911462" w14:textId="77777777" w:rsidR="007658E1" w:rsidRDefault="00CD656A">
      <w:pPr>
        <w:spacing w:line="360" w:lineRule="auto"/>
        <w:ind w:firstLineChars="200" w:firstLine="420"/>
        <w:rPr>
          <w:color w:val="000000"/>
        </w:rPr>
      </w:pPr>
      <w:r>
        <w:rPr>
          <w:color w:val="000000"/>
        </w:rPr>
        <w:t>6</w:t>
      </w:r>
      <w:r>
        <w:rPr>
          <w:rFonts w:hint="eastAsia"/>
          <w:color w:val="000000"/>
        </w:rPr>
        <w:t>）</w:t>
      </w:r>
      <w:r>
        <w:rPr>
          <w:rFonts w:hint="eastAsia"/>
          <w:color w:val="000000"/>
        </w:rPr>
        <w:t>P</w:t>
      </w:r>
      <w:r>
        <w:rPr>
          <w:color w:val="000000"/>
        </w:rPr>
        <w:t>VC</w:t>
      </w:r>
      <w:r>
        <w:rPr>
          <w:rFonts w:hint="eastAsia"/>
          <w:color w:val="000000"/>
        </w:rPr>
        <w:t>带：采用</w:t>
      </w:r>
      <w:r>
        <w:rPr>
          <w:rFonts w:hint="eastAsia"/>
          <w:color w:val="000000"/>
        </w:rPr>
        <w:t>P</w:t>
      </w:r>
      <w:r>
        <w:rPr>
          <w:color w:val="000000"/>
        </w:rPr>
        <w:t>VC</w:t>
      </w:r>
      <w:r>
        <w:rPr>
          <w:rFonts w:hint="eastAsia"/>
          <w:color w:val="000000"/>
        </w:rPr>
        <w:t>阻燃绝缘胶粘带，胶粘带解卷后膜面平整，色泽均匀，两侧面平整，不允许损伤基材或撕裂。并满足以下特征</w:t>
      </w:r>
      <w:r w:rsidR="00B6018A">
        <w:rPr>
          <w:rFonts w:hint="eastAsia"/>
          <w:color w:val="000000"/>
        </w:rPr>
        <w:t>：</w:t>
      </w:r>
      <w:r>
        <w:rPr>
          <w:rFonts w:hint="eastAsia"/>
          <w:color w:val="000000"/>
        </w:rPr>
        <w:t>（</w:t>
      </w:r>
      <w:r>
        <w:rPr>
          <w:rFonts w:hint="eastAsia"/>
          <w:color w:val="000000"/>
        </w:rPr>
        <w:t>1</w:t>
      </w:r>
      <w:r>
        <w:rPr>
          <w:rFonts w:hint="eastAsia"/>
          <w:color w:val="000000"/>
        </w:rPr>
        <w:t>）</w:t>
      </w:r>
      <w:r>
        <w:rPr>
          <w:rFonts w:hint="eastAsia"/>
          <w:color w:val="000000"/>
        </w:rPr>
        <w:t>1</w:t>
      </w:r>
      <w:r>
        <w:rPr>
          <w:color w:val="000000"/>
        </w:rPr>
        <w:t>80</w:t>
      </w:r>
      <w:r>
        <w:rPr>
          <w:rFonts w:hint="eastAsia"/>
          <w:color w:val="000000"/>
        </w:rPr>
        <w:t>°剥离强度不低于</w:t>
      </w:r>
      <w:r>
        <w:rPr>
          <w:color w:val="000000"/>
        </w:rPr>
        <w:t>1.5</w:t>
      </w:r>
      <w:r>
        <w:rPr>
          <w:rFonts w:hint="eastAsia"/>
          <w:color w:val="000000"/>
        </w:rPr>
        <w:t>N</w:t>
      </w:r>
      <w:r>
        <w:rPr>
          <w:color w:val="000000"/>
        </w:rPr>
        <w:t>/10mm</w:t>
      </w:r>
      <w:r>
        <w:rPr>
          <w:rFonts w:hint="eastAsia"/>
          <w:color w:val="000000"/>
        </w:rPr>
        <w:t>，拉伸强度不低于</w:t>
      </w:r>
      <w:r>
        <w:rPr>
          <w:rFonts w:hint="eastAsia"/>
          <w:color w:val="000000"/>
        </w:rPr>
        <w:t>1</w:t>
      </w:r>
      <w:r>
        <w:rPr>
          <w:color w:val="000000"/>
        </w:rPr>
        <w:t>5N</w:t>
      </w:r>
      <w:r>
        <w:rPr>
          <w:rFonts w:hint="eastAsia"/>
          <w:color w:val="000000"/>
        </w:rPr>
        <w:t>/</w:t>
      </w:r>
      <w:r>
        <w:rPr>
          <w:color w:val="000000"/>
        </w:rPr>
        <w:t>10mm</w:t>
      </w:r>
      <w:r>
        <w:rPr>
          <w:rFonts w:hint="eastAsia"/>
          <w:color w:val="000000"/>
        </w:rPr>
        <w:t>；（</w:t>
      </w:r>
      <w:r>
        <w:rPr>
          <w:rFonts w:hint="eastAsia"/>
          <w:color w:val="000000"/>
        </w:rPr>
        <w:t>2</w:t>
      </w:r>
      <w:r>
        <w:rPr>
          <w:rFonts w:hint="eastAsia"/>
          <w:color w:val="000000"/>
        </w:rPr>
        <w:t>）断裂伸长率不小于</w:t>
      </w:r>
      <w:r>
        <w:rPr>
          <w:color w:val="000000"/>
        </w:rPr>
        <w:t>100</w:t>
      </w:r>
      <w:r>
        <w:rPr>
          <w:rFonts w:hint="eastAsia"/>
          <w:color w:val="000000"/>
        </w:rPr>
        <w:t>%</w:t>
      </w:r>
      <w:r>
        <w:rPr>
          <w:rFonts w:hint="eastAsia"/>
          <w:color w:val="000000"/>
        </w:rPr>
        <w:t>；（</w:t>
      </w:r>
      <w:r>
        <w:rPr>
          <w:rFonts w:hint="eastAsia"/>
          <w:color w:val="000000"/>
        </w:rPr>
        <w:t>3</w:t>
      </w:r>
      <w:r>
        <w:rPr>
          <w:rFonts w:hint="eastAsia"/>
          <w:color w:val="000000"/>
        </w:rPr>
        <w:t>）具有较好的电气性能，击穿强度不小于</w:t>
      </w:r>
      <w:r>
        <w:rPr>
          <w:rFonts w:hint="eastAsia"/>
          <w:color w:val="000000"/>
        </w:rPr>
        <w:t>2</w:t>
      </w:r>
      <w:r>
        <w:rPr>
          <w:color w:val="000000"/>
        </w:rPr>
        <w:t>5kV</w:t>
      </w:r>
      <w:r>
        <w:rPr>
          <w:rFonts w:hint="eastAsia"/>
          <w:color w:val="000000"/>
        </w:rPr>
        <w:t>/</w:t>
      </w:r>
      <w:r>
        <w:rPr>
          <w:color w:val="000000"/>
        </w:rPr>
        <w:t>mm</w:t>
      </w:r>
      <w:r>
        <w:rPr>
          <w:rFonts w:hint="eastAsia"/>
          <w:color w:val="000000"/>
        </w:rPr>
        <w:t>；（</w:t>
      </w:r>
      <w:r>
        <w:rPr>
          <w:rFonts w:hint="eastAsia"/>
          <w:color w:val="000000"/>
        </w:rPr>
        <w:t>4</w:t>
      </w:r>
      <w:r>
        <w:rPr>
          <w:rFonts w:hint="eastAsia"/>
          <w:color w:val="000000"/>
        </w:rPr>
        <w:t>）体积电阻率应不小于</w:t>
      </w:r>
      <w:r>
        <w:rPr>
          <w:rFonts w:hint="eastAsia"/>
          <w:color w:val="000000"/>
        </w:rPr>
        <w:t>1</w:t>
      </w:r>
      <w:r>
        <w:rPr>
          <w:rFonts w:hint="eastAsia"/>
          <w:color w:val="000000"/>
        </w:rPr>
        <w:t>×</w:t>
      </w:r>
      <w:r>
        <w:rPr>
          <w:rFonts w:hint="eastAsia"/>
          <w:color w:val="000000"/>
        </w:rPr>
        <w:t>1</w:t>
      </w:r>
      <w:r>
        <w:rPr>
          <w:color w:val="000000"/>
        </w:rPr>
        <w:t>0</w:t>
      </w:r>
      <w:r>
        <w:rPr>
          <w:color w:val="000000"/>
          <w:vertAlign w:val="superscript"/>
        </w:rPr>
        <w:t>12</w:t>
      </w:r>
      <w:r>
        <w:rPr>
          <w:rFonts w:hint="eastAsia"/>
          <w:color w:val="000000"/>
        </w:rPr>
        <w:t>Ω·</w:t>
      </w:r>
      <w:r>
        <w:rPr>
          <w:rFonts w:hint="eastAsia"/>
          <w:color w:val="000000"/>
        </w:rPr>
        <w:t>m</w:t>
      </w:r>
      <w:r>
        <w:rPr>
          <w:rFonts w:hint="eastAsia"/>
          <w:color w:val="000000"/>
        </w:rPr>
        <w:t>。</w:t>
      </w:r>
      <w:r>
        <w:rPr>
          <w:color w:val="000000"/>
        </w:rPr>
        <w:t>供应商需提供</w:t>
      </w:r>
      <w:r>
        <w:rPr>
          <w:rFonts w:hint="eastAsia"/>
          <w:color w:val="000000"/>
        </w:rPr>
        <w:t>P</w:t>
      </w:r>
      <w:r>
        <w:rPr>
          <w:color w:val="000000"/>
        </w:rPr>
        <w:t>VC</w:t>
      </w:r>
      <w:r>
        <w:rPr>
          <w:rFonts w:hint="eastAsia"/>
          <w:color w:val="000000"/>
        </w:rPr>
        <w:t>胶粘带</w:t>
      </w:r>
      <w:r>
        <w:rPr>
          <w:color w:val="000000"/>
        </w:rPr>
        <w:t>的性能试验报告。</w:t>
      </w:r>
    </w:p>
    <w:p w14:paraId="61C7ACC5" w14:textId="77777777" w:rsidR="007658E1" w:rsidRDefault="00CD656A">
      <w:pPr>
        <w:spacing w:line="360" w:lineRule="auto"/>
        <w:ind w:firstLineChars="200" w:firstLine="420"/>
        <w:rPr>
          <w:color w:val="000000"/>
        </w:rPr>
      </w:pPr>
      <w:r>
        <w:rPr>
          <w:color w:val="000000"/>
        </w:rPr>
        <w:t>7</w:t>
      </w:r>
      <w:r>
        <w:rPr>
          <w:rFonts w:hint="eastAsia"/>
          <w:color w:val="000000"/>
        </w:rPr>
        <w:t>）半导电胶带：应选用乙丙半导电自粘带，性能要求应满足</w:t>
      </w:r>
      <w:r>
        <w:rPr>
          <w:rFonts w:hint="eastAsia"/>
          <w:color w:val="000000"/>
        </w:rPr>
        <w:t>J</w:t>
      </w:r>
      <w:r>
        <w:rPr>
          <w:color w:val="000000"/>
        </w:rPr>
        <w:t>B/T 6464-2006</w:t>
      </w:r>
      <w:r>
        <w:rPr>
          <w:rFonts w:hint="eastAsia"/>
          <w:color w:val="000000"/>
        </w:rPr>
        <w:t>附录</w:t>
      </w:r>
      <w:r>
        <w:rPr>
          <w:color w:val="000000"/>
        </w:rPr>
        <w:t>B</w:t>
      </w:r>
      <w:r>
        <w:rPr>
          <w:rFonts w:hint="eastAsia"/>
          <w:color w:val="000000"/>
        </w:rPr>
        <w:t>的要求，并具有安装工艺要求说明。</w:t>
      </w:r>
      <w:r>
        <w:rPr>
          <w:color w:val="000000"/>
        </w:rPr>
        <w:t>供应商需提供</w:t>
      </w:r>
      <w:r>
        <w:rPr>
          <w:rFonts w:hint="eastAsia"/>
          <w:color w:val="000000"/>
        </w:rPr>
        <w:t>半导电自粘胶带</w:t>
      </w:r>
      <w:r>
        <w:rPr>
          <w:color w:val="000000"/>
        </w:rPr>
        <w:t>的性能试验报告。</w:t>
      </w:r>
      <w:bookmarkEnd w:id="73"/>
    </w:p>
    <w:p w14:paraId="443BF21C" w14:textId="77777777" w:rsidR="007658E1" w:rsidRDefault="00CD656A">
      <w:pPr>
        <w:spacing w:line="360" w:lineRule="auto"/>
        <w:ind w:firstLineChars="200" w:firstLine="420"/>
        <w:rPr>
          <w:color w:val="000000"/>
        </w:rPr>
      </w:pPr>
      <w:bookmarkStart w:id="74" w:name="_Toc285717348"/>
      <w:bookmarkStart w:id="75" w:name="_Toc285717349"/>
      <w:bookmarkStart w:id="76" w:name="_Toc285717406"/>
      <w:bookmarkStart w:id="77" w:name="_Toc285717290"/>
      <w:bookmarkStart w:id="78" w:name="_Toc285717868"/>
      <w:bookmarkStart w:id="79" w:name="_Toc285717927"/>
      <w:bookmarkStart w:id="80" w:name="_Toc285717926"/>
      <w:bookmarkStart w:id="81" w:name="_Toc285717984"/>
      <w:bookmarkEnd w:id="74"/>
      <w:bookmarkEnd w:id="75"/>
      <w:bookmarkEnd w:id="76"/>
      <w:bookmarkEnd w:id="77"/>
      <w:bookmarkEnd w:id="78"/>
      <w:bookmarkEnd w:id="79"/>
      <w:bookmarkEnd w:id="80"/>
      <w:bookmarkEnd w:id="81"/>
      <w:r>
        <w:rPr>
          <w:color w:val="000000"/>
        </w:rPr>
        <w:t>8</w:t>
      </w:r>
      <w:r>
        <w:rPr>
          <w:rFonts w:hint="eastAsia"/>
          <w:color w:val="000000"/>
        </w:rPr>
        <w:t>）防水绝缘胶带：乙丙绝缘自粘带，性能要求除满足</w:t>
      </w:r>
      <w:r>
        <w:rPr>
          <w:rFonts w:hint="eastAsia"/>
          <w:color w:val="000000"/>
        </w:rPr>
        <w:t>J</w:t>
      </w:r>
      <w:r>
        <w:rPr>
          <w:color w:val="000000"/>
        </w:rPr>
        <w:t>B/T 6464-2006</w:t>
      </w:r>
      <w:r>
        <w:rPr>
          <w:rFonts w:hint="eastAsia"/>
          <w:color w:val="000000"/>
        </w:rPr>
        <w:t>附录</w:t>
      </w:r>
      <w:r>
        <w:rPr>
          <w:color w:val="000000"/>
        </w:rPr>
        <w:t>A</w:t>
      </w:r>
      <w:r>
        <w:rPr>
          <w:rFonts w:hint="eastAsia"/>
          <w:color w:val="000000"/>
        </w:rPr>
        <w:t>的要求外，还应满足以下特性</w:t>
      </w:r>
      <w:r w:rsidR="00B6018A">
        <w:rPr>
          <w:rFonts w:hint="eastAsia"/>
          <w:color w:val="000000"/>
        </w:rPr>
        <w:t>：</w:t>
      </w:r>
      <w:r>
        <w:rPr>
          <w:rFonts w:hint="eastAsia"/>
          <w:color w:val="000000"/>
        </w:rPr>
        <w:t>（</w:t>
      </w:r>
      <w:r>
        <w:rPr>
          <w:color w:val="000000"/>
        </w:rPr>
        <w:t>1</w:t>
      </w:r>
      <w:r>
        <w:rPr>
          <w:rFonts w:hint="eastAsia"/>
          <w:color w:val="000000"/>
        </w:rPr>
        <w:t>）防水胶带离型纸或管芯上应印有清晰的生产厂家标志；（</w:t>
      </w:r>
      <w:r>
        <w:rPr>
          <w:rFonts w:hint="eastAsia"/>
          <w:color w:val="000000"/>
        </w:rPr>
        <w:t>2</w:t>
      </w:r>
      <w:r>
        <w:rPr>
          <w:rFonts w:hint="eastAsia"/>
          <w:color w:val="000000"/>
        </w:rPr>
        <w:t>）具有安装工艺要求说明，确保使用时拉伸到位；（</w:t>
      </w:r>
      <w:r>
        <w:rPr>
          <w:color w:val="000000"/>
        </w:rPr>
        <w:t>3</w:t>
      </w:r>
      <w:r>
        <w:rPr>
          <w:rFonts w:hint="eastAsia"/>
          <w:color w:val="000000"/>
        </w:rPr>
        <w:t>）绝缘防水胶带须有优良的防水密封性能和绝缘性能，与各种电缆相容性好；（</w:t>
      </w:r>
      <w:r>
        <w:rPr>
          <w:color w:val="000000"/>
        </w:rPr>
        <w:t>4</w:t>
      </w:r>
      <w:r>
        <w:rPr>
          <w:rFonts w:hint="eastAsia"/>
          <w:color w:val="000000"/>
        </w:rPr>
        <w:t>）防水胶带的粘性不低于</w:t>
      </w:r>
      <w:r>
        <w:rPr>
          <w:color w:val="000000"/>
        </w:rPr>
        <w:t>26N/10mm</w:t>
      </w:r>
      <w:r>
        <w:rPr>
          <w:rFonts w:hint="eastAsia"/>
          <w:color w:val="000000"/>
        </w:rPr>
        <w:t>（对钢板），</w:t>
      </w:r>
      <w:r>
        <w:rPr>
          <w:color w:val="000000"/>
        </w:rPr>
        <w:t>17N/10mm</w:t>
      </w:r>
      <w:r>
        <w:rPr>
          <w:rFonts w:hint="eastAsia"/>
          <w:color w:val="000000"/>
        </w:rPr>
        <w:t>（对聚乙烯）；（</w:t>
      </w:r>
      <w:r>
        <w:rPr>
          <w:color w:val="000000"/>
        </w:rPr>
        <w:t>5</w:t>
      </w:r>
      <w:r>
        <w:rPr>
          <w:color w:val="000000"/>
        </w:rPr>
        <w:t>）供应商需提供</w:t>
      </w:r>
      <w:r>
        <w:rPr>
          <w:rFonts w:hint="eastAsia"/>
          <w:color w:val="000000"/>
        </w:rPr>
        <w:t>防水胶带</w:t>
      </w:r>
      <w:r>
        <w:rPr>
          <w:color w:val="000000"/>
        </w:rPr>
        <w:t>的性能试验报告</w:t>
      </w:r>
      <w:r>
        <w:rPr>
          <w:rFonts w:hint="eastAsia"/>
          <w:color w:val="000000"/>
        </w:rPr>
        <w:t>；（</w:t>
      </w:r>
      <w:r>
        <w:rPr>
          <w:color w:val="000000"/>
        </w:rPr>
        <w:t>6</w:t>
      </w:r>
      <w:r>
        <w:rPr>
          <w:rFonts w:hint="eastAsia"/>
          <w:color w:val="000000"/>
        </w:rPr>
        <w:t>）防水带要求总长度≥</w:t>
      </w:r>
      <w:r>
        <w:rPr>
          <w:rFonts w:hint="eastAsia"/>
          <w:color w:val="000000"/>
        </w:rPr>
        <w:t>25m</w:t>
      </w:r>
      <w:r>
        <w:rPr>
          <w:rFonts w:hint="eastAsia"/>
          <w:color w:val="000000"/>
        </w:rPr>
        <w:t>，宽度≥</w:t>
      </w:r>
      <w:r>
        <w:rPr>
          <w:rFonts w:hint="eastAsia"/>
          <w:color w:val="000000"/>
        </w:rPr>
        <w:t>50mm</w:t>
      </w:r>
      <w:r>
        <w:rPr>
          <w:rFonts w:hint="eastAsia"/>
          <w:color w:val="000000"/>
        </w:rPr>
        <w:t>，厚度≥</w:t>
      </w:r>
      <w:r>
        <w:rPr>
          <w:rFonts w:hint="eastAsia"/>
          <w:color w:val="000000"/>
        </w:rPr>
        <w:t>1.5mm</w:t>
      </w:r>
      <w:r>
        <w:rPr>
          <w:rFonts w:hint="eastAsia"/>
          <w:color w:val="000000"/>
        </w:rPr>
        <w:t>，且防水带材长度要求能满足来回绕包内护套、外护套的需求。</w:t>
      </w:r>
      <w:r>
        <w:rPr>
          <w:color w:val="000000"/>
        </w:rPr>
        <w:t>供应商需提供</w:t>
      </w:r>
      <w:r>
        <w:rPr>
          <w:rFonts w:hint="eastAsia"/>
          <w:color w:val="000000"/>
        </w:rPr>
        <w:t>防水绝缘胶带</w:t>
      </w:r>
      <w:r>
        <w:rPr>
          <w:color w:val="000000"/>
        </w:rPr>
        <w:t>的性能试验报告。</w:t>
      </w:r>
    </w:p>
    <w:p w14:paraId="4AC3EF44" w14:textId="77777777" w:rsidR="007658E1" w:rsidRDefault="00CD656A">
      <w:pPr>
        <w:spacing w:line="360" w:lineRule="auto"/>
        <w:ind w:firstLineChars="200" w:firstLine="420"/>
        <w:rPr>
          <w:color w:val="000000"/>
        </w:rPr>
      </w:pPr>
      <w:r>
        <w:rPr>
          <w:color w:val="000000"/>
        </w:rPr>
        <w:t>9</w:t>
      </w:r>
      <w:r>
        <w:rPr>
          <w:rFonts w:hint="eastAsia"/>
          <w:color w:val="000000"/>
        </w:rPr>
        <w:t>）装甲带：</w:t>
      </w:r>
      <w:r>
        <w:rPr>
          <w:color w:val="000000"/>
        </w:rPr>
        <w:t>除满足</w:t>
      </w:r>
      <w:r>
        <w:rPr>
          <w:color w:val="000000"/>
        </w:rPr>
        <w:t>JB/T10740.2</w:t>
      </w:r>
      <w:r>
        <w:rPr>
          <w:color w:val="000000"/>
        </w:rPr>
        <w:t>要求</w:t>
      </w:r>
      <w:r>
        <w:rPr>
          <w:rFonts w:hint="eastAsia"/>
          <w:color w:val="000000"/>
        </w:rPr>
        <w:t>的六次机械撞击试验</w:t>
      </w:r>
      <w:r>
        <w:rPr>
          <w:color w:val="000000"/>
        </w:rPr>
        <w:t>外，还需满足以下要求：</w:t>
      </w:r>
      <w:r>
        <w:rPr>
          <w:rFonts w:hint="eastAsia"/>
          <w:color w:val="000000"/>
        </w:rPr>
        <w:t>（</w:t>
      </w:r>
      <w:r>
        <w:rPr>
          <w:color w:val="000000"/>
        </w:rPr>
        <w:t>1</w:t>
      </w:r>
      <w:r>
        <w:rPr>
          <w:rFonts w:hint="eastAsia"/>
          <w:color w:val="000000"/>
        </w:rPr>
        <w:t>）装甲带应采用真空包装，在安装完成后</w:t>
      </w:r>
      <w:r>
        <w:rPr>
          <w:color w:val="000000"/>
        </w:rPr>
        <w:t>20</w:t>
      </w:r>
      <w:r>
        <w:rPr>
          <w:rFonts w:hint="eastAsia"/>
          <w:color w:val="000000"/>
        </w:rPr>
        <w:t>分钟左右完全固化。（</w:t>
      </w:r>
      <w:r>
        <w:rPr>
          <w:color w:val="000000"/>
        </w:rPr>
        <w:t>2</w:t>
      </w:r>
      <w:r>
        <w:rPr>
          <w:rFonts w:hint="eastAsia"/>
          <w:color w:val="000000"/>
        </w:rPr>
        <w:t>）装甲带应满足绕包五层装甲带成直径约</w:t>
      </w:r>
      <w:r>
        <w:rPr>
          <w:color w:val="000000"/>
        </w:rPr>
        <w:t>80mm</w:t>
      </w:r>
      <w:r>
        <w:rPr>
          <w:rFonts w:hint="eastAsia"/>
          <w:color w:val="000000"/>
        </w:rPr>
        <w:t>的圆柱体，完全固化后，能承受</w:t>
      </w:r>
      <w:r>
        <w:rPr>
          <w:color w:val="000000"/>
        </w:rPr>
        <w:t>1.2kN</w:t>
      </w:r>
      <w:r>
        <w:rPr>
          <w:rFonts w:hint="eastAsia"/>
          <w:color w:val="000000"/>
        </w:rPr>
        <w:t>的压力不变形，不松垮。</w:t>
      </w:r>
      <w:r>
        <w:rPr>
          <w:color w:val="000000"/>
        </w:rPr>
        <w:t>供应商需提供装甲带的性能试验报告。</w:t>
      </w:r>
    </w:p>
    <w:p w14:paraId="59BEEE66" w14:textId="7A9E8B2D" w:rsidR="007658E1" w:rsidRDefault="00CD656A">
      <w:pPr>
        <w:spacing w:line="360" w:lineRule="auto"/>
        <w:ind w:firstLineChars="200" w:firstLine="420"/>
        <w:rPr>
          <w:color w:val="000000"/>
        </w:rPr>
      </w:pPr>
      <w:r>
        <w:rPr>
          <w:color w:val="000000"/>
        </w:rPr>
        <w:t>10</w:t>
      </w:r>
      <w:r>
        <w:rPr>
          <w:rFonts w:hint="eastAsia"/>
          <w:color w:val="000000"/>
        </w:rPr>
        <w:t>）连接金具：导体连接金具应符合</w:t>
      </w:r>
      <w:r>
        <w:rPr>
          <w:color w:val="000000"/>
        </w:rPr>
        <w:t>T/</w:t>
      </w:r>
      <w:r w:rsidR="00B95304">
        <w:rPr>
          <w:color w:val="000000"/>
        </w:rPr>
        <w:t xml:space="preserve">CEC </w:t>
      </w:r>
      <w:r>
        <w:rPr>
          <w:color w:val="000000"/>
        </w:rPr>
        <w:t>118</w:t>
      </w:r>
      <w:r>
        <w:rPr>
          <w:rFonts w:hint="eastAsia"/>
          <w:color w:val="000000"/>
        </w:rPr>
        <w:t>中的相应规定，铜铝过渡接线端子的直流电阻应不大于相同长度、相同截面铝导体直流电阻的</w:t>
      </w:r>
      <w:r>
        <w:rPr>
          <w:color w:val="000000"/>
        </w:rPr>
        <w:t>1.2</w:t>
      </w:r>
      <w:r>
        <w:rPr>
          <w:rFonts w:hint="eastAsia"/>
          <w:color w:val="000000"/>
        </w:rPr>
        <w:t>倍</w:t>
      </w:r>
      <w:r w:rsidR="009B37FE">
        <w:rPr>
          <w:rFonts w:hint="eastAsia"/>
          <w:color w:val="000000"/>
        </w:rPr>
        <w:t>，</w:t>
      </w:r>
      <w:r w:rsidR="00DE4F9C">
        <w:rPr>
          <w:rFonts w:hint="eastAsia"/>
          <w:color w:val="000000"/>
        </w:rPr>
        <w:t>配套的</w:t>
      </w:r>
      <w:r w:rsidR="009B37FE" w:rsidRPr="009B37FE">
        <w:rPr>
          <w:rFonts w:hint="eastAsia"/>
          <w:color w:val="000000"/>
        </w:rPr>
        <w:t>铜铝</w:t>
      </w:r>
      <w:r w:rsidR="00DE4F9C">
        <w:rPr>
          <w:rFonts w:hint="eastAsia"/>
          <w:color w:val="000000"/>
        </w:rPr>
        <w:t>过渡接线端子严禁使用</w:t>
      </w:r>
      <w:r w:rsidR="009B37FE" w:rsidRPr="009B37FE">
        <w:rPr>
          <w:rFonts w:hint="eastAsia"/>
          <w:color w:val="000000"/>
        </w:rPr>
        <w:t>直接对接过渡</w:t>
      </w:r>
      <w:r w:rsidR="00DE4F9C">
        <w:rPr>
          <w:rFonts w:hint="eastAsia"/>
          <w:color w:val="000000"/>
        </w:rPr>
        <w:t>型式</w:t>
      </w:r>
      <w:r>
        <w:rPr>
          <w:rFonts w:hint="eastAsia"/>
          <w:color w:val="000000"/>
        </w:rPr>
        <w:t>。同一套附件中，三根直通头连接管长度误差应不大于</w:t>
      </w:r>
      <w:r>
        <w:rPr>
          <w:rFonts w:hint="eastAsia"/>
          <w:color w:val="000000"/>
        </w:rPr>
        <w:t>2mm</w:t>
      </w:r>
      <w:r>
        <w:rPr>
          <w:rFonts w:hint="eastAsia"/>
          <w:color w:val="000000"/>
        </w:rPr>
        <w:t>。</w:t>
      </w:r>
    </w:p>
    <w:p w14:paraId="0CCCB213" w14:textId="77777777" w:rsidR="007658E1" w:rsidRDefault="00CD656A">
      <w:pPr>
        <w:spacing w:line="360" w:lineRule="auto"/>
        <w:ind w:firstLineChars="200" w:firstLine="420"/>
        <w:rPr>
          <w:color w:val="000000"/>
        </w:rPr>
      </w:pPr>
      <w:r>
        <w:rPr>
          <w:color w:val="000000"/>
        </w:rPr>
        <w:t>11</w:t>
      </w:r>
      <w:r>
        <w:rPr>
          <w:rFonts w:hint="eastAsia"/>
          <w:color w:val="000000"/>
        </w:rPr>
        <w:t>）可分离终端的外屏蔽接地应采用</w:t>
      </w:r>
      <w:r>
        <w:rPr>
          <w:rFonts w:hint="eastAsia"/>
          <w:color w:val="000000"/>
        </w:rPr>
        <w:t>2.5mm</w:t>
      </w:r>
      <w:r>
        <w:rPr>
          <w:rFonts w:hint="eastAsia"/>
          <w:color w:val="000000"/>
          <w:vertAlign w:val="superscript"/>
        </w:rPr>
        <w:t>2</w:t>
      </w:r>
      <w:r>
        <w:rPr>
          <w:rFonts w:hint="eastAsia"/>
          <w:color w:val="000000"/>
        </w:rPr>
        <w:t>软接地线，两端应配套线耳。</w:t>
      </w:r>
    </w:p>
    <w:p w14:paraId="23D82F69" w14:textId="77777777" w:rsidR="007658E1" w:rsidRDefault="00CD656A">
      <w:pPr>
        <w:spacing w:line="360" w:lineRule="auto"/>
        <w:ind w:firstLineChars="200" w:firstLine="420"/>
        <w:rPr>
          <w:color w:val="000000"/>
        </w:rPr>
      </w:pPr>
      <w:r>
        <w:rPr>
          <w:color w:val="000000"/>
        </w:rPr>
        <w:t>12</w:t>
      </w:r>
      <w:r>
        <w:rPr>
          <w:rFonts w:hint="eastAsia"/>
          <w:color w:val="000000"/>
        </w:rPr>
        <w:t>）双头连接螺栓，连接螺栓应为非磁性的金属材料，可采用不锈钢材质，连接螺栓的示意图见图</w:t>
      </w:r>
      <w:r>
        <w:rPr>
          <w:color w:val="000000"/>
        </w:rPr>
        <w:t>5.1</w:t>
      </w:r>
      <w:r>
        <w:rPr>
          <w:rFonts w:hint="eastAsia"/>
          <w:color w:val="000000"/>
        </w:rPr>
        <w:t>，尺寸要求应符合表</w:t>
      </w:r>
      <w:r>
        <w:rPr>
          <w:color w:val="000000"/>
        </w:rPr>
        <w:t>5.7</w:t>
      </w:r>
      <w:r>
        <w:rPr>
          <w:rFonts w:hint="eastAsia"/>
          <w:color w:val="000000"/>
        </w:rPr>
        <w:t>的规定。</w:t>
      </w:r>
    </w:p>
    <w:p w14:paraId="379FA4F0" w14:textId="77777777" w:rsidR="007658E1" w:rsidRDefault="00CD656A">
      <w:pPr>
        <w:spacing w:line="360" w:lineRule="auto"/>
        <w:ind w:firstLineChars="200" w:firstLine="420"/>
        <w:jc w:val="center"/>
        <w:rPr>
          <w:color w:val="000000"/>
        </w:rPr>
      </w:pPr>
      <w:r>
        <w:rPr>
          <w:noProof/>
        </w:rPr>
        <w:lastRenderedPageBreak/>
        <w:drawing>
          <wp:inline distT="0" distB="0" distL="0" distR="0" wp14:anchorId="0307CB3B" wp14:editId="5D0C4842">
            <wp:extent cx="2604135" cy="103632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23">
                      <a:extLst>
                        <a:ext uri="{28A0092B-C50C-407E-A947-70E740481C1C}">
                          <a14:useLocalDpi xmlns:a14="http://schemas.microsoft.com/office/drawing/2010/main" val="0"/>
                        </a:ext>
                      </a:extLst>
                    </a:blip>
                    <a:srcRect r="1544" b="9806"/>
                    <a:stretch>
                      <a:fillRect/>
                    </a:stretch>
                  </pic:blipFill>
                  <pic:spPr>
                    <a:xfrm>
                      <a:off x="0" y="0"/>
                      <a:ext cx="2637357" cy="1049720"/>
                    </a:xfrm>
                    <a:prstGeom prst="rect">
                      <a:avLst/>
                    </a:prstGeom>
                    <a:noFill/>
                    <a:ln>
                      <a:noFill/>
                    </a:ln>
                  </pic:spPr>
                </pic:pic>
              </a:graphicData>
            </a:graphic>
          </wp:inline>
        </w:drawing>
      </w:r>
    </w:p>
    <w:p w14:paraId="02876435" w14:textId="77777777" w:rsidR="007658E1" w:rsidRDefault="00CD656A">
      <w:pPr>
        <w:pStyle w:val="affffff6"/>
      </w:pPr>
      <w:r>
        <w:rPr>
          <w:rFonts w:hint="eastAsia"/>
        </w:rPr>
        <w:t>图</w:t>
      </w:r>
      <w:r>
        <w:t xml:space="preserve">5.1 </w:t>
      </w:r>
      <w:r>
        <w:rPr>
          <w:rFonts w:hint="eastAsia"/>
        </w:rPr>
        <w:t>连接螺栓示意图</w:t>
      </w:r>
    </w:p>
    <w:p w14:paraId="1F1BF0A4" w14:textId="77777777" w:rsidR="007658E1" w:rsidRDefault="00CD656A">
      <w:pPr>
        <w:pStyle w:val="affffff6"/>
      </w:pPr>
      <w:r>
        <w:rPr>
          <w:rFonts w:hint="eastAsia"/>
        </w:rPr>
        <w:t>表</w:t>
      </w:r>
      <w:r>
        <w:t xml:space="preserve">5.7  </w:t>
      </w:r>
      <w:r>
        <w:rPr>
          <w:rFonts w:hint="eastAsia"/>
        </w:rPr>
        <w:t>连接螺栓</w:t>
      </w:r>
      <w:r>
        <w:t>尺寸</w:t>
      </w:r>
      <w:r>
        <w:rPr>
          <w:rFonts w:hint="eastAsia"/>
        </w:rPr>
        <w:t>标称值（单位：</w:t>
      </w:r>
      <w:r>
        <w:rPr>
          <w:rFonts w:hint="eastAsia"/>
        </w:rPr>
        <w:t>mm</w:t>
      </w:r>
      <w:r>
        <w:rPr>
          <w:rFonts w:hint="eastAsia"/>
        </w:rPr>
        <w:t>）</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8"/>
        <w:gridCol w:w="1405"/>
        <w:gridCol w:w="1383"/>
        <w:gridCol w:w="1185"/>
        <w:gridCol w:w="1581"/>
        <w:gridCol w:w="1962"/>
      </w:tblGrid>
      <w:tr w:rsidR="007658E1" w14:paraId="01829255" w14:textId="77777777">
        <w:trPr>
          <w:trHeight w:hRule="exact" w:val="397"/>
          <w:jc w:val="center"/>
        </w:trPr>
        <w:tc>
          <w:tcPr>
            <w:tcW w:w="2338" w:type="dxa"/>
            <w:tcBorders>
              <w:top w:val="single" w:sz="4" w:space="0" w:color="auto"/>
              <w:left w:val="single" w:sz="4" w:space="0" w:color="auto"/>
              <w:bottom w:val="single" w:sz="4" w:space="0" w:color="auto"/>
              <w:right w:val="single" w:sz="4" w:space="0" w:color="auto"/>
            </w:tcBorders>
            <w:vAlign w:val="center"/>
          </w:tcPr>
          <w:p w14:paraId="0DEB7D94" w14:textId="77777777" w:rsidR="007658E1" w:rsidRDefault="00CD656A">
            <w:pPr>
              <w:jc w:val="center"/>
              <w:rPr>
                <w:sz w:val="18"/>
                <w:szCs w:val="18"/>
              </w:rPr>
            </w:pPr>
            <w:r>
              <w:rPr>
                <w:rFonts w:hint="eastAsia"/>
                <w:sz w:val="18"/>
                <w:szCs w:val="18"/>
              </w:rPr>
              <w:t>规格尺寸</w:t>
            </w:r>
          </w:p>
        </w:tc>
        <w:tc>
          <w:tcPr>
            <w:tcW w:w="1405" w:type="dxa"/>
            <w:tcBorders>
              <w:top w:val="single" w:sz="4" w:space="0" w:color="auto"/>
              <w:left w:val="single" w:sz="4" w:space="0" w:color="auto"/>
              <w:bottom w:val="single" w:sz="4" w:space="0" w:color="auto"/>
              <w:right w:val="single" w:sz="4" w:space="0" w:color="auto"/>
            </w:tcBorders>
            <w:vAlign w:val="center"/>
          </w:tcPr>
          <w:p w14:paraId="1E3D5183" w14:textId="77777777" w:rsidR="007658E1" w:rsidRDefault="00CD656A">
            <w:pPr>
              <w:jc w:val="center"/>
              <w:rPr>
                <w:i/>
                <w:sz w:val="18"/>
                <w:szCs w:val="18"/>
              </w:rPr>
            </w:pPr>
            <w:r>
              <w:rPr>
                <w:sz w:val="18"/>
                <w:szCs w:val="18"/>
              </w:rPr>
              <w:t>M1</w:t>
            </w:r>
          </w:p>
        </w:tc>
        <w:tc>
          <w:tcPr>
            <w:tcW w:w="1383" w:type="dxa"/>
            <w:tcBorders>
              <w:top w:val="single" w:sz="4" w:space="0" w:color="auto"/>
              <w:left w:val="single" w:sz="4" w:space="0" w:color="auto"/>
              <w:right w:val="single" w:sz="4" w:space="0" w:color="auto"/>
            </w:tcBorders>
            <w:vAlign w:val="center"/>
          </w:tcPr>
          <w:p w14:paraId="316CD1A7" w14:textId="77777777" w:rsidR="007658E1" w:rsidRDefault="00CD656A">
            <w:pPr>
              <w:jc w:val="center"/>
              <w:rPr>
                <w:sz w:val="18"/>
                <w:szCs w:val="18"/>
              </w:rPr>
            </w:pPr>
            <w:r>
              <w:rPr>
                <w:sz w:val="18"/>
                <w:szCs w:val="18"/>
              </w:rPr>
              <w:t>M2</w:t>
            </w:r>
          </w:p>
        </w:tc>
        <w:tc>
          <w:tcPr>
            <w:tcW w:w="1185" w:type="dxa"/>
            <w:tcBorders>
              <w:top w:val="single" w:sz="4" w:space="0" w:color="auto"/>
              <w:left w:val="single" w:sz="4" w:space="0" w:color="auto"/>
              <w:right w:val="single" w:sz="4" w:space="0" w:color="auto"/>
            </w:tcBorders>
            <w:vAlign w:val="center"/>
          </w:tcPr>
          <w:p w14:paraId="36B3BCF3" w14:textId="77777777" w:rsidR="007658E1" w:rsidRDefault="00CD656A">
            <w:pPr>
              <w:jc w:val="center"/>
              <w:rPr>
                <w:sz w:val="18"/>
                <w:szCs w:val="18"/>
              </w:rPr>
            </w:pPr>
            <w:r>
              <w:rPr>
                <w:sz w:val="18"/>
                <w:szCs w:val="18"/>
              </w:rPr>
              <w:t>L1</w:t>
            </w:r>
          </w:p>
        </w:tc>
        <w:tc>
          <w:tcPr>
            <w:tcW w:w="1581" w:type="dxa"/>
            <w:tcBorders>
              <w:top w:val="single" w:sz="4" w:space="0" w:color="auto"/>
              <w:left w:val="single" w:sz="4" w:space="0" w:color="auto"/>
              <w:right w:val="single" w:sz="4" w:space="0" w:color="auto"/>
            </w:tcBorders>
            <w:vAlign w:val="center"/>
          </w:tcPr>
          <w:p w14:paraId="2864827B" w14:textId="77777777" w:rsidR="007658E1" w:rsidRDefault="00CD656A">
            <w:pPr>
              <w:jc w:val="center"/>
              <w:rPr>
                <w:sz w:val="18"/>
                <w:szCs w:val="18"/>
              </w:rPr>
            </w:pPr>
            <w:r>
              <w:rPr>
                <w:sz w:val="18"/>
                <w:szCs w:val="18"/>
              </w:rPr>
              <w:t>L2</w:t>
            </w:r>
          </w:p>
        </w:tc>
        <w:tc>
          <w:tcPr>
            <w:tcW w:w="1962" w:type="dxa"/>
            <w:tcBorders>
              <w:top w:val="single" w:sz="4" w:space="0" w:color="auto"/>
              <w:left w:val="single" w:sz="4" w:space="0" w:color="auto"/>
              <w:right w:val="single" w:sz="4" w:space="0" w:color="auto"/>
            </w:tcBorders>
            <w:vAlign w:val="center"/>
          </w:tcPr>
          <w:p w14:paraId="32EE781C" w14:textId="77777777" w:rsidR="007658E1" w:rsidRDefault="00CD656A">
            <w:pPr>
              <w:jc w:val="center"/>
              <w:rPr>
                <w:sz w:val="18"/>
                <w:szCs w:val="18"/>
              </w:rPr>
            </w:pPr>
            <w:r>
              <w:rPr>
                <w:sz w:val="18"/>
                <w:szCs w:val="18"/>
              </w:rPr>
              <w:t>L3</w:t>
            </w:r>
          </w:p>
        </w:tc>
      </w:tr>
      <w:tr w:rsidR="007658E1" w14:paraId="4C1C1FD7" w14:textId="77777777">
        <w:trPr>
          <w:trHeight w:val="473"/>
          <w:jc w:val="center"/>
        </w:trPr>
        <w:tc>
          <w:tcPr>
            <w:tcW w:w="2338" w:type="dxa"/>
            <w:tcBorders>
              <w:top w:val="single" w:sz="4" w:space="0" w:color="auto"/>
              <w:left w:val="single" w:sz="4" w:space="0" w:color="auto"/>
              <w:bottom w:val="single" w:sz="4" w:space="0" w:color="auto"/>
              <w:right w:val="single" w:sz="4" w:space="0" w:color="auto"/>
            </w:tcBorders>
            <w:vAlign w:val="center"/>
          </w:tcPr>
          <w:p w14:paraId="09347749" w14:textId="77777777" w:rsidR="007658E1" w:rsidRDefault="00CD656A">
            <w:pPr>
              <w:jc w:val="center"/>
              <w:rPr>
                <w:sz w:val="18"/>
                <w:szCs w:val="18"/>
              </w:rPr>
            </w:pPr>
            <w:r>
              <w:rPr>
                <w:rFonts w:hint="eastAsia"/>
                <w:sz w:val="18"/>
                <w:szCs w:val="18"/>
              </w:rPr>
              <w:t>标称值</w:t>
            </w:r>
            <w:r>
              <w:rPr>
                <w:rFonts w:hint="eastAsia"/>
                <w:sz w:val="18"/>
                <w:szCs w:val="18"/>
              </w:rPr>
              <w:t>/</w:t>
            </w:r>
            <w:r>
              <w:rPr>
                <w:sz w:val="18"/>
                <w:szCs w:val="18"/>
              </w:rPr>
              <w:t>mm</w:t>
            </w:r>
          </w:p>
        </w:tc>
        <w:tc>
          <w:tcPr>
            <w:tcW w:w="1405" w:type="dxa"/>
            <w:tcBorders>
              <w:top w:val="single" w:sz="4" w:space="0" w:color="auto"/>
              <w:left w:val="single" w:sz="4" w:space="0" w:color="auto"/>
              <w:bottom w:val="single" w:sz="4" w:space="0" w:color="auto"/>
              <w:right w:val="single" w:sz="4" w:space="0" w:color="auto"/>
            </w:tcBorders>
            <w:vAlign w:val="center"/>
          </w:tcPr>
          <w:p w14:paraId="3CD0EC09" w14:textId="77777777" w:rsidR="007658E1" w:rsidRDefault="00CD656A">
            <w:pPr>
              <w:jc w:val="center"/>
              <w:rPr>
                <w:sz w:val="18"/>
                <w:szCs w:val="18"/>
              </w:rPr>
            </w:pPr>
            <w:r>
              <w:rPr>
                <w:sz w:val="18"/>
                <w:szCs w:val="18"/>
              </w:rPr>
              <w:t>M16</w:t>
            </w:r>
          </w:p>
        </w:tc>
        <w:tc>
          <w:tcPr>
            <w:tcW w:w="1383" w:type="dxa"/>
            <w:tcBorders>
              <w:top w:val="single" w:sz="4" w:space="0" w:color="auto"/>
              <w:left w:val="single" w:sz="4" w:space="0" w:color="auto"/>
              <w:bottom w:val="single" w:sz="4" w:space="0" w:color="auto"/>
              <w:right w:val="single" w:sz="4" w:space="0" w:color="auto"/>
            </w:tcBorders>
            <w:vAlign w:val="center"/>
          </w:tcPr>
          <w:p w14:paraId="35FBE34F" w14:textId="77777777" w:rsidR="007658E1" w:rsidRDefault="00CD656A">
            <w:pPr>
              <w:jc w:val="center"/>
              <w:rPr>
                <w:sz w:val="18"/>
                <w:szCs w:val="18"/>
              </w:rPr>
            </w:pPr>
            <w:r>
              <w:rPr>
                <w:sz w:val="18"/>
                <w:szCs w:val="18"/>
              </w:rPr>
              <w:t>M12</w:t>
            </w:r>
          </w:p>
        </w:tc>
        <w:tc>
          <w:tcPr>
            <w:tcW w:w="1185" w:type="dxa"/>
            <w:tcBorders>
              <w:top w:val="single" w:sz="4" w:space="0" w:color="auto"/>
              <w:left w:val="single" w:sz="4" w:space="0" w:color="auto"/>
              <w:bottom w:val="single" w:sz="4" w:space="0" w:color="auto"/>
              <w:right w:val="single" w:sz="4" w:space="0" w:color="auto"/>
            </w:tcBorders>
            <w:vAlign w:val="center"/>
          </w:tcPr>
          <w:p w14:paraId="1B4C1B2D" w14:textId="77777777" w:rsidR="007658E1" w:rsidRDefault="00CD656A">
            <w:pPr>
              <w:jc w:val="center"/>
              <w:rPr>
                <w:sz w:val="18"/>
                <w:szCs w:val="18"/>
              </w:rPr>
            </w:pPr>
            <w:r>
              <w:rPr>
                <w:sz w:val="18"/>
                <w:szCs w:val="18"/>
              </w:rPr>
              <w:t>20</w:t>
            </w:r>
            <w:r w:rsidR="00DE0F32">
              <w:rPr>
                <w:sz w:val="18"/>
                <w:szCs w:val="18"/>
              </w:rPr>
              <w:t>±2</w:t>
            </w:r>
          </w:p>
        </w:tc>
        <w:tc>
          <w:tcPr>
            <w:tcW w:w="1581" w:type="dxa"/>
            <w:tcBorders>
              <w:top w:val="single" w:sz="4" w:space="0" w:color="auto"/>
              <w:left w:val="single" w:sz="4" w:space="0" w:color="auto"/>
              <w:right w:val="single" w:sz="4" w:space="0" w:color="auto"/>
            </w:tcBorders>
            <w:vAlign w:val="center"/>
          </w:tcPr>
          <w:p w14:paraId="51BB6025" w14:textId="77777777" w:rsidR="007658E1" w:rsidRDefault="00CD656A">
            <w:pPr>
              <w:jc w:val="center"/>
              <w:rPr>
                <w:sz w:val="18"/>
                <w:szCs w:val="18"/>
              </w:rPr>
            </w:pPr>
            <w:r>
              <w:rPr>
                <w:sz w:val="18"/>
                <w:szCs w:val="18"/>
              </w:rPr>
              <w:t>35</w:t>
            </w:r>
            <w:r w:rsidR="00DE0F32">
              <w:rPr>
                <w:sz w:val="18"/>
                <w:szCs w:val="18"/>
              </w:rPr>
              <w:t>±2</w:t>
            </w:r>
          </w:p>
        </w:tc>
        <w:tc>
          <w:tcPr>
            <w:tcW w:w="1962" w:type="dxa"/>
            <w:tcBorders>
              <w:top w:val="single" w:sz="4" w:space="0" w:color="auto"/>
              <w:left w:val="single" w:sz="4" w:space="0" w:color="auto"/>
              <w:right w:val="single" w:sz="4" w:space="0" w:color="auto"/>
            </w:tcBorders>
            <w:vAlign w:val="center"/>
          </w:tcPr>
          <w:p w14:paraId="1C643A45" w14:textId="77777777" w:rsidR="007658E1" w:rsidRDefault="00CD656A">
            <w:pPr>
              <w:jc w:val="center"/>
              <w:rPr>
                <w:sz w:val="18"/>
                <w:szCs w:val="18"/>
              </w:rPr>
            </w:pPr>
            <w:r>
              <w:rPr>
                <w:sz w:val="18"/>
                <w:szCs w:val="18"/>
              </w:rPr>
              <w:t>65</w:t>
            </w:r>
            <w:r w:rsidR="00DE0F32">
              <w:rPr>
                <w:sz w:val="18"/>
                <w:szCs w:val="18"/>
              </w:rPr>
              <w:t>±2</w:t>
            </w:r>
          </w:p>
        </w:tc>
      </w:tr>
    </w:tbl>
    <w:p w14:paraId="6DFE4C7A" w14:textId="77777777" w:rsidR="007658E1" w:rsidRDefault="00CD656A">
      <w:pPr>
        <w:spacing w:line="360" w:lineRule="auto"/>
        <w:ind w:firstLineChars="200" w:firstLine="420"/>
        <w:rPr>
          <w:color w:val="000000"/>
        </w:rPr>
      </w:pPr>
      <w:r>
        <w:rPr>
          <w:color w:val="000000"/>
        </w:rPr>
        <w:t>13</w:t>
      </w:r>
      <w:r>
        <w:rPr>
          <w:rFonts w:hint="eastAsia"/>
          <w:color w:val="000000"/>
        </w:rPr>
        <w:t>）后插连接杆，连接杆应为铜质，铜材不应低于</w:t>
      </w:r>
      <w:r>
        <w:rPr>
          <w:rFonts w:hint="eastAsia"/>
          <w:color w:val="000000"/>
        </w:rPr>
        <w:t>GB/T5231</w:t>
      </w:r>
      <w:r>
        <w:rPr>
          <w:rFonts w:hint="eastAsia"/>
          <w:color w:val="000000"/>
        </w:rPr>
        <w:t>中二号铜（</w:t>
      </w:r>
      <w:r>
        <w:rPr>
          <w:rFonts w:hint="eastAsia"/>
          <w:color w:val="000000"/>
        </w:rPr>
        <w:t>T</w:t>
      </w:r>
      <w:r>
        <w:rPr>
          <w:color w:val="000000"/>
        </w:rPr>
        <w:t>2</w:t>
      </w:r>
      <w:r>
        <w:rPr>
          <w:rFonts w:hint="eastAsia"/>
          <w:color w:val="000000"/>
        </w:rPr>
        <w:t>）的要求，连接杆的结构示意图见图</w:t>
      </w:r>
      <w:r>
        <w:rPr>
          <w:color w:val="000000"/>
        </w:rPr>
        <w:t>5.2</w:t>
      </w:r>
      <w:r>
        <w:rPr>
          <w:rFonts w:hint="eastAsia"/>
          <w:color w:val="000000"/>
        </w:rPr>
        <w:t>，尺寸要求应符合表</w:t>
      </w:r>
      <w:r>
        <w:rPr>
          <w:color w:val="000000"/>
        </w:rPr>
        <w:t>5.8</w:t>
      </w:r>
      <w:r>
        <w:rPr>
          <w:rFonts w:hint="eastAsia"/>
          <w:color w:val="000000"/>
        </w:rPr>
        <w:t>的规定。</w:t>
      </w:r>
    </w:p>
    <w:p w14:paraId="4FC8C833" w14:textId="77777777" w:rsidR="007658E1" w:rsidRDefault="00CD656A">
      <w:pPr>
        <w:spacing w:line="360" w:lineRule="auto"/>
        <w:ind w:firstLineChars="200" w:firstLine="420"/>
        <w:jc w:val="center"/>
        <w:rPr>
          <w:color w:val="000000"/>
        </w:rPr>
      </w:pPr>
      <w:r>
        <w:rPr>
          <w:noProof/>
        </w:rPr>
        <w:drawing>
          <wp:inline distT="0" distB="0" distL="0" distR="0" wp14:anchorId="3B3D042A" wp14:editId="2ED5973A">
            <wp:extent cx="3977005" cy="137858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24">
                      <a:extLst>
                        <a:ext uri="{28A0092B-C50C-407E-A947-70E740481C1C}">
                          <a14:useLocalDpi xmlns:a14="http://schemas.microsoft.com/office/drawing/2010/main" val="0"/>
                        </a:ext>
                      </a:extLst>
                    </a:blip>
                    <a:srcRect l="3258" t="6328" r="1734" b="8415"/>
                    <a:stretch>
                      <a:fillRect/>
                    </a:stretch>
                  </pic:blipFill>
                  <pic:spPr>
                    <a:xfrm>
                      <a:off x="0" y="0"/>
                      <a:ext cx="4007052" cy="1388838"/>
                    </a:xfrm>
                    <a:prstGeom prst="rect">
                      <a:avLst/>
                    </a:prstGeom>
                    <a:noFill/>
                    <a:ln>
                      <a:noFill/>
                    </a:ln>
                  </pic:spPr>
                </pic:pic>
              </a:graphicData>
            </a:graphic>
          </wp:inline>
        </w:drawing>
      </w:r>
    </w:p>
    <w:p w14:paraId="64B52B4F" w14:textId="77777777" w:rsidR="007658E1" w:rsidRDefault="00CD656A">
      <w:pPr>
        <w:pStyle w:val="affffff6"/>
      </w:pPr>
      <w:r>
        <w:rPr>
          <w:rFonts w:hint="eastAsia"/>
        </w:rPr>
        <w:t>图</w:t>
      </w:r>
      <w:r>
        <w:t xml:space="preserve">5.2 </w:t>
      </w:r>
      <w:r>
        <w:rPr>
          <w:rFonts w:hint="eastAsia"/>
        </w:rPr>
        <w:t>螺栓式可分离终端连接杆示意图</w:t>
      </w:r>
    </w:p>
    <w:p w14:paraId="154B6D4A" w14:textId="77777777" w:rsidR="007658E1" w:rsidRDefault="00CD656A">
      <w:pPr>
        <w:pStyle w:val="affffff6"/>
      </w:pPr>
      <w:r>
        <w:rPr>
          <w:rFonts w:hint="eastAsia"/>
        </w:rPr>
        <w:t>表</w:t>
      </w:r>
      <w:r>
        <w:t xml:space="preserve">5.8  </w:t>
      </w:r>
      <w:r>
        <w:rPr>
          <w:rFonts w:hint="eastAsia"/>
        </w:rPr>
        <w:t>连接杆</w:t>
      </w:r>
      <w:r>
        <w:t>尺寸</w:t>
      </w:r>
      <w:r>
        <w:rPr>
          <w:rFonts w:hint="eastAsia"/>
        </w:rPr>
        <w:t>标称值（单位：</w:t>
      </w:r>
      <w:r>
        <w:rPr>
          <w:rFonts w:hint="eastAsia"/>
        </w:rPr>
        <w:t>mm</w:t>
      </w:r>
      <w:r>
        <w:rPr>
          <w:rFonts w:hint="eastAsia"/>
        </w:rPr>
        <w:t>）</w:t>
      </w: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23"/>
        <w:gridCol w:w="1282"/>
        <w:gridCol w:w="1459"/>
        <w:gridCol w:w="1314"/>
        <w:gridCol w:w="1605"/>
        <w:gridCol w:w="1314"/>
      </w:tblGrid>
      <w:tr w:rsidR="007658E1" w14:paraId="1CF87433" w14:textId="77777777">
        <w:trPr>
          <w:trHeight w:hRule="exact" w:val="397"/>
          <w:jc w:val="center"/>
        </w:trPr>
        <w:tc>
          <w:tcPr>
            <w:tcW w:w="2623" w:type="dxa"/>
            <w:tcBorders>
              <w:top w:val="single" w:sz="4" w:space="0" w:color="auto"/>
              <w:left w:val="single" w:sz="4" w:space="0" w:color="auto"/>
              <w:bottom w:val="single" w:sz="4" w:space="0" w:color="auto"/>
              <w:right w:val="single" w:sz="4" w:space="0" w:color="auto"/>
            </w:tcBorders>
            <w:vAlign w:val="center"/>
          </w:tcPr>
          <w:p w14:paraId="09AC5F77" w14:textId="77777777" w:rsidR="007658E1" w:rsidRDefault="00CD656A">
            <w:pPr>
              <w:jc w:val="center"/>
              <w:rPr>
                <w:sz w:val="18"/>
                <w:szCs w:val="18"/>
              </w:rPr>
            </w:pPr>
            <w:r>
              <w:rPr>
                <w:rFonts w:hint="eastAsia"/>
                <w:sz w:val="18"/>
                <w:szCs w:val="18"/>
              </w:rPr>
              <w:t>规格尺寸</w:t>
            </w:r>
          </w:p>
        </w:tc>
        <w:tc>
          <w:tcPr>
            <w:tcW w:w="1282" w:type="dxa"/>
            <w:tcBorders>
              <w:top w:val="single" w:sz="4" w:space="0" w:color="auto"/>
              <w:left w:val="single" w:sz="4" w:space="0" w:color="auto"/>
              <w:bottom w:val="single" w:sz="4" w:space="0" w:color="auto"/>
              <w:right w:val="single" w:sz="4" w:space="0" w:color="auto"/>
            </w:tcBorders>
            <w:vAlign w:val="center"/>
          </w:tcPr>
          <w:p w14:paraId="34D718D2" w14:textId="77777777" w:rsidR="007658E1" w:rsidRDefault="00CD656A">
            <w:pPr>
              <w:jc w:val="center"/>
              <w:rPr>
                <w:i/>
                <w:sz w:val="18"/>
                <w:szCs w:val="18"/>
              </w:rPr>
            </w:pPr>
            <w:r>
              <w:rPr>
                <w:sz w:val="18"/>
                <w:szCs w:val="18"/>
              </w:rPr>
              <w:t>M1</w:t>
            </w:r>
          </w:p>
        </w:tc>
        <w:tc>
          <w:tcPr>
            <w:tcW w:w="1459" w:type="dxa"/>
            <w:tcBorders>
              <w:top w:val="single" w:sz="4" w:space="0" w:color="auto"/>
              <w:left w:val="single" w:sz="4" w:space="0" w:color="auto"/>
              <w:right w:val="single" w:sz="4" w:space="0" w:color="auto"/>
            </w:tcBorders>
            <w:vAlign w:val="center"/>
          </w:tcPr>
          <w:p w14:paraId="3ADFF9CB" w14:textId="77777777" w:rsidR="007658E1" w:rsidRDefault="00CD656A">
            <w:pPr>
              <w:jc w:val="center"/>
              <w:rPr>
                <w:sz w:val="18"/>
                <w:szCs w:val="18"/>
              </w:rPr>
            </w:pPr>
            <w:r>
              <w:rPr>
                <w:sz w:val="18"/>
                <w:szCs w:val="18"/>
              </w:rPr>
              <w:t>M2</w:t>
            </w:r>
          </w:p>
        </w:tc>
        <w:tc>
          <w:tcPr>
            <w:tcW w:w="1314" w:type="dxa"/>
            <w:tcBorders>
              <w:top w:val="single" w:sz="4" w:space="0" w:color="auto"/>
              <w:left w:val="single" w:sz="4" w:space="0" w:color="auto"/>
              <w:right w:val="single" w:sz="4" w:space="0" w:color="auto"/>
            </w:tcBorders>
            <w:vAlign w:val="center"/>
          </w:tcPr>
          <w:p w14:paraId="3D7EC1DB" w14:textId="77777777" w:rsidR="007658E1" w:rsidRDefault="00CD656A">
            <w:pPr>
              <w:jc w:val="center"/>
              <w:rPr>
                <w:sz w:val="18"/>
                <w:szCs w:val="18"/>
              </w:rPr>
            </w:pPr>
            <w:r>
              <w:rPr>
                <w:sz w:val="18"/>
                <w:szCs w:val="18"/>
              </w:rPr>
              <w:t>L1</w:t>
            </w:r>
          </w:p>
        </w:tc>
        <w:tc>
          <w:tcPr>
            <w:tcW w:w="1605" w:type="dxa"/>
            <w:tcBorders>
              <w:top w:val="single" w:sz="4" w:space="0" w:color="auto"/>
              <w:left w:val="single" w:sz="4" w:space="0" w:color="auto"/>
              <w:right w:val="single" w:sz="4" w:space="0" w:color="auto"/>
            </w:tcBorders>
            <w:vAlign w:val="center"/>
          </w:tcPr>
          <w:p w14:paraId="42DFB19F" w14:textId="77777777" w:rsidR="007658E1" w:rsidRDefault="00CD656A">
            <w:pPr>
              <w:jc w:val="center"/>
              <w:rPr>
                <w:sz w:val="18"/>
                <w:szCs w:val="18"/>
              </w:rPr>
            </w:pPr>
            <w:r>
              <w:rPr>
                <w:sz w:val="18"/>
                <w:szCs w:val="18"/>
              </w:rPr>
              <w:t>L2</w:t>
            </w:r>
          </w:p>
        </w:tc>
        <w:tc>
          <w:tcPr>
            <w:tcW w:w="1314" w:type="dxa"/>
            <w:tcBorders>
              <w:top w:val="single" w:sz="4" w:space="0" w:color="auto"/>
              <w:left w:val="single" w:sz="4" w:space="0" w:color="auto"/>
              <w:right w:val="single" w:sz="4" w:space="0" w:color="auto"/>
            </w:tcBorders>
            <w:vAlign w:val="center"/>
          </w:tcPr>
          <w:p w14:paraId="1AADEA0B" w14:textId="77777777" w:rsidR="007658E1" w:rsidRDefault="00CD656A">
            <w:pPr>
              <w:jc w:val="center"/>
              <w:rPr>
                <w:sz w:val="18"/>
                <w:szCs w:val="18"/>
              </w:rPr>
            </w:pPr>
            <w:r>
              <w:rPr>
                <w:sz w:val="18"/>
                <w:szCs w:val="18"/>
              </w:rPr>
              <w:t>L3</w:t>
            </w:r>
          </w:p>
        </w:tc>
      </w:tr>
      <w:tr w:rsidR="007658E1" w14:paraId="32C31C35" w14:textId="77777777">
        <w:trPr>
          <w:trHeight w:val="427"/>
          <w:jc w:val="center"/>
        </w:trPr>
        <w:tc>
          <w:tcPr>
            <w:tcW w:w="2623" w:type="dxa"/>
            <w:tcBorders>
              <w:top w:val="single" w:sz="4" w:space="0" w:color="auto"/>
              <w:left w:val="single" w:sz="4" w:space="0" w:color="auto"/>
              <w:bottom w:val="single" w:sz="4" w:space="0" w:color="auto"/>
              <w:right w:val="single" w:sz="4" w:space="0" w:color="auto"/>
            </w:tcBorders>
            <w:vAlign w:val="center"/>
          </w:tcPr>
          <w:p w14:paraId="028E97F5" w14:textId="77777777" w:rsidR="007658E1" w:rsidRDefault="00CD656A">
            <w:pPr>
              <w:jc w:val="center"/>
              <w:rPr>
                <w:sz w:val="18"/>
                <w:szCs w:val="18"/>
              </w:rPr>
            </w:pPr>
            <w:r>
              <w:rPr>
                <w:rFonts w:hint="eastAsia"/>
                <w:sz w:val="18"/>
                <w:szCs w:val="18"/>
              </w:rPr>
              <w:t>标称值</w:t>
            </w:r>
            <w:r>
              <w:rPr>
                <w:rFonts w:hint="eastAsia"/>
                <w:sz w:val="18"/>
                <w:szCs w:val="18"/>
              </w:rPr>
              <w:t>/</w:t>
            </w:r>
            <w:r>
              <w:rPr>
                <w:sz w:val="18"/>
                <w:szCs w:val="18"/>
              </w:rPr>
              <w:t>mm</w:t>
            </w:r>
          </w:p>
        </w:tc>
        <w:tc>
          <w:tcPr>
            <w:tcW w:w="1282" w:type="dxa"/>
            <w:tcBorders>
              <w:top w:val="single" w:sz="4" w:space="0" w:color="auto"/>
              <w:left w:val="single" w:sz="4" w:space="0" w:color="auto"/>
              <w:bottom w:val="single" w:sz="4" w:space="0" w:color="auto"/>
              <w:right w:val="single" w:sz="4" w:space="0" w:color="auto"/>
            </w:tcBorders>
            <w:vAlign w:val="center"/>
          </w:tcPr>
          <w:p w14:paraId="336833CC" w14:textId="77777777" w:rsidR="007658E1" w:rsidRDefault="00CD656A">
            <w:pPr>
              <w:jc w:val="center"/>
              <w:rPr>
                <w:sz w:val="18"/>
                <w:szCs w:val="18"/>
              </w:rPr>
            </w:pPr>
            <w:r>
              <w:rPr>
                <w:sz w:val="18"/>
                <w:szCs w:val="18"/>
              </w:rPr>
              <w:t>M12</w:t>
            </w:r>
          </w:p>
        </w:tc>
        <w:tc>
          <w:tcPr>
            <w:tcW w:w="1459" w:type="dxa"/>
            <w:tcBorders>
              <w:top w:val="single" w:sz="4" w:space="0" w:color="auto"/>
              <w:left w:val="single" w:sz="4" w:space="0" w:color="auto"/>
              <w:bottom w:val="single" w:sz="4" w:space="0" w:color="auto"/>
              <w:right w:val="single" w:sz="4" w:space="0" w:color="auto"/>
            </w:tcBorders>
            <w:vAlign w:val="center"/>
          </w:tcPr>
          <w:p w14:paraId="3F97EFE1" w14:textId="77777777" w:rsidR="007658E1" w:rsidRDefault="00CD656A">
            <w:pPr>
              <w:jc w:val="center"/>
              <w:rPr>
                <w:sz w:val="18"/>
                <w:szCs w:val="18"/>
              </w:rPr>
            </w:pPr>
            <w:r>
              <w:rPr>
                <w:sz w:val="18"/>
                <w:szCs w:val="18"/>
              </w:rPr>
              <w:t>M16</w:t>
            </w:r>
          </w:p>
        </w:tc>
        <w:tc>
          <w:tcPr>
            <w:tcW w:w="1314" w:type="dxa"/>
            <w:tcBorders>
              <w:top w:val="single" w:sz="4" w:space="0" w:color="auto"/>
              <w:left w:val="single" w:sz="4" w:space="0" w:color="auto"/>
              <w:right w:val="single" w:sz="4" w:space="0" w:color="auto"/>
            </w:tcBorders>
            <w:vAlign w:val="center"/>
          </w:tcPr>
          <w:p w14:paraId="42DA6241" w14:textId="77777777" w:rsidR="007658E1" w:rsidRDefault="00CD656A">
            <w:pPr>
              <w:jc w:val="center"/>
              <w:rPr>
                <w:sz w:val="18"/>
                <w:szCs w:val="18"/>
              </w:rPr>
            </w:pPr>
            <w:r>
              <w:rPr>
                <w:sz w:val="18"/>
                <w:szCs w:val="18"/>
              </w:rPr>
              <w:t>30±2</w:t>
            </w:r>
          </w:p>
        </w:tc>
        <w:tc>
          <w:tcPr>
            <w:tcW w:w="1605" w:type="dxa"/>
            <w:tcBorders>
              <w:top w:val="single" w:sz="4" w:space="0" w:color="auto"/>
              <w:left w:val="single" w:sz="4" w:space="0" w:color="auto"/>
              <w:right w:val="single" w:sz="4" w:space="0" w:color="auto"/>
            </w:tcBorders>
            <w:vAlign w:val="center"/>
          </w:tcPr>
          <w:p w14:paraId="4EF83772" w14:textId="77777777" w:rsidR="007658E1" w:rsidRDefault="00CD656A">
            <w:pPr>
              <w:jc w:val="center"/>
              <w:rPr>
                <w:sz w:val="18"/>
                <w:szCs w:val="18"/>
              </w:rPr>
            </w:pPr>
            <w:r>
              <w:rPr>
                <w:sz w:val="18"/>
                <w:szCs w:val="18"/>
              </w:rPr>
              <w:t>30±2</w:t>
            </w:r>
          </w:p>
        </w:tc>
        <w:tc>
          <w:tcPr>
            <w:tcW w:w="1314" w:type="dxa"/>
            <w:tcBorders>
              <w:top w:val="single" w:sz="4" w:space="0" w:color="auto"/>
              <w:left w:val="single" w:sz="4" w:space="0" w:color="auto"/>
              <w:right w:val="single" w:sz="4" w:space="0" w:color="auto"/>
            </w:tcBorders>
            <w:vAlign w:val="center"/>
          </w:tcPr>
          <w:p w14:paraId="2373F678" w14:textId="77777777" w:rsidR="007658E1" w:rsidRDefault="00CD656A">
            <w:pPr>
              <w:jc w:val="center"/>
              <w:rPr>
                <w:sz w:val="18"/>
                <w:szCs w:val="18"/>
              </w:rPr>
            </w:pPr>
            <w:r>
              <w:rPr>
                <w:sz w:val="18"/>
                <w:szCs w:val="18"/>
              </w:rPr>
              <w:t>≥85</w:t>
            </w:r>
          </w:p>
        </w:tc>
      </w:tr>
    </w:tbl>
    <w:p w14:paraId="021DE317" w14:textId="17760149" w:rsidR="007658E1" w:rsidRDefault="00CD656A">
      <w:pPr>
        <w:spacing w:line="360" w:lineRule="auto"/>
        <w:ind w:firstLineChars="200" w:firstLine="420"/>
        <w:rPr>
          <w:color w:val="000000"/>
        </w:rPr>
      </w:pPr>
      <w:r>
        <w:rPr>
          <w:rFonts w:hint="eastAsia"/>
          <w:color w:val="000000"/>
        </w:rPr>
        <w:t>1</w:t>
      </w:r>
      <w:r>
        <w:rPr>
          <w:color w:val="000000"/>
        </w:rPr>
        <w:t>4</w:t>
      </w:r>
      <w:r>
        <w:rPr>
          <w:rFonts w:hint="eastAsia"/>
          <w:color w:val="000000"/>
        </w:rPr>
        <w:t>）可分离连接器绝缘塞应采用环氧树脂浇注，其结构尺寸应满足图</w:t>
      </w:r>
      <w:r>
        <w:rPr>
          <w:color w:val="000000"/>
        </w:rPr>
        <w:t>5.</w:t>
      </w:r>
      <w:r>
        <w:rPr>
          <w:rFonts w:hint="eastAsia"/>
          <w:color w:val="000000"/>
        </w:rPr>
        <w:t>3</w:t>
      </w:r>
      <w:r>
        <w:rPr>
          <w:rFonts w:hint="eastAsia"/>
          <w:color w:val="000000"/>
        </w:rPr>
        <w:t>要求</w:t>
      </w:r>
      <w:r w:rsidR="00522B5F">
        <w:rPr>
          <w:rFonts w:hint="eastAsia"/>
          <w:color w:val="000000"/>
        </w:rPr>
        <w:t>，尺寸误差不得大于±</w:t>
      </w:r>
      <w:r w:rsidR="00522B5F">
        <w:rPr>
          <w:rFonts w:hint="eastAsia"/>
          <w:color w:val="000000"/>
        </w:rPr>
        <w:t>2</w:t>
      </w:r>
      <w:r w:rsidR="00522B5F">
        <w:rPr>
          <w:color w:val="000000"/>
        </w:rPr>
        <w:t>mm</w:t>
      </w:r>
      <w:r>
        <w:rPr>
          <w:rFonts w:hint="eastAsia"/>
          <w:color w:val="000000"/>
        </w:rPr>
        <w:t>。</w:t>
      </w:r>
    </w:p>
    <w:p w14:paraId="4F9DA7EC" w14:textId="77777777" w:rsidR="007658E1" w:rsidRDefault="00CD656A">
      <w:pPr>
        <w:spacing w:line="360" w:lineRule="auto"/>
        <w:jc w:val="center"/>
        <w:rPr>
          <w:color w:val="000000"/>
        </w:rPr>
      </w:pPr>
      <w:r>
        <w:rPr>
          <w:noProof/>
        </w:rPr>
        <w:drawing>
          <wp:inline distT="0" distB="0" distL="0" distR="0" wp14:anchorId="531748FC" wp14:editId="3F57DF3D">
            <wp:extent cx="2955925" cy="1727200"/>
            <wp:effectExtent l="0" t="0" r="0" b="6985"/>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noChangeArrowheads="1"/>
                    </pic:cNvPicPr>
                  </pic:nvPicPr>
                  <pic:blipFill>
                    <a:blip r:embed="rId25"/>
                    <a:srcRect/>
                    <a:stretch>
                      <a:fillRect/>
                    </a:stretch>
                  </pic:blipFill>
                  <pic:spPr>
                    <a:xfrm>
                      <a:off x="0" y="0"/>
                      <a:ext cx="2960797" cy="1729743"/>
                    </a:xfrm>
                    <a:prstGeom prst="rect">
                      <a:avLst/>
                    </a:prstGeom>
                    <a:noFill/>
                    <a:ln w="9525">
                      <a:noFill/>
                      <a:miter lim="800000"/>
                      <a:headEnd/>
                      <a:tailEnd/>
                    </a:ln>
                  </pic:spPr>
                </pic:pic>
              </a:graphicData>
            </a:graphic>
          </wp:inline>
        </w:drawing>
      </w:r>
    </w:p>
    <w:p w14:paraId="6E3FD5E9" w14:textId="1FFA5DB9" w:rsidR="007658E1" w:rsidRDefault="00CD656A">
      <w:pPr>
        <w:pStyle w:val="affffff6"/>
      </w:pPr>
      <w:r>
        <w:rPr>
          <w:rFonts w:hint="eastAsia"/>
        </w:rPr>
        <w:t>图</w:t>
      </w:r>
      <w:r>
        <w:t xml:space="preserve">5.3 </w:t>
      </w:r>
      <w:r>
        <w:rPr>
          <w:rFonts w:hint="eastAsia"/>
        </w:rPr>
        <w:t>堵塞头尺寸示意图</w:t>
      </w:r>
      <w:bookmarkEnd w:id="69"/>
      <w:r w:rsidR="00C756FB">
        <w:rPr>
          <w:rFonts w:hint="eastAsia"/>
        </w:rPr>
        <w:t>（单位</w:t>
      </w:r>
      <w:r w:rsidR="00C756FB">
        <w:t>:mm</w:t>
      </w:r>
      <w:r w:rsidR="00C756FB">
        <w:rPr>
          <w:rFonts w:hint="eastAsia"/>
        </w:rPr>
        <w:t>）</w:t>
      </w:r>
    </w:p>
    <w:p w14:paraId="21FE3FEF" w14:textId="77777777" w:rsidR="007658E1" w:rsidRDefault="00CD656A">
      <w:pPr>
        <w:pStyle w:val="15"/>
        <w:numPr>
          <w:ilvl w:val="0"/>
          <w:numId w:val="1"/>
        </w:numPr>
        <w:tabs>
          <w:tab w:val="clear" w:pos="425"/>
        </w:tabs>
        <w:spacing w:before="312" w:after="312"/>
        <w:ind w:left="0" w:firstLine="0"/>
        <w:rPr>
          <w:rFonts w:ascii="Times New Roman" w:cs="Times New Roman"/>
        </w:rPr>
      </w:pPr>
      <w:bookmarkStart w:id="82" w:name="_Toc305941237"/>
      <w:bookmarkStart w:id="83" w:name="_Toc5672"/>
      <w:bookmarkStart w:id="84" w:name="_Toc30477"/>
      <w:bookmarkStart w:id="85" w:name="_Toc417246353"/>
      <w:bookmarkStart w:id="86" w:name="_Toc305941526"/>
      <w:bookmarkStart w:id="87" w:name="_Toc116571454"/>
      <w:r>
        <w:rPr>
          <w:rFonts w:ascii="Times New Roman" w:cs="Times New Roman" w:hint="eastAsia"/>
        </w:rPr>
        <w:t>试验</w:t>
      </w:r>
      <w:bookmarkEnd w:id="87"/>
    </w:p>
    <w:p w14:paraId="31E78A11" w14:textId="7E51E32F" w:rsidR="007658E1" w:rsidRDefault="00CD656A">
      <w:pPr>
        <w:widowControl/>
        <w:spacing w:line="360" w:lineRule="auto"/>
        <w:ind w:firstLineChars="200" w:firstLine="420"/>
      </w:pPr>
      <w:r w:rsidRPr="00BF7885">
        <w:rPr>
          <w:rFonts w:hint="eastAsia"/>
          <w:color w:val="000000"/>
        </w:rPr>
        <w:t>10kV</w:t>
      </w:r>
      <w:r w:rsidRPr="00BF7885">
        <w:rPr>
          <w:rFonts w:hint="eastAsia"/>
          <w:color w:val="000000"/>
        </w:rPr>
        <w:t>电力电缆附件应</w:t>
      </w:r>
      <w:r w:rsidR="00916103" w:rsidRPr="00BF7885">
        <w:rPr>
          <w:rFonts w:hint="eastAsia"/>
          <w:color w:val="000000"/>
        </w:rPr>
        <w:t>按要求</w:t>
      </w:r>
      <w:r w:rsidRPr="00BF7885">
        <w:rPr>
          <w:rFonts w:hint="eastAsia"/>
          <w:color w:val="000000"/>
        </w:rPr>
        <w:t>开展型式试验、例行试验（出厂试验）、</w:t>
      </w:r>
      <w:r w:rsidR="00916103" w:rsidRPr="00BF7885">
        <w:rPr>
          <w:rFonts w:hint="eastAsia"/>
          <w:color w:val="000000"/>
        </w:rPr>
        <w:t>送样检测、</w:t>
      </w:r>
      <w:r w:rsidRPr="00BF7885">
        <w:rPr>
          <w:rFonts w:hint="eastAsia"/>
          <w:color w:val="000000"/>
        </w:rPr>
        <w:t>抽样试验和竣工试验。具体的检验项目和试验方法应与引用的相应电压等级冷缩式电缆附件的</w:t>
      </w:r>
      <w:r w:rsidRPr="00BF7885">
        <w:rPr>
          <w:color w:val="000000"/>
        </w:rPr>
        <w:t>IEC</w:t>
      </w:r>
      <w:r w:rsidRPr="00BF7885">
        <w:rPr>
          <w:rFonts w:hint="eastAsia"/>
          <w:color w:val="000000"/>
        </w:rPr>
        <w:t>、</w:t>
      </w:r>
      <w:r w:rsidRPr="00BF7885">
        <w:rPr>
          <w:color w:val="000000"/>
        </w:rPr>
        <w:t>GB</w:t>
      </w:r>
      <w:r w:rsidRPr="00BF7885">
        <w:rPr>
          <w:rFonts w:hint="eastAsia"/>
          <w:color w:val="000000"/>
        </w:rPr>
        <w:t>、</w:t>
      </w:r>
      <w:r w:rsidRPr="00BF7885">
        <w:rPr>
          <w:color w:val="000000"/>
        </w:rPr>
        <w:t>DL</w:t>
      </w:r>
      <w:r w:rsidRPr="00BF7885">
        <w:rPr>
          <w:rFonts w:hint="eastAsia"/>
          <w:color w:val="000000"/>
        </w:rPr>
        <w:t>标准及本规范的要求一致，</w:t>
      </w:r>
      <w:r w:rsidRPr="00BF7885">
        <w:rPr>
          <w:rFonts w:hint="eastAsia"/>
        </w:rPr>
        <w:t>试验应出具详细记载测试数据的正式试验报告。</w:t>
      </w:r>
    </w:p>
    <w:p w14:paraId="1AA88AA4" w14:textId="77777777" w:rsidR="007658E1" w:rsidRDefault="00CD656A">
      <w:pPr>
        <w:spacing w:line="360" w:lineRule="auto"/>
        <w:ind w:firstLineChars="200" w:firstLine="420"/>
        <w:rPr>
          <w:color w:val="000000"/>
        </w:rPr>
      </w:pPr>
      <w:r>
        <w:rPr>
          <w:rFonts w:hint="eastAsia"/>
        </w:rPr>
        <w:lastRenderedPageBreak/>
        <w:t>本技术规范中的试验要求与相应电压等级电缆国家标准的要求不一致时，按较严标准执行。</w:t>
      </w:r>
      <w:bookmarkEnd w:id="70"/>
      <w:bookmarkEnd w:id="71"/>
      <w:bookmarkEnd w:id="72"/>
      <w:bookmarkEnd w:id="82"/>
      <w:bookmarkEnd w:id="83"/>
      <w:bookmarkEnd w:id="84"/>
      <w:bookmarkEnd w:id="85"/>
      <w:bookmarkEnd w:id="86"/>
    </w:p>
    <w:p w14:paraId="4EDB6E99" w14:textId="77777777" w:rsidR="007658E1" w:rsidRDefault="00CD656A">
      <w:pPr>
        <w:pStyle w:val="24"/>
        <w:rPr>
          <w:b/>
        </w:rPr>
      </w:pPr>
      <w:bookmarkStart w:id="88" w:name="_Toc276492422"/>
      <w:bookmarkStart w:id="89" w:name="_Toc276490910"/>
      <w:bookmarkStart w:id="90" w:name="_Toc116571455"/>
      <w:r>
        <w:rPr>
          <w:rFonts w:ascii="Times New Roman" w:cs="Times New Roman"/>
          <w:b/>
        </w:rPr>
        <w:t>6</w:t>
      </w:r>
      <w:bookmarkStart w:id="91" w:name="_Toc285718279"/>
      <w:bookmarkStart w:id="92" w:name="_Toc305941527"/>
      <w:bookmarkStart w:id="93" w:name="_Toc305941238"/>
      <w:bookmarkStart w:id="94" w:name="_Toc417246354"/>
      <w:r>
        <w:rPr>
          <w:rFonts w:ascii="Times New Roman" w:cs="Times New Roman"/>
          <w:b/>
        </w:rPr>
        <w:t>.1</w:t>
      </w:r>
      <w:r>
        <w:rPr>
          <w:rFonts w:ascii="Times New Roman" w:cs="Times New Roman" w:hint="eastAsia"/>
          <w:b/>
        </w:rPr>
        <w:t xml:space="preserve"> </w:t>
      </w:r>
      <w:r w:rsidRPr="00E9685D">
        <w:rPr>
          <w:rFonts w:ascii="Times New Roman" w:cs="Times New Roman" w:hint="eastAsia"/>
          <w:bCs/>
        </w:rPr>
        <w:t>试</w:t>
      </w:r>
      <w:bookmarkEnd w:id="91"/>
      <w:bookmarkEnd w:id="92"/>
      <w:bookmarkEnd w:id="93"/>
      <w:r w:rsidRPr="00E9685D">
        <w:rPr>
          <w:rFonts w:ascii="Times New Roman" w:cs="Times New Roman" w:hint="eastAsia"/>
          <w:bCs/>
        </w:rPr>
        <w:t>验项目要求</w:t>
      </w:r>
      <w:bookmarkEnd w:id="90"/>
      <w:bookmarkEnd w:id="94"/>
    </w:p>
    <w:p w14:paraId="532EC630" w14:textId="77777777" w:rsidR="007658E1" w:rsidRDefault="00CD656A">
      <w:pPr>
        <w:pStyle w:val="34"/>
        <w:rPr>
          <w:rFonts w:ascii="黑体" w:hAnsi="黑体"/>
        </w:rPr>
      </w:pPr>
      <w:r w:rsidRPr="00E9685D">
        <w:rPr>
          <w:rFonts w:ascii="Times New Roman Bold" w:hAnsi="Times New Roman Bold" w:cs="Times New Roman Bold"/>
          <w:b/>
          <w:bCs/>
        </w:rPr>
        <w:t>6.1.1</w:t>
      </w:r>
      <w:r>
        <w:rPr>
          <w:rFonts w:ascii="黑体" w:hAnsi="黑体"/>
        </w:rPr>
        <w:t xml:space="preserve"> </w:t>
      </w:r>
      <w:r>
        <w:rPr>
          <w:rFonts w:ascii="黑体" w:hAnsi="黑体" w:hint="eastAsia"/>
        </w:rPr>
        <w:t>电缆终端</w:t>
      </w:r>
    </w:p>
    <w:p w14:paraId="4475FAC6" w14:textId="77777777" w:rsidR="007658E1" w:rsidRDefault="00CD656A">
      <w:pPr>
        <w:pStyle w:val="affffff6"/>
      </w:pPr>
      <w:r>
        <w:rPr>
          <w:rFonts w:hint="eastAsia"/>
        </w:rPr>
        <w:t>表</w:t>
      </w:r>
      <w:r>
        <w:t>6.1</w:t>
      </w:r>
      <w:r>
        <w:rPr>
          <w:rFonts w:hint="eastAsia"/>
        </w:rPr>
        <w:t xml:space="preserve">  </w:t>
      </w:r>
      <w:r>
        <w:rPr>
          <w:rFonts w:hint="eastAsia"/>
        </w:rPr>
        <w:t>电缆终端试验项目要求</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
        <w:gridCol w:w="2406"/>
        <w:gridCol w:w="1850"/>
        <w:gridCol w:w="800"/>
        <w:gridCol w:w="1247"/>
        <w:gridCol w:w="731"/>
        <w:gridCol w:w="731"/>
        <w:gridCol w:w="1582"/>
      </w:tblGrid>
      <w:tr w:rsidR="007658E1" w14:paraId="6730F2C6" w14:textId="77777777">
        <w:trPr>
          <w:trHeight w:val="540"/>
          <w:tblHeader/>
        </w:trPr>
        <w:tc>
          <w:tcPr>
            <w:tcW w:w="507" w:type="dxa"/>
            <w:vAlign w:val="center"/>
          </w:tcPr>
          <w:p w14:paraId="7D2267E0" w14:textId="77777777" w:rsidR="007658E1" w:rsidRDefault="00CD656A">
            <w:pPr>
              <w:adjustRightInd w:val="0"/>
              <w:jc w:val="center"/>
              <w:rPr>
                <w:sz w:val="18"/>
                <w:szCs w:val="18"/>
              </w:rPr>
            </w:pPr>
            <w:r>
              <w:rPr>
                <w:sz w:val="18"/>
                <w:szCs w:val="18"/>
              </w:rPr>
              <w:t>序号</w:t>
            </w:r>
          </w:p>
        </w:tc>
        <w:tc>
          <w:tcPr>
            <w:tcW w:w="4256" w:type="dxa"/>
            <w:gridSpan w:val="2"/>
            <w:vAlign w:val="center"/>
          </w:tcPr>
          <w:p w14:paraId="2BF7F66F" w14:textId="77777777" w:rsidR="007658E1" w:rsidRDefault="00CD656A">
            <w:pPr>
              <w:adjustRightInd w:val="0"/>
              <w:jc w:val="center"/>
              <w:rPr>
                <w:sz w:val="18"/>
                <w:szCs w:val="18"/>
              </w:rPr>
            </w:pPr>
            <w:r>
              <w:rPr>
                <w:sz w:val="18"/>
                <w:szCs w:val="18"/>
              </w:rPr>
              <w:t>试验项目</w:t>
            </w:r>
            <w:r>
              <w:rPr>
                <w:noProof/>
                <w:sz w:val="18"/>
                <w:szCs w:val="18"/>
              </w:rPr>
              <w:drawing>
                <wp:inline distT="0" distB="0" distL="0" distR="0" wp14:anchorId="291BEC05" wp14:editId="2F3A52E2">
                  <wp:extent cx="107315" cy="20764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107315" cy="207645"/>
                          </a:xfrm>
                          <a:prstGeom prst="rect">
                            <a:avLst/>
                          </a:prstGeom>
                          <a:noFill/>
                          <a:ln>
                            <a:noFill/>
                          </a:ln>
                        </pic:spPr>
                      </pic:pic>
                    </a:graphicData>
                  </a:graphic>
                </wp:inline>
              </w:drawing>
            </w:r>
          </w:p>
        </w:tc>
        <w:tc>
          <w:tcPr>
            <w:tcW w:w="800" w:type="dxa"/>
            <w:vAlign w:val="center"/>
          </w:tcPr>
          <w:p w14:paraId="62B5D61E" w14:textId="77777777" w:rsidR="007658E1" w:rsidRDefault="00CD656A">
            <w:pPr>
              <w:adjustRightInd w:val="0"/>
              <w:jc w:val="center"/>
              <w:rPr>
                <w:sz w:val="18"/>
                <w:szCs w:val="18"/>
              </w:rPr>
            </w:pPr>
            <w:r>
              <w:rPr>
                <w:sz w:val="18"/>
                <w:szCs w:val="18"/>
              </w:rPr>
              <w:t>型式试验</w:t>
            </w:r>
          </w:p>
        </w:tc>
        <w:tc>
          <w:tcPr>
            <w:tcW w:w="1247" w:type="dxa"/>
            <w:vAlign w:val="center"/>
          </w:tcPr>
          <w:p w14:paraId="74E415E9" w14:textId="1D398329" w:rsidR="007658E1" w:rsidRDefault="00A062BB">
            <w:pPr>
              <w:adjustRightInd w:val="0"/>
              <w:jc w:val="center"/>
              <w:rPr>
                <w:sz w:val="18"/>
                <w:szCs w:val="18"/>
              </w:rPr>
            </w:pPr>
            <w:r>
              <w:rPr>
                <w:rFonts w:hint="eastAsia"/>
                <w:sz w:val="18"/>
                <w:szCs w:val="18"/>
              </w:rPr>
              <w:t>例行</w:t>
            </w:r>
            <w:r w:rsidR="00CD656A">
              <w:rPr>
                <w:sz w:val="18"/>
                <w:szCs w:val="18"/>
              </w:rPr>
              <w:t>试验</w:t>
            </w:r>
          </w:p>
        </w:tc>
        <w:tc>
          <w:tcPr>
            <w:tcW w:w="731" w:type="dxa"/>
            <w:vAlign w:val="center"/>
          </w:tcPr>
          <w:p w14:paraId="6D2983C1" w14:textId="77777777" w:rsidR="007658E1" w:rsidRDefault="00CD656A">
            <w:pPr>
              <w:adjustRightInd w:val="0"/>
              <w:jc w:val="center"/>
              <w:rPr>
                <w:sz w:val="18"/>
                <w:szCs w:val="18"/>
              </w:rPr>
            </w:pPr>
            <w:r>
              <w:rPr>
                <w:sz w:val="18"/>
                <w:szCs w:val="18"/>
              </w:rPr>
              <w:t>送样检测</w:t>
            </w:r>
          </w:p>
        </w:tc>
        <w:tc>
          <w:tcPr>
            <w:tcW w:w="731" w:type="dxa"/>
            <w:vAlign w:val="center"/>
          </w:tcPr>
          <w:p w14:paraId="6CB0638B" w14:textId="77777777" w:rsidR="007658E1" w:rsidRDefault="00CD656A">
            <w:pPr>
              <w:adjustRightInd w:val="0"/>
              <w:jc w:val="center"/>
              <w:rPr>
                <w:sz w:val="18"/>
                <w:szCs w:val="18"/>
              </w:rPr>
            </w:pPr>
            <w:r>
              <w:rPr>
                <w:sz w:val="18"/>
                <w:szCs w:val="18"/>
              </w:rPr>
              <w:t>专项抽检</w:t>
            </w:r>
          </w:p>
        </w:tc>
        <w:tc>
          <w:tcPr>
            <w:tcW w:w="1582" w:type="dxa"/>
            <w:vAlign w:val="center"/>
          </w:tcPr>
          <w:p w14:paraId="45E7C302" w14:textId="77777777" w:rsidR="007658E1" w:rsidRDefault="00CD656A">
            <w:pPr>
              <w:adjustRightInd w:val="0"/>
              <w:jc w:val="center"/>
              <w:rPr>
                <w:sz w:val="18"/>
                <w:szCs w:val="18"/>
              </w:rPr>
            </w:pPr>
            <w:r>
              <w:rPr>
                <w:sz w:val="18"/>
                <w:szCs w:val="18"/>
              </w:rPr>
              <w:t>到货抽检</w:t>
            </w:r>
          </w:p>
        </w:tc>
      </w:tr>
      <w:tr w:rsidR="007658E1" w14:paraId="0EBEE9DF" w14:textId="77777777">
        <w:trPr>
          <w:trHeight w:val="540"/>
        </w:trPr>
        <w:tc>
          <w:tcPr>
            <w:tcW w:w="507" w:type="dxa"/>
            <w:vAlign w:val="center"/>
          </w:tcPr>
          <w:p w14:paraId="5BDE87F8" w14:textId="77777777" w:rsidR="007658E1" w:rsidRDefault="00CD656A">
            <w:pPr>
              <w:adjustRightInd w:val="0"/>
              <w:jc w:val="center"/>
              <w:rPr>
                <w:sz w:val="18"/>
                <w:szCs w:val="18"/>
              </w:rPr>
            </w:pPr>
            <w:r>
              <w:rPr>
                <w:sz w:val="18"/>
                <w:szCs w:val="18"/>
              </w:rPr>
              <w:t>1</w:t>
            </w:r>
          </w:p>
        </w:tc>
        <w:tc>
          <w:tcPr>
            <w:tcW w:w="4256" w:type="dxa"/>
            <w:gridSpan w:val="2"/>
            <w:vAlign w:val="center"/>
          </w:tcPr>
          <w:p w14:paraId="03132078" w14:textId="77777777" w:rsidR="007658E1" w:rsidRDefault="00CD656A">
            <w:pPr>
              <w:adjustRightInd w:val="0"/>
              <w:jc w:val="center"/>
              <w:rPr>
                <w:sz w:val="18"/>
                <w:szCs w:val="18"/>
              </w:rPr>
            </w:pPr>
            <w:r>
              <w:rPr>
                <w:sz w:val="18"/>
                <w:szCs w:val="18"/>
              </w:rPr>
              <w:t>标示、外观检查</w:t>
            </w:r>
          </w:p>
        </w:tc>
        <w:tc>
          <w:tcPr>
            <w:tcW w:w="800" w:type="dxa"/>
            <w:vAlign w:val="center"/>
          </w:tcPr>
          <w:p w14:paraId="0FD15A3D" w14:textId="77777777" w:rsidR="007658E1" w:rsidRDefault="00CD656A">
            <w:pPr>
              <w:adjustRightInd w:val="0"/>
              <w:jc w:val="center"/>
              <w:rPr>
                <w:sz w:val="18"/>
                <w:szCs w:val="18"/>
              </w:rPr>
            </w:pPr>
            <w:r>
              <w:rPr>
                <w:sz w:val="18"/>
                <w:szCs w:val="18"/>
              </w:rPr>
              <w:t>可选</w:t>
            </w:r>
          </w:p>
        </w:tc>
        <w:tc>
          <w:tcPr>
            <w:tcW w:w="1247" w:type="dxa"/>
            <w:vAlign w:val="center"/>
          </w:tcPr>
          <w:p w14:paraId="6D7F83F1" w14:textId="77777777" w:rsidR="007658E1" w:rsidRDefault="00CD656A">
            <w:pPr>
              <w:adjustRightInd w:val="0"/>
              <w:jc w:val="center"/>
              <w:rPr>
                <w:sz w:val="18"/>
                <w:szCs w:val="18"/>
              </w:rPr>
            </w:pPr>
            <w:r>
              <w:rPr>
                <w:sz w:val="18"/>
                <w:szCs w:val="18"/>
              </w:rPr>
              <w:t>必选</w:t>
            </w:r>
          </w:p>
        </w:tc>
        <w:tc>
          <w:tcPr>
            <w:tcW w:w="731" w:type="dxa"/>
            <w:vAlign w:val="center"/>
          </w:tcPr>
          <w:p w14:paraId="4FF5A4B8" w14:textId="77777777" w:rsidR="007658E1" w:rsidRDefault="00CD656A">
            <w:pPr>
              <w:adjustRightInd w:val="0"/>
              <w:jc w:val="center"/>
              <w:rPr>
                <w:sz w:val="18"/>
                <w:szCs w:val="18"/>
              </w:rPr>
            </w:pPr>
            <w:r>
              <w:rPr>
                <w:sz w:val="18"/>
                <w:szCs w:val="18"/>
              </w:rPr>
              <w:t>必选</w:t>
            </w:r>
          </w:p>
        </w:tc>
        <w:tc>
          <w:tcPr>
            <w:tcW w:w="731" w:type="dxa"/>
            <w:vAlign w:val="center"/>
          </w:tcPr>
          <w:p w14:paraId="1DBCFD8A" w14:textId="77777777" w:rsidR="007658E1" w:rsidRDefault="00CD656A">
            <w:pPr>
              <w:adjustRightInd w:val="0"/>
              <w:jc w:val="center"/>
              <w:rPr>
                <w:sz w:val="18"/>
                <w:szCs w:val="18"/>
              </w:rPr>
            </w:pPr>
            <w:r>
              <w:rPr>
                <w:sz w:val="18"/>
                <w:szCs w:val="18"/>
              </w:rPr>
              <w:t>必选</w:t>
            </w:r>
          </w:p>
        </w:tc>
        <w:tc>
          <w:tcPr>
            <w:tcW w:w="1582" w:type="dxa"/>
            <w:vAlign w:val="center"/>
          </w:tcPr>
          <w:p w14:paraId="765750AD" w14:textId="77777777" w:rsidR="007658E1" w:rsidRDefault="00CD656A">
            <w:pPr>
              <w:adjustRightInd w:val="0"/>
              <w:jc w:val="center"/>
              <w:rPr>
                <w:sz w:val="18"/>
                <w:szCs w:val="18"/>
              </w:rPr>
            </w:pPr>
            <w:r>
              <w:rPr>
                <w:sz w:val="18"/>
                <w:szCs w:val="18"/>
              </w:rPr>
              <w:t>必选</w:t>
            </w:r>
          </w:p>
        </w:tc>
      </w:tr>
      <w:tr w:rsidR="007658E1" w14:paraId="5459C247" w14:textId="77777777">
        <w:trPr>
          <w:trHeight w:val="540"/>
        </w:trPr>
        <w:tc>
          <w:tcPr>
            <w:tcW w:w="507" w:type="dxa"/>
            <w:vAlign w:val="center"/>
          </w:tcPr>
          <w:p w14:paraId="4D1ECE94" w14:textId="77777777" w:rsidR="007658E1" w:rsidRDefault="00CD656A">
            <w:pPr>
              <w:adjustRightInd w:val="0"/>
              <w:jc w:val="center"/>
              <w:rPr>
                <w:sz w:val="18"/>
                <w:szCs w:val="18"/>
              </w:rPr>
            </w:pPr>
            <w:r>
              <w:rPr>
                <w:sz w:val="18"/>
                <w:szCs w:val="18"/>
              </w:rPr>
              <w:t>2</w:t>
            </w:r>
          </w:p>
        </w:tc>
        <w:tc>
          <w:tcPr>
            <w:tcW w:w="4256" w:type="dxa"/>
            <w:gridSpan w:val="2"/>
            <w:vAlign w:val="center"/>
          </w:tcPr>
          <w:p w14:paraId="31E7D0F1" w14:textId="77777777" w:rsidR="007658E1" w:rsidRDefault="00CD656A">
            <w:pPr>
              <w:adjustRightInd w:val="0"/>
              <w:jc w:val="center"/>
              <w:rPr>
                <w:sz w:val="18"/>
                <w:szCs w:val="18"/>
              </w:rPr>
            </w:pPr>
            <w:r>
              <w:rPr>
                <w:sz w:val="18"/>
                <w:szCs w:val="18"/>
              </w:rPr>
              <w:t>结构、尺寸检查</w:t>
            </w:r>
          </w:p>
        </w:tc>
        <w:tc>
          <w:tcPr>
            <w:tcW w:w="800" w:type="dxa"/>
            <w:vAlign w:val="center"/>
          </w:tcPr>
          <w:p w14:paraId="25478AD7" w14:textId="77777777" w:rsidR="007658E1" w:rsidRDefault="00CD656A">
            <w:pPr>
              <w:adjustRightInd w:val="0"/>
              <w:jc w:val="center"/>
              <w:rPr>
                <w:sz w:val="18"/>
                <w:szCs w:val="18"/>
              </w:rPr>
            </w:pPr>
            <w:r>
              <w:rPr>
                <w:sz w:val="18"/>
                <w:szCs w:val="18"/>
              </w:rPr>
              <w:t>可选</w:t>
            </w:r>
          </w:p>
        </w:tc>
        <w:tc>
          <w:tcPr>
            <w:tcW w:w="1247" w:type="dxa"/>
            <w:vAlign w:val="center"/>
          </w:tcPr>
          <w:p w14:paraId="44A6130D" w14:textId="77777777" w:rsidR="007658E1" w:rsidRDefault="00CD656A">
            <w:pPr>
              <w:adjustRightInd w:val="0"/>
              <w:jc w:val="center"/>
              <w:rPr>
                <w:sz w:val="18"/>
                <w:szCs w:val="18"/>
              </w:rPr>
            </w:pPr>
            <w:r>
              <w:rPr>
                <w:sz w:val="18"/>
                <w:szCs w:val="18"/>
              </w:rPr>
              <w:t>必选</w:t>
            </w:r>
          </w:p>
        </w:tc>
        <w:tc>
          <w:tcPr>
            <w:tcW w:w="731" w:type="dxa"/>
            <w:vAlign w:val="center"/>
          </w:tcPr>
          <w:p w14:paraId="3235B55C" w14:textId="77777777" w:rsidR="007658E1" w:rsidRDefault="00CD656A">
            <w:pPr>
              <w:adjustRightInd w:val="0"/>
              <w:jc w:val="center"/>
              <w:rPr>
                <w:sz w:val="18"/>
                <w:szCs w:val="18"/>
              </w:rPr>
            </w:pPr>
            <w:r>
              <w:rPr>
                <w:sz w:val="18"/>
                <w:szCs w:val="18"/>
              </w:rPr>
              <w:t>必选</w:t>
            </w:r>
          </w:p>
        </w:tc>
        <w:tc>
          <w:tcPr>
            <w:tcW w:w="731" w:type="dxa"/>
            <w:vAlign w:val="center"/>
          </w:tcPr>
          <w:p w14:paraId="517B69E1" w14:textId="77777777" w:rsidR="007658E1" w:rsidRDefault="00CD656A">
            <w:pPr>
              <w:adjustRightInd w:val="0"/>
              <w:jc w:val="center"/>
              <w:rPr>
                <w:sz w:val="18"/>
                <w:szCs w:val="18"/>
              </w:rPr>
            </w:pPr>
            <w:r>
              <w:rPr>
                <w:sz w:val="18"/>
                <w:szCs w:val="18"/>
              </w:rPr>
              <w:t>必选</w:t>
            </w:r>
          </w:p>
        </w:tc>
        <w:tc>
          <w:tcPr>
            <w:tcW w:w="1582" w:type="dxa"/>
            <w:vAlign w:val="center"/>
          </w:tcPr>
          <w:p w14:paraId="0699C651" w14:textId="77777777" w:rsidR="007658E1" w:rsidRDefault="00CD656A">
            <w:pPr>
              <w:adjustRightInd w:val="0"/>
              <w:jc w:val="center"/>
              <w:rPr>
                <w:sz w:val="18"/>
                <w:szCs w:val="18"/>
              </w:rPr>
            </w:pPr>
            <w:r>
              <w:rPr>
                <w:sz w:val="18"/>
                <w:szCs w:val="18"/>
              </w:rPr>
              <w:t>必选</w:t>
            </w:r>
          </w:p>
        </w:tc>
      </w:tr>
      <w:tr w:rsidR="007658E1" w14:paraId="3F87608A" w14:textId="77777777">
        <w:trPr>
          <w:trHeight w:val="540"/>
        </w:trPr>
        <w:tc>
          <w:tcPr>
            <w:tcW w:w="507" w:type="dxa"/>
            <w:vAlign w:val="center"/>
          </w:tcPr>
          <w:p w14:paraId="127F081F" w14:textId="77777777" w:rsidR="007658E1" w:rsidRDefault="00CD656A">
            <w:pPr>
              <w:adjustRightInd w:val="0"/>
              <w:jc w:val="center"/>
              <w:rPr>
                <w:sz w:val="18"/>
                <w:szCs w:val="18"/>
              </w:rPr>
            </w:pPr>
            <w:r>
              <w:rPr>
                <w:sz w:val="18"/>
                <w:szCs w:val="18"/>
              </w:rPr>
              <w:t>3</w:t>
            </w:r>
          </w:p>
        </w:tc>
        <w:tc>
          <w:tcPr>
            <w:tcW w:w="4256" w:type="dxa"/>
            <w:gridSpan w:val="2"/>
            <w:vAlign w:val="center"/>
          </w:tcPr>
          <w:p w14:paraId="2E673713" w14:textId="77777777" w:rsidR="007658E1" w:rsidRDefault="00CD656A">
            <w:pPr>
              <w:adjustRightInd w:val="0"/>
              <w:jc w:val="center"/>
              <w:rPr>
                <w:sz w:val="18"/>
                <w:szCs w:val="18"/>
              </w:rPr>
            </w:pPr>
            <w:r>
              <w:rPr>
                <w:sz w:val="18"/>
                <w:szCs w:val="18"/>
              </w:rPr>
              <w:t>出厂试验报告检查</w:t>
            </w:r>
          </w:p>
        </w:tc>
        <w:tc>
          <w:tcPr>
            <w:tcW w:w="800" w:type="dxa"/>
            <w:vAlign w:val="center"/>
          </w:tcPr>
          <w:p w14:paraId="48B89504" w14:textId="77777777" w:rsidR="007658E1" w:rsidRDefault="00CD656A">
            <w:pPr>
              <w:adjustRightInd w:val="0"/>
              <w:jc w:val="center"/>
              <w:rPr>
                <w:sz w:val="18"/>
                <w:szCs w:val="18"/>
              </w:rPr>
            </w:pPr>
            <w:r>
              <w:rPr>
                <w:rFonts w:hint="eastAsia"/>
                <w:sz w:val="18"/>
                <w:szCs w:val="18"/>
              </w:rPr>
              <w:t>——</w:t>
            </w:r>
          </w:p>
        </w:tc>
        <w:tc>
          <w:tcPr>
            <w:tcW w:w="1247" w:type="dxa"/>
            <w:vAlign w:val="center"/>
          </w:tcPr>
          <w:p w14:paraId="6C398E5F" w14:textId="77777777" w:rsidR="007658E1" w:rsidRDefault="00CD656A">
            <w:pPr>
              <w:adjustRightInd w:val="0"/>
              <w:jc w:val="center"/>
              <w:rPr>
                <w:sz w:val="18"/>
                <w:szCs w:val="18"/>
              </w:rPr>
            </w:pPr>
            <w:r>
              <w:rPr>
                <w:sz w:val="18"/>
                <w:szCs w:val="18"/>
              </w:rPr>
              <w:t>必选</w:t>
            </w:r>
          </w:p>
        </w:tc>
        <w:tc>
          <w:tcPr>
            <w:tcW w:w="731" w:type="dxa"/>
            <w:vAlign w:val="center"/>
          </w:tcPr>
          <w:p w14:paraId="7717BD22" w14:textId="77777777" w:rsidR="007658E1" w:rsidRDefault="00CD656A">
            <w:pPr>
              <w:adjustRightInd w:val="0"/>
              <w:jc w:val="center"/>
              <w:rPr>
                <w:sz w:val="18"/>
                <w:szCs w:val="18"/>
              </w:rPr>
            </w:pPr>
            <w:r>
              <w:rPr>
                <w:sz w:val="18"/>
                <w:szCs w:val="18"/>
              </w:rPr>
              <w:t>必选</w:t>
            </w:r>
          </w:p>
        </w:tc>
        <w:tc>
          <w:tcPr>
            <w:tcW w:w="731" w:type="dxa"/>
            <w:vAlign w:val="center"/>
          </w:tcPr>
          <w:p w14:paraId="64BFAD79" w14:textId="77777777" w:rsidR="007658E1" w:rsidRDefault="00CD656A">
            <w:pPr>
              <w:adjustRightInd w:val="0"/>
              <w:jc w:val="center"/>
              <w:rPr>
                <w:sz w:val="18"/>
                <w:szCs w:val="18"/>
              </w:rPr>
            </w:pPr>
            <w:r>
              <w:rPr>
                <w:sz w:val="18"/>
                <w:szCs w:val="18"/>
              </w:rPr>
              <w:t>必选</w:t>
            </w:r>
          </w:p>
        </w:tc>
        <w:tc>
          <w:tcPr>
            <w:tcW w:w="1582" w:type="dxa"/>
            <w:vAlign w:val="center"/>
          </w:tcPr>
          <w:p w14:paraId="286ED8FE" w14:textId="77777777" w:rsidR="007658E1" w:rsidRDefault="00CD656A">
            <w:pPr>
              <w:adjustRightInd w:val="0"/>
              <w:jc w:val="center"/>
              <w:rPr>
                <w:sz w:val="18"/>
                <w:szCs w:val="18"/>
              </w:rPr>
            </w:pPr>
            <w:r>
              <w:rPr>
                <w:sz w:val="18"/>
                <w:szCs w:val="18"/>
              </w:rPr>
              <w:t>必选</w:t>
            </w:r>
          </w:p>
        </w:tc>
      </w:tr>
      <w:tr w:rsidR="007658E1" w14:paraId="2AB480CD" w14:textId="77777777">
        <w:trPr>
          <w:trHeight w:val="540"/>
        </w:trPr>
        <w:tc>
          <w:tcPr>
            <w:tcW w:w="507" w:type="dxa"/>
            <w:vAlign w:val="center"/>
          </w:tcPr>
          <w:p w14:paraId="478F66EC" w14:textId="77777777" w:rsidR="007658E1" w:rsidRDefault="00CD656A">
            <w:pPr>
              <w:adjustRightInd w:val="0"/>
              <w:jc w:val="center"/>
              <w:rPr>
                <w:sz w:val="18"/>
                <w:szCs w:val="18"/>
              </w:rPr>
            </w:pPr>
            <w:r>
              <w:rPr>
                <w:sz w:val="18"/>
                <w:szCs w:val="18"/>
              </w:rPr>
              <w:t>4</w:t>
            </w:r>
          </w:p>
        </w:tc>
        <w:tc>
          <w:tcPr>
            <w:tcW w:w="4256" w:type="dxa"/>
            <w:gridSpan w:val="2"/>
            <w:vAlign w:val="center"/>
          </w:tcPr>
          <w:p w14:paraId="636C4EF0" w14:textId="77777777" w:rsidR="007658E1" w:rsidRDefault="00CD656A">
            <w:pPr>
              <w:adjustRightInd w:val="0"/>
              <w:jc w:val="center"/>
              <w:rPr>
                <w:sz w:val="18"/>
                <w:szCs w:val="18"/>
              </w:rPr>
            </w:pPr>
            <w:r>
              <w:rPr>
                <w:sz w:val="18"/>
                <w:szCs w:val="18"/>
              </w:rPr>
              <w:t>型式试验报告检查</w:t>
            </w:r>
          </w:p>
        </w:tc>
        <w:tc>
          <w:tcPr>
            <w:tcW w:w="800" w:type="dxa"/>
            <w:vAlign w:val="center"/>
          </w:tcPr>
          <w:p w14:paraId="4D1D39E8" w14:textId="77777777" w:rsidR="007658E1" w:rsidRDefault="00CD656A">
            <w:pPr>
              <w:adjustRightInd w:val="0"/>
              <w:jc w:val="center"/>
              <w:rPr>
                <w:sz w:val="18"/>
                <w:szCs w:val="18"/>
              </w:rPr>
            </w:pPr>
            <w:r>
              <w:rPr>
                <w:rFonts w:hint="eastAsia"/>
                <w:sz w:val="18"/>
                <w:szCs w:val="18"/>
              </w:rPr>
              <w:t>——</w:t>
            </w:r>
          </w:p>
        </w:tc>
        <w:tc>
          <w:tcPr>
            <w:tcW w:w="1247" w:type="dxa"/>
            <w:vAlign w:val="center"/>
          </w:tcPr>
          <w:p w14:paraId="7543689F" w14:textId="77777777" w:rsidR="007658E1" w:rsidRDefault="00CD656A">
            <w:pPr>
              <w:adjustRightInd w:val="0"/>
              <w:jc w:val="center"/>
              <w:rPr>
                <w:sz w:val="18"/>
                <w:szCs w:val="18"/>
              </w:rPr>
            </w:pPr>
            <w:r>
              <w:rPr>
                <w:rFonts w:hint="eastAsia"/>
                <w:sz w:val="18"/>
                <w:szCs w:val="18"/>
              </w:rPr>
              <w:t>——</w:t>
            </w:r>
          </w:p>
        </w:tc>
        <w:tc>
          <w:tcPr>
            <w:tcW w:w="731" w:type="dxa"/>
            <w:vAlign w:val="center"/>
          </w:tcPr>
          <w:p w14:paraId="361198D1" w14:textId="77777777" w:rsidR="007658E1" w:rsidRDefault="00CD656A">
            <w:pPr>
              <w:adjustRightInd w:val="0"/>
              <w:jc w:val="center"/>
              <w:rPr>
                <w:sz w:val="18"/>
                <w:szCs w:val="18"/>
              </w:rPr>
            </w:pPr>
            <w:r>
              <w:rPr>
                <w:sz w:val="18"/>
                <w:szCs w:val="18"/>
              </w:rPr>
              <w:t>必选</w:t>
            </w:r>
          </w:p>
        </w:tc>
        <w:tc>
          <w:tcPr>
            <w:tcW w:w="731" w:type="dxa"/>
            <w:vAlign w:val="center"/>
          </w:tcPr>
          <w:p w14:paraId="5C2069E8" w14:textId="77777777" w:rsidR="007658E1" w:rsidRDefault="00CD656A">
            <w:pPr>
              <w:adjustRightInd w:val="0"/>
              <w:jc w:val="center"/>
              <w:rPr>
                <w:sz w:val="18"/>
                <w:szCs w:val="18"/>
              </w:rPr>
            </w:pPr>
            <w:r>
              <w:rPr>
                <w:sz w:val="18"/>
                <w:szCs w:val="18"/>
              </w:rPr>
              <w:t>必选</w:t>
            </w:r>
          </w:p>
        </w:tc>
        <w:tc>
          <w:tcPr>
            <w:tcW w:w="1582" w:type="dxa"/>
            <w:vAlign w:val="center"/>
          </w:tcPr>
          <w:p w14:paraId="628BDD45" w14:textId="77777777" w:rsidR="007658E1" w:rsidRDefault="00CD656A">
            <w:pPr>
              <w:adjustRightInd w:val="0"/>
              <w:jc w:val="center"/>
              <w:rPr>
                <w:sz w:val="18"/>
                <w:szCs w:val="18"/>
              </w:rPr>
            </w:pPr>
            <w:r>
              <w:rPr>
                <w:sz w:val="18"/>
                <w:szCs w:val="18"/>
              </w:rPr>
              <w:t>必选</w:t>
            </w:r>
          </w:p>
        </w:tc>
      </w:tr>
      <w:tr w:rsidR="007658E1" w14:paraId="27FE98AA" w14:textId="77777777">
        <w:trPr>
          <w:trHeight w:val="540"/>
        </w:trPr>
        <w:tc>
          <w:tcPr>
            <w:tcW w:w="507" w:type="dxa"/>
            <w:vAlign w:val="center"/>
          </w:tcPr>
          <w:p w14:paraId="69BDFF0E" w14:textId="77777777" w:rsidR="007658E1" w:rsidRDefault="00CD656A">
            <w:pPr>
              <w:adjustRightInd w:val="0"/>
              <w:jc w:val="center"/>
              <w:rPr>
                <w:sz w:val="18"/>
                <w:szCs w:val="18"/>
              </w:rPr>
            </w:pPr>
            <w:r>
              <w:rPr>
                <w:sz w:val="18"/>
                <w:szCs w:val="18"/>
              </w:rPr>
              <w:t>5</w:t>
            </w:r>
          </w:p>
        </w:tc>
        <w:tc>
          <w:tcPr>
            <w:tcW w:w="4256" w:type="dxa"/>
            <w:gridSpan w:val="2"/>
            <w:vAlign w:val="center"/>
          </w:tcPr>
          <w:p w14:paraId="38EE99F9" w14:textId="77777777" w:rsidR="007658E1" w:rsidRDefault="00CD656A">
            <w:pPr>
              <w:adjustRightInd w:val="0"/>
              <w:jc w:val="center"/>
              <w:rPr>
                <w:sz w:val="18"/>
                <w:szCs w:val="18"/>
              </w:rPr>
            </w:pPr>
            <w:r>
              <w:rPr>
                <w:sz w:val="18"/>
                <w:szCs w:val="18"/>
              </w:rPr>
              <w:t>户外终端相色标示、硅橡胶材料、绝缘</w:t>
            </w:r>
            <w:r>
              <w:rPr>
                <w:rFonts w:hint="eastAsia"/>
                <w:sz w:val="18"/>
                <w:szCs w:val="18"/>
              </w:rPr>
              <w:t>混合</w:t>
            </w:r>
            <w:r>
              <w:rPr>
                <w:sz w:val="18"/>
                <w:szCs w:val="18"/>
              </w:rPr>
              <w:t>剂相容性等性能试验报告检查</w:t>
            </w:r>
          </w:p>
        </w:tc>
        <w:tc>
          <w:tcPr>
            <w:tcW w:w="800" w:type="dxa"/>
          </w:tcPr>
          <w:p w14:paraId="3495AFC9" w14:textId="77777777" w:rsidR="007658E1" w:rsidRDefault="00CD656A">
            <w:pPr>
              <w:adjustRightInd w:val="0"/>
              <w:jc w:val="center"/>
              <w:rPr>
                <w:sz w:val="18"/>
                <w:szCs w:val="18"/>
              </w:rPr>
            </w:pPr>
            <w:r>
              <w:rPr>
                <w:rFonts w:hint="eastAsia"/>
                <w:sz w:val="18"/>
                <w:szCs w:val="18"/>
              </w:rPr>
              <w:t>——</w:t>
            </w:r>
          </w:p>
        </w:tc>
        <w:tc>
          <w:tcPr>
            <w:tcW w:w="1247" w:type="dxa"/>
            <w:vAlign w:val="center"/>
          </w:tcPr>
          <w:p w14:paraId="6D85930D" w14:textId="77777777" w:rsidR="007658E1" w:rsidRDefault="00CD656A">
            <w:pPr>
              <w:adjustRightInd w:val="0"/>
              <w:jc w:val="center"/>
              <w:rPr>
                <w:sz w:val="18"/>
                <w:szCs w:val="18"/>
              </w:rPr>
            </w:pPr>
            <w:r>
              <w:rPr>
                <w:rFonts w:hint="eastAsia"/>
                <w:sz w:val="18"/>
                <w:szCs w:val="18"/>
              </w:rPr>
              <w:t>——</w:t>
            </w:r>
          </w:p>
        </w:tc>
        <w:tc>
          <w:tcPr>
            <w:tcW w:w="731" w:type="dxa"/>
            <w:vAlign w:val="center"/>
          </w:tcPr>
          <w:p w14:paraId="38673C2E" w14:textId="77777777" w:rsidR="007658E1" w:rsidRDefault="00CD656A">
            <w:pPr>
              <w:adjustRightInd w:val="0"/>
              <w:jc w:val="center"/>
              <w:rPr>
                <w:sz w:val="18"/>
                <w:szCs w:val="18"/>
              </w:rPr>
            </w:pPr>
            <w:r>
              <w:rPr>
                <w:sz w:val="18"/>
                <w:szCs w:val="18"/>
              </w:rPr>
              <w:t>必选</w:t>
            </w:r>
          </w:p>
        </w:tc>
        <w:tc>
          <w:tcPr>
            <w:tcW w:w="731" w:type="dxa"/>
            <w:vAlign w:val="center"/>
          </w:tcPr>
          <w:p w14:paraId="6B7C7E42" w14:textId="77777777" w:rsidR="007658E1" w:rsidRDefault="00CD656A">
            <w:pPr>
              <w:adjustRightInd w:val="0"/>
              <w:jc w:val="center"/>
              <w:rPr>
                <w:sz w:val="18"/>
                <w:szCs w:val="18"/>
              </w:rPr>
            </w:pPr>
            <w:r>
              <w:rPr>
                <w:sz w:val="18"/>
                <w:szCs w:val="18"/>
              </w:rPr>
              <w:t>必选</w:t>
            </w:r>
          </w:p>
        </w:tc>
        <w:tc>
          <w:tcPr>
            <w:tcW w:w="1582" w:type="dxa"/>
            <w:vAlign w:val="center"/>
          </w:tcPr>
          <w:p w14:paraId="2204AA1B" w14:textId="77777777" w:rsidR="007658E1" w:rsidRDefault="00CD656A">
            <w:pPr>
              <w:adjustRightInd w:val="0"/>
              <w:jc w:val="center"/>
              <w:rPr>
                <w:sz w:val="18"/>
                <w:szCs w:val="18"/>
              </w:rPr>
            </w:pPr>
            <w:r>
              <w:rPr>
                <w:sz w:val="18"/>
                <w:szCs w:val="18"/>
              </w:rPr>
              <w:t>必选</w:t>
            </w:r>
          </w:p>
        </w:tc>
      </w:tr>
      <w:tr w:rsidR="007658E1" w14:paraId="152EFF2B" w14:textId="77777777">
        <w:trPr>
          <w:trHeight w:val="540"/>
        </w:trPr>
        <w:tc>
          <w:tcPr>
            <w:tcW w:w="507" w:type="dxa"/>
            <w:vAlign w:val="center"/>
          </w:tcPr>
          <w:p w14:paraId="6D3376D7" w14:textId="77777777" w:rsidR="007658E1" w:rsidRDefault="00CD656A">
            <w:pPr>
              <w:adjustRightInd w:val="0"/>
              <w:jc w:val="center"/>
              <w:rPr>
                <w:sz w:val="18"/>
                <w:szCs w:val="18"/>
              </w:rPr>
            </w:pPr>
            <w:r>
              <w:rPr>
                <w:sz w:val="18"/>
                <w:szCs w:val="18"/>
              </w:rPr>
              <w:t>6</w:t>
            </w:r>
          </w:p>
        </w:tc>
        <w:tc>
          <w:tcPr>
            <w:tcW w:w="4256" w:type="dxa"/>
            <w:gridSpan w:val="2"/>
            <w:vAlign w:val="center"/>
          </w:tcPr>
          <w:p w14:paraId="6A630213" w14:textId="77777777" w:rsidR="007658E1" w:rsidRDefault="00CD656A">
            <w:pPr>
              <w:adjustRightInd w:val="0"/>
              <w:jc w:val="center"/>
              <w:rPr>
                <w:sz w:val="18"/>
                <w:szCs w:val="18"/>
              </w:rPr>
            </w:pPr>
            <w:r>
              <w:rPr>
                <w:rFonts w:hint="eastAsia"/>
                <w:sz w:val="18"/>
                <w:szCs w:val="18"/>
              </w:rPr>
              <w:t>冷缩附件整体老化后永久变形率试验（</w:t>
            </w:r>
            <w:r>
              <w:rPr>
                <w:sz w:val="18"/>
                <w:szCs w:val="18"/>
              </w:rPr>
              <w:t>90</w:t>
            </w:r>
            <w:r>
              <w:rPr>
                <w:rFonts w:hint="eastAsia"/>
                <w:sz w:val="18"/>
                <w:szCs w:val="18"/>
              </w:rPr>
              <w:t>℃下</w:t>
            </w:r>
            <w:r>
              <w:rPr>
                <w:sz w:val="18"/>
                <w:szCs w:val="18"/>
              </w:rPr>
              <w:t>168</w:t>
            </w:r>
            <w:r>
              <w:rPr>
                <w:rFonts w:hint="eastAsia"/>
                <w:sz w:val="18"/>
                <w:szCs w:val="18"/>
              </w:rPr>
              <w:t>h</w:t>
            </w:r>
            <w:r>
              <w:rPr>
                <w:rFonts w:hint="eastAsia"/>
                <w:sz w:val="18"/>
                <w:szCs w:val="18"/>
              </w:rPr>
              <w:t>）</w:t>
            </w:r>
          </w:p>
        </w:tc>
        <w:tc>
          <w:tcPr>
            <w:tcW w:w="800" w:type="dxa"/>
          </w:tcPr>
          <w:p w14:paraId="7353895C" w14:textId="77777777" w:rsidR="007658E1" w:rsidRDefault="00CD656A">
            <w:pPr>
              <w:adjustRightInd w:val="0"/>
              <w:jc w:val="center"/>
              <w:rPr>
                <w:sz w:val="18"/>
                <w:szCs w:val="18"/>
              </w:rPr>
            </w:pPr>
            <w:r>
              <w:rPr>
                <w:rFonts w:hint="eastAsia"/>
                <w:sz w:val="18"/>
                <w:szCs w:val="18"/>
              </w:rPr>
              <w:t>——</w:t>
            </w:r>
          </w:p>
        </w:tc>
        <w:tc>
          <w:tcPr>
            <w:tcW w:w="1247" w:type="dxa"/>
            <w:vAlign w:val="center"/>
          </w:tcPr>
          <w:p w14:paraId="66C9954A" w14:textId="77777777" w:rsidR="007658E1" w:rsidRDefault="00CD656A">
            <w:pPr>
              <w:adjustRightInd w:val="0"/>
              <w:jc w:val="center"/>
              <w:rPr>
                <w:sz w:val="18"/>
                <w:szCs w:val="18"/>
              </w:rPr>
            </w:pPr>
            <w:r>
              <w:rPr>
                <w:rFonts w:hint="eastAsia"/>
                <w:sz w:val="18"/>
                <w:szCs w:val="18"/>
              </w:rPr>
              <w:t>——</w:t>
            </w:r>
          </w:p>
        </w:tc>
        <w:tc>
          <w:tcPr>
            <w:tcW w:w="731" w:type="dxa"/>
            <w:vAlign w:val="center"/>
          </w:tcPr>
          <w:p w14:paraId="5E713649" w14:textId="77777777" w:rsidR="007658E1" w:rsidRDefault="00CD656A">
            <w:pPr>
              <w:adjustRightInd w:val="0"/>
              <w:jc w:val="center"/>
              <w:rPr>
                <w:sz w:val="18"/>
                <w:szCs w:val="18"/>
              </w:rPr>
            </w:pPr>
            <w:r>
              <w:rPr>
                <w:rFonts w:hint="eastAsia"/>
                <w:sz w:val="18"/>
                <w:szCs w:val="18"/>
              </w:rPr>
              <w:t>必选</w:t>
            </w:r>
          </w:p>
        </w:tc>
        <w:tc>
          <w:tcPr>
            <w:tcW w:w="731" w:type="dxa"/>
            <w:vAlign w:val="center"/>
          </w:tcPr>
          <w:p w14:paraId="383C78C5" w14:textId="77777777" w:rsidR="007658E1" w:rsidRDefault="00CD656A">
            <w:pPr>
              <w:adjustRightInd w:val="0"/>
              <w:jc w:val="center"/>
              <w:rPr>
                <w:sz w:val="18"/>
                <w:szCs w:val="18"/>
              </w:rPr>
            </w:pPr>
            <w:r>
              <w:rPr>
                <w:rFonts w:hint="eastAsia"/>
                <w:sz w:val="18"/>
                <w:szCs w:val="18"/>
              </w:rPr>
              <w:t>必选</w:t>
            </w:r>
          </w:p>
        </w:tc>
        <w:tc>
          <w:tcPr>
            <w:tcW w:w="1582" w:type="dxa"/>
            <w:vAlign w:val="center"/>
          </w:tcPr>
          <w:p w14:paraId="02F1E6C7" w14:textId="77777777" w:rsidR="007658E1" w:rsidRDefault="00CD656A">
            <w:pPr>
              <w:adjustRightInd w:val="0"/>
              <w:jc w:val="center"/>
              <w:rPr>
                <w:sz w:val="18"/>
                <w:szCs w:val="18"/>
              </w:rPr>
            </w:pPr>
            <w:r>
              <w:rPr>
                <w:sz w:val="18"/>
                <w:szCs w:val="18"/>
              </w:rPr>
              <w:t>可选</w:t>
            </w:r>
          </w:p>
        </w:tc>
      </w:tr>
      <w:tr w:rsidR="007658E1" w14:paraId="21E90056" w14:textId="77777777">
        <w:trPr>
          <w:trHeight w:val="540"/>
        </w:trPr>
        <w:tc>
          <w:tcPr>
            <w:tcW w:w="507" w:type="dxa"/>
            <w:vAlign w:val="center"/>
          </w:tcPr>
          <w:p w14:paraId="46FFC1CE" w14:textId="77777777" w:rsidR="007658E1" w:rsidRDefault="00CD656A">
            <w:pPr>
              <w:adjustRightInd w:val="0"/>
              <w:jc w:val="center"/>
              <w:rPr>
                <w:sz w:val="18"/>
                <w:szCs w:val="18"/>
              </w:rPr>
            </w:pPr>
            <w:r>
              <w:rPr>
                <w:sz w:val="18"/>
                <w:szCs w:val="18"/>
              </w:rPr>
              <w:t>7</w:t>
            </w:r>
          </w:p>
        </w:tc>
        <w:tc>
          <w:tcPr>
            <w:tcW w:w="4256" w:type="dxa"/>
            <w:gridSpan w:val="2"/>
            <w:vAlign w:val="center"/>
          </w:tcPr>
          <w:p w14:paraId="5CBADA9E" w14:textId="77777777" w:rsidR="007658E1" w:rsidRDefault="00CD656A">
            <w:pPr>
              <w:adjustRightInd w:val="0"/>
              <w:jc w:val="center"/>
              <w:rPr>
                <w:sz w:val="18"/>
                <w:szCs w:val="18"/>
              </w:rPr>
            </w:pPr>
            <w:r>
              <w:rPr>
                <w:sz w:val="18"/>
                <w:szCs w:val="18"/>
              </w:rPr>
              <w:t>冷缩扩张率</w:t>
            </w:r>
          </w:p>
        </w:tc>
        <w:tc>
          <w:tcPr>
            <w:tcW w:w="800" w:type="dxa"/>
          </w:tcPr>
          <w:p w14:paraId="0761D6FD" w14:textId="77777777" w:rsidR="007658E1" w:rsidRDefault="00CD656A">
            <w:pPr>
              <w:adjustRightInd w:val="0"/>
              <w:jc w:val="center"/>
              <w:rPr>
                <w:sz w:val="18"/>
                <w:szCs w:val="18"/>
              </w:rPr>
            </w:pPr>
            <w:r>
              <w:rPr>
                <w:rFonts w:hint="eastAsia"/>
                <w:sz w:val="18"/>
                <w:szCs w:val="18"/>
              </w:rPr>
              <w:t>——</w:t>
            </w:r>
          </w:p>
        </w:tc>
        <w:tc>
          <w:tcPr>
            <w:tcW w:w="1247" w:type="dxa"/>
            <w:vAlign w:val="center"/>
          </w:tcPr>
          <w:p w14:paraId="4F81577D" w14:textId="77777777" w:rsidR="007658E1" w:rsidRDefault="00CD656A">
            <w:pPr>
              <w:adjustRightInd w:val="0"/>
              <w:jc w:val="center"/>
              <w:rPr>
                <w:sz w:val="18"/>
                <w:szCs w:val="18"/>
              </w:rPr>
            </w:pPr>
            <w:r>
              <w:rPr>
                <w:rFonts w:hint="eastAsia"/>
                <w:sz w:val="18"/>
                <w:szCs w:val="18"/>
              </w:rPr>
              <w:t>——</w:t>
            </w:r>
          </w:p>
        </w:tc>
        <w:tc>
          <w:tcPr>
            <w:tcW w:w="731" w:type="dxa"/>
            <w:vAlign w:val="center"/>
          </w:tcPr>
          <w:p w14:paraId="30063D5D" w14:textId="77777777" w:rsidR="007658E1" w:rsidRDefault="00CD656A">
            <w:pPr>
              <w:adjustRightInd w:val="0"/>
              <w:jc w:val="center"/>
              <w:rPr>
                <w:sz w:val="18"/>
                <w:szCs w:val="18"/>
              </w:rPr>
            </w:pPr>
            <w:r>
              <w:rPr>
                <w:sz w:val="18"/>
                <w:szCs w:val="18"/>
              </w:rPr>
              <w:t>必选</w:t>
            </w:r>
          </w:p>
        </w:tc>
        <w:tc>
          <w:tcPr>
            <w:tcW w:w="731" w:type="dxa"/>
            <w:vAlign w:val="center"/>
          </w:tcPr>
          <w:p w14:paraId="7A6CE249" w14:textId="77777777" w:rsidR="007658E1" w:rsidRDefault="00CD656A">
            <w:pPr>
              <w:adjustRightInd w:val="0"/>
              <w:jc w:val="center"/>
              <w:rPr>
                <w:sz w:val="18"/>
                <w:szCs w:val="18"/>
              </w:rPr>
            </w:pPr>
            <w:r>
              <w:rPr>
                <w:sz w:val="18"/>
                <w:szCs w:val="18"/>
              </w:rPr>
              <w:t>必选</w:t>
            </w:r>
          </w:p>
        </w:tc>
        <w:tc>
          <w:tcPr>
            <w:tcW w:w="1582" w:type="dxa"/>
            <w:vAlign w:val="center"/>
          </w:tcPr>
          <w:p w14:paraId="3E3211FE" w14:textId="77777777" w:rsidR="007658E1" w:rsidRDefault="00CD656A">
            <w:pPr>
              <w:adjustRightInd w:val="0"/>
              <w:jc w:val="center"/>
              <w:rPr>
                <w:sz w:val="18"/>
                <w:szCs w:val="18"/>
              </w:rPr>
            </w:pPr>
            <w:r>
              <w:rPr>
                <w:sz w:val="18"/>
                <w:szCs w:val="18"/>
              </w:rPr>
              <w:t>必选</w:t>
            </w:r>
          </w:p>
        </w:tc>
      </w:tr>
      <w:tr w:rsidR="007658E1" w14:paraId="7DC92967" w14:textId="77777777">
        <w:trPr>
          <w:trHeight w:val="540"/>
        </w:trPr>
        <w:tc>
          <w:tcPr>
            <w:tcW w:w="507" w:type="dxa"/>
            <w:vAlign w:val="center"/>
          </w:tcPr>
          <w:p w14:paraId="02BEAC87" w14:textId="77777777" w:rsidR="007658E1" w:rsidRDefault="00CD656A">
            <w:pPr>
              <w:adjustRightInd w:val="0"/>
              <w:jc w:val="center"/>
              <w:rPr>
                <w:sz w:val="18"/>
                <w:szCs w:val="18"/>
              </w:rPr>
            </w:pPr>
            <w:r>
              <w:rPr>
                <w:sz w:val="18"/>
                <w:szCs w:val="18"/>
              </w:rPr>
              <w:t>8</w:t>
            </w:r>
          </w:p>
        </w:tc>
        <w:tc>
          <w:tcPr>
            <w:tcW w:w="4256" w:type="dxa"/>
            <w:gridSpan w:val="2"/>
            <w:vAlign w:val="center"/>
          </w:tcPr>
          <w:p w14:paraId="67ED5CE1" w14:textId="77777777" w:rsidR="007658E1" w:rsidRDefault="00CD656A">
            <w:pPr>
              <w:adjustRightInd w:val="0"/>
              <w:jc w:val="center"/>
              <w:rPr>
                <w:sz w:val="18"/>
                <w:szCs w:val="18"/>
              </w:rPr>
            </w:pPr>
            <w:r>
              <w:rPr>
                <w:sz w:val="18"/>
                <w:szCs w:val="18"/>
              </w:rPr>
              <w:t>电缆主绝缘上的扩张率</w:t>
            </w:r>
          </w:p>
        </w:tc>
        <w:tc>
          <w:tcPr>
            <w:tcW w:w="800" w:type="dxa"/>
          </w:tcPr>
          <w:p w14:paraId="18111988" w14:textId="77777777" w:rsidR="007658E1" w:rsidRDefault="00CD656A">
            <w:pPr>
              <w:adjustRightInd w:val="0"/>
              <w:jc w:val="center"/>
              <w:rPr>
                <w:sz w:val="18"/>
                <w:szCs w:val="18"/>
              </w:rPr>
            </w:pPr>
            <w:r>
              <w:rPr>
                <w:rFonts w:hint="eastAsia"/>
                <w:sz w:val="18"/>
                <w:szCs w:val="18"/>
              </w:rPr>
              <w:t>——</w:t>
            </w:r>
          </w:p>
        </w:tc>
        <w:tc>
          <w:tcPr>
            <w:tcW w:w="1247" w:type="dxa"/>
            <w:vAlign w:val="center"/>
          </w:tcPr>
          <w:p w14:paraId="630D2F33" w14:textId="77777777" w:rsidR="007658E1" w:rsidRDefault="00CD656A">
            <w:pPr>
              <w:adjustRightInd w:val="0"/>
              <w:jc w:val="center"/>
              <w:rPr>
                <w:sz w:val="18"/>
                <w:szCs w:val="18"/>
              </w:rPr>
            </w:pPr>
            <w:r>
              <w:rPr>
                <w:rFonts w:hint="eastAsia"/>
                <w:sz w:val="18"/>
                <w:szCs w:val="18"/>
              </w:rPr>
              <w:t>——</w:t>
            </w:r>
          </w:p>
        </w:tc>
        <w:tc>
          <w:tcPr>
            <w:tcW w:w="731" w:type="dxa"/>
            <w:vAlign w:val="center"/>
          </w:tcPr>
          <w:p w14:paraId="0BD8AB98" w14:textId="77777777" w:rsidR="007658E1" w:rsidRDefault="00CD656A">
            <w:pPr>
              <w:adjustRightInd w:val="0"/>
              <w:jc w:val="center"/>
              <w:rPr>
                <w:sz w:val="18"/>
                <w:szCs w:val="18"/>
              </w:rPr>
            </w:pPr>
            <w:r>
              <w:rPr>
                <w:sz w:val="18"/>
                <w:szCs w:val="18"/>
              </w:rPr>
              <w:t>必选</w:t>
            </w:r>
          </w:p>
        </w:tc>
        <w:tc>
          <w:tcPr>
            <w:tcW w:w="731" w:type="dxa"/>
            <w:vAlign w:val="center"/>
          </w:tcPr>
          <w:p w14:paraId="123BA78F" w14:textId="77777777" w:rsidR="007658E1" w:rsidRDefault="00CD656A">
            <w:pPr>
              <w:adjustRightInd w:val="0"/>
              <w:jc w:val="center"/>
              <w:rPr>
                <w:sz w:val="18"/>
                <w:szCs w:val="18"/>
              </w:rPr>
            </w:pPr>
            <w:r>
              <w:rPr>
                <w:sz w:val="18"/>
                <w:szCs w:val="18"/>
              </w:rPr>
              <w:t>必选</w:t>
            </w:r>
          </w:p>
        </w:tc>
        <w:tc>
          <w:tcPr>
            <w:tcW w:w="1582" w:type="dxa"/>
            <w:vAlign w:val="center"/>
          </w:tcPr>
          <w:p w14:paraId="1597DB6A" w14:textId="77777777" w:rsidR="007658E1" w:rsidRDefault="00CD656A">
            <w:pPr>
              <w:adjustRightInd w:val="0"/>
              <w:jc w:val="center"/>
              <w:rPr>
                <w:sz w:val="18"/>
                <w:szCs w:val="18"/>
              </w:rPr>
            </w:pPr>
            <w:r>
              <w:rPr>
                <w:sz w:val="18"/>
                <w:szCs w:val="18"/>
              </w:rPr>
              <w:t>必选</w:t>
            </w:r>
          </w:p>
        </w:tc>
      </w:tr>
      <w:tr w:rsidR="007658E1" w14:paraId="2A6C173B" w14:textId="77777777">
        <w:trPr>
          <w:trHeight w:val="540"/>
        </w:trPr>
        <w:tc>
          <w:tcPr>
            <w:tcW w:w="507" w:type="dxa"/>
            <w:vAlign w:val="center"/>
          </w:tcPr>
          <w:p w14:paraId="29464197" w14:textId="77777777" w:rsidR="007658E1" w:rsidRDefault="00CD656A">
            <w:pPr>
              <w:adjustRightInd w:val="0"/>
              <w:jc w:val="center"/>
              <w:rPr>
                <w:sz w:val="18"/>
                <w:szCs w:val="18"/>
              </w:rPr>
            </w:pPr>
            <w:r>
              <w:rPr>
                <w:sz w:val="18"/>
                <w:szCs w:val="18"/>
              </w:rPr>
              <w:t>9</w:t>
            </w:r>
          </w:p>
        </w:tc>
        <w:tc>
          <w:tcPr>
            <w:tcW w:w="4256" w:type="dxa"/>
            <w:gridSpan w:val="2"/>
            <w:vAlign w:val="center"/>
          </w:tcPr>
          <w:p w14:paraId="074F0A5C" w14:textId="77777777" w:rsidR="007658E1" w:rsidRDefault="00CD656A">
            <w:pPr>
              <w:adjustRightInd w:val="0"/>
              <w:jc w:val="center"/>
              <w:rPr>
                <w:sz w:val="18"/>
                <w:szCs w:val="18"/>
              </w:rPr>
            </w:pPr>
            <w:r>
              <w:rPr>
                <w:sz w:val="18"/>
                <w:szCs w:val="18"/>
              </w:rPr>
              <w:t>支撑芯绳老化试验（</w:t>
            </w:r>
            <w:r>
              <w:rPr>
                <w:sz w:val="18"/>
                <w:szCs w:val="18"/>
              </w:rPr>
              <w:t>60</w:t>
            </w:r>
            <w:r>
              <w:rPr>
                <w:rFonts w:hint="eastAsia"/>
                <w:sz w:val="18"/>
                <w:szCs w:val="18"/>
              </w:rPr>
              <w:t>℃下</w:t>
            </w:r>
            <w:r>
              <w:rPr>
                <w:sz w:val="18"/>
                <w:szCs w:val="18"/>
              </w:rPr>
              <w:t>72</w:t>
            </w:r>
            <w:r>
              <w:rPr>
                <w:rFonts w:hint="eastAsia"/>
                <w:sz w:val="18"/>
                <w:szCs w:val="18"/>
              </w:rPr>
              <w:t>h</w:t>
            </w:r>
            <w:r>
              <w:rPr>
                <w:sz w:val="18"/>
                <w:szCs w:val="18"/>
              </w:rPr>
              <w:t>）</w:t>
            </w:r>
          </w:p>
        </w:tc>
        <w:tc>
          <w:tcPr>
            <w:tcW w:w="800" w:type="dxa"/>
            <w:vAlign w:val="center"/>
          </w:tcPr>
          <w:p w14:paraId="7E4D305A" w14:textId="77777777" w:rsidR="007658E1" w:rsidRDefault="00CD656A">
            <w:pPr>
              <w:adjustRightInd w:val="0"/>
              <w:jc w:val="center"/>
              <w:rPr>
                <w:sz w:val="18"/>
                <w:szCs w:val="18"/>
              </w:rPr>
            </w:pPr>
            <w:r>
              <w:rPr>
                <w:rFonts w:hint="eastAsia"/>
                <w:sz w:val="18"/>
                <w:szCs w:val="18"/>
              </w:rPr>
              <w:t>——</w:t>
            </w:r>
          </w:p>
        </w:tc>
        <w:tc>
          <w:tcPr>
            <w:tcW w:w="1247" w:type="dxa"/>
            <w:vAlign w:val="center"/>
          </w:tcPr>
          <w:p w14:paraId="7244F117" w14:textId="77777777" w:rsidR="007658E1" w:rsidRDefault="00CD656A">
            <w:pPr>
              <w:adjustRightInd w:val="0"/>
              <w:jc w:val="center"/>
              <w:rPr>
                <w:sz w:val="18"/>
                <w:szCs w:val="18"/>
              </w:rPr>
            </w:pPr>
            <w:r>
              <w:rPr>
                <w:rFonts w:hint="eastAsia"/>
                <w:sz w:val="18"/>
                <w:szCs w:val="18"/>
              </w:rPr>
              <w:t>——</w:t>
            </w:r>
          </w:p>
        </w:tc>
        <w:tc>
          <w:tcPr>
            <w:tcW w:w="731" w:type="dxa"/>
            <w:vAlign w:val="center"/>
          </w:tcPr>
          <w:p w14:paraId="59E1FE0F" w14:textId="77777777" w:rsidR="007658E1" w:rsidRDefault="00CD656A">
            <w:pPr>
              <w:adjustRightInd w:val="0"/>
              <w:jc w:val="center"/>
              <w:rPr>
                <w:sz w:val="18"/>
                <w:szCs w:val="18"/>
              </w:rPr>
            </w:pPr>
            <w:r>
              <w:rPr>
                <w:sz w:val="18"/>
                <w:szCs w:val="18"/>
              </w:rPr>
              <w:t>必选</w:t>
            </w:r>
          </w:p>
        </w:tc>
        <w:tc>
          <w:tcPr>
            <w:tcW w:w="731" w:type="dxa"/>
            <w:vAlign w:val="center"/>
          </w:tcPr>
          <w:p w14:paraId="4DDC6548" w14:textId="77777777" w:rsidR="007658E1" w:rsidRDefault="00CD656A">
            <w:pPr>
              <w:adjustRightInd w:val="0"/>
              <w:jc w:val="center"/>
              <w:rPr>
                <w:sz w:val="18"/>
                <w:szCs w:val="18"/>
              </w:rPr>
            </w:pPr>
            <w:r>
              <w:rPr>
                <w:sz w:val="18"/>
                <w:szCs w:val="18"/>
              </w:rPr>
              <w:t>必选</w:t>
            </w:r>
          </w:p>
        </w:tc>
        <w:tc>
          <w:tcPr>
            <w:tcW w:w="1582" w:type="dxa"/>
            <w:vAlign w:val="center"/>
          </w:tcPr>
          <w:p w14:paraId="1B266136" w14:textId="77777777" w:rsidR="007658E1" w:rsidRDefault="00CD656A">
            <w:pPr>
              <w:adjustRightInd w:val="0"/>
              <w:jc w:val="center"/>
              <w:rPr>
                <w:sz w:val="18"/>
                <w:szCs w:val="18"/>
              </w:rPr>
            </w:pPr>
            <w:r>
              <w:rPr>
                <w:sz w:val="18"/>
                <w:szCs w:val="18"/>
              </w:rPr>
              <w:t>可选</w:t>
            </w:r>
          </w:p>
        </w:tc>
      </w:tr>
      <w:tr w:rsidR="007658E1" w14:paraId="45036D9F" w14:textId="77777777">
        <w:trPr>
          <w:trHeight w:val="540"/>
        </w:trPr>
        <w:tc>
          <w:tcPr>
            <w:tcW w:w="507" w:type="dxa"/>
            <w:vAlign w:val="center"/>
          </w:tcPr>
          <w:p w14:paraId="0FC3F845" w14:textId="77777777" w:rsidR="007658E1" w:rsidRDefault="00CD656A">
            <w:pPr>
              <w:adjustRightInd w:val="0"/>
              <w:jc w:val="center"/>
              <w:rPr>
                <w:sz w:val="18"/>
                <w:szCs w:val="18"/>
              </w:rPr>
            </w:pPr>
            <w:r>
              <w:rPr>
                <w:sz w:val="18"/>
                <w:szCs w:val="18"/>
              </w:rPr>
              <w:t>10</w:t>
            </w:r>
          </w:p>
        </w:tc>
        <w:tc>
          <w:tcPr>
            <w:tcW w:w="4256" w:type="dxa"/>
            <w:gridSpan w:val="2"/>
            <w:vAlign w:val="center"/>
          </w:tcPr>
          <w:p w14:paraId="6C182DA1" w14:textId="77777777" w:rsidR="007658E1" w:rsidRDefault="00CD656A">
            <w:pPr>
              <w:adjustRightInd w:val="0"/>
              <w:jc w:val="center"/>
              <w:rPr>
                <w:sz w:val="18"/>
                <w:szCs w:val="18"/>
              </w:rPr>
            </w:pPr>
            <w:r>
              <w:rPr>
                <w:sz w:val="18"/>
                <w:szCs w:val="18"/>
              </w:rPr>
              <w:t>恒力弹簧试验（</w:t>
            </w:r>
            <w:r>
              <w:rPr>
                <w:sz w:val="18"/>
                <w:szCs w:val="18"/>
              </w:rPr>
              <w:t>10</w:t>
            </w:r>
            <w:r>
              <w:rPr>
                <w:sz w:val="18"/>
                <w:szCs w:val="18"/>
              </w:rPr>
              <w:t>天）</w:t>
            </w:r>
          </w:p>
        </w:tc>
        <w:tc>
          <w:tcPr>
            <w:tcW w:w="800" w:type="dxa"/>
          </w:tcPr>
          <w:p w14:paraId="769B6D06" w14:textId="77777777" w:rsidR="007658E1" w:rsidRDefault="00CD656A">
            <w:pPr>
              <w:adjustRightInd w:val="0"/>
              <w:jc w:val="center"/>
              <w:rPr>
                <w:sz w:val="18"/>
                <w:szCs w:val="18"/>
              </w:rPr>
            </w:pPr>
            <w:r>
              <w:rPr>
                <w:rFonts w:hint="eastAsia"/>
                <w:sz w:val="18"/>
                <w:szCs w:val="18"/>
              </w:rPr>
              <w:t>——</w:t>
            </w:r>
          </w:p>
        </w:tc>
        <w:tc>
          <w:tcPr>
            <w:tcW w:w="1247" w:type="dxa"/>
            <w:vAlign w:val="center"/>
          </w:tcPr>
          <w:p w14:paraId="43B282FB" w14:textId="77777777" w:rsidR="007658E1" w:rsidRDefault="00CD656A">
            <w:pPr>
              <w:adjustRightInd w:val="0"/>
              <w:jc w:val="center"/>
              <w:rPr>
                <w:sz w:val="18"/>
                <w:szCs w:val="18"/>
              </w:rPr>
            </w:pPr>
            <w:r>
              <w:rPr>
                <w:rFonts w:hint="eastAsia"/>
                <w:sz w:val="18"/>
                <w:szCs w:val="18"/>
              </w:rPr>
              <w:t>——</w:t>
            </w:r>
          </w:p>
        </w:tc>
        <w:tc>
          <w:tcPr>
            <w:tcW w:w="731" w:type="dxa"/>
            <w:vAlign w:val="center"/>
          </w:tcPr>
          <w:p w14:paraId="32579E24" w14:textId="77777777" w:rsidR="007658E1" w:rsidRDefault="00CD656A">
            <w:pPr>
              <w:adjustRightInd w:val="0"/>
              <w:jc w:val="center"/>
              <w:rPr>
                <w:sz w:val="18"/>
                <w:szCs w:val="18"/>
              </w:rPr>
            </w:pPr>
            <w:r>
              <w:rPr>
                <w:sz w:val="18"/>
                <w:szCs w:val="18"/>
              </w:rPr>
              <w:t>必选</w:t>
            </w:r>
          </w:p>
        </w:tc>
        <w:tc>
          <w:tcPr>
            <w:tcW w:w="731" w:type="dxa"/>
            <w:vAlign w:val="center"/>
          </w:tcPr>
          <w:p w14:paraId="665AA571" w14:textId="77777777" w:rsidR="007658E1" w:rsidRDefault="00CD656A">
            <w:pPr>
              <w:adjustRightInd w:val="0"/>
              <w:jc w:val="center"/>
              <w:rPr>
                <w:sz w:val="18"/>
                <w:szCs w:val="18"/>
              </w:rPr>
            </w:pPr>
            <w:r>
              <w:rPr>
                <w:sz w:val="18"/>
                <w:szCs w:val="18"/>
              </w:rPr>
              <w:t>必选</w:t>
            </w:r>
          </w:p>
        </w:tc>
        <w:tc>
          <w:tcPr>
            <w:tcW w:w="1582" w:type="dxa"/>
            <w:vAlign w:val="center"/>
          </w:tcPr>
          <w:p w14:paraId="3E89BC23" w14:textId="77777777" w:rsidR="007658E1" w:rsidRDefault="00CD656A">
            <w:pPr>
              <w:adjustRightInd w:val="0"/>
              <w:jc w:val="center"/>
              <w:rPr>
                <w:sz w:val="18"/>
                <w:szCs w:val="18"/>
              </w:rPr>
            </w:pPr>
            <w:r>
              <w:rPr>
                <w:sz w:val="18"/>
                <w:szCs w:val="18"/>
              </w:rPr>
              <w:t>可选</w:t>
            </w:r>
          </w:p>
        </w:tc>
      </w:tr>
      <w:tr w:rsidR="007658E1" w14:paraId="673896D6" w14:textId="77777777">
        <w:trPr>
          <w:trHeight w:val="540"/>
        </w:trPr>
        <w:tc>
          <w:tcPr>
            <w:tcW w:w="507" w:type="dxa"/>
            <w:vAlign w:val="center"/>
          </w:tcPr>
          <w:p w14:paraId="2F913D9C" w14:textId="77777777" w:rsidR="007658E1" w:rsidRDefault="00CD656A">
            <w:pPr>
              <w:adjustRightInd w:val="0"/>
              <w:jc w:val="center"/>
              <w:rPr>
                <w:sz w:val="18"/>
                <w:szCs w:val="18"/>
              </w:rPr>
            </w:pPr>
            <w:r>
              <w:rPr>
                <w:sz w:val="18"/>
                <w:szCs w:val="18"/>
              </w:rPr>
              <w:t>11</w:t>
            </w:r>
          </w:p>
        </w:tc>
        <w:tc>
          <w:tcPr>
            <w:tcW w:w="4256" w:type="dxa"/>
            <w:gridSpan w:val="2"/>
            <w:vAlign w:val="center"/>
          </w:tcPr>
          <w:p w14:paraId="71F56322" w14:textId="77777777" w:rsidR="007658E1" w:rsidRDefault="00CD656A">
            <w:pPr>
              <w:adjustRightInd w:val="0"/>
              <w:jc w:val="center"/>
              <w:rPr>
                <w:sz w:val="18"/>
                <w:szCs w:val="18"/>
              </w:rPr>
            </w:pPr>
            <w:r>
              <w:rPr>
                <w:rFonts w:hint="eastAsia"/>
                <w:sz w:val="18"/>
                <w:szCs w:val="18"/>
              </w:rPr>
              <w:t>绝缘混合剂相容性试验</w:t>
            </w:r>
          </w:p>
        </w:tc>
        <w:tc>
          <w:tcPr>
            <w:tcW w:w="800" w:type="dxa"/>
          </w:tcPr>
          <w:p w14:paraId="6DE90AE8" w14:textId="77777777" w:rsidR="007658E1" w:rsidRDefault="00CD656A">
            <w:pPr>
              <w:adjustRightInd w:val="0"/>
              <w:jc w:val="center"/>
              <w:rPr>
                <w:sz w:val="18"/>
                <w:szCs w:val="18"/>
              </w:rPr>
            </w:pPr>
            <w:r>
              <w:rPr>
                <w:rFonts w:hint="eastAsia"/>
                <w:sz w:val="18"/>
                <w:szCs w:val="18"/>
              </w:rPr>
              <w:t>——</w:t>
            </w:r>
          </w:p>
        </w:tc>
        <w:tc>
          <w:tcPr>
            <w:tcW w:w="1247" w:type="dxa"/>
            <w:vAlign w:val="center"/>
          </w:tcPr>
          <w:p w14:paraId="2054545A" w14:textId="77777777" w:rsidR="007658E1" w:rsidRDefault="00CD656A">
            <w:pPr>
              <w:adjustRightInd w:val="0"/>
              <w:jc w:val="center"/>
              <w:rPr>
                <w:sz w:val="18"/>
                <w:szCs w:val="18"/>
              </w:rPr>
            </w:pPr>
            <w:r>
              <w:rPr>
                <w:rFonts w:hint="eastAsia"/>
                <w:sz w:val="18"/>
                <w:szCs w:val="18"/>
              </w:rPr>
              <w:t>——</w:t>
            </w:r>
          </w:p>
        </w:tc>
        <w:tc>
          <w:tcPr>
            <w:tcW w:w="731" w:type="dxa"/>
            <w:vAlign w:val="center"/>
          </w:tcPr>
          <w:p w14:paraId="5E34D417" w14:textId="77777777" w:rsidR="007658E1" w:rsidRDefault="00CD656A">
            <w:pPr>
              <w:adjustRightInd w:val="0"/>
              <w:jc w:val="center"/>
              <w:rPr>
                <w:sz w:val="18"/>
                <w:szCs w:val="18"/>
              </w:rPr>
            </w:pPr>
            <w:r>
              <w:rPr>
                <w:sz w:val="18"/>
                <w:szCs w:val="18"/>
              </w:rPr>
              <w:t>必选</w:t>
            </w:r>
          </w:p>
        </w:tc>
        <w:tc>
          <w:tcPr>
            <w:tcW w:w="731" w:type="dxa"/>
            <w:vAlign w:val="center"/>
          </w:tcPr>
          <w:p w14:paraId="2BB95691" w14:textId="77777777" w:rsidR="007658E1" w:rsidRDefault="00CD656A">
            <w:pPr>
              <w:adjustRightInd w:val="0"/>
              <w:jc w:val="center"/>
              <w:rPr>
                <w:sz w:val="18"/>
                <w:szCs w:val="18"/>
              </w:rPr>
            </w:pPr>
            <w:r>
              <w:rPr>
                <w:sz w:val="18"/>
                <w:szCs w:val="18"/>
              </w:rPr>
              <w:t>必选</w:t>
            </w:r>
          </w:p>
        </w:tc>
        <w:tc>
          <w:tcPr>
            <w:tcW w:w="1582" w:type="dxa"/>
            <w:vAlign w:val="center"/>
          </w:tcPr>
          <w:p w14:paraId="003AB4D9" w14:textId="77777777" w:rsidR="007658E1" w:rsidRDefault="00CD656A">
            <w:pPr>
              <w:adjustRightInd w:val="0"/>
              <w:jc w:val="center"/>
              <w:rPr>
                <w:sz w:val="18"/>
                <w:szCs w:val="18"/>
              </w:rPr>
            </w:pPr>
            <w:r>
              <w:rPr>
                <w:sz w:val="18"/>
                <w:szCs w:val="18"/>
              </w:rPr>
              <w:t>可选</w:t>
            </w:r>
          </w:p>
        </w:tc>
      </w:tr>
      <w:tr w:rsidR="007658E1" w14:paraId="583207FA" w14:textId="77777777">
        <w:trPr>
          <w:trHeight w:val="540"/>
        </w:trPr>
        <w:tc>
          <w:tcPr>
            <w:tcW w:w="507" w:type="dxa"/>
            <w:vAlign w:val="center"/>
          </w:tcPr>
          <w:p w14:paraId="00FF7DD1" w14:textId="77777777" w:rsidR="007658E1" w:rsidRDefault="00CD656A">
            <w:pPr>
              <w:adjustRightInd w:val="0"/>
              <w:jc w:val="center"/>
              <w:rPr>
                <w:sz w:val="18"/>
                <w:szCs w:val="18"/>
              </w:rPr>
            </w:pPr>
            <w:r>
              <w:rPr>
                <w:sz w:val="18"/>
                <w:szCs w:val="18"/>
              </w:rPr>
              <w:t>12</w:t>
            </w:r>
          </w:p>
        </w:tc>
        <w:tc>
          <w:tcPr>
            <w:tcW w:w="4256" w:type="dxa"/>
            <w:gridSpan w:val="2"/>
            <w:vAlign w:val="center"/>
          </w:tcPr>
          <w:p w14:paraId="648A7644" w14:textId="77777777" w:rsidR="007658E1" w:rsidRDefault="00CD656A">
            <w:pPr>
              <w:adjustRightInd w:val="0"/>
              <w:jc w:val="center"/>
              <w:rPr>
                <w:sz w:val="18"/>
                <w:szCs w:val="18"/>
              </w:rPr>
            </w:pPr>
            <w:r>
              <w:rPr>
                <w:sz w:val="18"/>
                <w:szCs w:val="18"/>
              </w:rPr>
              <w:t>绝缘自粘胶带耐压试验</w:t>
            </w:r>
          </w:p>
        </w:tc>
        <w:tc>
          <w:tcPr>
            <w:tcW w:w="800" w:type="dxa"/>
          </w:tcPr>
          <w:p w14:paraId="2EE80983" w14:textId="77777777" w:rsidR="007658E1" w:rsidRDefault="00CD656A">
            <w:pPr>
              <w:adjustRightInd w:val="0"/>
              <w:jc w:val="center"/>
              <w:rPr>
                <w:sz w:val="18"/>
                <w:szCs w:val="18"/>
              </w:rPr>
            </w:pPr>
            <w:r>
              <w:rPr>
                <w:rFonts w:hint="eastAsia"/>
                <w:sz w:val="18"/>
                <w:szCs w:val="18"/>
              </w:rPr>
              <w:t>——</w:t>
            </w:r>
          </w:p>
        </w:tc>
        <w:tc>
          <w:tcPr>
            <w:tcW w:w="1247" w:type="dxa"/>
            <w:vAlign w:val="center"/>
          </w:tcPr>
          <w:p w14:paraId="16C1C0BB" w14:textId="77777777" w:rsidR="007658E1" w:rsidRDefault="00CD656A">
            <w:pPr>
              <w:adjustRightInd w:val="0"/>
              <w:jc w:val="center"/>
              <w:rPr>
                <w:sz w:val="18"/>
                <w:szCs w:val="18"/>
              </w:rPr>
            </w:pPr>
            <w:r>
              <w:rPr>
                <w:rFonts w:hint="eastAsia"/>
                <w:sz w:val="18"/>
                <w:szCs w:val="18"/>
              </w:rPr>
              <w:t>——</w:t>
            </w:r>
          </w:p>
        </w:tc>
        <w:tc>
          <w:tcPr>
            <w:tcW w:w="731" w:type="dxa"/>
            <w:vAlign w:val="center"/>
          </w:tcPr>
          <w:p w14:paraId="220B8D1E" w14:textId="77777777" w:rsidR="007658E1" w:rsidRDefault="00CD656A">
            <w:pPr>
              <w:adjustRightInd w:val="0"/>
              <w:jc w:val="center"/>
              <w:rPr>
                <w:sz w:val="18"/>
                <w:szCs w:val="18"/>
              </w:rPr>
            </w:pPr>
            <w:r>
              <w:rPr>
                <w:sz w:val="18"/>
                <w:szCs w:val="18"/>
              </w:rPr>
              <w:t>必选</w:t>
            </w:r>
          </w:p>
        </w:tc>
        <w:tc>
          <w:tcPr>
            <w:tcW w:w="731" w:type="dxa"/>
            <w:vAlign w:val="center"/>
          </w:tcPr>
          <w:p w14:paraId="303180CE" w14:textId="77777777" w:rsidR="007658E1" w:rsidRDefault="00CD656A">
            <w:pPr>
              <w:adjustRightInd w:val="0"/>
              <w:jc w:val="center"/>
              <w:rPr>
                <w:sz w:val="18"/>
                <w:szCs w:val="18"/>
              </w:rPr>
            </w:pPr>
            <w:r>
              <w:rPr>
                <w:sz w:val="18"/>
                <w:szCs w:val="18"/>
              </w:rPr>
              <w:t>必选</w:t>
            </w:r>
          </w:p>
        </w:tc>
        <w:tc>
          <w:tcPr>
            <w:tcW w:w="1582" w:type="dxa"/>
            <w:vAlign w:val="center"/>
          </w:tcPr>
          <w:p w14:paraId="76272E8F" w14:textId="77777777" w:rsidR="007658E1" w:rsidRDefault="00CD656A">
            <w:pPr>
              <w:adjustRightInd w:val="0"/>
              <w:jc w:val="center"/>
              <w:rPr>
                <w:sz w:val="18"/>
                <w:szCs w:val="18"/>
              </w:rPr>
            </w:pPr>
            <w:r>
              <w:rPr>
                <w:sz w:val="18"/>
                <w:szCs w:val="18"/>
              </w:rPr>
              <w:t>可选</w:t>
            </w:r>
          </w:p>
        </w:tc>
      </w:tr>
      <w:tr w:rsidR="007658E1" w14:paraId="4DAE9DEE" w14:textId="77777777">
        <w:trPr>
          <w:trHeight w:val="570"/>
        </w:trPr>
        <w:tc>
          <w:tcPr>
            <w:tcW w:w="507" w:type="dxa"/>
            <w:vAlign w:val="center"/>
          </w:tcPr>
          <w:p w14:paraId="1268EE8B" w14:textId="77777777" w:rsidR="007658E1" w:rsidRDefault="00CD656A">
            <w:pPr>
              <w:adjustRightInd w:val="0"/>
              <w:jc w:val="center"/>
              <w:rPr>
                <w:sz w:val="18"/>
                <w:szCs w:val="18"/>
              </w:rPr>
            </w:pPr>
            <w:r>
              <w:rPr>
                <w:sz w:val="18"/>
                <w:szCs w:val="18"/>
              </w:rPr>
              <w:t>13</w:t>
            </w:r>
          </w:p>
        </w:tc>
        <w:tc>
          <w:tcPr>
            <w:tcW w:w="2406" w:type="dxa"/>
            <w:vMerge w:val="restart"/>
            <w:vAlign w:val="center"/>
          </w:tcPr>
          <w:p w14:paraId="5E94137A" w14:textId="77777777" w:rsidR="007658E1" w:rsidRDefault="00CD656A">
            <w:pPr>
              <w:adjustRightInd w:val="0"/>
              <w:jc w:val="center"/>
              <w:rPr>
                <w:sz w:val="18"/>
                <w:szCs w:val="18"/>
              </w:rPr>
            </w:pPr>
            <w:r>
              <w:rPr>
                <w:sz w:val="18"/>
                <w:szCs w:val="18"/>
              </w:rPr>
              <w:t>交流耐压</w:t>
            </w:r>
          </w:p>
        </w:tc>
        <w:tc>
          <w:tcPr>
            <w:tcW w:w="1850" w:type="dxa"/>
            <w:vAlign w:val="center"/>
          </w:tcPr>
          <w:p w14:paraId="71BC0602" w14:textId="77777777" w:rsidR="007658E1" w:rsidRDefault="00CD656A">
            <w:pPr>
              <w:adjustRightInd w:val="0"/>
              <w:jc w:val="center"/>
              <w:rPr>
                <w:sz w:val="18"/>
                <w:szCs w:val="18"/>
              </w:rPr>
            </w:pPr>
            <w:r>
              <w:rPr>
                <w:rFonts w:hint="eastAsia"/>
                <w:sz w:val="18"/>
                <w:szCs w:val="18"/>
              </w:rPr>
              <w:t>4</w:t>
            </w:r>
            <w:r>
              <w:rPr>
                <w:sz w:val="18"/>
                <w:szCs w:val="18"/>
              </w:rPr>
              <w:t>.5</w:t>
            </w:r>
            <w:r>
              <w:rPr>
                <w:i/>
                <w:sz w:val="18"/>
                <w:szCs w:val="18"/>
              </w:rPr>
              <w:t>U</w:t>
            </w:r>
            <w:r>
              <w:rPr>
                <w:sz w:val="18"/>
                <w:szCs w:val="18"/>
                <w:vertAlign w:val="subscript"/>
              </w:rPr>
              <w:t>0</w:t>
            </w:r>
            <w:r>
              <w:rPr>
                <w:rFonts w:hint="eastAsia"/>
                <w:sz w:val="18"/>
                <w:szCs w:val="18"/>
              </w:rPr>
              <w:t>，</w:t>
            </w:r>
            <w:r>
              <w:rPr>
                <w:sz w:val="18"/>
                <w:szCs w:val="18"/>
              </w:rPr>
              <w:t>5min</w:t>
            </w:r>
            <w:r>
              <w:rPr>
                <w:rFonts w:hint="eastAsia"/>
                <w:sz w:val="18"/>
                <w:szCs w:val="18"/>
              </w:rPr>
              <w:t>,</w:t>
            </w:r>
          </w:p>
        </w:tc>
        <w:tc>
          <w:tcPr>
            <w:tcW w:w="800" w:type="dxa"/>
            <w:vAlign w:val="center"/>
          </w:tcPr>
          <w:p w14:paraId="553F80FF" w14:textId="77777777" w:rsidR="007658E1" w:rsidRDefault="00CD656A">
            <w:pPr>
              <w:adjustRightInd w:val="0"/>
              <w:jc w:val="center"/>
              <w:rPr>
                <w:sz w:val="18"/>
                <w:szCs w:val="18"/>
              </w:rPr>
            </w:pPr>
            <w:r>
              <w:rPr>
                <w:sz w:val="18"/>
                <w:szCs w:val="18"/>
              </w:rPr>
              <w:t>必选</w:t>
            </w:r>
          </w:p>
        </w:tc>
        <w:tc>
          <w:tcPr>
            <w:tcW w:w="1247" w:type="dxa"/>
            <w:vAlign w:val="center"/>
          </w:tcPr>
          <w:p w14:paraId="0044A3A9" w14:textId="77777777" w:rsidR="007658E1" w:rsidRDefault="00CD656A">
            <w:pPr>
              <w:adjustRightInd w:val="0"/>
              <w:jc w:val="center"/>
              <w:rPr>
                <w:sz w:val="18"/>
                <w:szCs w:val="18"/>
              </w:rPr>
            </w:pPr>
            <w:r>
              <w:rPr>
                <w:sz w:val="18"/>
                <w:szCs w:val="18"/>
              </w:rPr>
              <w:t>必选（抽样检测）</w:t>
            </w:r>
          </w:p>
        </w:tc>
        <w:tc>
          <w:tcPr>
            <w:tcW w:w="731" w:type="dxa"/>
            <w:vAlign w:val="center"/>
          </w:tcPr>
          <w:p w14:paraId="644748E2" w14:textId="77777777" w:rsidR="007658E1" w:rsidRDefault="00CD656A">
            <w:pPr>
              <w:adjustRightInd w:val="0"/>
              <w:jc w:val="center"/>
              <w:rPr>
                <w:sz w:val="18"/>
                <w:szCs w:val="18"/>
              </w:rPr>
            </w:pPr>
            <w:r>
              <w:rPr>
                <w:sz w:val="18"/>
                <w:szCs w:val="18"/>
              </w:rPr>
              <w:t>必选</w:t>
            </w:r>
          </w:p>
        </w:tc>
        <w:tc>
          <w:tcPr>
            <w:tcW w:w="731" w:type="dxa"/>
            <w:vAlign w:val="center"/>
          </w:tcPr>
          <w:p w14:paraId="1DC3F2AD" w14:textId="77777777" w:rsidR="007658E1" w:rsidRDefault="00CD656A">
            <w:pPr>
              <w:adjustRightInd w:val="0"/>
              <w:jc w:val="center"/>
              <w:rPr>
                <w:sz w:val="18"/>
                <w:szCs w:val="18"/>
              </w:rPr>
            </w:pPr>
            <w:r>
              <w:rPr>
                <w:sz w:val="18"/>
                <w:szCs w:val="18"/>
              </w:rPr>
              <w:t>必选</w:t>
            </w:r>
          </w:p>
        </w:tc>
        <w:tc>
          <w:tcPr>
            <w:tcW w:w="1582" w:type="dxa"/>
            <w:vAlign w:val="center"/>
          </w:tcPr>
          <w:p w14:paraId="0141A048" w14:textId="77777777" w:rsidR="007658E1" w:rsidRDefault="00CD656A">
            <w:pPr>
              <w:adjustRightInd w:val="0"/>
              <w:jc w:val="center"/>
              <w:rPr>
                <w:sz w:val="18"/>
                <w:szCs w:val="18"/>
              </w:rPr>
            </w:pPr>
            <w:r>
              <w:rPr>
                <w:sz w:val="18"/>
                <w:szCs w:val="18"/>
              </w:rPr>
              <w:t>必选</w:t>
            </w:r>
          </w:p>
        </w:tc>
      </w:tr>
      <w:tr w:rsidR="007658E1" w14:paraId="473D1361" w14:textId="77777777">
        <w:trPr>
          <w:trHeight w:val="570"/>
        </w:trPr>
        <w:tc>
          <w:tcPr>
            <w:tcW w:w="507" w:type="dxa"/>
            <w:vAlign w:val="center"/>
          </w:tcPr>
          <w:p w14:paraId="3EEDA102" w14:textId="77777777" w:rsidR="007658E1" w:rsidRDefault="00CD656A">
            <w:pPr>
              <w:adjustRightInd w:val="0"/>
              <w:jc w:val="center"/>
              <w:rPr>
                <w:sz w:val="18"/>
                <w:szCs w:val="18"/>
              </w:rPr>
            </w:pPr>
            <w:r>
              <w:rPr>
                <w:sz w:val="18"/>
                <w:szCs w:val="18"/>
              </w:rPr>
              <w:t>14</w:t>
            </w:r>
          </w:p>
        </w:tc>
        <w:tc>
          <w:tcPr>
            <w:tcW w:w="2406" w:type="dxa"/>
            <w:vMerge/>
            <w:vAlign w:val="center"/>
          </w:tcPr>
          <w:p w14:paraId="3D469E19" w14:textId="77777777" w:rsidR="007658E1" w:rsidRDefault="007658E1">
            <w:pPr>
              <w:adjustRightInd w:val="0"/>
              <w:jc w:val="center"/>
              <w:rPr>
                <w:sz w:val="18"/>
                <w:szCs w:val="18"/>
              </w:rPr>
            </w:pPr>
          </w:p>
        </w:tc>
        <w:tc>
          <w:tcPr>
            <w:tcW w:w="1850" w:type="dxa"/>
            <w:vAlign w:val="center"/>
          </w:tcPr>
          <w:p w14:paraId="592BECCA" w14:textId="77777777" w:rsidR="007658E1" w:rsidRDefault="00CD656A">
            <w:pPr>
              <w:adjustRightInd w:val="0"/>
              <w:jc w:val="center"/>
              <w:rPr>
                <w:sz w:val="18"/>
                <w:szCs w:val="18"/>
              </w:rPr>
            </w:pPr>
            <w:r>
              <w:rPr>
                <w:rFonts w:hint="eastAsia"/>
                <w:sz w:val="18"/>
                <w:szCs w:val="18"/>
              </w:rPr>
              <w:t>4</w:t>
            </w:r>
            <w:r>
              <w:rPr>
                <w:i/>
                <w:sz w:val="18"/>
                <w:szCs w:val="18"/>
              </w:rPr>
              <w:t>U</w:t>
            </w:r>
            <w:r>
              <w:rPr>
                <w:sz w:val="18"/>
                <w:szCs w:val="18"/>
                <w:vertAlign w:val="subscript"/>
              </w:rPr>
              <w:t>0</w:t>
            </w:r>
            <w:r>
              <w:rPr>
                <w:rFonts w:hint="eastAsia"/>
                <w:sz w:val="18"/>
                <w:szCs w:val="18"/>
              </w:rPr>
              <w:t>，</w:t>
            </w:r>
            <w:r>
              <w:rPr>
                <w:rFonts w:hint="eastAsia"/>
                <w:sz w:val="18"/>
                <w:szCs w:val="18"/>
              </w:rPr>
              <w:t>1</w:t>
            </w:r>
            <w:r>
              <w:rPr>
                <w:sz w:val="18"/>
                <w:szCs w:val="18"/>
              </w:rPr>
              <w:t>min</w:t>
            </w:r>
            <w:r>
              <w:rPr>
                <w:rFonts w:hint="eastAsia"/>
                <w:sz w:val="18"/>
                <w:szCs w:val="18"/>
              </w:rPr>
              <w:t>，淋雨（湿态）</w:t>
            </w:r>
            <w:r>
              <w:rPr>
                <w:noProof/>
                <w:color w:val="000000"/>
                <w:kern w:val="0"/>
                <w:sz w:val="22"/>
                <w:szCs w:val="22"/>
              </w:rPr>
              <w:drawing>
                <wp:inline distT="0" distB="0" distL="0" distR="0" wp14:anchorId="6B8A847C" wp14:editId="3C0987D3">
                  <wp:extent cx="106680" cy="205740"/>
                  <wp:effectExtent l="0" t="0" r="7620" b="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106680" cy="205740"/>
                          </a:xfrm>
                          <a:prstGeom prst="rect">
                            <a:avLst/>
                          </a:prstGeom>
                          <a:noFill/>
                          <a:ln>
                            <a:noFill/>
                          </a:ln>
                        </pic:spPr>
                      </pic:pic>
                    </a:graphicData>
                  </a:graphic>
                </wp:inline>
              </w:drawing>
            </w:r>
          </w:p>
        </w:tc>
        <w:tc>
          <w:tcPr>
            <w:tcW w:w="800" w:type="dxa"/>
            <w:vAlign w:val="center"/>
          </w:tcPr>
          <w:p w14:paraId="0527D4B5" w14:textId="77777777" w:rsidR="007658E1" w:rsidRDefault="00CD656A">
            <w:pPr>
              <w:adjustRightInd w:val="0"/>
              <w:jc w:val="center"/>
              <w:rPr>
                <w:sz w:val="18"/>
                <w:szCs w:val="18"/>
              </w:rPr>
            </w:pPr>
            <w:r>
              <w:rPr>
                <w:sz w:val="18"/>
                <w:szCs w:val="18"/>
              </w:rPr>
              <w:t>必选</w:t>
            </w:r>
          </w:p>
        </w:tc>
        <w:tc>
          <w:tcPr>
            <w:tcW w:w="1247" w:type="dxa"/>
            <w:vAlign w:val="center"/>
          </w:tcPr>
          <w:p w14:paraId="6417D6A1" w14:textId="77777777" w:rsidR="007658E1" w:rsidRDefault="00CD656A">
            <w:pPr>
              <w:adjustRightInd w:val="0"/>
              <w:jc w:val="center"/>
              <w:rPr>
                <w:sz w:val="18"/>
                <w:szCs w:val="18"/>
              </w:rPr>
            </w:pPr>
            <w:r>
              <w:rPr>
                <w:rFonts w:hint="eastAsia"/>
                <w:sz w:val="18"/>
                <w:szCs w:val="18"/>
              </w:rPr>
              <w:t>——</w:t>
            </w:r>
          </w:p>
        </w:tc>
        <w:tc>
          <w:tcPr>
            <w:tcW w:w="731" w:type="dxa"/>
            <w:vAlign w:val="center"/>
          </w:tcPr>
          <w:p w14:paraId="0191C525" w14:textId="77777777" w:rsidR="007658E1" w:rsidRDefault="00CD656A">
            <w:pPr>
              <w:adjustRightInd w:val="0"/>
              <w:jc w:val="center"/>
              <w:rPr>
                <w:sz w:val="18"/>
                <w:szCs w:val="18"/>
              </w:rPr>
            </w:pPr>
            <w:r>
              <w:rPr>
                <w:sz w:val="18"/>
                <w:szCs w:val="18"/>
              </w:rPr>
              <w:t>必选</w:t>
            </w:r>
          </w:p>
        </w:tc>
        <w:tc>
          <w:tcPr>
            <w:tcW w:w="731" w:type="dxa"/>
            <w:vAlign w:val="center"/>
          </w:tcPr>
          <w:p w14:paraId="5044CA12" w14:textId="77777777" w:rsidR="007658E1" w:rsidRDefault="00CD656A">
            <w:pPr>
              <w:adjustRightInd w:val="0"/>
              <w:jc w:val="center"/>
              <w:rPr>
                <w:sz w:val="18"/>
                <w:szCs w:val="18"/>
              </w:rPr>
            </w:pPr>
            <w:r>
              <w:rPr>
                <w:sz w:val="18"/>
                <w:szCs w:val="18"/>
              </w:rPr>
              <w:t>必选</w:t>
            </w:r>
          </w:p>
        </w:tc>
        <w:tc>
          <w:tcPr>
            <w:tcW w:w="1582" w:type="dxa"/>
            <w:vAlign w:val="center"/>
          </w:tcPr>
          <w:p w14:paraId="7A090621" w14:textId="77777777" w:rsidR="007658E1" w:rsidRDefault="00CD656A">
            <w:pPr>
              <w:adjustRightInd w:val="0"/>
              <w:jc w:val="center"/>
              <w:rPr>
                <w:sz w:val="18"/>
                <w:szCs w:val="18"/>
              </w:rPr>
            </w:pPr>
            <w:r>
              <w:rPr>
                <w:sz w:val="18"/>
                <w:szCs w:val="18"/>
              </w:rPr>
              <w:t>必选</w:t>
            </w:r>
          </w:p>
        </w:tc>
      </w:tr>
      <w:tr w:rsidR="007658E1" w14:paraId="3E1D8F4F" w14:textId="77777777">
        <w:trPr>
          <w:trHeight w:val="570"/>
        </w:trPr>
        <w:tc>
          <w:tcPr>
            <w:tcW w:w="507" w:type="dxa"/>
            <w:vAlign w:val="center"/>
          </w:tcPr>
          <w:p w14:paraId="0D1D3F97" w14:textId="77777777" w:rsidR="007658E1" w:rsidRDefault="00CD656A">
            <w:pPr>
              <w:adjustRightInd w:val="0"/>
              <w:jc w:val="center"/>
              <w:rPr>
                <w:sz w:val="18"/>
                <w:szCs w:val="18"/>
              </w:rPr>
            </w:pPr>
            <w:r>
              <w:rPr>
                <w:rFonts w:hint="eastAsia"/>
                <w:sz w:val="18"/>
                <w:szCs w:val="18"/>
              </w:rPr>
              <w:t>1</w:t>
            </w:r>
            <w:r>
              <w:rPr>
                <w:sz w:val="18"/>
                <w:szCs w:val="18"/>
              </w:rPr>
              <w:t>5</w:t>
            </w:r>
          </w:p>
        </w:tc>
        <w:tc>
          <w:tcPr>
            <w:tcW w:w="2406" w:type="dxa"/>
            <w:vAlign w:val="center"/>
          </w:tcPr>
          <w:p w14:paraId="361D450B" w14:textId="77777777" w:rsidR="007658E1" w:rsidRDefault="00CD656A">
            <w:pPr>
              <w:adjustRightInd w:val="0"/>
              <w:jc w:val="center"/>
              <w:rPr>
                <w:sz w:val="18"/>
                <w:szCs w:val="18"/>
              </w:rPr>
            </w:pPr>
            <w:r>
              <w:rPr>
                <w:rFonts w:hint="eastAsia"/>
                <w:sz w:val="18"/>
                <w:szCs w:val="18"/>
              </w:rPr>
              <w:t>直流耐压</w:t>
            </w:r>
          </w:p>
        </w:tc>
        <w:tc>
          <w:tcPr>
            <w:tcW w:w="1850" w:type="dxa"/>
            <w:vAlign w:val="center"/>
          </w:tcPr>
          <w:p w14:paraId="1BEE91E3" w14:textId="77777777" w:rsidR="007658E1" w:rsidRDefault="00CD656A">
            <w:pPr>
              <w:adjustRightInd w:val="0"/>
              <w:jc w:val="center"/>
              <w:rPr>
                <w:sz w:val="18"/>
                <w:szCs w:val="18"/>
              </w:rPr>
            </w:pPr>
            <w:r>
              <w:rPr>
                <w:rFonts w:hint="eastAsia"/>
                <w:sz w:val="18"/>
                <w:szCs w:val="18"/>
              </w:rPr>
              <w:t>4</w:t>
            </w:r>
            <w:r>
              <w:rPr>
                <w:i/>
                <w:sz w:val="18"/>
                <w:szCs w:val="18"/>
              </w:rPr>
              <w:t>U</w:t>
            </w:r>
            <w:r>
              <w:rPr>
                <w:sz w:val="18"/>
                <w:szCs w:val="18"/>
                <w:vertAlign w:val="subscript"/>
              </w:rPr>
              <w:t>0</w:t>
            </w:r>
            <w:r>
              <w:rPr>
                <w:rFonts w:hint="eastAsia"/>
                <w:sz w:val="18"/>
                <w:szCs w:val="18"/>
              </w:rPr>
              <w:t>，</w:t>
            </w:r>
            <w:r>
              <w:rPr>
                <w:rFonts w:hint="eastAsia"/>
                <w:sz w:val="18"/>
                <w:szCs w:val="18"/>
              </w:rPr>
              <w:t>1</w:t>
            </w:r>
            <w:r>
              <w:rPr>
                <w:sz w:val="18"/>
                <w:szCs w:val="18"/>
              </w:rPr>
              <w:t>5min</w:t>
            </w:r>
          </w:p>
        </w:tc>
        <w:tc>
          <w:tcPr>
            <w:tcW w:w="800" w:type="dxa"/>
            <w:vAlign w:val="center"/>
          </w:tcPr>
          <w:p w14:paraId="2A5F719B" w14:textId="77777777" w:rsidR="007658E1" w:rsidRDefault="00CD656A">
            <w:pPr>
              <w:adjustRightInd w:val="0"/>
              <w:jc w:val="center"/>
              <w:rPr>
                <w:sz w:val="18"/>
                <w:szCs w:val="18"/>
              </w:rPr>
            </w:pPr>
            <w:r>
              <w:rPr>
                <w:sz w:val="18"/>
                <w:szCs w:val="18"/>
              </w:rPr>
              <w:t>必选</w:t>
            </w:r>
          </w:p>
        </w:tc>
        <w:tc>
          <w:tcPr>
            <w:tcW w:w="1247" w:type="dxa"/>
            <w:vAlign w:val="center"/>
          </w:tcPr>
          <w:p w14:paraId="2A960D5E" w14:textId="77777777" w:rsidR="007658E1" w:rsidRDefault="00CD656A">
            <w:pPr>
              <w:adjustRightInd w:val="0"/>
              <w:jc w:val="center"/>
              <w:rPr>
                <w:sz w:val="18"/>
                <w:szCs w:val="18"/>
              </w:rPr>
            </w:pPr>
            <w:r>
              <w:rPr>
                <w:rFonts w:hint="eastAsia"/>
                <w:sz w:val="18"/>
                <w:szCs w:val="18"/>
              </w:rPr>
              <w:t>——</w:t>
            </w:r>
          </w:p>
        </w:tc>
        <w:tc>
          <w:tcPr>
            <w:tcW w:w="731" w:type="dxa"/>
            <w:vAlign w:val="center"/>
          </w:tcPr>
          <w:p w14:paraId="598BA29E" w14:textId="77777777" w:rsidR="007658E1" w:rsidRDefault="00CD656A">
            <w:pPr>
              <w:adjustRightInd w:val="0"/>
              <w:jc w:val="center"/>
              <w:rPr>
                <w:sz w:val="18"/>
                <w:szCs w:val="18"/>
              </w:rPr>
            </w:pPr>
            <w:r>
              <w:rPr>
                <w:sz w:val="18"/>
                <w:szCs w:val="18"/>
              </w:rPr>
              <w:t>必选</w:t>
            </w:r>
          </w:p>
        </w:tc>
        <w:tc>
          <w:tcPr>
            <w:tcW w:w="731" w:type="dxa"/>
            <w:vAlign w:val="center"/>
          </w:tcPr>
          <w:p w14:paraId="5CEA6E93" w14:textId="77777777" w:rsidR="007658E1" w:rsidRDefault="00CD656A">
            <w:pPr>
              <w:adjustRightInd w:val="0"/>
              <w:jc w:val="center"/>
              <w:rPr>
                <w:sz w:val="18"/>
                <w:szCs w:val="18"/>
              </w:rPr>
            </w:pPr>
            <w:r>
              <w:rPr>
                <w:sz w:val="18"/>
                <w:szCs w:val="18"/>
              </w:rPr>
              <w:t>必选</w:t>
            </w:r>
          </w:p>
        </w:tc>
        <w:tc>
          <w:tcPr>
            <w:tcW w:w="1582" w:type="dxa"/>
            <w:vAlign w:val="center"/>
          </w:tcPr>
          <w:p w14:paraId="28A0DBD0" w14:textId="77777777" w:rsidR="007658E1" w:rsidRDefault="00CD656A">
            <w:pPr>
              <w:adjustRightInd w:val="0"/>
              <w:jc w:val="center"/>
              <w:rPr>
                <w:sz w:val="18"/>
                <w:szCs w:val="18"/>
              </w:rPr>
            </w:pPr>
            <w:r>
              <w:rPr>
                <w:sz w:val="18"/>
                <w:szCs w:val="18"/>
              </w:rPr>
              <w:t>必选</w:t>
            </w:r>
          </w:p>
        </w:tc>
      </w:tr>
      <w:tr w:rsidR="007658E1" w14:paraId="0F4A4728" w14:textId="77777777">
        <w:trPr>
          <w:trHeight w:val="570"/>
        </w:trPr>
        <w:tc>
          <w:tcPr>
            <w:tcW w:w="507" w:type="dxa"/>
            <w:vAlign w:val="center"/>
          </w:tcPr>
          <w:p w14:paraId="0F0F8DE3" w14:textId="77777777" w:rsidR="007658E1" w:rsidRDefault="00CD656A">
            <w:pPr>
              <w:adjustRightInd w:val="0"/>
              <w:jc w:val="center"/>
              <w:rPr>
                <w:sz w:val="18"/>
                <w:szCs w:val="18"/>
              </w:rPr>
            </w:pPr>
            <w:r>
              <w:rPr>
                <w:sz w:val="18"/>
                <w:szCs w:val="18"/>
              </w:rPr>
              <w:t>16</w:t>
            </w:r>
          </w:p>
        </w:tc>
        <w:tc>
          <w:tcPr>
            <w:tcW w:w="4256" w:type="dxa"/>
            <w:gridSpan w:val="2"/>
            <w:vAlign w:val="center"/>
          </w:tcPr>
          <w:p w14:paraId="62C2FC2E" w14:textId="77777777" w:rsidR="007658E1" w:rsidRDefault="00CD656A">
            <w:pPr>
              <w:adjustRightInd w:val="0"/>
              <w:jc w:val="center"/>
              <w:rPr>
                <w:sz w:val="18"/>
                <w:szCs w:val="18"/>
              </w:rPr>
            </w:pPr>
            <w:r>
              <w:rPr>
                <w:sz w:val="18"/>
                <w:szCs w:val="18"/>
              </w:rPr>
              <w:t>局部放电</w:t>
            </w:r>
            <w:r>
              <w:rPr>
                <w:rFonts w:hint="eastAsia"/>
                <w:sz w:val="18"/>
                <w:szCs w:val="18"/>
              </w:rPr>
              <w:t>（在</w:t>
            </w:r>
            <w:r>
              <w:rPr>
                <w:rFonts w:hint="eastAsia"/>
                <w:sz w:val="18"/>
                <w:szCs w:val="18"/>
              </w:rPr>
              <w:t>1</w:t>
            </w:r>
            <w:r>
              <w:rPr>
                <w:sz w:val="18"/>
                <w:szCs w:val="18"/>
              </w:rPr>
              <w:t>.73U</w:t>
            </w:r>
            <w:r>
              <w:rPr>
                <w:sz w:val="18"/>
                <w:szCs w:val="18"/>
                <w:vertAlign w:val="subscript"/>
              </w:rPr>
              <w:t>0</w:t>
            </w:r>
            <w:r>
              <w:rPr>
                <w:rFonts w:hint="eastAsia"/>
                <w:sz w:val="18"/>
                <w:szCs w:val="18"/>
              </w:rPr>
              <w:t>下，≤</w:t>
            </w:r>
            <w:r>
              <w:rPr>
                <w:sz w:val="18"/>
                <w:szCs w:val="18"/>
              </w:rPr>
              <w:t>5pc</w:t>
            </w:r>
            <w:r>
              <w:rPr>
                <w:rFonts w:hint="eastAsia"/>
                <w:sz w:val="18"/>
                <w:szCs w:val="18"/>
              </w:rPr>
              <w:t>）</w:t>
            </w:r>
          </w:p>
        </w:tc>
        <w:tc>
          <w:tcPr>
            <w:tcW w:w="800" w:type="dxa"/>
            <w:vAlign w:val="center"/>
          </w:tcPr>
          <w:p w14:paraId="6D514BD2" w14:textId="77777777" w:rsidR="007658E1" w:rsidRDefault="00CD656A">
            <w:pPr>
              <w:adjustRightInd w:val="0"/>
              <w:jc w:val="center"/>
              <w:rPr>
                <w:sz w:val="18"/>
                <w:szCs w:val="18"/>
              </w:rPr>
            </w:pPr>
            <w:r>
              <w:rPr>
                <w:sz w:val="18"/>
                <w:szCs w:val="18"/>
              </w:rPr>
              <w:t>必选</w:t>
            </w:r>
          </w:p>
        </w:tc>
        <w:tc>
          <w:tcPr>
            <w:tcW w:w="1247" w:type="dxa"/>
            <w:vAlign w:val="center"/>
          </w:tcPr>
          <w:p w14:paraId="62D6B2B2" w14:textId="77777777" w:rsidR="007658E1" w:rsidRDefault="00CD656A">
            <w:pPr>
              <w:adjustRightInd w:val="0"/>
              <w:jc w:val="center"/>
              <w:rPr>
                <w:sz w:val="18"/>
                <w:szCs w:val="18"/>
              </w:rPr>
            </w:pPr>
            <w:r>
              <w:rPr>
                <w:sz w:val="18"/>
                <w:szCs w:val="18"/>
              </w:rPr>
              <w:t>必选（抽样检测）</w:t>
            </w:r>
          </w:p>
        </w:tc>
        <w:tc>
          <w:tcPr>
            <w:tcW w:w="731" w:type="dxa"/>
            <w:vAlign w:val="center"/>
          </w:tcPr>
          <w:p w14:paraId="619236CC" w14:textId="77777777" w:rsidR="007658E1" w:rsidRDefault="00CD656A">
            <w:pPr>
              <w:adjustRightInd w:val="0"/>
              <w:jc w:val="center"/>
              <w:rPr>
                <w:sz w:val="18"/>
                <w:szCs w:val="18"/>
              </w:rPr>
            </w:pPr>
            <w:r>
              <w:rPr>
                <w:sz w:val="18"/>
                <w:szCs w:val="18"/>
              </w:rPr>
              <w:t>必选</w:t>
            </w:r>
          </w:p>
        </w:tc>
        <w:tc>
          <w:tcPr>
            <w:tcW w:w="731" w:type="dxa"/>
            <w:vAlign w:val="center"/>
          </w:tcPr>
          <w:p w14:paraId="414D0BAC" w14:textId="77777777" w:rsidR="007658E1" w:rsidRDefault="00CD656A">
            <w:pPr>
              <w:adjustRightInd w:val="0"/>
              <w:jc w:val="center"/>
              <w:rPr>
                <w:sz w:val="18"/>
                <w:szCs w:val="18"/>
              </w:rPr>
            </w:pPr>
            <w:r>
              <w:rPr>
                <w:sz w:val="18"/>
                <w:szCs w:val="18"/>
              </w:rPr>
              <w:t>必选</w:t>
            </w:r>
          </w:p>
        </w:tc>
        <w:tc>
          <w:tcPr>
            <w:tcW w:w="1582" w:type="dxa"/>
            <w:vAlign w:val="center"/>
          </w:tcPr>
          <w:p w14:paraId="43C59DFA" w14:textId="77777777" w:rsidR="007658E1" w:rsidRDefault="00CD656A">
            <w:pPr>
              <w:adjustRightInd w:val="0"/>
              <w:jc w:val="center"/>
              <w:rPr>
                <w:sz w:val="18"/>
                <w:szCs w:val="18"/>
              </w:rPr>
            </w:pPr>
            <w:r>
              <w:rPr>
                <w:sz w:val="18"/>
                <w:szCs w:val="18"/>
              </w:rPr>
              <w:t>必选</w:t>
            </w:r>
          </w:p>
        </w:tc>
      </w:tr>
      <w:tr w:rsidR="007658E1" w14:paraId="6C057FF1" w14:textId="77777777">
        <w:trPr>
          <w:trHeight w:val="570"/>
        </w:trPr>
        <w:tc>
          <w:tcPr>
            <w:tcW w:w="507" w:type="dxa"/>
            <w:vAlign w:val="center"/>
          </w:tcPr>
          <w:p w14:paraId="2F987A03" w14:textId="77777777" w:rsidR="007658E1" w:rsidRDefault="00CD656A">
            <w:pPr>
              <w:adjustRightInd w:val="0"/>
              <w:jc w:val="center"/>
              <w:rPr>
                <w:sz w:val="18"/>
                <w:szCs w:val="18"/>
              </w:rPr>
            </w:pPr>
            <w:r>
              <w:rPr>
                <w:sz w:val="18"/>
                <w:szCs w:val="18"/>
              </w:rPr>
              <w:t>17</w:t>
            </w:r>
          </w:p>
        </w:tc>
        <w:tc>
          <w:tcPr>
            <w:tcW w:w="4256" w:type="dxa"/>
            <w:gridSpan w:val="2"/>
            <w:vAlign w:val="center"/>
          </w:tcPr>
          <w:p w14:paraId="078D8C93" w14:textId="77777777" w:rsidR="007658E1" w:rsidRDefault="00CD656A">
            <w:pPr>
              <w:widowControl/>
              <w:jc w:val="center"/>
              <w:rPr>
                <w:sz w:val="18"/>
                <w:szCs w:val="18"/>
              </w:rPr>
            </w:pPr>
            <w:r>
              <w:rPr>
                <w:sz w:val="18"/>
                <w:szCs w:val="18"/>
              </w:rPr>
              <w:t>冲击电压试验</w:t>
            </w:r>
            <w:r>
              <w:rPr>
                <w:rFonts w:hint="eastAsia"/>
                <w:sz w:val="18"/>
                <w:szCs w:val="18"/>
              </w:rPr>
              <w:t>（</w:t>
            </w:r>
            <w:r>
              <w:rPr>
                <w:rFonts w:hint="eastAsia"/>
                <w:sz w:val="18"/>
                <w:szCs w:val="18"/>
              </w:rPr>
              <w:t>9</w:t>
            </w:r>
            <w:r>
              <w:rPr>
                <w:sz w:val="18"/>
                <w:szCs w:val="18"/>
              </w:rPr>
              <w:t>5kV</w:t>
            </w:r>
            <w:r>
              <w:rPr>
                <w:rFonts w:hint="eastAsia"/>
                <w:sz w:val="18"/>
                <w:szCs w:val="18"/>
              </w:rPr>
              <w:t>）</w:t>
            </w:r>
            <w:r>
              <w:rPr>
                <w:sz w:val="18"/>
                <w:szCs w:val="18"/>
              </w:rPr>
              <w:t>，在</w:t>
            </w:r>
            <w:r>
              <w:rPr>
                <w:position w:val="-12"/>
                <w:sz w:val="18"/>
                <w:szCs w:val="18"/>
              </w:rPr>
              <w:object w:dxaOrig="269" w:dyaOrig="365" w14:anchorId="54AC9061">
                <v:shape id="_x0000_i1026" type="#_x0000_t75" style="width:13.15pt;height:18.8pt" o:ole="">
                  <v:imagedata r:id="rId28" o:title=""/>
                </v:shape>
                <o:OLEObject Type="Embed" ProgID="Equation.DSMT4" ShapeID="_x0000_i1026" DrawAspect="Content" ObjectID="_1727184281" r:id="rId29"/>
              </w:object>
            </w:r>
            <w:r>
              <w:rPr>
                <w:sz w:val="18"/>
                <w:szCs w:val="18"/>
              </w:rPr>
              <w:t>下正负极性各</w:t>
            </w:r>
            <w:r>
              <w:rPr>
                <w:sz w:val="18"/>
                <w:szCs w:val="18"/>
              </w:rPr>
              <w:t>10</w:t>
            </w:r>
            <w:r>
              <w:rPr>
                <w:sz w:val="18"/>
                <w:szCs w:val="18"/>
              </w:rPr>
              <w:t>次</w:t>
            </w:r>
          </w:p>
        </w:tc>
        <w:tc>
          <w:tcPr>
            <w:tcW w:w="800" w:type="dxa"/>
            <w:vAlign w:val="center"/>
          </w:tcPr>
          <w:p w14:paraId="5C56A1D1" w14:textId="77777777" w:rsidR="007658E1" w:rsidRDefault="00CD656A">
            <w:pPr>
              <w:adjustRightInd w:val="0"/>
              <w:jc w:val="center"/>
              <w:rPr>
                <w:sz w:val="18"/>
                <w:szCs w:val="18"/>
              </w:rPr>
            </w:pPr>
            <w:r>
              <w:rPr>
                <w:sz w:val="18"/>
                <w:szCs w:val="18"/>
              </w:rPr>
              <w:t>必选</w:t>
            </w:r>
          </w:p>
        </w:tc>
        <w:tc>
          <w:tcPr>
            <w:tcW w:w="1247" w:type="dxa"/>
            <w:vAlign w:val="center"/>
          </w:tcPr>
          <w:p w14:paraId="028AB488" w14:textId="77777777" w:rsidR="007658E1" w:rsidRDefault="00CD656A">
            <w:pPr>
              <w:adjustRightInd w:val="0"/>
              <w:jc w:val="center"/>
              <w:rPr>
                <w:sz w:val="18"/>
                <w:szCs w:val="18"/>
              </w:rPr>
            </w:pPr>
            <w:r>
              <w:rPr>
                <w:rFonts w:hint="eastAsia"/>
                <w:sz w:val="18"/>
                <w:szCs w:val="18"/>
              </w:rPr>
              <w:t>——</w:t>
            </w:r>
          </w:p>
        </w:tc>
        <w:tc>
          <w:tcPr>
            <w:tcW w:w="731" w:type="dxa"/>
            <w:vAlign w:val="center"/>
          </w:tcPr>
          <w:p w14:paraId="1E3C8493" w14:textId="77777777" w:rsidR="007658E1" w:rsidRDefault="00CD656A">
            <w:pPr>
              <w:adjustRightInd w:val="0"/>
              <w:jc w:val="center"/>
              <w:rPr>
                <w:sz w:val="18"/>
                <w:szCs w:val="18"/>
              </w:rPr>
            </w:pPr>
            <w:r>
              <w:rPr>
                <w:sz w:val="18"/>
                <w:szCs w:val="18"/>
              </w:rPr>
              <w:t>必选</w:t>
            </w:r>
          </w:p>
        </w:tc>
        <w:tc>
          <w:tcPr>
            <w:tcW w:w="731" w:type="dxa"/>
            <w:vAlign w:val="center"/>
          </w:tcPr>
          <w:p w14:paraId="12B6B39B" w14:textId="77777777" w:rsidR="007658E1" w:rsidRDefault="00CD656A">
            <w:pPr>
              <w:adjustRightInd w:val="0"/>
              <w:jc w:val="center"/>
              <w:rPr>
                <w:sz w:val="18"/>
                <w:szCs w:val="18"/>
              </w:rPr>
            </w:pPr>
            <w:r>
              <w:rPr>
                <w:sz w:val="18"/>
                <w:szCs w:val="18"/>
              </w:rPr>
              <w:t>必选</w:t>
            </w:r>
          </w:p>
        </w:tc>
        <w:tc>
          <w:tcPr>
            <w:tcW w:w="1582" w:type="dxa"/>
            <w:vAlign w:val="center"/>
          </w:tcPr>
          <w:p w14:paraId="0614EE45" w14:textId="77777777" w:rsidR="007658E1" w:rsidRDefault="00CD656A">
            <w:pPr>
              <w:adjustRightInd w:val="0"/>
              <w:jc w:val="center"/>
              <w:rPr>
                <w:sz w:val="18"/>
                <w:szCs w:val="18"/>
              </w:rPr>
            </w:pPr>
            <w:r>
              <w:rPr>
                <w:sz w:val="18"/>
                <w:szCs w:val="18"/>
              </w:rPr>
              <w:t>可选</w:t>
            </w:r>
          </w:p>
        </w:tc>
      </w:tr>
      <w:tr w:rsidR="007658E1" w14:paraId="09A05656" w14:textId="77777777">
        <w:trPr>
          <w:trHeight w:val="570"/>
        </w:trPr>
        <w:tc>
          <w:tcPr>
            <w:tcW w:w="507" w:type="dxa"/>
            <w:vAlign w:val="center"/>
          </w:tcPr>
          <w:p w14:paraId="2A0A2734" w14:textId="77777777" w:rsidR="007658E1" w:rsidRDefault="00CD656A">
            <w:pPr>
              <w:adjustRightInd w:val="0"/>
              <w:jc w:val="center"/>
              <w:rPr>
                <w:sz w:val="18"/>
                <w:szCs w:val="18"/>
              </w:rPr>
            </w:pPr>
            <w:r>
              <w:rPr>
                <w:sz w:val="18"/>
                <w:szCs w:val="18"/>
              </w:rPr>
              <w:t>18</w:t>
            </w:r>
          </w:p>
        </w:tc>
        <w:tc>
          <w:tcPr>
            <w:tcW w:w="2406" w:type="dxa"/>
            <w:vMerge w:val="restart"/>
            <w:vAlign w:val="center"/>
          </w:tcPr>
          <w:p w14:paraId="628ECA09" w14:textId="77777777" w:rsidR="007658E1" w:rsidRDefault="00CD656A">
            <w:pPr>
              <w:widowControl/>
              <w:jc w:val="center"/>
              <w:rPr>
                <w:sz w:val="18"/>
                <w:szCs w:val="18"/>
              </w:rPr>
            </w:pPr>
            <w:r>
              <w:rPr>
                <w:sz w:val="18"/>
                <w:szCs w:val="18"/>
              </w:rPr>
              <w:t>恒压负荷热循环试验，在</w:t>
            </w:r>
            <w:r>
              <w:rPr>
                <w:position w:val="-12"/>
                <w:sz w:val="18"/>
                <w:szCs w:val="18"/>
              </w:rPr>
              <w:object w:dxaOrig="269" w:dyaOrig="365" w14:anchorId="7B2BB433">
                <v:shape id="_x0000_i1027" type="#_x0000_t75" style="width:13.15pt;height:18.8pt" o:ole="">
                  <v:imagedata r:id="rId30" o:title=""/>
                </v:shape>
                <o:OLEObject Type="Embed" ProgID="Equation.DSMT4" ShapeID="_x0000_i1027" DrawAspect="Content" ObjectID="_1727184282" r:id="rId31"/>
              </w:object>
            </w:r>
            <w:r>
              <w:rPr>
                <w:rFonts w:hint="eastAsia"/>
                <w:sz w:val="18"/>
                <w:szCs w:val="18"/>
              </w:rPr>
              <w:t>和</w:t>
            </w:r>
            <w:r>
              <w:rPr>
                <w:rFonts w:hint="eastAsia"/>
                <w:sz w:val="18"/>
                <w:szCs w:val="18"/>
              </w:rPr>
              <w:t>2</w:t>
            </w:r>
            <w:r>
              <w:rPr>
                <w:sz w:val="18"/>
                <w:szCs w:val="18"/>
              </w:rPr>
              <w:t>.5</w:t>
            </w:r>
            <w:r>
              <w:rPr>
                <w:i/>
                <w:sz w:val="18"/>
                <w:szCs w:val="18"/>
              </w:rPr>
              <w:t>U</w:t>
            </w:r>
            <w:r>
              <w:rPr>
                <w:sz w:val="18"/>
                <w:szCs w:val="18"/>
                <w:vertAlign w:val="subscript"/>
              </w:rPr>
              <w:t>0</w:t>
            </w:r>
            <w:r>
              <w:rPr>
                <w:rFonts w:hint="eastAsia"/>
                <w:sz w:val="18"/>
                <w:szCs w:val="18"/>
              </w:rPr>
              <w:t>下</w:t>
            </w:r>
            <w:r>
              <w:rPr>
                <w:sz w:val="18"/>
                <w:szCs w:val="18"/>
              </w:rPr>
              <w:t>下</w:t>
            </w:r>
          </w:p>
        </w:tc>
        <w:tc>
          <w:tcPr>
            <w:tcW w:w="1850" w:type="dxa"/>
            <w:vAlign w:val="center"/>
          </w:tcPr>
          <w:p w14:paraId="1AE99470" w14:textId="77777777" w:rsidR="007658E1" w:rsidRDefault="00CD656A">
            <w:pPr>
              <w:adjustRightInd w:val="0"/>
              <w:jc w:val="center"/>
              <w:rPr>
                <w:sz w:val="18"/>
                <w:szCs w:val="18"/>
              </w:rPr>
            </w:pPr>
            <w:r>
              <w:rPr>
                <w:sz w:val="18"/>
                <w:szCs w:val="18"/>
              </w:rPr>
              <w:t>在空气中，循环</w:t>
            </w:r>
            <w:r>
              <w:rPr>
                <w:sz w:val="18"/>
                <w:szCs w:val="18"/>
              </w:rPr>
              <w:t>60</w:t>
            </w:r>
            <w:r>
              <w:rPr>
                <w:sz w:val="18"/>
                <w:szCs w:val="18"/>
              </w:rPr>
              <w:t>次</w:t>
            </w:r>
            <w:r>
              <w:rPr>
                <w:noProof/>
                <w:sz w:val="18"/>
                <w:szCs w:val="18"/>
              </w:rPr>
              <w:drawing>
                <wp:inline distT="0" distB="0" distL="0" distR="0" wp14:anchorId="56ACF5FF" wp14:editId="44662003">
                  <wp:extent cx="106680" cy="205740"/>
                  <wp:effectExtent l="0" t="0" r="7620"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106680" cy="205740"/>
                          </a:xfrm>
                          <a:prstGeom prst="rect">
                            <a:avLst/>
                          </a:prstGeom>
                          <a:noFill/>
                          <a:ln>
                            <a:noFill/>
                          </a:ln>
                        </pic:spPr>
                      </pic:pic>
                    </a:graphicData>
                  </a:graphic>
                </wp:inline>
              </w:drawing>
            </w:r>
          </w:p>
        </w:tc>
        <w:tc>
          <w:tcPr>
            <w:tcW w:w="800" w:type="dxa"/>
            <w:vAlign w:val="center"/>
          </w:tcPr>
          <w:p w14:paraId="0DF04603" w14:textId="77777777" w:rsidR="007658E1" w:rsidRDefault="00CD656A">
            <w:pPr>
              <w:adjustRightInd w:val="0"/>
              <w:jc w:val="center"/>
              <w:rPr>
                <w:sz w:val="18"/>
                <w:szCs w:val="18"/>
              </w:rPr>
            </w:pPr>
            <w:r>
              <w:rPr>
                <w:sz w:val="18"/>
                <w:szCs w:val="18"/>
              </w:rPr>
              <w:t>必选</w:t>
            </w:r>
          </w:p>
        </w:tc>
        <w:tc>
          <w:tcPr>
            <w:tcW w:w="1247" w:type="dxa"/>
            <w:vAlign w:val="center"/>
          </w:tcPr>
          <w:p w14:paraId="55BA92D7" w14:textId="77777777" w:rsidR="007658E1" w:rsidRDefault="00CD656A">
            <w:pPr>
              <w:adjustRightInd w:val="0"/>
              <w:jc w:val="center"/>
              <w:rPr>
                <w:sz w:val="18"/>
                <w:szCs w:val="18"/>
              </w:rPr>
            </w:pPr>
            <w:r>
              <w:rPr>
                <w:rFonts w:hint="eastAsia"/>
                <w:sz w:val="18"/>
                <w:szCs w:val="18"/>
              </w:rPr>
              <w:t>——</w:t>
            </w:r>
          </w:p>
        </w:tc>
        <w:tc>
          <w:tcPr>
            <w:tcW w:w="731" w:type="dxa"/>
            <w:vAlign w:val="center"/>
          </w:tcPr>
          <w:p w14:paraId="71A03352" w14:textId="77777777" w:rsidR="007658E1" w:rsidRDefault="00CD656A">
            <w:pPr>
              <w:adjustRightInd w:val="0"/>
              <w:jc w:val="center"/>
              <w:rPr>
                <w:sz w:val="18"/>
                <w:szCs w:val="18"/>
              </w:rPr>
            </w:pPr>
            <w:r>
              <w:rPr>
                <w:sz w:val="18"/>
                <w:szCs w:val="18"/>
              </w:rPr>
              <w:t>可选</w:t>
            </w:r>
          </w:p>
        </w:tc>
        <w:tc>
          <w:tcPr>
            <w:tcW w:w="731" w:type="dxa"/>
            <w:vAlign w:val="center"/>
          </w:tcPr>
          <w:p w14:paraId="29DDBC3D" w14:textId="77777777" w:rsidR="007658E1" w:rsidRDefault="00CD656A">
            <w:pPr>
              <w:adjustRightInd w:val="0"/>
              <w:jc w:val="center"/>
              <w:rPr>
                <w:sz w:val="18"/>
                <w:szCs w:val="18"/>
              </w:rPr>
            </w:pPr>
            <w:r>
              <w:rPr>
                <w:sz w:val="18"/>
                <w:szCs w:val="18"/>
              </w:rPr>
              <w:t>可选</w:t>
            </w:r>
          </w:p>
        </w:tc>
        <w:tc>
          <w:tcPr>
            <w:tcW w:w="1582" w:type="dxa"/>
            <w:vAlign w:val="center"/>
          </w:tcPr>
          <w:p w14:paraId="3A8B35EB" w14:textId="77777777" w:rsidR="007658E1" w:rsidRDefault="00CD656A">
            <w:pPr>
              <w:adjustRightInd w:val="0"/>
              <w:jc w:val="center"/>
              <w:rPr>
                <w:sz w:val="18"/>
                <w:szCs w:val="18"/>
              </w:rPr>
            </w:pPr>
            <w:r>
              <w:rPr>
                <w:sz w:val="18"/>
                <w:szCs w:val="18"/>
              </w:rPr>
              <w:t>可选</w:t>
            </w:r>
          </w:p>
        </w:tc>
      </w:tr>
      <w:tr w:rsidR="007658E1" w14:paraId="7D417756" w14:textId="77777777">
        <w:trPr>
          <w:trHeight w:val="570"/>
        </w:trPr>
        <w:tc>
          <w:tcPr>
            <w:tcW w:w="507" w:type="dxa"/>
            <w:vAlign w:val="center"/>
          </w:tcPr>
          <w:p w14:paraId="671CCC2D" w14:textId="77777777" w:rsidR="007658E1" w:rsidRDefault="00CD656A">
            <w:pPr>
              <w:adjustRightInd w:val="0"/>
              <w:jc w:val="center"/>
              <w:rPr>
                <w:sz w:val="18"/>
                <w:szCs w:val="18"/>
              </w:rPr>
            </w:pPr>
            <w:r>
              <w:rPr>
                <w:sz w:val="18"/>
                <w:szCs w:val="18"/>
              </w:rPr>
              <w:t>19</w:t>
            </w:r>
          </w:p>
        </w:tc>
        <w:tc>
          <w:tcPr>
            <w:tcW w:w="2406" w:type="dxa"/>
            <w:vMerge/>
            <w:vAlign w:val="center"/>
          </w:tcPr>
          <w:p w14:paraId="56D1B742" w14:textId="77777777" w:rsidR="007658E1" w:rsidRDefault="007658E1">
            <w:pPr>
              <w:widowControl/>
              <w:jc w:val="center"/>
              <w:rPr>
                <w:sz w:val="18"/>
                <w:szCs w:val="18"/>
              </w:rPr>
            </w:pPr>
          </w:p>
        </w:tc>
        <w:tc>
          <w:tcPr>
            <w:tcW w:w="1850" w:type="dxa"/>
            <w:vAlign w:val="center"/>
          </w:tcPr>
          <w:p w14:paraId="467041CF" w14:textId="77777777" w:rsidR="007658E1" w:rsidRDefault="00CD656A">
            <w:pPr>
              <w:adjustRightInd w:val="0"/>
              <w:jc w:val="center"/>
              <w:rPr>
                <w:sz w:val="18"/>
                <w:szCs w:val="18"/>
              </w:rPr>
            </w:pPr>
            <w:r>
              <w:rPr>
                <w:sz w:val="18"/>
                <w:szCs w:val="18"/>
              </w:rPr>
              <w:t>在水中，循环</w:t>
            </w:r>
            <w:r>
              <w:rPr>
                <w:sz w:val="18"/>
                <w:szCs w:val="18"/>
              </w:rPr>
              <w:t>10</w:t>
            </w:r>
            <w:r>
              <w:rPr>
                <w:sz w:val="18"/>
                <w:szCs w:val="18"/>
              </w:rPr>
              <w:t>次</w:t>
            </w:r>
            <w:r>
              <w:rPr>
                <w:noProof/>
                <w:color w:val="000000"/>
                <w:kern w:val="0"/>
                <w:sz w:val="22"/>
                <w:szCs w:val="22"/>
              </w:rPr>
              <w:drawing>
                <wp:inline distT="0" distB="0" distL="0" distR="0" wp14:anchorId="1CE6EDE8" wp14:editId="62419673">
                  <wp:extent cx="106680" cy="205740"/>
                  <wp:effectExtent l="0" t="0" r="762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106680" cy="205740"/>
                          </a:xfrm>
                          <a:prstGeom prst="rect">
                            <a:avLst/>
                          </a:prstGeom>
                          <a:noFill/>
                          <a:ln>
                            <a:noFill/>
                          </a:ln>
                        </pic:spPr>
                      </pic:pic>
                    </a:graphicData>
                  </a:graphic>
                </wp:inline>
              </w:drawing>
            </w:r>
            <w:r>
              <w:rPr>
                <w:noProof/>
                <w:sz w:val="18"/>
                <w:szCs w:val="18"/>
              </w:rPr>
              <w:drawing>
                <wp:inline distT="0" distB="0" distL="0" distR="0" wp14:anchorId="0935AA53" wp14:editId="6AD3DEE2">
                  <wp:extent cx="106680" cy="205740"/>
                  <wp:effectExtent l="0" t="0" r="7620" b="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106680" cy="205740"/>
                          </a:xfrm>
                          <a:prstGeom prst="rect">
                            <a:avLst/>
                          </a:prstGeom>
                          <a:noFill/>
                          <a:ln>
                            <a:noFill/>
                          </a:ln>
                        </pic:spPr>
                      </pic:pic>
                    </a:graphicData>
                  </a:graphic>
                </wp:inline>
              </w:drawing>
            </w:r>
          </w:p>
        </w:tc>
        <w:tc>
          <w:tcPr>
            <w:tcW w:w="800" w:type="dxa"/>
            <w:vAlign w:val="center"/>
          </w:tcPr>
          <w:p w14:paraId="5B996C14" w14:textId="77777777" w:rsidR="007658E1" w:rsidRDefault="00CD656A">
            <w:pPr>
              <w:adjustRightInd w:val="0"/>
              <w:jc w:val="center"/>
              <w:rPr>
                <w:sz w:val="18"/>
                <w:szCs w:val="18"/>
              </w:rPr>
            </w:pPr>
            <w:r>
              <w:rPr>
                <w:sz w:val="18"/>
                <w:szCs w:val="18"/>
              </w:rPr>
              <w:t>必选</w:t>
            </w:r>
          </w:p>
        </w:tc>
        <w:tc>
          <w:tcPr>
            <w:tcW w:w="1247" w:type="dxa"/>
            <w:vAlign w:val="center"/>
          </w:tcPr>
          <w:p w14:paraId="27D418DA" w14:textId="77777777" w:rsidR="007658E1" w:rsidRDefault="00CD656A">
            <w:pPr>
              <w:adjustRightInd w:val="0"/>
              <w:jc w:val="center"/>
              <w:rPr>
                <w:sz w:val="18"/>
                <w:szCs w:val="18"/>
              </w:rPr>
            </w:pPr>
            <w:r>
              <w:rPr>
                <w:rFonts w:hint="eastAsia"/>
                <w:sz w:val="18"/>
                <w:szCs w:val="18"/>
              </w:rPr>
              <w:t>——</w:t>
            </w:r>
          </w:p>
        </w:tc>
        <w:tc>
          <w:tcPr>
            <w:tcW w:w="731" w:type="dxa"/>
            <w:vAlign w:val="center"/>
          </w:tcPr>
          <w:p w14:paraId="0ECA3804" w14:textId="77777777" w:rsidR="007658E1" w:rsidRDefault="00CD656A">
            <w:pPr>
              <w:adjustRightInd w:val="0"/>
              <w:jc w:val="center"/>
              <w:rPr>
                <w:sz w:val="18"/>
                <w:szCs w:val="18"/>
              </w:rPr>
            </w:pPr>
            <w:r>
              <w:rPr>
                <w:sz w:val="18"/>
                <w:szCs w:val="18"/>
              </w:rPr>
              <w:t>必选</w:t>
            </w:r>
          </w:p>
        </w:tc>
        <w:tc>
          <w:tcPr>
            <w:tcW w:w="731" w:type="dxa"/>
            <w:vAlign w:val="center"/>
          </w:tcPr>
          <w:p w14:paraId="7ED3BC9A" w14:textId="77777777" w:rsidR="007658E1" w:rsidRDefault="00CD656A">
            <w:pPr>
              <w:adjustRightInd w:val="0"/>
              <w:jc w:val="center"/>
              <w:rPr>
                <w:sz w:val="18"/>
                <w:szCs w:val="18"/>
              </w:rPr>
            </w:pPr>
            <w:r>
              <w:rPr>
                <w:sz w:val="18"/>
                <w:szCs w:val="18"/>
              </w:rPr>
              <w:t>可选</w:t>
            </w:r>
          </w:p>
        </w:tc>
        <w:tc>
          <w:tcPr>
            <w:tcW w:w="1582" w:type="dxa"/>
            <w:vAlign w:val="center"/>
          </w:tcPr>
          <w:p w14:paraId="1BF76745" w14:textId="77777777" w:rsidR="007658E1" w:rsidRDefault="00CD656A">
            <w:pPr>
              <w:adjustRightInd w:val="0"/>
              <w:jc w:val="center"/>
              <w:rPr>
                <w:sz w:val="18"/>
                <w:szCs w:val="18"/>
              </w:rPr>
            </w:pPr>
            <w:r>
              <w:rPr>
                <w:sz w:val="18"/>
                <w:szCs w:val="18"/>
              </w:rPr>
              <w:t>可选</w:t>
            </w:r>
          </w:p>
        </w:tc>
      </w:tr>
      <w:tr w:rsidR="007658E1" w14:paraId="4FD2DDCE" w14:textId="77777777">
        <w:trPr>
          <w:trHeight w:val="570"/>
        </w:trPr>
        <w:tc>
          <w:tcPr>
            <w:tcW w:w="507" w:type="dxa"/>
            <w:vAlign w:val="center"/>
          </w:tcPr>
          <w:p w14:paraId="538C2410" w14:textId="77777777" w:rsidR="007658E1" w:rsidRDefault="00CD656A">
            <w:pPr>
              <w:adjustRightInd w:val="0"/>
              <w:jc w:val="center"/>
              <w:rPr>
                <w:sz w:val="18"/>
                <w:szCs w:val="18"/>
              </w:rPr>
            </w:pPr>
            <w:r>
              <w:rPr>
                <w:sz w:val="18"/>
                <w:szCs w:val="18"/>
              </w:rPr>
              <w:lastRenderedPageBreak/>
              <w:t>20</w:t>
            </w:r>
          </w:p>
        </w:tc>
        <w:tc>
          <w:tcPr>
            <w:tcW w:w="2406" w:type="dxa"/>
            <w:vMerge/>
            <w:vAlign w:val="center"/>
          </w:tcPr>
          <w:p w14:paraId="42506389" w14:textId="77777777" w:rsidR="007658E1" w:rsidRDefault="007658E1">
            <w:pPr>
              <w:widowControl/>
              <w:jc w:val="center"/>
              <w:rPr>
                <w:sz w:val="18"/>
                <w:szCs w:val="18"/>
              </w:rPr>
            </w:pPr>
          </w:p>
        </w:tc>
        <w:tc>
          <w:tcPr>
            <w:tcW w:w="1850" w:type="dxa"/>
            <w:vAlign w:val="center"/>
          </w:tcPr>
          <w:p w14:paraId="210763ED" w14:textId="77777777" w:rsidR="007658E1" w:rsidRDefault="00CD656A">
            <w:pPr>
              <w:adjustRightInd w:val="0"/>
              <w:jc w:val="center"/>
              <w:rPr>
                <w:sz w:val="18"/>
                <w:szCs w:val="18"/>
              </w:rPr>
            </w:pPr>
            <w:r>
              <w:rPr>
                <w:sz w:val="18"/>
                <w:szCs w:val="18"/>
              </w:rPr>
              <w:t>在空气中，循环</w:t>
            </w:r>
            <w:r>
              <w:rPr>
                <w:sz w:val="18"/>
                <w:szCs w:val="18"/>
              </w:rPr>
              <w:t>3</w:t>
            </w:r>
            <w:r>
              <w:rPr>
                <w:sz w:val="18"/>
                <w:szCs w:val="18"/>
              </w:rPr>
              <w:t>次</w:t>
            </w:r>
            <w:r>
              <w:rPr>
                <w:noProof/>
                <w:sz w:val="18"/>
                <w:szCs w:val="18"/>
              </w:rPr>
              <w:drawing>
                <wp:inline distT="0" distB="0" distL="0" distR="0" wp14:anchorId="5D1A6ECC" wp14:editId="5A197B1F">
                  <wp:extent cx="106680" cy="205740"/>
                  <wp:effectExtent l="0" t="0" r="7620"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106680" cy="205740"/>
                          </a:xfrm>
                          <a:prstGeom prst="rect">
                            <a:avLst/>
                          </a:prstGeom>
                          <a:noFill/>
                          <a:ln>
                            <a:noFill/>
                          </a:ln>
                        </pic:spPr>
                      </pic:pic>
                    </a:graphicData>
                  </a:graphic>
                </wp:inline>
              </w:drawing>
            </w:r>
          </w:p>
        </w:tc>
        <w:tc>
          <w:tcPr>
            <w:tcW w:w="800" w:type="dxa"/>
            <w:vAlign w:val="center"/>
          </w:tcPr>
          <w:p w14:paraId="339136D1" w14:textId="77777777" w:rsidR="007658E1" w:rsidRDefault="00CD656A">
            <w:pPr>
              <w:adjustRightInd w:val="0"/>
              <w:jc w:val="center"/>
              <w:rPr>
                <w:sz w:val="18"/>
                <w:szCs w:val="18"/>
              </w:rPr>
            </w:pPr>
            <w:r>
              <w:rPr>
                <w:sz w:val="18"/>
                <w:szCs w:val="18"/>
              </w:rPr>
              <w:t>——</w:t>
            </w:r>
          </w:p>
        </w:tc>
        <w:tc>
          <w:tcPr>
            <w:tcW w:w="1247" w:type="dxa"/>
            <w:vAlign w:val="center"/>
          </w:tcPr>
          <w:p w14:paraId="64F0C0D9" w14:textId="77777777" w:rsidR="007658E1" w:rsidRDefault="00CD656A">
            <w:pPr>
              <w:adjustRightInd w:val="0"/>
              <w:jc w:val="center"/>
              <w:rPr>
                <w:sz w:val="18"/>
                <w:szCs w:val="18"/>
              </w:rPr>
            </w:pPr>
            <w:r>
              <w:rPr>
                <w:rFonts w:hint="eastAsia"/>
                <w:sz w:val="18"/>
                <w:szCs w:val="18"/>
              </w:rPr>
              <w:t>——</w:t>
            </w:r>
          </w:p>
        </w:tc>
        <w:tc>
          <w:tcPr>
            <w:tcW w:w="731" w:type="dxa"/>
            <w:vAlign w:val="center"/>
          </w:tcPr>
          <w:p w14:paraId="03232545" w14:textId="77777777" w:rsidR="007658E1" w:rsidRDefault="00CD656A">
            <w:pPr>
              <w:adjustRightInd w:val="0"/>
              <w:jc w:val="center"/>
              <w:rPr>
                <w:sz w:val="18"/>
                <w:szCs w:val="18"/>
              </w:rPr>
            </w:pPr>
            <w:r>
              <w:rPr>
                <w:sz w:val="18"/>
                <w:szCs w:val="18"/>
              </w:rPr>
              <w:t>可选</w:t>
            </w:r>
          </w:p>
        </w:tc>
        <w:tc>
          <w:tcPr>
            <w:tcW w:w="731" w:type="dxa"/>
            <w:vAlign w:val="center"/>
          </w:tcPr>
          <w:p w14:paraId="765972C6" w14:textId="77777777" w:rsidR="007658E1" w:rsidRDefault="00CD656A">
            <w:pPr>
              <w:adjustRightInd w:val="0"/>
              <w:jc w:val="center"/>
              <w:rPr>
                <w:sz w:val="18"/>
                <w:szCs w:val="18"/>
              </w:rPr>
            </w:pPr>
            <w:r>
              <w:rPr>
                <w:sz w:val="18"/>
                <w:szCs w:val="18"/>
              </w:rPr>
              <w:t>可选</w:t>
            </w:r>
          </w:p>
        </w:tc>
        <w:tc>
          <w:tcPr>
            <w:tcW w:w="1582" w:type="dxa"/>
            <w:vAlign w:val="center"/>
          </w:tcPr>
          <w:p w14:paraId="6095044D" w14:textId="77777777" w:rsidR="007658E1" w:rsidRDefault="00CD656A">
            <w:pPr>
              <w:adjustRightInd w:val="0"/>
              <w:jc w:val="center"/>
              <w:rPr>
                <w:sz w:val="18"/>
                <w:szCs w:val="18"/>
              </w:rPr>
            </w:pPr>
            <w:r>
              <w:rPr>
                <w:sz w:val="18"/>
                <w:szCs w:val="18"/>
              </w:rPr>
              <w:t>必选（一批次检测一套）</w:t>
            </w:r>
          </w:p>
        </w:tc>
      </w:tr>
      <w:tr w:rsidR="007658E1" w14:paraId="5C13CE10" w14:textId="77777777">
        <w:trPr>
          <w:trHeight w:val="570"/>
        </w:trPr>
        <w:tc>
          <w:tcPr>
            <w:tcW w:w="507" w:type="dxa"/>
            <w:vAlign w:val="center"/>
          </w:tcPr>
          <w:p w14:paraId="67940DE3" w14:textId="77777777" w:rsidR="007658E1" w:rsidRDefault="00CD656A">
            <w:pPr>
              <w:adjustRightInd w:val="0"/>
              <w:jc w:val="center"/>
              <w:rPr>
                <w:sz w:val="18"/>
                <w:szCs w:val="18"/>
              </w:rPr>
            </w:pPr>
            <w:r>
              <w:rPr>
                <w:sz w:val="18"/>
                <w:szCs w:val="18"/>
              </w:rPr>
              <w:t>21</w:t>
            </w:r>
          </w:p>
        </w:tc>
        <w:tc>
          <w:tcPr>
            <w:tcW w:w="4256" w:type="dxa"/>
            <w:gridSpan w:val="2"/>
            <w:vAlign w:val="center"/>
          </w:tcPr>
          <w:p w14:paraId="35E5A671" w14:textId="77777777" w:rsidR="007658E1" w:rsidRDefault="00CD656A">
            <w:pPr>
              <w:adjustRightInd w:val="0"/>
              <w:jc w:val="center"/>
              <w:rPr>
                <w:sz w:val="18"/>
                <w:szCs w:val="18"/>
              </w:rPr>
            </w:pPr>
            <w:r>
              <w:rPr>
                <w:sz w:val="18"/>
                <w:szCs w:val="18"/>
              </w:rPr>
              <w:t>局部放电</w:t>
            </w:r>
            <w:r>
              <w:rPr>
                <w:sz w:val="18"/>
                <w:szCs w:val="18"/>
              </w:rPr>
              <w:t>(</w:t>
            </w:r>
            <w:r>
              <w:rPr>
                <w:rFonts w:hint="eastAsia"/>
                <w:sz w:val="18"/>
                <w:szCs w:val="18"/>
              </w:rPr>
              <w:t>在</w:t>
            </w:r>
            <w:r>
              <w:rPr>
                <w:rFonts w:hint="eastAsia"/>
                <w:sz w:val="18"/>
                <w:szCs w:val="18"/>
              </w:rPr>
              <w:t>1</w:t>
            </w:r>
            <w:r>
              <w:rPr>
                <w:sz w:val="18"/>
                <w:szCs w:val="18"/>
              </w:rPr>
              <w:t>.73</w:t>
            </w:r>
            <w:r>
              <w:rPr>
                <w:i/>
                <w:sz w:val="18"/>
                <w:szCs w:val="18"/>
              </w:rPr>
              <w:t>U</w:t>
            </w:r>
            <w:r>
              <w:rPr>
                <w:sz w:val="18"/>
                <w:szCs w:val="18"/>
                <w:vertAlign w:val="subscript"/>
              </w:rPr>
              <w:t>0</w:t>
            </w:r>
            <w:r>
              <w:rPr>
                <w:rFonts w:hint="eastAsia"/>
                <w:sz w:val="18"/>
                <w:szCs w:val="18"/>
              </w:rPr>
              <w:t>下，≤</w:t>
            </w:r>
            <w:r>
              <w:rPr>
                <w:sz w:val="18"/>
                <w:szCs w:val="18"/>
              </w:rPr>
              <w:t>5pc)</w:t>
            </w:r>
            <w:r>
              <w:rPr>
                <w:sz w:val="18"/>
                <w:szCs w:val="18"/>
              </w:rPr>
              <w:t>，在</w:t>
            </w:r>
            <w:r>
              <w:rPr>
                <w:position w:val="-12"/>
                <w:sz w:val="18"/>
                <w:szCs w:val="18"/>
              </w:rPr>
              <w:object w:dxaOrig="387" w:dyaOrig="365" w14:anchorId="1E954D80">
                <v:shape id="_x0000_i1028" type="#_x0000_t75" style="width:20.05pt;height:18.8pt" o:ole="">
                  <v:imagedata r:id="rId33" o:title=""/>
                </v:shape>
                <o:OLEObject Type="Embed" ProgID="Equation.DSMT4" ShapeID="_x0000_i1028" DrawAspect="Content" ObjectID="_1727184283" r:id="rId34"/>
              </w:object>
            </w:r>
            <w:r>
              <w:rPr>
                <w:sz w:val="18"/>
                <w:szCs w:val="18"/>
              </w:rPr>
              <w:t>和环境温度下</w:t>
            </w:r>
          </w:p>
        </w:tc>
        <w:tc>
          <w:tcPr>
            <w:tcW w:w="800" w:type="dxa"/>
            <w:vAlign w:val="center"/>
          </w:tcPr>
          <w:p w14:paraId="462F02E2" w14:textId="77777777" w:rsidR="007658E1" w:rsidRDefault="00CD656A">
            <w:pPr>
              <w:adjustRightInd w:val="0"/>
              <w:jc w:val="center"/>
              <w:rPr>
                <w:sz w:val="18"/>
                <w:szCs w:val="18"/>
              </w:rPr>
            </w:pPr>
            <w:r>
              <w:rPr>
                <w:sz w:val="18"/>
                <w:szCs w:val="18"/>
              </w:rPr>
              <w:t>必选</w:t>
            </w:r>
          </w:p>
        </w:tc>
        <w:tc>
          <w:tcPr>
            <w:tcW w:w="1247" w:type="dxa"/>
            <w:vAlign w:val="center"/>
          </w:tcPr>
          <w:p w14:paraId="148E7D08" w14:textId="77777777" w:rsidR="007658E1" w:rsidRDefault="00CD656A">
            <w:pPr>
              <w:adjustRightInd w:val="0"/>
              <w:jc w:val="center"/>
              <w:rPr>
                <w:sz w:val="18"/>
                <w:szCs w:val="18"/>
              </w:rPr>
            </w:pPr>
            <w:r>
              <w:rPr>
                <w:rFonts w:hint="eastAsia"/>
                <w:sz w:val="18"/>
                <w:szCs w:val="18"/>
              </w:rPr>
              <w:t>——</w:t>
            </w:r>
          </w:p>
        </w:tc>
        <w:tc>
          <w:tcPr>
            <w:tcW w:w="731" w:type="dxa"/>
            <w:vAlign w:val="center"/>
          </w:tcPr>
          <w:p w14:paraId="395F6915" w14:textId="77777777" w:rsidR="007658E1" w:rsidRDefault="00CD656A">
            <w:pPr>
              <w:adjustRightInd w:val="0"/>
              <w:jc w:val="center"/>
              <w:rPr>
                <w:sz w:val="18"/>
                <w:szCs w:val="18"/>
              </w:rPr>
            </w:pPr>
            <w:r>
              <w:rPr>
                <w:sz w:val="18"/>
                <w:szCs w:val="18"/>
              </w:rPr>
              <w:t>必选</w:t>
            </w:r>
          </w:p>
        </w:tc>
        <w:tc>
          <w:tcPr>
            <w:tcW w:w="731" w:type="dxa"/>
            <w:vAlign w:val="center"/>
          </w:tcPr>
          <w:p w14:paraId="1C4F27EB" w14:textId="77777777" w:rsidR="007658E1" w:rsidRDefault="00CD656A">
            <w:pPr>
              <w:adjustRightInd w:val="0"/>
              <w:jc w:val="center"/>
              <w:rPr>
                <w:sz w:val="18"/>
                <w:szCs w:val="18"/>
              </w:rPr>
            </w:pPr>
            <w:r>
              <w:rPr>
                <w:sz w:val="18"/>
                <w:szCs w:val="18"/>
              </w:rPr>
              <w:t>必选</w:t>
            </w:r>
          </w:p>
        </w:tc>
        <w:tc>
          <w:tcPr>
            <w:tcW w:w="1582" w:type="dxa"/>
            <w:vAlign w:val="center"/>
          </w:tcPr>
          <w:p w14:paraId="23BB1B52" w14:textId="77777777" w:rsidR="007658E1" w:rsidRDefault="00CD656A">
            <w:pPr>
              <w:adjustRightInd w:val="0"/>
              <w:jc w:val="center"/>
              <w:rPr>
                <w:sz w:val="18"/>
                <w:szCs w:val="18"/>
              </w:rPr>
            </w:pPr>
            <w:r>
              <w:rPr>
                <w:sz w:val="18"/>
                <w:szCs w:val="18"/>
              </w:rPr>
              <w:t>可选</w:t>
            </w:r>
          </w:p>
        </w:tc>
      </w:tr>
      <w:tr w:rsidR="007658E1" w14:paraId="49E0B301" w14:textId="77777777">
        <w:trPr>
          <w:trHeight w:val="570"/>
        </w:trPr>
        <w:tc>
          <w:tcPr>
            <w:tcW w:w="507" w:type="dxa"/>
            <w:vAlign w:val="center"/>
          </w:tcPr>
          <w:p w14:paraId="7ED51B45" w14:textId="77777777" w:rsidR="007658E1" w:rsidRDefault="00CD656A">
            <w:pPr>
              <w:adjustRightInd w:val="0"/>
              <w:jc w:val="center"/>
              <w:rPr>
                <w:sz w:val="18"/>
                <w:szCs w:val="18"/>
              </w:rPr>
            </w:pPr>
            <w:r>
              <w:rPr>
                <w:sz w:val="18"/>
                <w:szCs w:val="18"/>
              </w:rPr>
              <w:t>22</w:t>
            </w:r>
          </w:p>
        </w:tc>
        <w:tc>
          <w:tcPr>
            <w:tcW w:w="4256" w:type="dxa"/>
            <w:gridSpan w:val="2"/>
            <w:vAlign w:val="center"/>
          </w:tcPr>
          <w:p w14:paraId="50840FA4" w14:textId="77777777" w:rsidR="007658E1" w:rsidRDefault="00CD656A">
            <w:pPr>
              <w:adjustRightInd w:val="0"/>
              <w:jc w:val="center"/>
              <w:rPr>
                <w:sz w:val="18"/>
                <w:szCs w:val="18"/>
              </w:rPr>
            </w:pPr>
            <w:r>
              <w:rPr>
                <w:sz w:val="18"/>
                <w:szCs w:val="18"/>
              </w:rPr>
              <w:t>局部放电</w:t>
            </w:r>
            <w:r>
              <w:rPr>
                <w:rFonts w:hint="eastAsia"/>
                <w:sz w:val="18"/>
                <w:szCs w:val="18"/>
              </w:rPr>
              <w:t>（在</w:t>
            </w:r>
            <w:r>
              <w:rPr>
                <w:rFonts w:hint="eastAsia"/>
                <w:sz w:val="18"/>
                <w:szCs w:val="18"/>
              </w:rPr>
              <w:t>1</w:t>
            </w:r>
            <w:r>
              <w:rPr>
                <w:sz w:val="18"/>
                <w:szCs w:val="18"/>
              </w:rPr>
              <w:t>.73</w:t>
            </w:r>
            <w:r>
              <w:rPr>
                <w:i/>
                <w:sz w:val="18"/>
                <w:szCs w:val="18"/>
              </w:rPr>
              <w:t>U</w:t>
            </w:r>
            <w:r>
              <w:rPr>
                <w:sz w:val="18"/>
                <w:szCs w:val="18"/>
                <w:vertAlign w:val="subscript"/>
              </w:rPr>
              <w:t>0</w:t>
            </w:r>
            <w:r>
              <w:rPr>
                <w:rFonts w:hint="eastAsia"/>
                <w:sz w:val="18"/>
                <w:szCs w:val="18"/>
              </w:rPr>
              <w:t>下，≤</w:t>
            </w:r>
            <w:r>
              <w:rPr>
                <w:sz w:val="18"/>
                <w:szCs w:val="18"/>
              </w:rPr>
              <w:t>5pc</w:t>
            </w:r>
            <w:r>
              <w:rPr>
                <w:rFonts w:hint="eastAsia"/>
                <w:sz w:val="18"/>
                <w:szCs w:val="18"/>
              </w:rPr>
              <w:t>）</w:t>
            </w:r>
          </w:p>
        </w:tc>
        <w:tc>
          <w:tcPr>
            <w:tcW w:w="800" w:type="dxa"/>
            <w:vAlign w:val="center"/>
          </w:tcPr>
          <w:p w14:paraId="7558DDDE" w14:textId="77777777" w:rsidR="007658E1" w:rsidRDefault="00CD656A">
            <w:pPr>
              <w:adjustRightInd w:val="0"/>
              <w:jc w:val="center"/>
              <w:rPr>
                <w:sz w:val="18"/>
                <w:szCs w:val="18"/>
              </w:rPr>
            </w:pPr>
            <w:r>
              <w:rPr>
                <w:sz w:val="18"/>
                <w:szCs w:val="18"/>
              </w:rPr>
              <w:t>——</w:t>
            </w:r>
          </w:p>
        </w:tc>
        <w:tc>
          <w:tcPr>
            <w:tcW w:w="1247" w:type="dxa"/>
            <w:vAlign w:val="center"/>
          </w:tcPr>
          <w:p w14:paraId="6D447EF0" w14:textId="77777777" w:rsidR="007658E1" w:rsidRDefault="00CD656A">
            <w:pPr>
              <w:adjustRightInd w:val="0"/>
              <w:jc w:val="center"/>
              <w:rPr>
                <w:sz w:val="18"/>
                <w:szCs w:val="18"/>
              </w:rPr>
            </w:pPr>
            <w:r>
              <w:rPr>
                <w:rFonts w:hint="eastAsia"/>
                <w:sz w:val="18"/>
                <w:szCs w:val="18"/>
              </w:rPr>
              <w:t>——</w:t>
            </w:r>
          </w:p>
        </w:tc>
        <w:tc>
          <w:tcPr>
            <w:tcW w:w="731" w:type="dxa"/>
            <w:vAlign w:val="center"/>
          </w:tcPr>
          <w:p w14:paraId="77C6AF9A" w14:textId="77777777" w:rsidR="007658E1" w:rsidRDefault="00CD656A">
            <w:pPr>
              <w:adjustRightInd w:val="0"/>
              <w:jc w:val="center"/>
              <w:rPr>
                <w:sz w:val="18"/>
                <w:szCs w:val="18"/>
              </w:rPr>
            </w:pPr>
            <w:r>
              <w:rPr>
                <w:sz w:val="18"/>
                <w:szCs w:val="18"/>
              </w:rPr>
              <w:t>必选</w:t>
            </w:r>
          </w:p>
        </w:tc>
        <w:tc>
          <w:tcPr>
            <w:tcW w:w="731" w:type="dxa"/>
            <w:vAlign w:val="center"/>
          </w:tcPr>
          <w:p w14:paraId="1C4B8EE0" w14:textId="77777777" w:rsidR="007658E1" w:rsidRDefault="00CD656A">
            <w:pPr>
              <w:adjustRightInd w:val="0"/>
              <w:jc w:val="center"/>
              <w:rPr>
                <w:sz w:val="18"/>
                <w:szCs w:val="18"/>
              </w:rPr>
            </w:pPr>
            <w:r>
              <w:rPr>
                <w:sz w:val="18"/>
                <w:szCs w:val="18"/>
              </w:rPr>
              <w:t>必选</w:t>
            </w:r>
          </w:p>
        </w:tc>
        <w:tc>
          <w:tcPr>
            <w:tcW w:w="1582" w:type="dxa"/>
            <w:vAlign w:val="center"/>
          </w:tcPr>
          <w:p w14:paraId="19B4D875" w14:textId="77777777" w:rsidR="007658E1" w:rsidRDefault="00CD656A">
            <w:pPr>
              <w:adjustRightInd w:val="0"/>
              <w:jc w:val="center"/>
              <w:rPr>
                <w:sz w:val="18"/>
                <w:szCs w:val="18"/>
              </w:rPr>
            </w:pPr>
            <w:r>
              <w:rPr>
                <w:sz w:val="18"/>
                <w:szCs w:val="18"/>
              </w:rPr>
              <w:t>必选</w:t>
            </w:r>
          </w:p>
        </w:tc>
      </w:tr>
      <w:tr w:rsidR="007658E1" w14:paraId="36C311E9" w14:textId="77777777">
        <w:trPr>
          <w:trHeight w:val="570"/>
        </w:trPr>
        <w:tc>
          <w:tcPr>
            <w:tcW w:w="507" w:type="dxa"/>
            <w:vAlign w:val="center"/>
          </w:tcPr>
          <w:p w14:paraId="4C401789" w14:textId="77777777" w:rsidR="007658E1" w:rsidRDefault="00CD656A">
            <w:pPr>
              <w:adjustRightInd w:val="0"/>
              <w:jc w:val="center"/>
              <w:rPr>
                <w:sz w:val="18"/>
                <w:szCs w:val="18"/>
              </w:rPr>
            </w:pPr>
            <w:r>
              <w:rPr>
                <w:sz w:val="18"/>
                <w:szCs w:val="18"/>
              </w:rPr>
              <w:t>23</w:t>
            </w:r>
          </w:p>
        </w:tc>
        <w:tc>
          <w:tcPr>
            <w:tcW w:w="4256" w:type="dxa"/>
            <w:gridSpan w:val="2"/>
            <w:vAlign w:val="center"/>
          </w:tcPr>
          <w:p w14:paraId="51D3CB5E" w14:textId="77777777" w:rsidR="007658E1" w:rsidRPr="0072744D" w:rsidRDefault="00CD656A">
            <w:pPr>
              <w:adjustRightInd w:val="0"/>
              <w:jc w:val="center"/>
              <w:rPr>
                <w:sz w:val="18"/>
                <w:szCs w:val="18"/>
              </w:rPr>
            </w:pPr>
            <w:r w:rsidRPr="0072744D">
              <w:rPr>
                <w:rFonts w:hint="eastAsia"/>
                <w:sz w:val="18"/>
                <w:szCs w:val="18"/>
              </w:rPr>
              <w:t>短路热稳定（屏蔽）</w:t>
            </w:r>
          </w:p>
        </w:tc>
        <w:tc>
          <w:tcPr>
            <w:tcW w:w="800" w:type="dxa"/>
            <w:vAlign w:val="center"/>
          </w:tcPr>
          <w:p w14:paraId="452DC4DE" w14:textId="77777777" w:rsidR="007658E1" w:rsidRPr="0072744D" w:rsidRDefault="00CD656A">
            <w:pPr>
              <w:adjustRightInd w:val="0"/>
              <w:jc w:val="center"/>
              <w:rPr>
                <w:sz w:val="18"/>
                <w:szCs w:val="18"/>
              </w:rPr>
            </w:pPr>
            <w:r w:rsidRPr="0072744D">
              <w:rPr>
                <w:rFonts w:hint="eastAsia"/>
                <w:sz w:val="18"/>
                <w:szCs w:val="18"/>
              </w:rPr>
              <w:t>必选</w:t>
            </w:r>
          </w:p>
        </w:tc>
        <w:tc>
          <w:tcPr>
            <w:tcW w:w="1247" w:type="dxa"/>
            <w:vAlign w:val="center"/>
          </w:tcPr>
          <w:p w14:paraId="07E64BD3" w14:textId="77777777" w:rsidR="007658E1" w:rsidRPr="0072744D" w:rsidRDefault="00CD656A">
            <w:pPr>
              <w:adjustRightInd w:val="0"/>
              <w:jc w:val="center"/>
              <w:rPr>
                <w:sz w:val="18"/>
                <w:szCs w:val="18"/>
              </w:rPr>
            </w:pPr>
            <w:r w:rsidRPr="0072744D">
              <w:rPr>
                <w:rFonts w:hint="eastAsia"/>
                <w:sz w:val="18"/>
                <w:szCs w:val="18"/>
              </w:rPr>
              <w:t>——</w:t>
            </w:r>
          </w:p>
        </w:tc>
        <w:tc>
          <w:tcPr>
            <w:tcW w:w="731" w:type="dxa"/>
            <w:vAlign w:val="center"/>
          </w:tcPr>
          <w:p w14:paraId="28F78298" w14:textId="77777777" w:rsidR="007658E1" w:rsidRPr="0072744D" w:rsidRDefault="00CD656A">
            <w:pPr>
              <w:adjustRightInd w:val="0"/>
              <w:jc w:val="center"/>
              <w:rPr>
                <w:sz w:val="18"/>
                <w:szCs w:val="18"/>
              </w:rPr>
            </w:pPr>
            <w:r w:rsidRPr="0072744D">
              <w:rPr>
                <w:rFonts w:hint="eastAsia"/>
                <w:sz w:val="18"/>
                <w:szCs w:val="18"/>
              </w:rPr>
              <w:t>可选</w:t>
            </w:r>
          </w:p>
        </w:tc>
        <w:tc>
          <w:tcPr>
            <w:tcW w:w="731" w:type="dxa"/>
            <w:vAlign w:val="center"/>
          </w:tcPr>
          <w:p w14:paraId="3A59C9C0" w14:textId="77777777" w:rsidR="007658E1" w:rsidRPr="0072744D" w:rsidRDefault="00CD656A">
            <w:pPr>
              <w:adjustRightInd w:val="0"/>
              <w:jc w:val="center"/>
              <w:rPr>
                <w:sz w:val="18"/>
                <w:szCs w:val="18"/>
              </w:rPr>
            </w:pPr>
            <w:r w:rsidRPr="0072744D">
              <w:rPr>
                <w:rFonts w:hint="eastAsia"/>
                <w:sz w:val="18"/>
                <w:szCs w:val="18"/>
              </w:rPr>
              <w:t>可选</w:t>
            </w:r>
          </w:p>
        </w:tc>
        <w:tc>
          <w:tcPr>
            <w:tcW w:w="1582" w:type="dxa"/>
            <w:vAlign w:val="center"/>
          </w:tcPr>
          <w:p w14:paraId="219D9DFF" w14:textId="77777777" w:rsidR="007658E1" w:rsidRPr="0072744D" w:rsidRDefault="00CD656A">
            <w:pPr>
              <w:adjustRightInd w:val="0"/>
              <w:jc w:val="center"/>
              <w:rPr>
                <w:sz w:val="18"/>
                <w:szCs w:val="18"/>
              </w:rPr>
            </w:pPr>
            <w:r w:rsidRPr="0072744D">
              <w:rPr>
                <w:rFonts w:hint="eastAsia"/>
                <w:sz w:val="18"/>
                <w:szCs w:val="18"/>
              </w:rPr>
              <w:t>可选</w:t>
            </w:r>
          </w:p>
        </w:tc>
      </w:tr>
      <w:tr w:rsidR="007658E1" w14:paraId="010010A6" w14:textId="77777777">
        <w:trPr>
          <w:trHeight w:val="570"/>
        </w:trPr>
        <w:tc>
          <w:tcPr>
            <w:tcW w:w="507" w:type="dxa"/>
            <w:vAlign w:val="center"/>
          </w:tcPr>
          <w:p w14:paraId="7492DC0D" w14:textId="77777777" w:rsidR="007658E1" w:rsidRDefault="00CD656A">
            <w:pPr>
              <w:adjustRightInd w:val="0"/>
              <w:jc w:val="center"/>
              <w:rPr>
                <w:sz w:val="18"/>
                <w:szCs w:val="18"/>
              </w:rPr>
            </w:pPr>
            <w:r>
              <w:rPr>
                <w:sz w:val="18"/>
                <w:szCs w:val="18"/>
              </w:rPr>
              <w:t>24</w:t>
            </w:r>
          </w:p>
        </w:tc>
        <w:tc>
          <w:tcPr>
            <w:tcW w:w="4256" w:type="dxa"/>
            <w:gridSpan w:val="2"/>
            <w:vAlign w:val="center"/>
          </w:tcPr>
          <w:p w14:paraId="4110D8B5" w14:textId="77777777" w:rsidR="007658E1" w:rsidRDefault="00CD656A">
            <w:pPr>
              <w:adjustRightInd w:val="0"/>
              <w:jc w:val="center"/>
              <w:rPr>
                <w:sz w:val="18"/>
                <w:szCs w:val="18"/>
              </w:rPr>
            </w:pPr>
            <w:r>
              <w:rPr>
                <w:sz w:val="18"/>
                <w:szCs w:val="18"/>
              </w:rPr>
              <w:t>短路热稳定（导体）</w:t>
            </w:r>
          </w:p>
        </w:tc>
        <w:tc>
          <w:tcPr>
            <w:tcW w:w="800" w:type="dxa"/>
            <w:vAlign w:val="center"/>
          </w:tcPr>
          <w:p w14:paraId="3E566681" w14:textId="77777777" w:rsidR="007658E1" w:rsidRDefault="00CD656A">
            <w:pPr>
              <w:adjustRightInd w:val="0"/>
              <w:jc w:val="center"/>
              <w:rPr>
                <w:sz w:val="18"/>
                <w:szCs w:val="18"/>
              </w:rPr>
            </w:pPr>
            <w:r>
              <w:rPr>
                <w:sz w:val="18"/>
                <w:szCs w:val="18"/>
              </w:rPr>
              <w:t>必选</w:t>
            </w:r>
          </w:p>
        </w:tc>
        <w:tc>
          <w:tcPr>
            <w:tcW w:w="1247" w:type="dxa"/>
            <w:vAlign w:val="center"/>
          </w:tcPr>
          <w:p w14:paraId="13A73909" w14:textId="77777777" w:rsidR="007658E1" w:rsidRDefault="00CD656A">
            <w:pPr>
              <w:adjustRightInd w:val="0"/>
              <w:jc w:val="center"/>
              <w:rPr>
                <w:sz w:val="18"/>
                <w:szCs w:val="18"/>
              </w:rPr>
            </w:pPr>
            <w:r>
              <w:rPr>
                <w:rFonts w:hint="eastAsia"/>
                <w:sz w:val="18"/>
                <w:szCs w:val="18"/>
              </w:rPr>
              <w:t>——</w:t>
            </w:r>
          </w:p>
        </w:tc>
        <w:tc>
          <w:tcPr>
            <w:tcW w:w="731" w:type="dxa"/>
            <w:vAlign w:val="center"/>
          </w:tcPr>
          <w:p w14:paraId="1143BD67" w14:textId="77777777" w:rsidR="007658E1" w:rsidRDefault="00CD656A">
            <w:pPr>
              <w:adjustRightInd w:val="0"/>
              <w:jc w:val="center"/>
              <w:rPr>
                <w:sz w:val="18"/>
                <w:szCs w:val="18"/>
              </w:rPr>
            </w:pPr>
            <w:r>
              <w:rPr>
                <w:sz w:val="18"/>
                <w:szCs w:val="18"/>
              </w:rPr>
              <w:t>可选</w:t>
            </w:r>
          </w:p>
        </w:tc>
        <w:tc>
          <w:tcPr>
            <w:tcW w:w="731" w:type="dxa"/>
            <w:vAlign w:val="center"/>
          </w:tcPr>
          <w:p w14:paraId="6EC5D58F" w14:textId="77777777" w:rsidR="007658E1" w:rsidRDefault="00CD656A">
            <w:pPr>
              <w:adjustRightInd w:val="0"/>
              <w:jc w:val="center"/>
              <w:rPr>
                <w:sz w:val="18"/>
                <w:szCs w:val="18"/>
              </w:rPr>
            </w:pPr>
            <w:r>
              <w:rPr>
                <w:sz w:val="18"/>
                <w:szCs w:val="18"/>
              </w:rPr>
              <w:t>可选</w:t>
            </w:r>
          </w:p>
        </w:tc>
        <w:tc>
          <w:tcPr>
            <w:tcW w:w="1582" w:type="dxa"/>
            <w:vAlign w:val="center"/>
          </w:tcPr>
          <w:p w14:paraId="369EB12E" w14:textId="77777777" w:rsidR="007658E1" w:rsidRDefault="00CD656A">
            <w:pPr>
              <w:adjustRightInd w:val="0"/>
              <w:jc w:val="center"/>
              <w:rPr>
                <w:sz w:val="18"/>
                <w:szCs w:val="18"/>
              </w:rPr>
            </w:pPr>
            <w:r>
              <w:rPr>
                <w:sz w:val="18"/>
                <w:szCs w:val="18"/>
              </w:rPr>
              <w:t>可选</w:t>
            </w:r>
          </w:p>
        </w:tc>
      </w:tr>
      <w:tr w:rsidR="007658E1" w14:paraId="7E6D8CD9" w14:textId="77777777">
        <w:trPr>
          <w:trHeight w:val="570"/>
        </w:trPr>
        <w:tc>
          <w:tcPr>
            <w:tcW w:w="507" w:type="dxa"/>
            <w:vAlign w:val="center"/>
          </w:tcPr>
          <w:p w14:paraId="7A8B6919" w14:textId="77777777" w:rsidR="007658E1" w:rsidRDefault="00CD656A">
            <w:pPr>
              <w:adjustRightInd w:val="0"/>
              <w:jc w:val="center"/>
              <w:rPr>
                <w:sz w:val="18"/>
                <w:szCs w:val="18"/>
              </w:rPr>
            </w:pPr>
            <w:r>
              <w:rPr>
                <w:sz w:val="18"/>
                <w:szCs w:val="18"/>
              </w:rPr>
              <w:t>25</w:t>
            </w:r>
          </w:p>
        </w:tc>
        <w:tc>
          <w:tcPr>
            <w:tcW w:w="4256" w:type="dxa"/>
            <w:gridSpan w:val="2"/>
            <w:vAlign w:val="center"/>
          </w:tcPr>
          <w:p w14:paraId="514BD825" w14:textId="77777777" w:rsidR="007658E1" w:rsidRDefault="00CD656A">
            <w:pPr>
              <w:adjustRightInd w:val="0"/>
              <w:jc w:val="center"/>
              <w:rPr>
                <w:sz w:val="18"/>
                <w:szCs w:val="18"/>
              </w:rPr>
            </w:pPr>
            <w:r>
              <w:rPr>
                <w:sz w:val="18"/>
                <w:szCs w:val="18"/>
              </w:rPr>
              <w:t>短路动稳定</w:t>
            </w:r>
            <w:r>
              <w:rPr>
                <w:noProof/>
                <w:sz w:val="18"/>
                <w:szCs w:val="18"/>
              </w:rPr>
              <w:drawing>
                <wp:inline distT="0" distB="0" distL="0" distR="0" wp14:anchorId="60CAD6EE" wp14:editId="60A44179">
                  <wp:extent cx="121285" cy="20764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121285" cy="207645"/>
                          </a:xfrm>
                          <a:prstGeom prst="rect">
                            <a:avLst/>
                          </a:prstGeom>
                          <a:noFill/>
                          <a:ln>
                            <a:noFill/>
                          </a:ln>
                        </pic:spPr>
                      </pic:pic>
                    </a:graphicData>
                  </a:graphic>
                </wp:inline>
              </w:drawing>
            </w:r>
          </w:p>
        </w:tc>
        <w:tc>
          <w:tcPr>
            <w:tcW w:w="800" w:type="dxa"/>
            <w:vAlign w:val="center"/>
          </w:tcPr>
          <w:p w14:paraId="65AFF6C1" w14:textId="77777777" w:rsidR="007658E1" w:rsidRDefault="00CD656A">
            <w:pPr>
              <w:adjustRightInd w:val="0"/>
              <w:jc w:val="center"/>
              <w:rPr>
                <w:sz w:val="18"/>
                <w:szCs w:val="18"/>
              </w:rPr>
            </w:pPr>
            <w:r>
              <w:rPr>
                <w:sz w:val="18"/>
                <w:szCs w:val="18"/>
              </w:rPr>
              <w:t>必选</w:t>
            </w:r>
          </w:p>
        </w:tc>
        <w:tc>
          <w:tcPr>
            <w:tcW w:w="1247" w:type="dxa"/>
            <w:vAlign w:val="center"/>
          </w:tcPr>
          <w:p w14:paraId="2A9A38DC" w14:textId="77777777" w:rsidR="007658E1" w:rsidRDefault="00CD656A">
            <w:pPr>
              <w:adjustRightInd w:val="0"/>
              <w:jc w:val="center"/>
              <w:rPr>
                <w:sz w:val="18"/>
                <w:szCs w:val="18"/>
              </w:rPr>
            </w:pPr>
            <w:r>
              <w:rPr>
                <w:rFonts w:hint="eastAsia"/>
                <w:sz w:val="18"/>
                <w:szCs w:val="18"/>
              </w:rPr>
              <w:t>——</w:t>
            </w:r>
          </w:p>
        </w:tc>
        <w:tc>
          <w:tcPr>
            <w:tcW w:w="731" w:type="dxa"/>
            <w:vAlign w:val="center"/>
          </w:tcPr>
          <w:p w14:paraId="7984153A" w14:textId="77777777" w:rsidR="007658E1" w:rsidRDefault="00CD656A">
            <w:pPr>
              <w:adjustRightInd w:val="0"/>
              <w:jc w:val="center"/>
              <w:rPr>
                <w:sz w:val="18"/>
                <w:szCs w:val="18"/>
              </w:rPr>
            </w:pPr>
            <w:r>
              <w:rPr>
                <w:sz w:val="18"/>
                <w:szCs w:val="18"/>
              </w:rPr>
              <w:t>可选</w:t>
            </w:r>
          </w:p>
        </w:tc>
        <w:tc>
          <w:tcPr>
            <w:tcW w:w="731" w:type="dxa"/>
            <w:vAlign w:val="center"/>
          </w:tcPr>
          <w:p w14:paraId="5B2F52F2" w14:textId="77777777" w:rsidR="007658E1" w:rsidRDefault="00CD656A">
            <w:pPr>
              <w:adjustRightInd w:val="0"/>
              <w:jc w:val="center"/>
              <w:rPr>
                <w:sz w:val="18"/>
                <w:szCs w:val="18"/>
              </w:rPr>
            </w:pPr>
            <w:r>
              <w:rPr>
                <w:sz w:val="18"/>
                <w:szCs w:val="18"/>
              </w:rPr>
              <w:t>可选</w:t>
            </w:r>
          </w:p>
        </w:tc>
        <w:tc>
          <w:tcPr>
            <w:tcW w:w="1582" w:type="dxa"/>
            <w:vAlign w:val="center"/>
          </w:tcPr>
          <w:p w14:paraId="418DF7F0" w14:textId="77777777" w:rsidR="007658E1" w:rsidRDefault="00CD656A">
            <w:pPr>
              <w:adjustRightInd w:val="0"/>
              <w:jc w:val="center"/>
              <w:rPr>
                <w:sz w:val="18"/>
                <w:szCs w:val="18"/>
              </w:rPr>
            </w:pPr>
            <w:r>
              <w:rPr>
                <w:sz w:val="18"/>
                <w:szCs w:val="18"/>
              </w:rPr>
              <w:t>可选</w:t>
            </w:r>
          </w:p>
        </w:tc>
      </w:tr>
      <w:tr w:rsidR="007658E1" w14:paraId="6D9A3CA0" w14:textId="77777777">
        <w:trPr>
          <w:trHeight w:val="570"/>
        </w:trPr>
        <w:tc>
          <w:tcPr>
            <w:tcW w:w="507" w:type="dxa"/>
            <w:vAlign w:val="center"/>
          </w:tcPr>
          <w:p w14:paraId="4BC158CB" w14:textId="77777777" w:rsidR="007658E1" w:rsidRDefault="00CD656A">
            <w:pPr>
              <w:adjustRightInd w:val="0"/>
              <w:jc w:val="center"/>
              <w:rPr>
                <w:sz w:val="18"/>
                <w:szCs w:val="18"/>
              </w:rPr>
            </w:pPr>
            <w:r>
              <w:rPr>
                <w:sz w:val="18"/>
                <w:szCs w:val="18"/>
              </w:rPr>
              <w:t>26</w:t>
            </w:r>
          </w:p>
        </w:tc>
        <w:tc>
          <w:tcPr>
            <w:tcW w:w="4256" w:type="dxa"/>
            <w:gridSpan w:val="2"/>
            <w:vAlign w:val="center"/>
          </w:tcPr>
          <w:p w14:paraId="5378363E" w14:textId="77777777" w:rsidR="007658E1" w:rsidRDefault="00CD656A">
            <w:pPr>
              <w:adjustRightInd w:val="0"/>
              <w:jc w:val="center"/>
              <w:rPr>
                <w:sz w:val="18"/>
                <w:szCs w:val="18"/>
              </w:rPr>
            </w:pPr>
            <w:r>
              <w:rPr>
                <w:sz w:val="18"/>
                <w:szCs w:val="18"/>
              </w:rPr>
              <w:t>冲击电压试验</w:t>
            </w:r>
            <w:r>
              <w:rPr>
                <w:rFonts w:hint="eastAsia"/>
                <w:sz w:val="18"/>
                <w:szCs w:val="18"/>
              </w:rPr>
              <w:t>（</w:t>
            </w:r>
            <w:r>
              <w:rPr>
                <w:rFonts w:hint="eastAsia"/>
                <w:sz w:val="18"/>
                <w:szCs w:val="18"/>
              </w:rPr>
              <w:t>9</w:t>
            </w:r>
            <w:r>
              <w:rPr>
                <w:sz w:val="18"/>
                <w:szCs w:val="18"/>
              </w:rPr>
              <w:t>5kV</w:t>
            </w:r>
            <w:r>
              <w:rPr>
                <w:rFonts w:hint="eastAsia"/>
                <w:sz w:val="18"/>
                <w:szCs w:val="18"/>
              </w:rPr>
              <w:t>）</w:t>
            </w:r>
            <w:r>
              <w:rPr>
                <w:sz w:val="18"/>
                <w:szCs w:val="18"/>
              </w:rPr>
              <w:t>，正负极性各</w:t>
            </w:r>
            <w:r>
              <w:rPr>
                <w:sz w:val="18"/>
                <w:szCs w:val="18"/>
              </w:rPr>
              <w:t>10</w:t>
            </w:r>
            <w:r>
              <w:rPr>
                <w:sz w:val="18"/>
                <w:szCs w:val="18"/>
              </w:rPr>
              <w:t>次</w:t>
            </w:r>
          </w:p>
        </w:tc>
        <w:tc>
          <w:tcPr>
            <w:tcW w:w="800" w:type="dxa"/>
            <w:vAlign w:val="center"/>
          </w:tcPr>
          <w:p w14:paraId="45C5C1D7" w14:textId="77777777" w:rsidR="007658E1" w:rsidRDefault="00CD656A">
            <w:pPr>
              <w:adjustRightInd w:val="0"/>
              <w:jc w:val="center"/>
              <w:rPr>
                <w:sz w:val="18"/>
                <w:szCs w:val="18"/>
              </w:rPr>
            </w:pPr>
            <w:r>
              <w:rPr>
                <w:sz w:val="18"/>
                <w:szCs w:val="18"/>
              </w:rPr>
              <w:t>必选</w:t>
            </w:r>
          </w:p>
        </w:tc>
        <w:tc>
          <w:tcPr>
            <w:tcW w:w="1247" w:type="dxa"/>
            <w:vAlign w:val="center"/>
          </w:tcPr>
          <w:p w14:paraId="4EAA1C5D" w14:textId="77777777" w:rsidR="007658E1" w:rsidRDefault="00CD656A">
            <w:pPr>
              <w:adjustRightInd w:val="0"/>
              <w:jc w:val="center"/>
              <w:rPr>
                <w:sz w:val="18"/>
                <w:szCs w:val="18"/>
              </w:rPr>
            </w:pPr>
            <w:r>
              <w:rPr>
                <w:rFonts w:hint="eastAsia"/>
                <w:sz w:val="18"/>
                <w:szCs w:val="18"/>
              </w:rPr>
              <w:t>——</w:t>
            </w:r>
          </w:p>
        </w:tc>
        <w:tc>
          <w:tcPr>
            <w:tcW w:w="731" w:type="dxa"/>
            <w:vAlign w:val="center"/>
          </w:tcPr>
          <w:p w14:paraId="6F0EEBA8" w14:textId="77777777" w:rsidR="007658E1" w:rsidRDefault="00CD656A">
            <w:pPr>
              <w:adjustRightInd w:val="0"/>
              <w:jc w:val="center"/>
              <w:rPr>
                <w:sz w:val="18"/>
                <w:szCs w:val="18"/>
              </w:rPr>
            </w:pPr>
            <w:r>
              <w:rPr>
                <w:sz w:val="18"/>
                <w:szCs w:val="18"/>
              </w:rPr>
              <w:t>必选</w:t>
            </w:r>
          </w:p>
        </w:tc>
        <w:tc>
          <w:tcPr>
            <w:tcW w:w="731" w:type="dxa"/>
            <w:vAlign w:val="center"/>
          </w:tcPr>
          <w:p w14:paraId="2A737E00" w14:textId="77777777" w:rsidR="007658E1" w:rsidRDefault="00CD656A">
            <w:pPr>
              <w:adjustRightInd w:val="0"/>
              <w:jc w:val="center"/>
              <w:rPr>
                <w:sz w:val="18"/>
                <w:szCs w:val="18"/>
              </w:rPr>
            </w:pPr>
            <w:r>
              <w:rPr>
                <w:sz w:val="18"/>
                <w:szCs w:val="18"/>
              </w:rPr>
              <w:t>必选</w:t>
            </w:r>
          </w:p>
        </w:tc>
        <w:tc>
          <w:tcPr>
            <w:tcW w:w="1582" w:type="dxa"/>
            <w:vAlign w:val="center"/>
          </w:tcPr>
          <w:p w14:paraId="2BB5841E" w14:textId="77777777" w:rsidR="007658E1" w:rsidRDefault="00CD656A">
            <w:pPr>
              <w:adjustRightInd w:val="0"/>
              <w:jc w:val="center"/>
              <w:rPr>
                <w:sz w:val="18"/>
                <w:szCs w:val="18"/>
              </w:rPr>
            </w:pPr>
            <w:r>
              <w:rPr>
                <w:sz w:val="18"/>
                <w:szCs w:val="18"/>
              </w:rPr>
              <w:t>必选</w:t>
            </w:r>
          </w:p>
        </w:tc>
      </w:tr>
      <w:tr w:rsidR="007658E1" w14:paraId="22994C60" w14:textId="77777777">
        <w:trPr>
          <w:trHeight w:val="570"/>
        </w:trPr>
        <w:tc>
          <w:tcPr>
            <w:tcW w:w="507" w:type="dxa"/>
            <w:vAlign w:val="center"/>
          </w:tcPr>
          <w:p w14:paraId="5114BC23" w14:textId="77777777" w:rsidR="007658E1" w:rsidRDefault="00CD656A">
            <w:pPr>
              <w:adjustRightInd w:val="0"/>
              <w:jc w:val="center"/>
              <w:rPr>
                <w:sz w:val="18"/>
                <w:szCs w:val="18"/>
              </w:rPr>
            </w:pPr>
            <w:r>
              <w:rPr>
                <w:sz w:val="18"/>
                <w:szCs w:val="18"/>
              </w:rPr>
              <w:t>27</w:t>
            </w:r>
          </w:p>
        </w:tc>
        <w:tc>
          <w:tcPr>
            <w:tcW w:w="4256" w:type="dxa"/>
            <w:gridSpan w:val="2"/>
            <w:vAlign w:val="center"/>
          </w:tcPr>
          <w:p w14:paraId="238267DA" w14:textId="77777777" w:rsidR="007658E1" w:rsidRDefault="00CD656A">
            <w:pPr>
              <w:adjustRightInd w:val="0"/>
              <w:jc w:val="center"/>
              <w:rPr>
                <w:sz w:val="18"/>
                <w:szCs w:val="18"/>
              </w:rPr>
            </w:pPr>
            <w:r>
              <w:rPr>
                <w:sz w:val="18"/>
                <w:szCs w:val="18"/>
              </w:rPr>
              <w:t>交流耐压</w:t>
            </w:r>
            <w:r>
              <w:rPr>
                <w:rFonts w:hint="eastAsia"/>
                <w:sz w:val="18"/>
                <w:szCs w:val="18"/>
              </w:rPr>
              <w:t>2</w:t>
            </w:r>
            <w:r>
              <w:rPr>
                <w:sz w:val="18"/>
                <w:szCs w:val="18"/>
              </w:rPr>
              <w:t>.5</w:t>
            </w:r>
            <w:r>
              <w:rPr>
                <w:i/>
                <w:sz w:val="18"/>
                <w:szCs w:val="18"/>
              </w:rPr>
              <w:t>U</w:t>
            </w:r>
            <w:r>
              <w:rPr>
                <w:sz w:val="18"/>
                <w:szCs w:val="18"/>
                <w:vertAlign w:val="subscript"/>
              </w:rPr>
              <w:t>0</w:t>
            </w:r>
            <w:r>
              <w:rPr>
                <w:rFonts w:hint="eastAsia"/>
                <w:sz w:val="18"/>
                <w:szCs w:val="18"/>
              </w:rPr>
              <w:t>，</w:t>
            </w:r>
            <w:r>
              <w:rPr>
                <w:sz w:val="18"/>
                <w:szCs w:val="18"/>
              </w:rPr>
              <w:t>15min</w:t>
            </w:r>
          </w:p>
        </w:tc>
        <w:tc>
          <w:tcPr>
            <w:tcW w:w="800" w:type="dxa"/>
            <w:vAlign w:val="center"/>
          </w:tcPr>
          <w:p w14:paraId="5CD6E791" w14:textId="77777777" w:rsidR="007658E1" w:rsidRDefault="00CD656A">
            <w:pPr>
              <w:adjustRightInd w:val="0"/>
              <w:jc w:val="center"/>
              <w:rPr>
                <w:sz w:val="18"/>
                <w:szCs w:val="18"/>
              </w:rPr>
            </w:pPr>
            <w:r>
              <w:rPr>
                <w:sz w:val="18"/>
                <w:szCs w:val="18"/>
              </w:rPr>
              <w:t>必选</w:t>
            </w:r>
          </w:p>
        </w:tc>
        <w:tc>
          <w:tcPr>
            <w:tcW w:w="1247" w:type="dxa"/>
            <w:vAlign w:val="center"/>
          </w:tcPr>
          <w:p w14:paraId="3B7E898E" w14:textId="77777777" w:rsidR="007658E1" w:rsidRDefault="00CD656A">
            <w:pPr>
              <w:adjustRightInd w:val="0"/>
              <w:jc w:val="center"/>
              <w:rPr>
                <w:sz w:val="18"/>
                <w:szCs w:val="18"/>
              </w:rPr>
            </w:pPr>
            <w:r>
              <w:rPr>
                <w:rFonts w:hint="eastAsia"/>
                <w:sz w:val="18"/>
                <w:szCs w:val="18"/>
              </w:rPr>
              <w:t>——</w:t>
            </w:r>
          </w:p>
        </w:tc>
        <w:tc>
          <w:tcPr>
            <w:tcW w:w="731" w:type="dxa"/>
            <w:vAlign w:val="center"/>
          </w:tcPr>
          <w:p w14:paraId="006FEB4D" w14:textId="77777777" w:rsidR="007658E1" w:rsidRDefault="00CD656A">
            <w:pPr>
              <w:adjustRightInd w:val="0"/>
              <w:jc w:val="center"/>
              <w:rPr>
                <w:sz w:val="18"/>
                <w:szCs w:val="18"/>
              </w:rPr>
            </w:pPr>
            <w:r>
              <w:rPr>
                <w:sz w:val="18"/>
                <w:szCs w:val="18"/>
              </w:rPr>
              <w:t>可选</w:t>
            </w:r>
          </w:p>
        </w:tc>
        <w:tc>
          <w:tcPr>
            <w:tcW w:w="731" w:type="dxa"/>
            <w:vAlign w:val="center"/>
          </w:tcPr>
          <w:p w14:paraId="60A28CDD" w14:textId="77777777" w:rsidR="007658E1" w:rsidRDefault="00CD656A">
            <w:pPr>
              <w:adjustRightInd w:val="0"/>
              <w:jc w:val="center"/>
              <w:rPr>
                <w:sz w:val="18"/>
                <w:szCs w:val="18"/>
              </w:rPr>
            </w:pPr>
            <w:r>
              <w:rPr>
                <w:sz w:val="18"/>
                <w:szCs w:val="18"/>
              </w:rPr>
              <w:t>可选</w:t>
            </w:r>
          </w:p>
        </w:tc>
        <w:tc>
          <w:tcPr>
            <w:tcW w:w="1582" w:type="dxa"/>
            <w:vAlign w:val="center"/>
          </w:tcPr>
          <w:p w14:paraId="5702D459" w14:textId="77777777" w:rsidR="007658E1" w:rsidRDefault="00CD656A">
            <w:pPr>
              <w:adjustRightInd w:val="0"/>
              <w:jc w:val="center"/>
              <w:rPr>
                <w:sz w:val="18"/>
                <w:szCs w:val="18"/>
              </w:rPr>
            </w:pPr>
            <w:r>
              <w:rPr>
                <w:sz w:val="18"/>
                <w:szCs w:val="18"/>
              </w:rPr>
              <w:t>可选</w:t>
            </w:r>
          </w:p>
        </w:tc>
      </w:tr>
      <w:tr w:rsidR="007658E1" w14:paraId="2F844547" w14:textId="77777777">
        <w:trPr>
          <w:trHeight w:val="570"/>
        </w:trPr>
        <w:tc>
          <w:tcPr>
            <w:tcW w:w="507" w:type="dxa"/>
            <w:vAlign w:val="center"/>
          </w:tcPr>
          <w:p w14:paraId="6E13C3E2" w14:textId="77777777" w:rsidR="007658E1" w:rsidRDefault="00CD656A">
            <w:pPr>
              <w:adjustRightInd w:val="0"/>
              <w:jc w:val="center"/>
              <w:rPr>
                <w:sz w:val="18"/>
                <w:szCs w:val="18"/>
              </w:rPr>
            </w:pPr>
            <w:r>
              <w:rPr>
                <w:sz w:val="18"/>
                <w:szCs w:val="18"/>
              </w:rPr>
              <w:t>28</w:t>
            </w:r>
          </w:p>
        </w:tc>
        <w:tc>
          <w:tcPr>
            <w:tcW w:w="4256" w:type="dxa"/>
            <w:gridSpan w:val="2"/>
            <w:vAlign w:val="center"/>
          </w:tcPr>
          <w:p w14:paraId="074E9A1C" w14:textId="6EFFF9DD" w:rsidR="007658E1" w:rsidRDefault="00CD656A">
            <w:pPr>
              <w:adjustRightInd w:val="0"/>
              <w:jc w:val="center"/>
              <w:rPr>
                <w:sz w:val="18"/>
                <w:szCs w:val="18"/>
              </w:rPr>
            </w:pPr>
            <w:r>
              <w:rPr>
                <w:sz w:val="18"/>
                <w:szCs w:val="18"/>
              </w:rPr>
              <w:t>潮湿试验</w:t>
            </w:r>
            <w:r>
              <w:rPr>
                <w:rFonts w:hint="eastAsia"/>
                <w:sz w:val="18"/>
                <w:szCs w:val="18"/>
              </w:rPr>
              <w:t>1</w:t>
            </w:r>
            <w:r>
              <w:rPr>
                <w:sz w:val="18"/>
                <w:szCs w:val="18"/>
              </w:rPr>
              <w:t>.25</w:t>
            </w:r>
            <w:r>
              <w:rPr>
                <w:i/>
                <w:sz w:val="18"/>
                <w:szCs w:val="18"/>
              </w:rPr>
              <w:t>U</w:t>
            </w:r>
            <w:r>
              <w:rPr>
                <w:sz w:val="18"/>
                <w:szCs w:val="18"/>
                <w:vertAlign w:val="subscript"/>
              </w:rPr>
              <w:t>0</w:t>
            </w:r>
            <w:r>
              <w:rPr>
                <w:rFonts w:hint="eastAsia"/>
                <w:sz w:val="18"/>
                <w:szCs w:val="18"/>
              </w:rPr>
              <w:t>，</w:t>
            </w:r>
            <w:r>
              <w:rPr>
                <w:sz w:val="18"/>
                <w:szCs w:val="18"/>
              </w:rPr>
              <w:t>300h</w:t>
            </w:r>
            <w:r w:rsidR="00000FE5">
              <w:rPr>
                <w:rFonts w:hint="eastAsia"/>
                <w:sz w:val="18"/>
                <w:szCs w:val="18"/>
              </w:rPr>
              <w:t>（户内）</w:t>
            </w:r>
          </w:p>
        </w:tc>
        <w:tc>
          <w:tcPr>
            <w:tcW w:w="800" w:type="dxa"/>
            <w:vAlign w:val="center"/>
          </w:tcPr>
          <w:p w14:paraId="6D7AD1F3" w14:textId="77777777" w:rsidR="007658E1" w:rsidRDefault="00CD656A">
            <w:pPr>
              <w:adjustRightInd w:val="0"/>
              <w:jc w:val="center"/>
              <w:rPr>
                <w:sz w:val="18"/>
                <w:szCs w:val="18"/>
              </w:rPr>
            </w:pPr>
            <w:r>
              <w:rPr>
                <w:sz w:val="18"/>
                <w:szCs w:val="18"/>
              </w:rPr>
              <w:t>必选</w:t>
            </w:r>
          </w:p>
        </w:tc>
        <w:tc>
          <w:tcPr>
            <w:tcW w:w="1247" w:type="dxa"/>
            <w:vAlign w:val="center"/>
          </w:tcPr>
          <w:p w14:paraId="1BD556CF" w14:textId="77777777" w:rsidR="007658E1" w:rsidRDefault="00CD656A">
            <w:pPr>
              <w:adjustRightInd w:val="0"/>
              <w:jc w:val="center"/>
              <w:rPr>
                <w:sz w:val="18"/>
                <w:szCs w:val="18"/>
              </w:rPr>
            </w:pPr>
            <w:r>
              <w:rPr>
                <w:rFonts w:hint="eastAsia"/>
                <w:sz w:val="18"/>
                <w:szCs w:val="18"/>
              </w:rPr>
              <w:t>——</w:t>
            </w:r>
          </w:p>
        </w:tc>
        <w:tc>
          <w:tcPr>
            <w:tcW w:w="731" w:type="dxa"/>
            <w:vAlign w:val="center"/>
          </w:tcPr>
          <w:p w14:paraId="626FFCAB" w14:textId="77777777" w:rsidR="007658E1" w:rsidRDefault="00CD656A">
            <w:pPr>
              <w:adjustRightInd w:val="0"/>
              <w:jc w:val="center"/>
              <w:rPr>
                <w:sz w:val="18"/>
                <w:szCs w:val="18"/>
              </w:rPr>
            </w:pPr>
            <w:r>
              <w:rPr>
                <w:sz w:val="18"/>
                <w:szCs w:val="18"/>
              </w:rPr>
              <w:t>可选</w:t>
            </w:r>
          </w:p>
        </w:tc>
        <w:tc>
          <w:tcPr>
            <w:tcW w:w="731" w:type="dxa"/>
            <w:vAlign w:val="center"/>
          </w:tcPr>
          <w:p w14:paraId="7D3D122C" w14:textId="77777777" w:rsidR="007658E1" w:rsidRDefault="00CD656A">
            <w:pPr>
              <w:adjustRightInd w:val="0"/>
              <w:jc w:val="center"/>
              <w:rPr>
                <w:sz w:val="18"/>
                <w:szCs w:val="18"/>
              </w:rPr>
            </w:pPr>
            <w:r>
              <w:rPr>
                <w:sz w:val="18"/>
                <w:szCs w:val="18"/>
              </w:rPr>
              <w:t>可选</w:t>
            </w:r>
          </w:p>
        </w:tc>
        <w:tc>
          <w:tcPr>
            <w:tcW w:w="1582" w:type="dxa"/>
            <w:vAlign w:val="center"/>
          </w:tcPr>
          <w:p w14:paraId="2AEF0AF6" w14:textId="77777777" w:rsidR="007658E1" w:rsidRDefault="00CD656A">
            <w:pPr>
              <w:adjustRightInd w:val="0"/>
              <w:jc w:val="center"/>
              <w:rPr>
                <w:sz w:val="18"/>
                <w:szCs w:val="18"/>
              </w:rPr>
            </w:pPr>
            <w:r>
              <w:rPr>
                <w:sz w:val="18"/>
                <w:szCs w:val="18"/>
              </w:rPr>
              <w:t>可选</w:t>
            </w:r>
          </w:p>
        </w:tc>
      </w:tr>
      <w:tr w:rsidR="007658E1" w14:paraId="13D0E357" w14:textId="77777777">
        <w:trPr>
          <w:trHeight w:val="570"/>
        </w:trPr>
        <w:tc>
          <w:tcPr>
            <w:tcW w:w="507" w:type="dxa"/>
            <w:vAlign w:val="center"/>
          </w:tcPr>
          <w:p w14:paraId="00627A55" w14:textId="77777777" w:rsidR="007658E1" w:rsidRDefault="00CD656A">
            <w:pPr>
              <w:adjustRightInd w:val="0"/>
              <w:jc w:val="center"/>
              <w:rPr>
                <w:sz w:val="18"/>
                <w:szCs w:val="18"/>
              </w:rPr>
            </w:pPr>
            <w:r>
              <w:rPr>
                <w:sz w:val="18"/>
                <w:szCs w:val="18"/>
              </w:rPr>
              <w:t>29</w:t>
            </w:r>
          </w:p>
        </w:tc>
        <w:tc>
          <w:tcPr>
            <w:tcW w:w="4256" w:type="dxa"/>
            <w:gridSpan w:val="2"/>
            <w:vAlign w:val="center"/>
          </w:tcPr>
          <w:p w14:paraId="5CFBB192" w14:textId="173F312A" w:rsidR="007658E1" w:rsidRDefault="00CD656A">
            <w:pPr>
              <w:adjustRightInd w:val="0"/>
              <w:jc w:val="center"/>
              <w:rPr>
                <w:sz w:val="18"/>
                <w:szCs w:val="18"/>
              </w:rPr>
            </w:pPr>
            <w:r>
              <w:rPr>
                <w:sz w:val="18"/>
                <w:szCs w:val="18"/>
              </w:rPr>
              <w:t>盐雾试验</w:t>
            </w:r>
            <w:r>
              <w:rPr>
                <w:rFonts w:hint="eastAsia"/>
                <w:sz w:val="18"/>
                <w:szCs w:val="18"/>
              </w:rPr>
              <w:t>1</w:t>
            </w:r>
            <w:r>
              <w:rPr>
                <w:sz w:val="18"/>
                <w:szCs w:val="18"/>
              </w:rPr>
              <w:t>.25</w:t>
            </w:r>
            <w:r>
              <w:rPr>
                <w:i/>
                <w:sz w:val="18"/>
                <w:szCs w:val="18"/>
              </w:rPr>
              <w:t>U</w:t>
            </w:r>
            <w:r>
              <w:rPr>
                <w:sz w:val="18"/>
                <w:szCs w:val="18"/>
                <w:vertAlign w:val="subscript"/>
              </w:rPr>
              <w:t>0</w:t>
            </w:r>
            <w:r>
              <w:rPr>
                <w:rFonts w:hint="eastAsia"/>
                <w:sz w:val="18"/>
                <w:szCs w:val="18"/>
              </w:rPr>
              <w:t>，</w:t>
            </w:r>
            <w:r>
              <w:rPr>
                <w:sz w:val="18"/>
                <w:szCs w:val="18"/>
              </w:rPr>
              <w:t>1000h</w:t>
            </w:r>
            <w:r w:rsidR="00000FE5">
              <w:rPr>
                <w:rFonts w:hint="eastAsia"/>
                <w:sz w:val="18"/>
                <w:szCs w:val="18"/>
              </w:rPr>
              <w:t>（户外）</w:t>
            </w:r>
          </w:p>
        </w:tc>
        <w:tc>
          <w:tcPr>
            <w:tcW w:w="800" w:type="dxa"/>
            <w:vAlign w:val="center"/>
          </w:tcPr>
          <w:p w14:paraId="3ED80BB4" w14:textId="77777777" w:rsidR="007658E1" w:rsidRDefault="00CD656A">
            <w:pPr>
              <w:adjustRightInd w:val="0"/>
              <w:jc w:val="center"/>
              <w:rPr>
                <w:sz w:val="18"/>
                <w:szCs w:val="18"/>
              </w:rPr>
            </w:pPr>
            <w:r>
              <w:rPr>
                <w:sz w:val="18"/>
                <w:szCs w:val="18"/>
              </w:rPr>
              <w:t>必选</w:t>
            </w:r>
          </w:p>
        </w:tc>
        <w:tc>
          <w:tcPr>
            <w:tcW w:w="1247" w:type="dxa"/>
            <w:vAlign w:val="center"/>
          </w:tcPr>
          <w:p w14:paraId="0145BC34" w14:textId="77777777" w:rsidR="007658E1" w:rsidRDefault="00CD656A">
            <w:pPr>
              <w:adjustRightInd w:val="0"/>
              <w:jc w:val="center"/>
              <w:rPr>
                <w:sz w:val="18"/>
                <w:szCs w:val="18"/>
              </w:rPr>
            </w:pPr>
            <w:r>
              <w:rPr>
                <w:rFonts w:hint="eastAsia"/>
                <w:sz w:val="18"/>
                <w:szCs w:val="18"/>
              </w:rPr>
              <w:t>——</w:t>
            </w:r>
          </w:p>
        </w:tc>
        <w:tc>
          <w:tcPr>
            <w:tcW w:w="731" w:type="dxa"/>
            <w:vAlign w:val="center"/>
          </w:tcPr>
          <w:p w14:paraId="6B51D920" w14:textId="77777777" w:rsidR="007658E1" w:rsidRDefault="00CD656A">
            <w:pPr>
              <w:adjustRightInd w:val="0"/>
              <w:jc w:val="center"/>
              <w:rPr>
                <w:sz w:val="18"/>
                <w:szCs w:val="18"/>
              </w:rPr>
            </w:pPr>
            <w:r>
              <w:rPr>
                <w:sz w:val="18"/>
                <w:szCs w:val="18"/>
              </w:rPr>
              <w:t>可选</w:t>
            </w:r>
          </w:p>
        </w:tc>
        <w:tc>
          <w:tcPr>
            <w:tcW w:w="731" w:type="dxa"/>
            <w:vAlign w:val="center"/>
          </w:tcPr>
          <w:p w14:paraId="3E039058" w14:textId="77777777" w:rsidR="007658E1" w:rsidRDefault="00CD656A">
            <w:pPr>
              <w:adjustRightInd w:val="0"/>
              <w:jc w:val="center"/>
              <w:rPr>
                <w:sz w:val="18"/>
                <w:szCs w:val="18"/>
              </w:rPr>
            </w:pPr>
            <w:r>
              <w:rPr>
                <w:sz w:val="18"/>
                <w:szCs w:val="18"/>
              </w:rPr>
              <w:t>可选</w:t>
            </w:r>
          </w:p>
        </w:tc>
        <w:tc>
          <w:tcPr>
            <w:tcW w:w="1582" w:type="dxa"/>
            <w:vAlign w:val="center"/>
          </w:tcPr>
          <w:p w14:paraId="29C55EC1" w14:textId="77777777" w:rsidR="007658E1" w:rsidRDefault="00CD656A">
            <w:pPr>
              <w:adjustRightInd w:val="0"/>
              <w:jc w:val="center"/>
              <w:rPr>
                <w:sz w:val="18"/>
                <w:szCs w:val="18"/>
              </w:rPr>
            </w:pPr>
            <w:r>
              <w:rPr>
                <w:sz w:val="18"/>
                <w:szCs w:val="18"/>
              </w:rPr>
              <w:t>可选</w:t>
            </w:r>
          </w:p>
        </w:tc>
      </w:tr>
      <w:tr w:rsidR="007658E1" w14:paraId="4DA38DDE" w14:textId="77777777">
        <w:trPr>
          <w:trHeight w:val="570"/>
        </w:trPr>
        <w:tc>
          <w:tcPr>
            <w:tcW w:w="507" w:type="dxa"/>
            <w:vAlign w:val="center"/>
          </w:tcPr>
          <w:p w14:paraId="4FAE302F" w14:textId="77777777" w:rsidR="007658E1" w:rsidRDefault="00CD656A">
            <w:pPr>
              <w:adjustRightInd w:val="0"/>
              <w:jc w:val="center"/>
              <w:rPr>
                <w:sz w:val="18"/>
                <w:szCs w:val="18"/>
              </w:rPr>
            </w:pPr>
            <w:r>
              <w:rPr>
                <w:sz w:val="18"/>
                <w:szCs w:val="18"/>
              </w:rPr>
              <w:t>30</w:t>
            </w:r>
          </w:p>
        </w:tc>
        <w:tc>
          <w:tcPr>
            <w:tcW w:w="4256" w:type="dxa"/>
            <w:gridSpan w:val="2"/>
            <w:vAlign w:val="center"/>
          </w:tcPr>
          <w:p w14:paraId="687B6206" w14:textId="77777777" w:rsidR="007658E1" w:rsidRDefault="00CD656A">
            <w:pPr>
              <w:adjustRightInd w:val="0"/>
              <w:jc w:val="center"/>
              <w:rPr>
                <w:sz w:val="18"/>
                <w:szCs w:val="18"/>
              </w:rPr>
            </w:pPr>
            <w:r>
              <w:rPr>
                <w:sz w:val="18"/>
                <w:szCs w:val="18"/>
              </w:rPr>
              <w:t>交流耐压</w:t>
            </w:r>
            <w:r>
              <w:rPr>
                <w:rFonts w:hint="eastAsia"/>
                <w:sz w:val="18"/>
                <w:szCs w:val="18"/>
              </w:rPr>
              <w:t>4</w:t>
            </w:r>
            <w:r>
              <w:rPr>
                <w:i/>
                <w:sz w:val="18"/>
                <w:szCs w:val="18"/>
              </w:rPr>
              <w:t>U</w:t>
            </w:r>
            <w:r>
              <w:rPr>
                <w:sz w:val="18"/>
                <w:szCs w:val="18"/>
                <w:vertAlign w:val="subscript"/>
              </w:rPr>
              <w:t>0</w:t>
            </w:r>
            <w:r>
              <w:rPr>
                <w:rFonts w:hint="eastAsia"/>
                <w:sz w:val="18"/>
                <w:szCs w:val="18"/>
              </w:rPr>
              <w:t>，</w:t>
            </w:r>
            <w:r>
              <w:rPr>
                <w:sz w:val="18"/>
                <w:szCs w:val="18"/>
              </w:rPr>
              <w:t>4h</w:t>
            </w:r>
          </w:p>
        </w:tc>
        <w:tc>
          <w:tcPr>
            <w:tcW w:w="800" w:type="dxa"/>
            <w:vAlign w:val="center"/>
          </w:tcPr>
          <w:p w14:paraId="606C700C" w14:textId="77777777" w:rsidR="007658E1" w:rsidRDefault="00CD656A">
            <w:pPr>
              <w:adjustRightInd w:val="0"/>
              <w:jc w:val="center"/>
              <w:rPr>
                <w:sz w:val="18"/>
                <w:szCs w:val="18"/>
              </w:rPr>
            </w:pPr>
            <w:r>
              <w:rPr>
                <w:sz w:val="18"/>
                <w:szCs w:val="18"/>
              </w:rPr>
              <w:t>——</w:t>
            </w:r>
          </w:p>
        </w:tc>
        <w:tc>
          <w:tcPr>
            <w:tcW w:w="1247" w:type="dxa"/>
            <w:vAlign w:val="center"/>
          </w:tcPr>
          <w:p w14:paraId="3B135D78" w14:textId="77777777" w:rsidR="007658E1" w:rsidRDefault="00CD656A">
            <w:pPr>
              <w:adjustRightInd w:val="0"/>
              <w:jc w:val="center"/>
              <w:rPr>
                <w:sz w:val="18"/>
                <w:szCs w:val="18"/>
              </w:rPr>
            </w:pPr>
            <w:r>
              <w:rPr>
                <w:rFonts w:hint="eastAsia"/>
                <w:sz w:val="18"/>
                <w:szCs w:val="18"/>
              </w:rPr>
              <w:t>——</w:t>
            </w:r>
          </w:p>
        </w:tc>
        <w:tc>
          <w:tcPr>
            <w:tcW w:w="731" w:type="dxa"/>
            <w:vAlign w:val="center"/>
          </w:tcPr>
          <w:p w14:paraId="70F587A7" w14:textId="77777777" w:rsidR="007658E1" w:rsidRDefault="00CD656A">
            <w:pPr>
              <w:adjustRightInd w:val="0"/>
              <w:jc w:val="center"/>
              <w:rPr>
                <w:sz w:val="18"/>
                <w:szCs w:val="18"/>
              </w:rPr>
            </w:pPr>
            <w:r>
              <w:rPr>
                <w:sz w:val="18"/>
                <w:szCs w:val="18"/>
              </w:rPr>
              <w:t>必选</w:t>
            </w:r>
          </w:p>
        </w:tc>
        <w:tc>
          <w:tcPr>
            <w:tcW w:w="731" w:type="dxa"/>
            <w:vAlign w:val="center"/>
          </w:tcPr>
          <w:p w14:paraId="16620150" w14:textId="77777777" w:rsidR="007658E1" w:rsidRDefault="00CD656A">
            <w:pPr>
              <w:adjustRightInd w:val="0"/>
              <w:jc w:val="center"/>
              <w:rPr>
                <w:sz w:val="18"/>
                <w:szCs w:val="18"/>
              </w:rPr>
            </w:pPr>
            <w:r>
              <w:rPr>
                <w:rFonts w:hint="eastAsia"/>
                <w:sz w:val="18"/>
                <w:szCs w:val="18"/>
              </w:rPr>
              <w:t>可选</w:t>
            </w:r>
          </w:p>
        </w:tc>
        <w:tc>
          <w:tcPr>
            <w:tcW w:w="1582" w:type="dxa"/>
            <w:vAlign w:val="center"/>
          </w:tcPr>
          <w:p w14:paraId="48D9266A" w14:textId="77777777" w:rsidR="007658E1" w:rsidRDefault="00CD656A">
            <w:pPr>
              <w:adjustRightInd w:val="0"/>
              <w:jc w:val="center"/>
              <w:rPr>
                <w:sz w:val="18"/>
                <w:szCs w:val="18"/>
              </w:rPr>
            </w:pPr>
            <w:r>
              <w:rPr>
                <w:rFonts w:hint="eastAsia"/>
                <w:sz w:val="18"/>
                <w:szCs w:val="18"/>
              </w:rPr>
              <w:t>可选</w:t>
            </w:r>
          </w:p>
        </w:tc>
      </w:tr>
      <w:tr w:rsidR="007658E1" w14:paraId="594CF337" w14:textId="77777777">
        <w:trPr>
          <w:trHeight w:val="570"/>
        </w:trPr>
        <w:tc>
          <w:tcPr>
            <w:tcW w:w="9854" w:type="dxa"/>
            <w:gridSpan w:val="8"/>
            <w:vAlign w:val="center"/>
          </w:tcPr>
          <w:p w14:paraId="168663EE" w14:textId="77777777" w:rsidR="007658E1" w:rsidRDefault="00CD656A">
            <w:pPr>
              <w:widowControl/>
              <w:jc w:val="left"/>
              <w:rPr>
                <w:sz w:val="18"/>
                <w:szCs w:val="18"/>
              </w:rPr>
            </w:pPr>
            <w:r>
              <w:rPr>
                <w:sz w:val="18"/>
                <w:szCs w:val="18"/>
              </w:rPr>
              <w:t>备注：</w:t>
            </w:r>
          </w:p>
          <w:p w14:paraId="3CB4529D" w14:textId="77777777" w:rsidR="007658E1" w:rsidRDefault="00CD656A">
            <w:pPr>
              <w:widowControl/>
              <w:jc w:val="left"/>
              <w:rPr>
                <w:sz w:val="18"/>
                <w:szCs w:val="18"/>
              </w:rPr>
            </w:pPr>
            <w:r>
              <w:rPr>
                <w:noProof/>
                <w:sz w:val="18"/>
                <w:szCs w:val="18"/>
              </w:rPr>
              <w:drawing>
                <wp:inline distT="0" distB="0" distL="0" distR="0" wp14:anchorId="1870B712" wp14:editId="372BE789">
                  <wp:extent cx="106680" cy="205740"/>
                  <wp:effectExtent l="0" t="0" r="762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106680" cy="205740"/>
                          </a:xfrm>
                          <a:prstGeom prst="rect">
                            <a:avLst/>
                          </a:prstGeom>
                          <a:noFill/>
                          <a:ln>
                            <a:noFill/>
                          </a:ln>
                        </pic:spPr>
                      </pic:pic>
                    </a:graphicData>
                  </a:graphic>
                </wp:inline>
              </w:drawing>
            </w:r>
            <w:r>
              <w:rPr>
                <w:sz w:val="18"/>
                <w:szCs w:val="18"/>
              </w:rPr>
              <w:t>除非另有规定，试验应在环境温度下进行</w:t>
            </w:r>
            <w:r>
              <w:rPr>
                <w:rFonts w:hint="eastAsia"/>
                <w:sz w:val="18"/>
                <w:szCs w:val="18"/>
              </w:rPr>
              <w:t>。</w:t>
            </w:r>
          </w:p>
          <w:p w14:paraId="6CD230DE" w14:textId="77777777" w:rsidR="007658E1" w:rsidRDefault="00CD656A">
            <w:pPr>
              <w:widowControl/>
              <w:jc w:val="left"/>
              <w:rPr>
                <w:sz w:val="18"/>
                <w:szCs w:val="18"/>
              </w:rPr>
            </w:pPr>
            <w:r>
              <w:rPr>
                <w:noProof/>
                <w:color w:val="000000"/>
                <w:kern w:val="0"/>
                <w:sz w:val="22"/>
                <w:szCs w:val="22"/>
              </w:rPr>
              <w:drawing>
                <wp:inline distT="0" distB="0" distL="0" distR="0" wp14:anchorId="2A5E3CE0" wp14:editId="7C522980">
                  <wp:extent cx="106680" cy="205740"/>
                  <wp:effectExtent l="0" t="0" r="762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106680" cy="205740"/>
                          </a:xfrm>
                          <a:prstGeom prst="rect">
                            <a:avLst/>
                          </a:prstGeom>
                          <a:noFill/>
                          <a:ln>
                            <a:noFill/>
                          </a:ln>
                        </pic:spPr>
                      </pic:pic>
                    </a:graphicData>
                  </a:graphic>
                </wp:inline>
              </w:drawing>
            </w:r>
            <w:r>
              <w:rPr>
                <w:rFonts w:hint="eastAsia"/>
                <w:sz w:val="18"/>
                <w:szCs w:val="18"/>
              </w:rPr>
              <w:t>仅用于户外终端。</w:t>
            </w:r>
          </w:p>
          <w:p w14:paraId="56A99AB3" w14:textId="77777777" w:rsidR="007658E1" w:rsidRDefault="00CD656A">
            <w:pPr>
              <w:widowControl/>
              <w:jc w:val="left"/>
              <w:rPr>
                <w:sz w:val="18"/>
                <w:szCs w:val="18"/>
              </w:rPr>
            </w:pPr>
            <w:r>
              <w:rPr>
                <w:noProof/>
                <w:sz w:val="18"/>
                <w:szCs w:val="18"/>
              </w:rPr>
              <w:drawing>
                <wp:inline distT="0" distB="0" distL="0" distR="0" wp14:anchorId="770F0251" wp14:editId="15D8D025">
                  <wp:extent cx="68580" cy="266700"/>
                  <wp:effectExtent l="0" t="0" r="762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68580" cy="266700"/>
                          </a:xfrm>
                          <a:prstGeom prst="rect">
                            <a:avLst/>
                          </a:prstGeom>
                          <a:noFill/>
                          <a:ln>
                            <a:noFill/>
                          </a:ln>
                        </pic:spPr>
                      </pic:pic>
                    </a:graphicData>
                  </a:graphic>
                </wp:inline>
              </w:drawing>
            </w:r>
            <w:r>
              <w:rPr>
                <w:position w:val="-12"/>
                <w:sz w:val="18"/>
                <w:szCs w:val="18"/>
              </w:rPr>
              <w:object w:dxaOrig="247" w:dyaOrig="344" w14:anchorId="39B5D284">
                <v:shape id="_x0000_i1029" type="#_x0000_t75" style="width:13.15pt;height:16.9pt" o:ole="">
                  <v:imagedata r:id="rId37" o:title=""/>
                </v:shape>
                <o:OLEObject Type="Embed" ProgID="Equation.DSMT4" ShapeID="_x0000_i1029" DrawAspect="Content" ObjectID="_1727184284" r:id="rId38"/>
              </w:object>
            </w:r>
            <w:r>
              <w:rPr>
                <w:sz w:val="18"/>
                <w:szCs w:val="18"/>
              </w:rPr>
              <w:t>温度为电缆正常运行时最高导体温度以上（</w:t>
            </w:r>
            <w:r>
              <w:rPr>
                <w:sz w:val="18"/>
                <w:szCs w:val="18"/>
              </w:rPr>
              <w:t>5-10</w:t>
            </w:r>
            <w:r>
              <w:rPr>
                <w:sz w:val="18"/>
                <w:szCs w:val="18"/>
              </w:rPr>
              <w:t>）</w:t>
            </w:r>
            <w:r>
              <w:rPr>
                <w:rFonts w:hint="eastAsia"/>
                <w:sz w:val="18"/>
                <w:szCs w:val="18"/>
              </w:rPr>
              <w:t>℃。</w:t>
            </w:r>
          </w:p>
          <w:p w14:paraId="43A0AE27" w14:textId="77777777" w:rsidR="007658E1" w:rsidRDefault="00CD656A">
            <w:pPr>
              <w:widowControl/>
              <w:jc w:val="left"/>
              <w:rPr>
                <w:sz w:val="18"/>
                <w:szCs w:val="18"/>
              </w:rPr>
            </w:pPr>
            <w:r>
              <w:rPr>
                <w:noProof/>
                <w:sz w:val="18"/>
                <w:szCs w:val="18"/>
              </w:rPr>
              <w:drawing>
                <wp:inline distT="0" distB="0" distL="0" distR="0" wp14:anchorId="0F59D8D7" wp14:editId="04E05D24">
                  <wp:extent cx="106680" cy="205740"/>
                  <wp:effectExtent l="0" t="0" r="762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106680" cy="205740"/>
                          </a:xfrm>
                          <a:prstGeom prst="rect">
                            <a:avLst/>
                          </a:prstGeom>
                          <a:noFill/>
                          <a:ln>
                            <a:noFill/>
                          </a:ln>
                        </pic:spPr>
                      </pic:pic>
                    </a:graphicData>
                  </a:graphic>
                </wp:inline>
              </w:drawing>
            </w:r>
            <w:r>
              <w:rPr>
                <w:sz w:val="18"/>
                <w:szCs w:val="18"/>
              </w:rPr>
              <w:t>每个负荷循环周期</w:t>
            </w:r>
            <w:r>
              <w:rPr>
                <w:rFonts w:hint="eastAsia"/>
                <w:sz w:val="18"/>
                <w:szCs w:val="18"/>
              </w:rPr>
              <w:t>至少</w:t>
            </w:r>
            <w:r>
              <w:rPr>
                <w:sz w:val="18"/>
                <w:szCs w:val="18"/>
              </w:rPr>
              <w:t>8h</w:t>
            </w:r>
            <w:r>
              <w:rPr>
                <w:sz w:val="18"/>
                <w:szCs w:val="18"/>
              </w:rPr>
              <w:t>，电缆导体稳定在规定的</w:t>
            </w:r>
            <w:r>
              <w:rPr>
                <w:position w:val="-12"/>
                <w:sz w:val="18"/>
                <w:szCs w:val="18"/>
              </w:rPr>
              <w:object w:dxaOrig="247" w:dyaOrig="344" w14:anchorId="2E61E7ED">
                <v:shape id="_x0000_i1030" type="#_x0000_t75" style="width:13.15pt;height:16.9pt" o:ole="">
                  <v:imagedata r:id="rId37" o:title=""/>
                </v:shape>
                <o:OLEObject Type="Embed" ProgID="Equation.DSMT4" ShapeID="_x0000_i1030" DrawAspect="Content" ObjectID="_1727184285" r:id="rId39"/>
              </w:object>
            </w:r>
            <w:r>
              <w:rPr>
                <w:sz w:val="18"/>
                <w:szCs w:val="18"/>
              </w:rPr>
              <w:t>温度下至少</w:t>
            </w:r>
            <w:r>
              <w:rPr>
                <w:sz w:val="18"/>
                <w:szCs w:val="18"/>
              </w:rPr>
              <w:t>2h</w:t>
            </w:r>
            <w:r>
              <w:rPr>
                <w:sz w:val="18"/>
                <w:szCs w:val="18"/>
              </w:rPr>
              <w:t>，冷却时间至少</w:t>
            </w:r>
            <w:r>
              <w:rPr>
                <w:sz w:val="18"/>
                <w:szCs w:val="18"/>
              </w:rPr>
              <w:t>3h</w:t>
            </w:r>
            <w:r>
              <w:rPr>
                <w:rFonts w:hint="eastAsia"/>
                <w:sz w:val="18"/>
                <w:szCs w:val="18"/>
              </w:rPr>
              <w:t>。</w:t>
            </w:r>
          </w:p>
          <w:p w14:paraId="0645E1F1" w14:textId="77777777" w:rsidR="007658E1" w:rsidRDefault="00CD656A">
            <w:pPr>
              <w:widowControl/>
              <w:jc w:val="left"/>
              <w:rPr>
                <w:sz w:val="18"/>
                <w:szCs w:val="18"/>
              </w:rPr>
            </w:pPr>
            <w:r>
              <w:rPr>
                <w:noProof/>
                <w:sz w:val="18"/>
                <w:szCs w:val="18"/>
              </w:rPr>
              <w:drawing>
                <wp:inline distT="0" distB="0" distL="0" distR="0" wp14:anchorId="7D0B2B43" wp14:editId="3087A413">
                  <wp:extent cx="68580" cy="205740"/>
                  <wp:effectExtent l="0" t="0" r="762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68580" cy="205740"/>
                          </a:xfrm>
                          <a:prstGeom prst="rect">
                            <a:avLst/>
                          </a:prstGeom>
                          <a:noFill/>
                          <a:ln>
                            <a:noFill/>
                          </a:ln>
                        </pic:spPr>
                      </pic:pic>
                    </a:graphicData>
                  </a:graphic>
                </wp:inline>
              </w:drawing>
            </w:r>
            <w:r>
              <w:rPr>
                <w:sz w:val="18"/>
                <w:szCs w:val="18"/>
              </w:rPr>
              <w:t>在加热期结束时进行</w:t>
            </w:r>
            <w:r>
              <w:rPr>
                <w:rFonts w:hint="eastAsia"/>
                <w:sz w:val="18"/>
                <w:szCs w:val="18"/>
              </w:rPr>
              <w:t>测量。</w:t>
            </w:r>
          </w:p>
          <w:p w14:paraId="41F990E0" w14:textId="77777777" w:rsidR="007658E1" w:rsidRDefault="00CD656A">
            <w:pPr>
              <w:widowControl/>
              <w:jc w:val="left"/>
              <w:rPr>
                <w:sz w:val="18"/>
                <w:szCs w:val="18"/>
              </w:rPr>
            </w:pPr>
            <w:r>
              <w:rPr>
                <w:noProof/>
                <w:sz w:val="18"/>
                <w:szCs w:val="18"/>
              </w:rPr>
              <w:drawing>
                <wp:inline distT="0" distB="0" distL="0" distR="0" wp14:anchorId="5EAE34C2" wp14:editId="5C2AD7BB">
                  <wp:extent cx="125730" cy="205740"/>
                  <wp:effectExtent l="0" t="0" r="762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a:xfrm>
                            <a:off x="0" y="0"/>
                            <a:ext cx="125730" cy="205740"/>
                          </a:xfrm>
                          <a:prstGeom prst="rect">
                            <a:avLst/>
                          </a:prstGeom>
                          <a:noFill/>
                          <a:ln>
                            <a:noFill/>
                          </a:ln>
                        </pic:spPr>
                      </pic:pic>
                    </a:graphicData>
                  </a:graphic>
                </wp:inline>
              </w:drawing>
            </w:r>
            <w:r>
              <w:rPr>
                <w:sz w:val="18"/>
                <w:szCs w:val="18"/>
              </w:rPr>
              <w:t>短路热稳定试验可以与短路动稳定试验结合进行</w:t>
            </w:r>
            <w:r>
              <w:rPr>
                <w:rFonts w:hint="eastAsia"/>
                <w:sz w:val="18"/>
                <w:szCs w:val="18"/>
              </w:rPr>
              <w:t>。</w:t>
            </w:r>
          </w:p>
          <w:p w14:paraId="1E37AF4E" w14:textId="77777777" w:rsidR="007658E1" w:rsidRDefault="00CD656A">
            <w:pPr>
              <w:widowControl/>
              <w:jc w:val="left"/>
              <w:rPr>
                <w:sz w:val="18"/>
                <w:szCs w:val="18"/>
              </w:rPr>
            </w:pPr>
            <w:r>
              <w:rPr>
                <w:noProof/>
                <w:sz w:val="18"/>
                <w:szCs w:val="18"/>
              </w:rPr>
              <w:drawing>
                <wp:inline distT="0" distB="0" distL="0" distR="0" wp14:anchorId="72A3184B" wp14:editId="75E7DCA5">
                  <wp:extent cx="125730" cy="205740"/>
                  <wp:effectExtent l="0" t="0" r="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a:xfrm>
                            <a:off x="0" y="0"/>
                            <a:ext cx="125730" cy="205740"/>
                          </a:xfrm>
                          <a:prstGeom prst="rect">
                            <a:avLst/>
                          </a:prstGeom>
                          <a:noFill/>
                          <a:ln>
                            <a:noFill/>
                          </a:ln>
                        </pic:spPr>
                      </pic:pic>
                    </a:graphicData>
                  </a:graphic>
                </wp:inline>
              </w:drawing>
            </w:r>
            <w:r>
              <w:rPr>
                <w:sz w:val="18"/>
                <w:szCs w:val="18"/>
              </w:rPr>
              <w:t>只有当</w:t>
            </w:r>
            <w:r>
              <w:rPr>
                <w:rFonts w:hint="eastAsia"/>
                <w:sz w:val="18"/>
                <w:szCs w:val="18"/>
              </w:rPr>
              <w:t>初始</w:t>
            </w:r>
            <w:r>
              <w:rPr>
                <w:sz w:val="18"/>
                <w:szCs w:val="18"/>
              </w:rPr>
              <w:t>峰值电流</w:t>
            </w:r>
            <w:r>
              <w:rPr>
                <w:i/>
                <w:sz w:val="18"/>
                <w:szCs w:val="18"/>
              </w:rPr>
              <w:t>i</w:t>
            </w:r>
            <w:r>
              <w:rPr>
                <w:sz w:val="18"/>
                <w:szCs w:val="18"/>
                <w:vertAlign w:val="subscript"/>
              </w:rPr>
              <w:t>p</w:t>
            </w:r>
            <w:r>
              <w:rPr>
                <w:sz w:val="18"/>
                <w:szCs w:val="18"/>
              </w:rPr>
              <w:t>&gt;63kA</w:t>
            </w:r>
            <w:r>
              <w:rPr>
                <w:sz w:val="18"/>
                <w:szCs w:val="18"/>
              </w:rPr>
              <w:t>的三芯电缆</w:t>
            </w:r>
            <w:r>
              <w:rPr>
                <w:rFonts w:hint="eastAsia"/>
                <w:sz w:val="18"/>
                <w:szCs w:val="18"/>
              </w:rPr>
              <w:t>电缆附件有此要求。</w:t>
            </w:r>
          </w:p>
        </w:tc>
      </w:tr>
    </w:tbl>
    <w:p w14:paraId="781B6170" w14:textId="77777777" w:rsidR="007658E1" w:rsidRDefault="00CD656A">
      <w:pPr>
        <w:pStyle w:val="34"/>
        <w:rPr>
          <w:rFonts w:hAnsi="Times New Roman" w:cs="Times New Roman"/>
          <w:b/>
        </w:rPr>
      </w:pPr>
      <w:r>
        <w:rPr>
          <w:rFonts w:hAnsi="Times New Roman" w:cs="Times New Roman"/>
          <w:b/>
        </w:rPr>
        <w:t xml:space="preserve">6.1.2 </w:t>
      </w:r>
      <w:r>
        <w:rPr>
          <w:rFonts w:ascii="黑体" w:hAnsi="黑体"/>
        </w:rPr>
        <w:t>电缆</w:t>
      </w:r>
      <w:r>
        <w:rPr>
          <w:rFonts w:ascii="黑体" w:hAnsi="黑体" w:hint="eastAsia"/>
        </w:rPr>
        <w:t>中间接头</w:t>
      </w:r>
    </w:p>
    <w:p w14:paraId="4D760B6F" w14:textId="77777777" w:rsidR="007658E1" w:rsidRDefault="00CD656A">
      <w:pPr>
        <w:pStyle w:val="affffff6"/>
      </w:pPr>
      <w:r>
        <w:rPr>
          <w:rFonts w:hint="eastAsia"/>
        </w:rPr>
        <w:t>表</w:t>
      </w:r>
      <w:r>
        <w:t>6.2</w:t>
      </w:r>
      <w:r>
        <w:rPr>
          <w:rFonts w:hint="eastAsia"/>
        </w:rPr>
        <w:t xml:space="preserve">  </w:t>
      </w:r>
      <w:r>
        <w:rPr>
          <w:rFonts w:hint="eastAsia"/>
        </w:rPr>
        <w:t>电缆中间接头试验项目要求</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
        <w:gridCol w:w="2497"/>
        <w:gridCol w:w="1759"/>
        <w:gridCol w:w="800"/>
        <w:gridCol w:w="1247"/>
        <w:gridCol w:w="731"/>
        <w:gridCol w:w="731"/>
        <w:gridCol w:w="1582"/>
      </w:tblGrid>
      <w:tr w:rsidR="007658E1" w14:paraId="303B713B" w14:textId="77777777">
        <w:trPr>
          <w:trHeight w:val="540"/>
          <w:tblHeader/>
          <w:jc w:val="center"/>
        </w:trPr>
        <w:tc>
          <w:tcPr>
            <w:tcW w:w="507" w:type="dxa"/>
            <w:vAlign w:val="center"/>
          </w:tcPr>
          <w:p w14:paraId="44A18401" w14:textId="77777777" w:rsidR="007658E1" w:rsidRDefault="00CD656A">
            <w:pPr>
              <w:adjustRightInd w:val="0"/>
              <w:jc w:val="center"/>
              <w:rPr>
                <w:sz w:val="18"/>
                <w:szCs w:val="18"/>
              </w:rPr>
            </w:pPr>
            <w:r>
              <w:rPr>
                <w:sz w:val="18"/>
                <w:szCs w:val="18"/>
              </w:rPr>
              <w:t>序号</w:t>
            </w:r>
          </w:p>
        </w:tc>
        <w:tc>
          <w:tcPr>
            <w:tcW w:w="4256" w:type="dxa"/>
            <w:gridSpan w:val="2"/>
            <w:vAlign w:val="center"/>
          </w:tcPr>
          <w:p w14:paraId="0351FCAC" w14:textId="77777777" w:rsidR="007658E1" w:rsidRDefault="00CD656A">
            <w:pPr>
              <w:adjustRightInd w:val="0"/>
              <w:jc w:val="center"/>
              <w:rPr>
                <w:sz w:val="18"/>
                <w:szCs w:val="18"/>
              </w:rPr>
            </w:pPr>
            <w:r>
              <w:rPr>
                <w:sz w:val="18"/>
                <w:szCs w:val="18"/>
              </w:rPr>
              <w:t>试验项目</w:t>
            </w:r>
            <w:r>
              <w:rPr>
                <w:noProof/>
                <w:sz w:val="18"/>
                <w:szCs w:val="18"/>
              </w:rPr>
              <w:drawing>
                <wp:inline distT="0" distB="0" distL="0" distR="0" wp14:anchorId="5B089941" wp14:editId="73EC416E">
                  <wp:extent cx="107315" cy="207645"/>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107315" cy="207645"/>
                          </a:xfrm>
                          <a:prstGeom prst="rect">
                            <a:avLst/>
                          </a:prstGeom>
                          <a:noFill/>
                          <a:ln>
                            <a:noFill/>
                          </a:ln>
                        </pic:spPr>
                      </pic:pic>
                    </a:graphicData>
                  </a:graphic>
                </wp:inline>
              </w:drawing>
            </w:r>
          </w:p>
        </w:tc>
        <w:tc>
          <w:tcPr>
            <w:tcW w:w="800" w:type="dxa"/>
            <w:vAlign w:val="center"/>
          </w:tcPr>
          <w:p w14:paraId="7B5711F2" w14:textId="77777777" w:rsidR="007658E1" w:rsidRDefault="00CD656A">
            <w:pPr>
              <w:adjustRightInd w:val="0"/>
              <w:jc w:val="center"/>
              <w:rPr>
                <w:sz w:val="18"/>
                <w:szCs w:val="18"/>
              </w:rPr>
            </w:pPr>
            <w:r>
              <w:rPr>
                <w:sz w:val="18"/>
                <w:szCs w:val="18"/>
              </w:rPr>
              <w:t>型式试验</w:t>
            </w:r>
          </w:p>
        </w:tc>
        <w:tc>
          <w:tcPr>
            <w:tcW w:w="1247" w:type="dxa"/>
            <w:vAlign w:val="center"/>
          </w:tcPr>
          <w:p w14:paraId="56586B59" w14:textId="77777777" w:rsidR="007658E1" w:rsidRDefault="00CD656A">
            <w:pPr>
              <w:adjustRightInd w:val="0"/>
              <w:jc w:val="center"/>
              <w:rPr>
                <w:sz w:val="18"/>
                <w:szCs w:val="18"/>
              </w:rPr>
            </w:pPr>
            <w:r>
              <w:rPr>
                <w:sz w:val="18"/>
                <w:szCs w:val="18"/>
              </w:rPr>
              <w:t>出厂试验</w:t>
            </w:r>
          </w:p>
        </w:tc>
        <w:tc>
          <w:tcPr>
            <w:tcW w:w="731" w:type="dxa"/>
            <w:vAlign w:val="center"/>
          </w:tcPr>
          <w:p w14:paraId="191B1E9C" w14:textId="77777777" w:rsidR="007658E1" w:rsidRDefault="00CD656A">
            <w:pPr>
              <w:adjustRightInd w:val="0"/>
              <w:jc w:val="center"/>
              <w:rPr>
                <w:sz w:val="18"/>
                <w:szCs w:val="18"/>
              </w:rPr>
            </w:pPr>
            <w:r>
              <w:rPr>
                <w:sz w:val="18"/>
                <w:szCs w:val="18"/>
              </w:rPr>
              <w:t>送样检测</w:t>
            </w:r>
          </w:p>
        </w:tc>
        <w:tc>
          <w:tcPr>
            <w:tcW w:w="731" w:type="dxa"/>
            <w:vAlign w:val="center"/>
          </w:tcPr>
          <w:p w14:paraId="40720204" w14:textId="77777777" w:rsidR="007658E1" w:rsidRDefault="00CD656A">
            <w:pPr>
              <w:adjustRightInd w:val="0"/>
              <w:jc w:val="center"/>
              <w:rPr>
                <w:sz w:val="18"/>
                <w:szCs w:val="18"/>
              </w:rPr>
            </w:pPr>
            <w:r>
              <w:rPr>
                <w:sz w:val="18"/>
                <w:szCs w:val="18"/>
              </w:rPr>
              <w:t>专项抽检</w:t>
            </w:r>
          </w:p>
        </w:tc>
        <w:tc>
          <w:tcPr>
            <w:tcW w:w="1582" w:type="dxa"/>
            <w:vAlign w:val="center"/>
          </w:tcPr>
          <w:p w14:paraId="70C427E5" w14:textId="77777777" w:rsidR="007658E1" w:rsidRDefault="00CD656A">
            <w:pPr>
              <w:adjustRightInd w:val="0"/>
              <w:jc w:val="center"/>
              <w:rPr>
                <w:sz w:val="18"/>
                <w:szCs w:val="18"/>
              </w:rPr>
            </w:pPr>
            <w:r>
              <w:rPr>
                <w:sz w:val="18"/>
                <w:szCs w:val="18"/>
              </w:rPr>
              <w:t>到货抽检</w:t>
            </w:r>
          </w:p>
        </w:tc>
      </w:tr>
      <w:tr w:rsidR="007658E1" w14:paraId="6DF8F821" w14:textId="77777777">
        <w:trPr>
          <w:trHeight w:val="540"/>
          <w:jc w:val="center"/>
        </w:trPr>
        <w:tc>
          <w:tcPr>
            <w:tcW w:w="507" w:type="dxa"/>
            <w:vAlign w:val="center"/>
          </w:tcPr>
          <w:p w14:paraId="7373B3C8" w14:textId="77777777" w:rsidR="007658E1" w:rsidRDefault="00CD656A">
            <w:pPr>
              <w:adjustRightInd w:val="0"/>
              <w:jc w:val="center"/>
              <w:rPr>
                <w:sz w:val="18"/>
                <w:szCs w:val="18"/>
              </w:rPr>
            </w:pPr>
            <w:r>
              <w:rPr>
                <w:sz w:val="18"/>
                <w:szCs w:val="18"/>
              </w:rPr>
              <w:t>1</w:t>
            </w:r>
          </w:p>
        </w:tc>
        <w:tc>
          <w:tcPr>
            <w:tcW w:w="4256" w:type="dxa"/>
            <w:gridSpan w:val="2"/>
            <w:vAlign w:val="center"/>
          </w:tcPr>
          <w:p w14:paraId="38C4E735" w14:textId="77777777" w:rsidR="007658E1" w:rsidRDefault="00CD656A">
            <w:pPr>
              <w:adjustRightInd w:val="0"/>
              <w:jc w:val="center"/>
              <w:rPr>
                <w:sz w:val="18"/>
                <w:szCs w:val="18"/>
              </w:rPr>
            </w:pPr>
            <w:r>
              <w:rPr>
                <w:sz w:val="18"/>
                <w:szCs w:val="18"/>
              </w:rPr>
              <w:t>标示、外观检查</w:t>
            </w:r>
          </w:p>
        </w:tc>
        <w:tc>
          <w:tcPr>
            <w:tcW w:w="800" w:type="dxa"/>
            <w:vAlign w:val="center"/>
          </w:tcPr>
          <w:p w14:paraId="74E6B74A" w14:textId="77777777" w:rsidR="007658E1" w:rsidRDefault="00CD656A">
            <w:pPr>
              <w:adjustRightInd w:val="0"/>
              <w:jc w:val="center"/>
              <w:rPr>
                <w:sz w:val="18"/>
                <w:szCs w:val="18"/>
              </w:rPr>
            </w:pPr>
            <w:r>
              <w:rPr>
                <w:sz w:val="18"/>
                <w:szCs w:val="18"/>
              </w:rPr>
              <w:t>可选</w:t>
            </w:r>
          </w:p>
        </w:tc>
        <w:tc>
          <w:tcPr>
            <w:tcW w:w="1247" w:type="dxa"/>
            <w:vAlign w:val="center"/>
          </w:tcPr>
          <w:p w14:paraId="52128652" w14:textId="77777777" w:rsidR="007658E1" w:rsidRDefault="00CD656A">
            <w:pPr>
              <w:adjustRightInd w:val="0"/>
              <w:jc w:val="center"/>
              <w:rPr>
                <w:sz w:val="18"/>
                <w:szCs w:val="18"/>
              </w:rPr>
            </w:pPr>
            <w:r>
              <w:rPr>
                <w:sz w:val="18"/>
                <w:szCs w:val="18"/>
              </w:rPr>
              <w:t>必选</w:t>
            </w:r>
          </w:p>
        </w:tc>
        <w:tc>
          <w:tcPr>
            <w:tcW w:w="731" w:type="dxa"/>
            <w:vAlign w:val="center"/>
          </w:tcPr>
          <w:p w14:paraId="2BB7DC1F" w14:textId="77777777" w:rsidR="007658E1" w:rsidRDefault="00CD656A">
            <w:pPr>
              <w:adjustRightInd w:val="0"/>
              <w:jc w:val="center"/>
              <w:rPr>
                <w:sz w:val="18"/>
                <w:szCs w:val="18"/>
              </w:rPr>
            </w:pPr>
            <w:r>
              <w:rPr>
                <w:sz w:val="18"/>
                <w:szCs w:val="18"/>
              </w:rPr>
              <w:t>必选</w:t>
            </w:r>
          </w:p>
        </w:tc>
        <w:tc>
          <w:tcPr>
            <w:tcW w:w="731" w:type="dxa"/>
            <w:vAlign w:val="center"/>
          </w:tcPr>
          <w:p w14:paraId="47844D0E" w14:textId="77777777" w:rsidR="007658E1" w:rsidRDefault="00CD656A">
            <w:pPr>
              <w:adjustRightInd w:val="0"/>
              <w:jc w:val="center"/>
              <w:rPr>
                <w:sz w:val="18"/>
                <w:szCs w:val="18"/>
              </w:rPr>
            </w:pPr>
            <w:r>
              <w:rPr>
                <w:sz w:val="18"/>
                <w:szCs w:val="18"/>
              </w:rPr>
              <w:t>必选</w:t>
            </w:r>
          </w:p>
        </w:tc>
        <w:tc>
          <w:tcPr>
            <w:tcW w:w="1582" w:type="dxa"/>
            <w:vAlign w:val="center"/>
          </w:tcPr>
          <w:p w14:paraId="398CE9FA" w14:textId="77777777" w:rsidR="007658E1" w:rsidRDefault="00CD656A">
            <w:pPr>
              <w:adjustRightInd w:val="0"/>
              <w:jc w:val="center"/>
              <w:rPr>
                <w:sz w:val="18"/>
                <w:szCs w:val="18"/>
              </w:rPr>
            </w:pPr>
            <w:r>
              <w:rPr>
                <w:sz w:val="18"/>
                <w:szCs w:val="18"/>
              </w:rPr>
              <w:t>必选</w:t>
            </w:r>
          </w:p>
        </w:tc>
      </w:tr>
      <w:tr w:rsidR="007658E1" w14:paraId="1795817A" w14:textId="77777777">
        <w:trPr>
          <w:trHeight w:val="540"/>
          <w:jc w:val="center"/>
        </w:trPr>
        <w:tc>
          <w:tcPr>
            <w:tcW w:w="507" w:type="dxa"/>
            <w:vAlign w:val="center"/>
          </w:tcPr>
          <w:p w14:paraId="035401CD" w14:textId="77777777" w:rsidR="007658E1" w:rsidRDefault="00CD656A">
            <w:pPr>
              <w:adjustRightInd w:val="0"/>
              <w:jc w:val="center"/>
              <w:rPr>
                <w:sz w:val="18"/>
                <w:szCs w:val="18"/>
              </w:rPr>
            </w:pPr>
            <w:r>
              <w:rPr>
                <w:sz w:val="18"/>
                <w:szCs w:val="18"/>
              </w:rPr>
              <w:lastRenderedPageBreak/>
              <w:t>2</w:t>
            </w:r>
          </w:p>
        </w:tc>
        <w:tc>
          <w:tcPr>
            <w:tcW w:w="4256" w:type="dxa"/>
            <w:gridSpan w:val="2"/>
            <w:vAlign w:val="center"/>
          </w:tcPr>
          <w:p w14:paraId="48D5DA08" w14:textId="77777777" w:rsidR="007658E1" w:rsidRDefault="00CD656A">
            <w:pPr>
              <w:adjustRightInd w:val="0"/>
              <w:jc w:val="center"/>
              <w:rPr>
                <w:sz w:val="18"/>
                <w:szCs w:val="18"/>
              </w:rPr>
            </w:pPr>
            <w:r>
              <w:rPr>
                <w:sz w:val="18"/>
                <w:szCs w:val="18"/>
              </w:rPr>
              <w:t>结构、尺寸检查</w:t>
            </w:r>
          </w:p>
        </w:tc>
        <w:tc>
          <w:tcPr>
            <w:tcW w:w="800" w:type="dxa"/>
            <w:vAlign w:val="center"/>
          </w:tcPr>
          <w:p w14:paraId="4F1A4677" w14:textId="77777777" w:rsidR="007658E1" w:rsidRDefault="00CD656A">
            <w:pPr>
              <w:adjustRightInd w:val="0"/>
              <w:jc w:val="center"/>
              <w:rPr>
                <w:sz w:val="18"/>
                <w:szCs w:val="18"/>
              </w:rPr>
            </w:pPr>
            <w:r>
              <w:rPr>
                <w:sz w:val="18"/>
                <w:szCs w:val="18"/>
              </w:rPr>
              <w:t>可选</w:t>
            </w:r>
          </w:p>
        </w:tc>
        <w:tc>
          <w:tcPr>
            <w:tcW w:w="1247" w:type="dxa"/>
            <w:vAlign w:val="center"/>
          </w:tcPr>
          <w:p w14:paraId="3E0E20BE" w14:textId="77777777" w:rsidR="007658E1" w:rsidRDefault="00CD656A">
            <w:pPr>
              <w:adjustRightInd w:val="0"/>
              <w:jc w:val="center"/>
              <w:rPr>
                <w:sz w:val="18"/>
                <w:szCs w:val="18"/>
              </w:rPr>
            </w:pPr>
            <w:r>
              <w:rPr>
                <w:sz w:val="18"/>
                <w:szCs w:val="18"/>
              </w:rPr>
              <w:t>必选</w:t>
            </w:r>
          </w:p>
        </w:tc>
        <w:tc>
          <w:tcPr>
            <w:tcW w:w="731" w:type="dxa"/>
            <w:vAlign w:val="center"/>
          </w:tcPr>
          <w:p w14:paraId="3F0AE6E0" w14:textId="77777777" w:rsidR="007658E1" w:rsidRDefault="00CD656A">
            <w:pPr>
              <w:adjustRightInd w:val="0"/>
              <w:jc w:val="center"/>
              <w:rPr>
                <w:sz w:val="18"/>
                <w:szCs w:val="18"/>
              </w:rPr>
            </w:pPr>
            <w:r>
              <w:rPr>
                <w:sz w:val="18"/>
                <w:szCs w:val="18"/>
              </w:rPr>
              <w:t>必选</w:t>
            </w:r>
          </w:p>
        </w:tc>
        <w:tc>
          <w:tcPr>
            <w:tcW w:w="731" w:type="dxa"/>
            <w:vAlign w:val="center"/>
          </w:tcPr>
          <w:p w14:paraId="2047EEA7" w14:textId="77777777" w:rsidR="007658E1" w:rsidRDefault="00CD656A">
            <w:pPr>
              <w:adjustRightInd w:val="0"/>
              <w:jc w:val="center"/>
              <w:rPr>
                <w:sz w:val="18"/>
                <w:szCs w:val="18"/>
              </w:rPr>
            </w:pPr>
            <w:r>
              <w:rPr>
                <w:sz w:val="18"/>
                <w:szCs w:val="18"/>
              </w:rPr>
              <w:t>必选</w:t>
            </w:r>
          </w:p>
        </w:tc>
        <w:tc>
          <w:tcPr>
            <w:tcW w:w="1582" w:type="dxa"/>
            <w:vAlign w:val="center"/>
          </w:tcPr>
          <w:p w14:paraId="029B36E4" w14:textId="77777777" w:rsidR="007658E1" w:rsidRDefault="00CD656A">
            <w:pPr>
              <w:adjustRightInd w:val="0"/>
              <w:jc w:val="center"/>
              <w:rPr>
                <w:sz w:val="18"/>
                <w:szCs w:val="18"/>
              </w:rPr>
            </w:pPr>
            <w:r>
              <w:rPr>
                <w:sz w:val="18"/>
                <w:szCs w:val="18"/>
              </w:rPr>
              <w:t>必选</w:t>
            </w:r>
          </w:p>
        </w:tc>
      </w:tr>
      <w:tr w:rsidR="007658E1" w14:paraId="37FA20F3" w14:textId="77777777">
        <w:trPr>
          <w:trHeight w:val="540"/>
          <w:jc w:val="center"/>
        </w:trPr>
        <w:tc>
          <w:tcPr>
            <w:tcW w:w="507" w:type="dxa"/>
            <w:vAlign w:val="center"/>
          </w:tcPr>
          <w:p w14:paraId="5D94E516" w14:textId="77777777" w:rsidR="007658E1" w:rsidRDefault="00CD656A">
            <w:pPr>
              <w:adjustRightInd w:val="0"/>
              <w:jc w:val="center"/>
              <w:rPr>
                <w:sz w:val="18"/>
                <w:szCs w:val="18"/>
              </w:rPr>
            </w:pPr>
            <w:r>
              <w:rPr>
                <w:sz w:val="18"/>
                <w:szCs w:val="18"/>
              </w:rPr>
              <w:t>3</w:t>
            </w:r>
          </w:p>
        </w:tc>
        <w:tc>
          <w:tcPr>
            <w:tcW w:w="4256" w:type="dxa"/>
            <w:gridSpan w:val="2"/>
            <w:vAlign w:val="center"/>
          </w:tcPr>
          <w:p w14:paraId="34255D93" w14:textId="77777777" w:rsidR="007658E1" w:rsidRDefault="00CD656A">
            <w:pPr>
              <w:adjustRightInd w:val="0"/>
              <w:jc w:val="center"/>
              <w:rPr>
                <w:sz w:val="18"/>
                <w:szCs w:val="18"/>
              </w:rPr>
            </w:pPr>
            <w:r>
              <w:rPr>
                <w:sz w:val="18"/>
                <w:szCs w:val="18"/>
              </w:rPr>
              <w:t>出厂试验报告检查</w:t>
            </w:r>
          </w:p>
        </w:tc>
        <w:tc>
          <w:tcPr>
            <w:tcW w:w="800" w:type="dxa"/>
            <w:vAlign w:val="center"/>
          </w:tcPr>
          <w:p w14:paraId="1883AF6A" w14:textId="77777777" w:rsidR="007658E1" w:rsidRDefault="00CD656A">
            <w:pPr>
              <w:adjustRightInd w:val="0"/>
              <w:jc w:val="center"/>
              <w:rPr>
                <w:sz w:val="18"/>
                <w:szCs w:val="18"/>
              </w:rPr>
            </w:pPr>
            <w:r>
              <w:rPr>
                <w:rFonts w:hint="eastAsia"/>
                <w:sz w:val="18"/>
                <w:szCs w:val="18"/>
              </w:rPr>
              <w:t>——</w:t>
            </w:r>
          </w:p>
        </w:tc>
        <w:tc>
          <w:tcPr>
            <w:tcW w:w="1247" w:type="dxa"/>
            <w:vAlign w:val="center"/>
          </w:tcPr>
          <w:p w14:paraId="0EED3546" w14:textId="77777777" w:rsidR="007658E1" w:rsidRDefault="00CD656A">
            <w:pPr>
              <w:adjustRightInd w:val="0"/>
              <w:jc w:val="center"/>
              <w:rPr>
                <w:sz w:val="18"/>
                <w:szCs w:val="18"/>
              </w:rPr>
            </w:pPr>
            <w:r>
              <w:rPr>
                <w:sz w:val="18"/>
                <w:szCs w:val="18"/>
              </w:rPr>
              <w:t>必选</w:t>
            </w:r>
          </w:p>
        </w:tc>
        <w:tc>
          <w:tcPr>
            <w:tcW w:w="731" w:type="dxa"/>
            <w:vAlign w:val="center"/>
          </w:tcPr>
          <w:p w14:paraId="3D218803" w14:textId="77777777" w:rsidR="007658E1" w:rsidRDefault="00CD656A">
            <w:pPr>
              <w:adjustRightInd w:val="0"/>
              <w:jc w:val="center"/>
              <w:rPr>
                <w:sz w:val="18"/>
                <w:szCs w:val="18"/>
              </w:rPr>
            </w:pPr>
            <w:r>
              <w:rPr>
                <w:sz w:val="18"/>
                <w:szCs w:val="18"/>
              </w:rPr>
              <w:t>必选</w:t>
            </w:r>
          </w:p>
        </w:tc>
        <w:tc>
          <w:tcPr>
            <w:tcW w:w="731" w:type="dxa"/>
            <w:vAlign w:val="center"/>
          </w:tcPr>
          <w:p w14:paraId="4A6B9CCD" w14:textId="77777777" w:rsidR="007658E1" w:rsidRDefault="00CD656A">
            <w:pPr>
              <w:adjustRightInd w:val="0"/>
              <w:jc w:val="center"/>
              <w:rPr>
                <w:sz w:val="18"/>
                <w:szCs w:val="18"/>
              </w:rPr>
            </w:pPr>
            <w:r>
              <w:rPr>
                <w:sz w:val="18"/>
                <w:szCs w:val="18"/>
              </w:rPr>
              <w:t>必选</w:t>
            </w:r>
          </w:p>
        </w:tc>
        <w:tc>
          <w:tcPr>
            <w:tcW w:w="1582" w:type="dxa"/>
            <w:vAlign w:val="center"/>
          </w:tcPr>
          <w:p w14:paraId="1D6B49C7" w14:textId="77777777" w:rsidR="007658E1" w:rsidRDefault="00CD656A">
            <w:pPr>
              <w:adjustRightInd w:val="0"/>
              <w:jc w:val="center"/>
              <w:rPr>
                <w:sz w:val="18"/>
                <w:szCs w:val="18"/>
              </w:rPr>
            </w:pPr>
            <w:r>
              <w:rPr>
                <w:sz w:val="18"/>
                <w:szCs w:val="18"/>
              </w:rPr>
              <w:t>必选</w:t>
            </w:r>
          </w:p>
        </w:tc>
      </w:tr>
      <w:tr w:rsidR="007658E1" w14:paraId="60487679" w14:textId="77777777">
        <w:trPr>
          <w:trHeight w:val="540"/>
          <w:jc w:val="center"/>
        </w:trPr>
        <w:tc>
          <w:tcPr>
            <w:tcW w:w="507" w:type="dxa"/>
            <w:vAlign w:val="center"/>
          </w:tcPr>
          <w:p w14:paraId="11CED2F6" w14:textId="77777777" w:rsidR="007658E1" w:rsidRDefault="00CD656A">
            <w:pPr>
              <w:adjustRightInd w:val="0"/>
              <w:jc w:val="center"/>
              <w:rPr>
                <w:sz w:val="18"/>
                <w:szCs w:val="18"/>
              </w:rPr>
            </w:pPr>
            <w:r>
              <w:rPr>
                <w:sz w:val="18"/>
                <w:szCs w:val="18"/>
              </w:rPr>
              <w:t>4</w:t>
            </w:r>
          </w:p>
        </w:tc>
        <w:tc>
          <w:tcPr>
            <w:tcW w:w="4256" w:type="dxa"/>
            <w:gridSpan w:val="2"/>
            <w:vAlign w:val="center"/>
          </w:tcPr>
          <w:p w14:paraId="467FE230" w14:textId="77777777" w:rsidR="007658E1" w:rsidRDefault="00CD656A">
            <w:pPr>
              <w:adjustRightInd w:val="0"/>
              <w:jc w:val="center"/>
              <w:rPr>
                <w:sz w:val="18"/>
                <w:szCs w:val="18"/>
              </w:rPr>
            </w:pPr>
            <w:r>
              <w:rPr>
                <w:sz w:val="18"/>
                <w:szCs w:val="18"/>
              </w:rPr>
              <w:t>型式试验报告检查</w:t>
            </w:r>
          </w:p>
        </w:tc>
        <w:tc>
          <w:tcPr>
            <w:tcW w:w="800" w:type="dxa"/>
            <w:vAlign w:val="center"/>
          </w:tcPr>
          <w:p w14:paraId="33151578" w14:textId="77777777" w:rsidR="007658E1" w:rsidRDefault="00CD656A">
            <w:pPr>
              <w:adjustRightInd w:val="0"/>
              <w:jc w:val="center"/>
              <w:rPr>
                <w:sz w:val="18"/>
                <w:szCs w:val="18"/>
              </w:rPr>
            </w:pPr>
            <w:r>
              <w:rPr>
                <w:sz w:val="18"/>
                <w:szCs w:val="18"/>
              </w:rPr>
              <w:t>——</w:t>
            </w:r>
          </w:p>
        </w:tc>
        <w:tc>
          <w:tcPr>
            <w:tcW w:w="1247" w:type="dxa"/>
            <w:vAlign w:val="center"/>
          </w:tcPr>
          <w:p w14:paraId="4AE561C1" w14:textId="77777777" w:rsidR="007658E1" w:rsidRDefault="00CD656A">
            <w:pPr>
              <w:adjustRightInd w:val="0"/>
              <w:jc w:val="center"/>
              <w:rPr>
                <w:sz w:val="18"/>
                <w:szCs w:val="18"/>
              </w:rPr>
            </w:pPr>
            <w:r>
              <w:rPr>
                <w:sz w:val="18"/>
                <w:szCs w:val="18"/>
              </w:rPr>
              <w:t>——</w:t>
            </w:r>
          </w:p>
        </w:tc>
        <w:tc>
          <w:tcPr>
            <w:tcW w:w="731" w:type="dxa"/>
            <w:vAlign w:val="center"/>
          </w:tcPr>
          <w:p w14:paraId="5CE3F5B0" w14:textId="77777777" w:rsidR="007658E1" w:rsidRDefault="00CD656A">
            <w:pPr>
              <w:adjustRightInd w:val="0"/>
              <w:jc w:val="center"/>
              <w:rPr>
                <w:sz w:val="18"/>
                <w:szCs w:val="18"/>
              </w:rPr>
            </w:pPr>
            <w:r>
              <w:rPr>
                <w:sz w:val="18"/>
                <w:szCs w:val="18"/>
              </w:rPr>
              <w:t>必选</w:t>
            </w:r>
          </w:p>
        </w:tc>
        <w:tc>
          <w:tcPr>
            <w:tcW w:w="731" w:type="dxa"/>
            <w:vAlign w:val="center"/>
          </w:tcPr>
          <w:p w14:paraId="30555334" w14:textId="77777777" w:rsidR="007658E1" w:rsidRDefault="00CD656A">
            <w:pPr>
              <w:adjustRightInd w:val="0"/>
              <w:jc w:val="center"/>
              <w:rPr>
                <w:sz w:val="18"/>
                <w:szCs w:val="18"/>
              </w:rPr>
            </w:pPr>
            <w:r>
              <w:rPr>
                <w:sz w:val="18"/>
                <w:szCs w:val="18"/>
              </w:rPr>
              <w:t>必选</w:t>
            </w:r>
          </w:p>
        </w:tc>
        <w:tc>
          <w:tcPr>
            <w:tcW w:w="1582" w:type="dxa"/>
            <w:vAlign w:val="center"/>
          </w:tcPr>
          <w:p w14:paraId="5465CBCE" w14:textId="77777777" w:rsidR="007658E1" w:rsidRDefault="00CD656A">
            <w:pPr>
              <w:adjustRightInd w:val="0"/>
              <w:jc w:val="center"/>
              <w:rPr>
                <w:sz w:val="18"/>
                <w:szCs w:val="18"/>
              </w:rPr>
            </w:pPr>
            <w:r>
              <w:rPr>
                <w:sz w:val="18"/>
                <w:szCs w:val="18"/>
              </w:rPr>
              <w:t>必选</w:t>
            </w:r>
          </w:p>
        </w:tc>
      </w:tr>
      <w:tr w:rsidR="007658E1" w14:paraId="057E571E" w14:textId="77777777">
        <w:trPr>
          <w:trHeight w:val="540"/>
          <w:jc w:val="center"/>
        </w:trPr>
        <w:tc>
          <w:tcPr>
            <w:tcW w:w="507" w:type="dxa"/>
            <w:vAlign w:val="center"/>
          </w:tcPr>
          <w:p w14:paraId="56F5FB96" w14:textId="77777777" w:rsidR="007658E1" w:rsidRDefault="00CD656A">
            <w:pPr>
              <w:adjustRightInd w:val="0"/>
              <w:jc w:val="center"/>
              <w:rPr>
                <w:sz w:val="18"/>
                <w:szCs w:val="18"/>
              </w:rPr>
            </w:pPr>
            <w:r>
              <w:rPr>
                <w:sz w:val="18"/>
                <w:szCs w:val="18"/>
              </w:rPr>
              <w:t>5</w:t>
            </w:r>
          </w:p>
        </w:tc>
        <w:tc>
          <w:tcPr>
            <w:tcW w:w="4256" w:type="dxa"/>
            <w:gridSpan w:val="2"/>
            <w:vAlign w:val="center"/>
          </w:tcPr>
          <w:p w14:paraId="35C19E75" w14:textId="77777777" w:rsidR="007658E1" w:rsidRDefault="00CD656A">
            <w:pPr>
              <w:adjustRightInd w:val="0"/>
              <w:jc w:val="center"/>
              <w:rPr>
                <w:sz w:val="18"/>
                <w:szCs w:val="18"/>
              </w:rPr>
            </w:pPr>
            <w:r>
              <w:rPr>
                <w:sz w:val="18"/>
                <w:szCs w:val="18"/>
              </w:rPr>
              <w:t>硅橡胶材料、绝缘</w:t>
            </w:r>
            <w:r>
              <w:rPr>
                <w:rFonts w:hint="eastAsia"/>
                <w:sz w:val="18"/>
                <w:szCs w:val="18"/>
              </w:rPr>
              <w:t>混合</w:t>
            </w:r>
            <w:r>
              <w:rPr>
                <w:sz w:val="18"/>
                <w:szCs w:val="18"/>
              </w:rPr>
              <w:t>剂相容性、防水胶带</w:t>
            </w:r>
            <w:r>
              <w:rPr>
                <w:rFonts w:hint="eastAsia"/>
                <w:sz w:val="18"/>
                <w:szCs w:val="18"/>
              </w:rPr>
              <w:t>、装甲带</w:t>
            </w:r>
            <w:r>
              <w:rPr>
                <w:sz w:val="18"/>
                <w:szCs w:val="18"/>
              </w:rPr>
              <w:t>等性能试验报告检查</w:t>
            </w:r>
          </w:p>
        </w:tc>
        <w:tc>
          <w:tcPr>
            <w:tcW w:w="800" w:type="dxa"/>
          </w:tcPr>
          <w:p w14:paraId="5FE8B6BC" w14:textId="77777777" w:rsidR="007658E1" w:rsidRDefault="00CD656A">
            <w:pPr>
              <w:adjustRightInd w:val="0"/>
              <w:jc w:val="center"/>
              <w:rPr>
                <w:sz w:val="18"/>
                <w:szCs w:val="18"/>
              </w:rPr>
            </w:pPr>
            <w:r>
              <w:rPr>
                <w:rFonts w:hint="eastAsia"/>
                <w:sz w:val="18"/>
                <w:szCs w:val="18"/>
              </w:rPr>
              <w:t>——</w:t>
            </w:r>
          </w:p>
        </w:tc>
        <w:tc>
          <w:tcPr>
            <w:tcW w:w="1247" w:type="dxa"/>
            <w:vAlign w:val="center"/>
          </w:tcPr>
          <w:p w14:paraId="7DB72807" w14:textId="77777777" w:rsidR="007658E1" w:rsidRDefault="00CD656A">
            <w:pPr>
              <w:adjustRightInd w:val="0"/>
              <w:jc w:val="center"/>
              <w:rPr>
                <w:sz w:val="18"/>
                <w:szCs w:val="18"/>
              </w:rPr>
            </w:pPr>
            <w:r>
              <w:rPr>
                <w:rFonts w:hint="eastAsia"/>
                <w:sz w:val="18"/>
                <w:szCs w:val="18"/>
              </w:rPr>
              <w:t>——</w:t>
            </w:r>
          </w:p>
        </w:tc>
        <w:tc>
          <w:tcPr>
            <w:tcW w:w="731" w:type="dxa"/>
            <w:vAlign w:val="center"/>
          </w:tcPr>
          <w:p w14:paraId="76879DA9" w14:textId="77777777" w:rsidR="007658E1" w:rsidRDefault="00CD656A">
            <w:pPr>
              <w:adjustRightInd w:val="0"/>
              <w:jc w:val="center"/>
              <w:rPr>
                <w:sz w:val="18"/>
                <w:szCs w:val="18"/>
              </w:rPr>
            </w:pPr>
            <w:r>
              <w:rPr>
                <w:sz w:val="18"/>
                <w:szCs w:val="18"/>
              </w:rPr>
              <w:t>必选</w:t>
            </w:r>
          </w:p>
        </w:tc>
        <w:tc>
          <w:tcPr>
            <w:tcW w:w="731" w:type="dxa"/>
            <w:vAlign w:val="center"/>
          </w:tcPr>
          <w:p w14:paraId="4BB845D1" w14:textId="77777777" w:rsidR="007658E1" w:rsidRDefault="00CD656A">
            <w:pPr>
              <w:adjustRightInd w:val="0"/>
              <w:jc w:val="center"/>
              <w:rPr>
                <w:sz w:val="18"/>
                <w:szCs w:val="18"/>
              </w:rPr>
            </w:pPr>
            <w:r>
              <w:rPr>
                <w:sz w:val="18"/>
                <w:szCs w:val="18"/>
              </w:rPr>
              <w:t>必选</w:t>
            </w:r>
          </w:p>
        </w:tc>
        <w:tc>
          <w:tcPr>
            <w:tcW w:w="1582" w:type="dxa"/>
            <w:vAlign w:val="center"/>
          </w:tcPr>
          <w:p w14:paraId="775B52A4" w14:textId="77777777" w:rsidR="007658E1" w:rsidRDefault="00CD656A">
            <w:pPr>
              <w:adjustRightInd w:val="0"/>
              <w:jc w:val="center"/>
              <w:rPr>
                <w:sz w:val="18"/>
                <w:szCs w:val="18"/>
              </w:rPr>
            </w:pPr>
            <w:r>
              <w:rPr>
                <w:sz w:val="18"/>
                <w:szCs w:val="18"/>
              </w:rPr>
              <w:t>必选</w:t>
            </w:r>
          </w:p>
        </w:tc>
      </w:tr>
      <w:tr w:rsidR="007658E1" w14:paraId="78A0CC69" w14:textId="77777777">
        <w:trPr>
          <w:trHeight w:val="540"/>
          <w:jc w:val="center"/>
        </w:trPr>
        <w:tc>
          <w:tcPr>
            <w:tcW w:w="507" w:type="dxa"/>
            <w:vAlign w:val="center"/>
          </w:tcPr>
          <w:p w14:paraId="5AE0BEFD" w14:textId="77777777" w:rsidR="007658E1" w:rsidRDefault="00CD656A">
            <w:pPr>
              <w:adjustRightInd w:val="0"/>
              <w:jc w:val="center"/>
              <w:rPr>
                <w:sz w:val="18"/>
                <w:szCs w:val="18"/>
              </w:rPr>
            </w:pPr>
            <w:r>
              <w:rPr>
                <w:sz w:val="18"/>
                <w:szCs w:val="18"/>
              </w:rPr>
              <w:t>6</w:t>
            </w:r>
          </w:p>
        </w:tc>
        <w:tc>
          <w:tcPr>
            <w:tcW w:w="4256" w:type="dxa"/>
            <w:gridSpan w:val="2"/>
            <w:vAlign w:val="center"/>
          </w:tcPr>
          <w:p w14:paraId="7B0BC660" w14:textId="77777777" w:rsidR="007658E1" w:rsidRDefault="00CD656A">
            <w:pPr>
              <w:adjustRightInd w:val="0"/>
              <w:jc w:val="center"/>
              <w:rPr>
                <w:sz w:val="18"/>
                <w:szCs w:val="18"/>
              </w:rPr>
            </w:pPr>
            <w:r>
              <w:rPr>
                <w:rFonts w:hint="eastAsia"/>
                <w:sz w:val="18"/>
                <w:szCs w:val="18"/>
              </w:rPr>
              <w:t>冷缩附件</w:t>
            </w:r>
            <w:r>
              <w:rPr>
                <w:sz w:val="18"/>
                <w:szCs w:val="18"/>
              </w:rPr>
              <w:t>整体老化后永久变形率试验（</w:t>
            </w:r>
            <w:r>
              <w:rPr>
                <w:sz w:val="18"/>
                <w:szCs w:val="18"/>
              </w:rPr>
              <w:t>90</w:t>
            </w:r>
            <w:r>
              <w:rPr>
                <w:rFonts w:hint="eastAsia"/>
                <w:sz w:val="18"/>
                <w:szCs w:val="18"/>
              </w:rPr>
              <w:t>℃下</w:t>
            </w:r>
            <w:r>
              <w:rPr>
                <w:sz w:val="18"/>
                <w:szCs w:val="18"/>
              </w:rPr>
              <w:t>168</w:t>
            </w:r>
            <w:r>
              <w:rPr>
                <w:rFonts w:hint="eastAsia"/>
                <w:sz w:val="18"/>
                <w:szCs w:val="18"/>
              </w:rPr>
              <w:t>h</w:t>
            </w:r>
            <w:r>
              <w:rPr>
                <w:sz w:val="18"/>
                <w:szCs w:val="18"/>
              </w:rPr>
              <w:t>）</w:t>
            </w:r>
          </w:p>
        </w:tc>
        <w:tc>
          <w:tcPr>
            <w:tcW w:w="800" w:type="dxa"/>
          </w:tcPr>
          <w:p w14:paraId="0DC6423F" w14:textId="77777777" w:rsidR="007658E1" w:rsidRDefault="00CD656A">
            <w:pPr>
              <w:adjustRightInd w:val="0"/>
              <w:jc w:val="center"/>
              <w:rPr>
                <w:sz w:val="18"/>
                <w:szCs w:val="18"/>
              </w:rPr>
            </w:pPr>
            <w:r>
              <w:rPr>
                <w:rFonts w:hint="eastAsia"/>
                <w:sz w:val="18"/>
                <w:szCs w:val="18"/>
              </w:rPr>
              <w:t>——</w:t>
            </w:r>
          </w:p>
        </w:tc>
        <w:tc>
          <w:tcPr>
            <w:tcW w:w="1247" w:type="dxa"/>
            <w:vAlign w:val="center"/>
          </w:tcPr>
          <w:p w14:paraId="09E8179F" w14:textId="77777777" w:rsidR="007658E1" w:rsidRDefault="00CD656A">
            <w:pPr>
              <w:adjustRightInd w:val="0"/>
              <w:jc w:val="center"/>
              <w:rPr>
                <w:sz w:val="18"/>
                <w:szCs w:val="18"/>
              </w:rPr>
            </w:pPr>
            <w:r>
              <w:rPr>
                <w:rFonts w:hint="eastAsia"/>
                <w:sz w:val="18"/>
                <w:szCs w:val="18"/>
              </w:rPr>
              <w:t>——</w:t>
            </w:r>
          </w:p>
        </w:tc>
        <w:tc>
          <w:tcPr>
            <w:tcW w:w="731" w:type="dxa"/>
            <w:vAlign w:val="center"/>
          </w:tcPr>
          <w:p w14:paraId="27DEF319" w14:textId="77777777" w:rsidR="007658E1" w:rsidRDefault="00CD656A">
            <w:pPr>
              <w:adjustRightInd w:val="0"/>
              <w:jc w:val="center"/>
              <w:rPr>
                <w:sz w:val="18"/>
                <w:szCs w:val="18"/>
              </w:rPr>
            </w:pPr>
            <w:r>
              <w:rPr>
                <w:sz w:val="18"/>
                <w:szCs w:val="18"/>
              </w:rPr>
              <w:t>必选</w:t>
            </w:r>
          </w:p>
        </w:tc>
        <w:tc>
          <w:tcPr>
            <w:tcW w:w="731" w:type="dxa"/>
            <w:vAlign w:val="center"/>
          </w:tcPr>
          <w:p w14:paraId="2F20D2BC" w14:textId="77777777" w:rsidR="007658E1" w:rsidRDefault="00CD656A">
            <w:pPr>
              <w:adjustRightInd w:val="0"/>
              <w:jc w:val="center"/>
              <w:rPr>
                <w:sz w:val="18"/>
                <w:szCs w:val="18"/>
              </w:rPr>
            </w:pPr>
            <w:r>
              <w:rPr>
                <w:sz w:val="18"/>
                <w:szCs w:val="18"/>
              </w:rPr>
              <w:t>必选</w:t>
            </w:r>
          </w:p>
        </w:tc>
        <w:tc>
          <w:tcPr>
            <w:tcW w:w="1582" w:type="dxa"/>
            <w:vAlign w:val="center"/>
          </w:tcPr>
          <w:p w14:paraId="1941492C" w14:textId="77777777" w:rsidR="007658E1" w:rsidRDefault="00CD656A">
            <w:pPr>
              <w:adjustRightInd w:val="0"/>
              <w:jc w:val="center"/>
              <w:rPr>
                <w:sz w:val="18"/>
                <w:szCs w:val="18"/>
              </w:rPr>
            </w:pPr>
            <w:r>
              <w:rPr>
                <w:sz w:val="18"/>
                <w:szCs w:val="18"/>
              </w:rPr>
              <w:t>可选</w:t>
            </w:r>
          </w:p>
        </w:tc>
      </w:tr>
      <w:tr w:rsidR="007658E1" w14:paraId="1DCB45D5" w14:textId="77777777">
        <w:trPr>
          <w:trHeight w:val="540"/>
          <w:jc w:val="center"/>
        </w:trPr>
        <w:tc>
          <w:tcPr>
            <w:tcW w:w="507" w:type="dxa"/>
            <w:vAlign w:val="center"/>
          </w:tcPr>
          <w:p w14:paraId="4BCED786" w14:textId="77777777" w:rsidR="007658E1" w:rsidRDefault="00CD656A">
            <w:pPr>
              <w:adjustRightInd w:val="0"/>
              <w:jc w:val="center"/>
              <w:rPr>
                <w:sz w:val="18"/>
                <w:szCs w:val="18"/>
              </w:rPr>
            </w:pPr>
            <w:r>
              <w:rPr>
                <w:sz w:val="18"/>
                <w:szCs w:val="18"/>
              </w:rPr>
              <w:t>7</w:t>
            </w:r>
          </w:p>
        </w:tc>
        <w:tc>
          <w:tcPr>
            <w:tcW w:w="4256" w:type="dxa"/>
            <w:gridSpan w:val="2"/>
            <w:vAlign w:val="center"/>
          </w:tcPr>
          <w:p w14:paraId="592F016D" w14:textId="77777777" w:rsidR="007658E1" w:rsidRDefault="00CD656A">
            <w:pPr>
              <w:adjustRightInd w:val="0"/>
              <w:jc w:val="center"/>
              <w:rPr>
                <w:sz w:val="18"/>
                <w:szCs w:val="18"/>
              </w:rPr>
            </w:pPr>
            <w:r>
              <w:rPr>
                <w:sz w:val="18"/>
                <w:szCs w:val="18"/>
              </w:rPr>
              <w:t>冷缩扩张率</w:t>
            </w:r>
          </w:p>
        </w:tc>
        <w:tc>
          <w:tcPr>
            <w:tcW w:w="800" w:type="dxa"/>
          </w:tcPr>
          <w:p w14:paraId="7B5692F4" w14:textId="77777777" w:rsidR="007658E1" w:rsidRDefault="00CD656A">
            <w:pPr>
              <w:adjustRightInd w:val="0"/>
              <w:jc w:val="center"/>
              <w:rPr>
                <w:sz w:val="18"/>
                <w:szCs w:val="18"/>
              </w:rPr>
            </w:pPr>
            <w:r>
              <w:rPr>
                <w:rFonts w:hint="eastAsia"/>
                <w:sz w:val="18"/>
                <w:szCs w:val="18"/>
              </w:rPr>
              <w:t>——</w:t>
            </w:r>
          </w:p>
        </w:tc>
        <w:tc>
          <w:tcPr>
            <w:tcW w:w="1247" w:type="dxa"/>
            <w:vAlign w:val="center"/>
          </w:tcPr>
          <w:p w14:paraId="43508B1C" w14:textId="77777777" w:rsidR="007658E1" w:rsidRDefault="00CD656A">
            <w:pPr>
              <w:adjustRightInd w:val="0"/>
              <w:jc w:val="center"/>
              <w:rPr>
                <w:sz w:val="18"/>
                <w:szCs w:val="18"/>
              </w:rPr>
            </w:pPr>
            <w:r>
              <w:rPr>
                <w:rFonts w:hint="eastAsia"/>
                <w:sz w:val="18"/>
                <w:szCs w:val="18"/>
              </w:rPr>
              <w:t>——</w:t>
            </w:r>
          </w:p>
        </w:tc>
        <w:tc>
          <w:tcPr>
            <w:tcW w:w="731" w:type="dxa"/>
            <w:vAlign w:val="center"/>
          </w:tcPr>
          <w:p w14:paraId="03F57D61" w14:textId="77777777" w:rsidR="007658E1" w:rsidRDefault="00CD656A">
            <w:pPr>
              <w:adjustRightInd w:val="0"/>
              <w:jc w:val="center"/>
              <w:rPr>
                <w:sz w:val="18"/>
                <w:szCs w:val="18"/>
              </w:rPr>
            </w:pPr>
            <w:r>
              <w:rPr>
                <w:sz w:val="18"/>
                <w:szCs w:val="18"/>
              </w:rPr>
              <w:t>必选</w:t>
            </w:r>
          </w:p>
        </w:tc>
        <w:tc>
          <w:tcPr>
            <w:tcW w:w="731" w:type="dxa"/>
            <w:vAlign w:val="center"/>
          </w:tcPr>
          <w:p w14:paraId="7BD79B4C" w14:textId="77777777" w:rsidR="007658E1" w:rsidRDefault="00CD656A">
            <w:pPr>
              <w:adjustRightInd w:val="0"/>
              <w:jc w:val="center"/>
              <w:rPr>
                <w:sz w:val="18"/>
                <w:szCs w:val="18"/>
              </w:rPr>
            </w:pPr>
            <w:r>
              <w:rPr>
                <w:sz w:val="18"/>
                <w:szCs w:val="18"/>
              </w:rPr>
              <w:t>必选</w:t>
            </w:r>
          </w:p>
        </w:tc>
        <w:tc>
          <w:tcPr>
            <w:tcW w:w="1582" w:type="dxa"/>
            <w:vAlign w:val="center"/>
          </w:tcPr>
          <w:p w14:paraId="196DA122" w14:textId="77777777" w:rsidR="007658E1" w:rsidRDefault="00CD656A">
            <w:pPr>
              <w:adjustRightInd w:val="0"/>
              <w:jc w:val="center"/>
              <w:rPr>
                <w:sz w:val="18"/>
                <w:szCs w:val="18"/>
              </w:rPr>
            </w:pPr>
            <w:r>
              <w:rPr>
                <w:sz w:val="18"/>
                <w:szCs w:val="18"/>
              </w:rPr>
              <w:t>必选</w:t>
            </w:r>
          </w:p>
        </w:tc>
      </w:tr>
      <w:tr w:rsidR="007658E1" w14:paraId="5F8689D6" w14:textId="77777777">
        <w:trPr>
          <w:trHeight w:val="540"/>
          <w:jc w:val="center"/>
        </w:trPr>
        <w:tc>
          <w:tcPr>
            <w:tcW w:w="507" w:type="dxa"/>
            <w:vAlign w:val="center"/>
          </w:tcPr>
          <w:p w14:paraId="1A42C3DD" w14:textId="77777777" w:rsidR="007658E1" w:rsidRDefault="00CD656A">
            <w:pPr>
              <w:adjustRightInd w:val="0"/>
              <w:jc w:val="center"/>
              <w:rPr>
                <w:sz w:val="18"/>
                <w:szCs w:val="18"/>
              </w:rPr>
            </w:pPr>
            <w:r>
              <w:rPr>
                <w:sz w:val="18"/>
                <w:szCs w:val="18"/>
              </w:rPr>
              <w:t>8</w:t>
            </w:r>
          </w:p>
        </w:tc>
        <w:tc>
          <w:tcPr>
            <w:tcW w:w="4256" w:type="dxa"/>
            <w:gridSpan w:val="2"/>
            <w:vAlign w:val="center"/>
          </w:tcPr>
          <w:p w14:paraId="0E60B3B4" w14:textId="77777777" w:rsidR="007658E1" w:rsidRDefault="00CD656A">
            <w:pPr>
              <w:adjustRightInd w:val="0"/>
              <w:jc w:val="center"/>
              <w:rPr>
                <w:sz w:val="18"/>
                <w:szCs w:val="18"/>
              </w:rPr>
            </w:pPr>
            <w:r>
              <w:rPr>
                <w:sz w:val="18"/>
                <w:szCs w:val="18"/>
              </w:rPr>
              <w:t>电缆主绝缘上的扩张率</w:t>
            </w:r>
          </w:p>
        </w:tc>
        <w:tc>
          <w:tcPr>
            <w:tcW w:w="800" w:type="dxa"/>
          </w:tcPr>
          <w:p w14:paraId="2EDABFA2" w14:textId="77777777" w:rsidR="007658E1" w:rsidRDefault="00CD656A">
            <w:pPr>
              <w:adjustRightInd w:val="0"/>
              <w:jc w:val="center"/>
              <w:rPr>
                <w:sz w:val="18"/>
                <w:szCs w:val="18"/>
              </w:rPr>
            </w:pPr>
            <w:r>
              <w:rPr>
                <w:rFonts w:hint="eastAsia"/>
                <w:sz w:val="18"/>
                <w:szCs w:val="18"/>
              </w:rPr>
              <w:t>——</w:t>
            </w:r>
          </w:p>
        </w:tc>
        <w:tc>
          <w:tcPr>
            <w:tcW w:w="1247" w:type="dxa"/>
            <w:vAlign w:val="center"/>
          </w:tcPr>
          <w:p w14:paraId="18F66905" w14:textId="77777777" w:rsidR="007658E1" w:rsidRDefault="00CD656A">
            <w:pPr>
              <w:adjustRightInd w:val="0"/>
              <w:jc w:val="center"/>
              <w:rPr>
                <w:sz w:val="18"/>
                <w:szCs w:val="18"/>
              </w:rPr>
            </w:pPr>
            <w:r>
              <w:rPr>
                <w:rFonts w:hint="eastAsia"/>
                <w:sz w:val="18"/>
                <w:szCs w:val="18"/>
              </w:rPr>
              <w:t>——</w:t>
            </w:r>
          </w:p>
        </w:tc>
        <w:tc>
          <w:tcPr>
            <w:tcW w:w="731" w:type="dxa"/>
            <w:vAlign w:val="center"/>
          </w:tcPr>
          <w:p w14:paraId="40279D03" w14:textId="77777777" w:rsidR="007658E1" w:rsidRDefault="00CD656A">
            <w:pPr>
              <w:adjustRightInd w:val="0"/>
              <w:jc w:val="center"/>
              <w:rPr>
                <w:sz w:val="18"/>
                <w:szCs w:val="18"/>
              </w:rPr>
            </w:pPr>
            <w:r>
              <w:rPr>
                <w:sz w:val="18"/>
                <w:szCs w:val="18"/>
              </w:rPr>
              <w:t>必选</w:t>
            </w:r>
          </w:p>
        </w:tc>
        <w:tc>
          <w:tcPr>
            <w:tcW w:w="731" w:type="dxa"/>
            <w:vAlign w:val="center"/>
          </w:tcPr>
          <w:p w14:paraId="4ABF5EC5" w14:textId="77777777" w:rsidR="007658E1" w:rsidRDefault="00CD656A">
            <w:pPr>
              <w:adjustRightInd w:val="0"/>
              <w:jc w:val="center"/>
              <w:rPr>
                <w:sz w:val="18"/>
                <w:szCs w:val="18"/>
              </w:rPr>
            </w:pPr>
            <w:r>
              <w:rPr>
                <w:sz w:val="18"/>
                <w:szCs w:val="18"/>
              </w:rPr>
              <w:t>必选</w:t>
            </w:r>
          </w:p>
        </w:tc>
        <w:tc>
          <w:tcPr>
            <w:tcW w:w="1582" w:type="dxa"/>
            <w:vAlign w:val="center"/>
          </w:tcPr>
          <w:p w14:paraId="2AA38DE0" w14:textId="77777777" w:rsidR="007658E1" w:rsidRDefault="00CD656A">
            <w:pPr>
              <w:adjustRightInd w:val="0"/>
              <w:jc w:val="center"/>
              <w:rPr>
                <w:sz w:val="18"/>
                <w:szCs w:val="18"/>
              </w:rPr>
            </w:pPr>
            <w:r>
              <w:rPr>
                <w:sz w:val="18"/>
                <w:szCs w:val="18"/>
              </w:rPr>
              <w:t>必选</w:t>
            </w:r>
          </w:p>
        </w:tc>
      </w:tr>
      <w:tr w:rsidR="007658E1" w14:paraId="39364DF6" w14:textId="77777777">
        <w:trPr>
          <w:trHeight w:val="540"/>
          <w:jc w:val="center"/>
        </w:trPr>
        <w:tc>
          <w:tcPr>
            <w:tcW w:w="507" w:type="dxa"/>
            <w:vAlign w:val="center"/>
          </w:tcPr>
          <w:p w14:paraId="4762D12D" w14:textId="77777777" w:rsidR="007658E1" w:rsidRDefault="00CD656A">
            <w:pPr>
              <w:adjustRightInd w:val="0"/>
              <w:jc w:val="center"/>
              <w:rPr>
                <w:sz w:val="18"/>
                <w:szCs w:val="18"/>
              </w:rPr>
            </w:pPr>
            <w:r>
              <w:rPr>
                <w:sz w:val="18"/>
                <w:szCs w:val="18"/>
              </w:rPr>
              <w:t>9</w:t>
            </w:r>
          </w:p>
        </w:tc>
        <w:tc>
          <w:tcPr>
            <w:tcW w:w="4256" w:type="dxa"/>
            <w:gridSpan w:val="2"/>
            <w:vAlign w:val="center"/>
          </w:tcPr>
          <w:p w14:paraId="34FF7D8C" w14:textId="77777777" w:rsidR="007658E1" w:rsidRDefault="00CD656A">
            <w:pPr>
              <w:adjustRightInd w:val="0"/>
              <w:jc w:val="center"/>
              <w:rPr>
                <w:sz w:val="18"/>
                <w:szCs w:val="18"/>
              </w:rPr>
            </w:pPr>
            <w:r>
              <w:rPr>
                <w:sz w:val="18"/>
                <w:szCs w:val="18"/>
              </w:rPr>
              <w:t>支撑芯绳老化试验（</w:t>
            </w:r>
            <w:r>
              <w:rPr>
                <w:sz w:val="18"/>
                <w:szCs w:val="18"/>
              </w:rPr>
              <w:t>60</w:t>
            </w:r>
            <w:r>
              <w:rPr>
                <w:rFonts w:hint="eastAsia"/>
                <w:sz w:val="18"/>
                <w:szCs w:val="18"/>
              </w:rPr>
              <w:t>℃下</w:t>
            </w:r>
            <w:r>
              <w:rPr>
                <w:sz w:val="18"/>
                <w:szCs w:val="18"/>
              </w:rPr>
              <w:t>72</w:t>
            </w:r>
            <w:r>
              <w:rPr>
                <w:rFonts w:hint="eastAsia"/>
                <w:sz w:val="18"/>
                <w:szCs w:val="18"/>
              </w:rPr>
              <w:t>h</w:t>
            </w:r>
            <w:r>
              <w:rPr>
                <w:sz w:val="18"/>
                <w:szCs w:val="18"/>
              </w:rPr>
              <w:t>）</w:t>
            </w:r>
          </w:p>
        </w:tc>
        <w:tc>
          <w:tcPr>
            <w:tcW w:w="800" w:type="dxa"/>
          </w:tcPr>
          <w:p w14:paraId="4880214D" w14:textId="77777777" w:rsidR="007658E1" w:rsidRDefault="00CD656A">
            <w:pPr>
              <w:adjustRightInd w:val="0"/>
              <w:jc w:val="center"/>
              <w:rPr>
                <w:sz w:val="18"/>
                <w:szCs w:val="18"/>
              </w:rPr>
            </w:pPr>
            <w:r>
              <w:rPr>
                <w:rFonts w:hint="eastAsia"/>
                <w:sz w:val="18"/>
                <w:szCs w:val="18"/>
              </w:rPr>
              <w:t>——</w:t>
            </w:r>
          </w:p>
        </w:tc>
        <w:tc>
          <w:tcPr>
            <w:tcW w:w="1247" w:type="dxa"/>
            <w:vAlign w:val="center"/>
          </w:tcPr>
          <w:p w14:paraId="768A5EB6" w14:textId="77777777" w:rsidR="007658E1" w:rsidRDefault="00CD656A">
            <w:pPr>
              <w:adjustRightInd w:val="0"/>
              <w:jc w:val="center"/>
              <w:rPr>
                <w:sz w:val="18"/>
                <w:szCs w:val="18"/>
              </w:rPr>
            </w:pPr>
            <w:r>
              <w:rPr>
                <w:rFonts w:hint="eastAsia"/>
                <w:sz w:val="18"/>
                <w:szCs w:val="18"/>
              </w:rPr>
              <w:t>——</w:t>
            </w:r>
          </w:p>
        </w:tc>
        <w:tc>
          <w:tcPr>
            <w:tcW w:w="731" w:type="dxa"/>
            <w:vAlign w:val="center"/>
          </w:tcPr>
          <w:p w14:paraId="356060DB" w14:textId="77777777" w:rsidR="007658E1" w:rsidRDefault="00CD656A">
            <w:pPr>
              <w:adjustRightInd w:val="0"/>
              <w:jc w:val="center"/>
              <w:rPr>
                <w:sz w:val="18"/>
                <w:szCs w:val="18"/>
              </w:rPr>
            </w:pPr>
            <w:r>
              <w:rPr>
                <w:sz w:val="18"/>
                <w:szCs w:val="18"/>
              </w:rPr>
              <w:t>必选</w:t>
            </w:r>
          </w:p>
        </w:tc>
        <w:tc>
          <w:tcPr>
            <w:tcW w:w="731" w:type="dxa"/>
            <w:vAlign w:val="center"/>
          </w:tcPr>
          <w:p w14:paraId="4D708B66" w14:textId="77777777" w:rsidR="007658E1" w:rsidRDefault="00CD656A">
            <w:pPr>
              <w:adjustRightInd w:val="0"/>
              <w:jc w:val="center"/>
              <w:rPr>
                <w:sz w:val="18"/>
                <w:szCs w:val="18"/>
              </w:rPr>
            </w:pPr>
            <w:r>
              <w:rPr>
                <w:sz w:val="18"/>
                <w:szCs w:val="18"/>
              </w:rPr>
              <w:t>必选</w:t>
            </w:r>
          </w:p>
        </w:tc>
        <w:tc>
          <w:tcPr>
            <w:tcW w:w="1582" w:type="dxa"/>
            <w:vAlign w:val="center"/>
          </w:tcPr>
          <w:p w14:paraId="71A099B9" w14:textId="77777777" w:rsidR="007658E1" w:rsidRDefault="00CD656A">
            <w:pPr>
              <w:adjustRightInd w:val="0"/>
              <w:jc w:val="center"/>
              <w:rPr>
                <w:sz w:val="18"/>
                <w:szCs w:val="18"/>
              </w:rPr>
            </w:pPr>
            <w:r>
              <w:rPr>
                <w:sz w:val="18"/>
                <w:szCs w:val="18"/>
              </w:rPr>
              <w:t>可选</w:t>
            </w:r>
          </w:p>
        </w:tc>
      </w:tr>
      <w:tr w:rsidR="007658E1" w14:paraId="6DBDF698" w14:textId="77777777">
        <w:trPr>
          <w:trHeight w:val="540"/>
          <w:jc w:val="center"/>
        </w:trPr>
        <w:tc>
          <w:tcPr>
            <w:tcW w:w="507" w:type="dxa"/>
            <w:vAlign w:val="center"/>
          </w:tcPr>
          <w:p w14:paraId="7359A4AA" w14:textId="77777777" w:rsidR="007658E1" w:rsidRDefault="00CD656A">
            <w:pPr>
              <w:adjustRightInd w:val="0"/>
              <w:jc w:val="center"/>
              <w:rPr>
                <w:sz w:val="18"/>
                <w:szCs w:val="18"/>
              </w:rPr>
            </w:pPr>
            <w:r>
              <w:rPr>
                <w:sz w:val="18"/>
                <w:szCs w:val="18"/>
              </w:rPr>
              <w:t>10</w:t>
            </w:r>
          </w:p>
        </w:tc>
        <w:tc>
          <w:tcPr>
            <w:tcW w:w="4256" w:type="dxa"/>
            <w:gridSpan w:val="2"/>
            <w:vAlign w:val="center"/>
          </w:tcPr>
          <w:p w14:paraId="510F06D7" w14:textId="77777777" w:rsidR="007658E1" w:rsidRDefault="00CD656A">
            <w:pPr>
              <w:adjustRightInd w:val="0"/>
              <w:jc w:val="center"/>
              <w:rPr>
                <w:sz w:val="18"/>
                <w:szCs w:val="18"/>
              </w:rPr>
            </w:pPr>
            <w:r>
              <w:rPr>
                <w:sz w:val="18"/>
                <w:szCs w:val="18"/>
              </w:rPr>
              <w:t>恒力弹簧试验（</w:t>
            </w:r>
            <w:r>
              <w:rPr>
                <w:sz w:val="18"/>
                <w:szCs w:val="18"/>
              </w:rPr>
              <w:t>10</w:t>
            </w:r>
            <w:r>
              <w:rPr>
                <w:sz w:val="18"/>
                <w:szCs w:val="18"/>
              </w:rPr>
              <w:t>天）</w:t>
            </w:r>
          </w:p>
        </w:tc>
        <w:tc>
          <w:tcPr>
            <w:tcW w:w="800" w:type="dxa"/>
          </w:tcPr>
          <w:p w14:paraId="48865453" w14:textId="77777777" w:rsidR="007658E1" w:rsidRDefault="00CD656A">
            <w:pPr>
              <w:adjustRightInd w:val="0"/>
              <w:jc w:val="center"/>
              <w:rPr>
                <w:sz w:val="18"/>
                <w:szCs w:val="18"/>
              </w:rPr>
            </w:pPr>
            <w:r>
              <w:rPr>
                <w:rFonts w:hint="eastAsia"/>
                <w:sz w:val="18"/>
                <w:szCs w:val="18"/>
              </w:rPr>
              <w:t>——</w:t>
            </w:r>
          </w:p>
        </w:tc>
        <w:tc>
          <w:tcPr>
            <w:tcW w:w="1247" w:type="dxa"/>
            <w:vAlign w:val="center"/>
          </w:tcPr>
          <w:p w14:paraId="645DD568" w14:textId="77777777" w:rsidR="007658E1" w:rsidRDefault="00CD656A">
            <w:pPr>
              <w:adjustRightInd w:val="0"/>
              <w:jc w:val="center"/>
              <w:rPr>
                <w:sz w:val="18"/>
                <w:szCs w:val="18"/>
              </w:rPr>
            </w:pPr>
            <w:r>
              <w:rPr>
                <w:rFonts w:hint="eastAsia"/>
                <w:sz w:val="18"/>
                <w:szCs w:val="18"/>
              </w:rPr>
              <w:t>——</w:t>
            </w:r>
          </w:p>
        </w:tc>
        <w:tc>
          <w:tcPr>
            <w:tcW w:w="731" w:type="dxa"/>
            <w:vAlign w:val="center"/>
          </w:tcPr>
          <w:p w14:paraId="7ED0EE23" w14:textId="77777777" w:rsidR="007658E1" w:rsidRDefault="00CD656A">
            <w:pPr>
              <w:adjustRightInd w:val="0"/>
              <w:jc w:val="center"/>
              <w:rPr>
                <w:sz w:val="18"/>
                <w:szCs w:val="18"/>
              </w:rPr>
            </w:pPr>
            <w:r>
              <w:rPr>
                <w:sz w:val="18"/>
                <w:szCs w:val="18"/>
              </w:rPr>
              <w:t>必选</w:t>
            </w:r>
          </w:p>
        </w:tc>
        <w:tc>
          <w:tcPr>
            <w:tcW w:w="731" w:type="dxa"/>
            <w:vAlign w:val="center"/>
          </w:tcPr>
          <w:p w14:paraId="304CC27B" w14:textId="77777777" w:rsidR="007658E1" w:rsidRDefault="00CD656A">
            <w:pPr>
              <w:adjustRightInd w:val="0"/>
              <w:jc w:val="center"/>
              <w:rPr>
                <w:sz w:val="18"/>
                <w:szCs w:val="18"/>
              </w:rPr>
            </w:pPr>
            <w:r>
              <w:rPr>
                <w:sz w:val="18"/>
                <w:szCs w:val="18"/>
              </w:rPr>
              <w:t>必选</w:t>
            </w:r>
          </w:p>
        </w:tc>
        <w:tc>
          <w:tcPr>
            <w:tcW w:w="1582" w:type="dxa"/>
            <w:vAlign w:val="center"/>
          </w:tcPr>
          <w:p w14:paraId="0BCDB5A3" w14:textId="77777777" w:rsidR="007658E1" w:rsidRDefault="00CD656A">
            <w:pPr>
              <w:adjustRightInd w:val="0"/>
              <w:jc w:val="center"/>
              <w:rPr>
                <w:sz w:val="18"/>
                <w:szCs w:val="18"/>
              </w:rPr>
            </w:pPr>
            <w:r>
              <w:rPr>
                <w:sz w:val="18"/>
                <w:szCs w:val="18"/>
              </w:rPr>
              <w:t>可选</w:t>
            </w:r>
          </w:p>
        </w:tc>
      </w:tr>
      <w:tr w:rsidR="007658E1" w14:paraId="734C1245" w14:textId="77777777">
        <w:trPr>
          <w:trHeight w:val="540"/>
          <w:jc w:val="center"/>
        </w:trPr>
        <w:tc>
          <w:tcPr>
            <w:tcW w:w="507" w:type="dxa"/>
            <w:vAlign w:val="center"/>
          </w:tcPr>
          <w:p w14:paraId="2BAA10E4" w14:textId="77777777" w:rsidR="007658E1" w:rsidRDefault="00CD656A">
            <w:pPr>
              <w:adjustRightInd w:val="0"/>
              <w:jc w:val="center"/>
              <w:rPr>
                <w:sz w:val="18"/>
                <w:szCs w:val="18"/>
              </w:rPr>
            </w:pPr>
            <w:r>
              <w:rPr>
                <w:sz w:val="18"/>
                <w:szCs w:val="18"/>
              </w:rPr>
              <w:t>11</w:t>
            </w:r>
          </w:p>
        </w:tc>
        <w:tc>
          <w:tcPr>
            <w:tcW w:w="4256" w:type="dxa"/>
            <w:gridSpan w:val="2"/>
            <w:vAlign w:val="center"/>
          </w:tcPr>
          <w:p w14:paraId="3656D56B" w14:textId="77777777" w:rsidR="007658E1" w:rsidRDefault="00CD656A">
            <w:pPr>
              <w:adjustRightInd w:val="0"/>
              <w:jc w:val="center"/>
              <w:rPr>
                <w:sz w:val="18"/>
                <w:szCs w:val="18"/>
              </w:rPr>
            </w:pPr>
            <w:r>
              <w:rPr>
                <w:sz w:val="18"/>
                <w:szCs w:val="18"/>
              </w:rPr>
              <w:t>绝缘混合剂</w:t>
            </w:r>
            <w:r>
              <w:rPr>
                <w:rFonts w:hint="eastAsia"/>
                <w:sz w:val="18"/>
                <w:szCs w:val="18"/>
              </w:rPr>
              <w:t>相容性试验</w:t>
            </w:r>
          </w:p>
        </w:tc>
        <w:tc>
          <w:tcPr>
            <w:tcW w:w="800" w:type="dxa"/>
          </w:tcPr>
          <w:p w14:paraId="3C463480" w14:textId="77777777" w:rsidR="007658E1" w:rsidRDefault="00CD656A">
            <w:pPr>
              <w:adjustRightInd w:val="0"/>
              <w:jc w:val="center"/>
              <w:rPr>
                <w:sz w:val="18"/>
                <w:szCs w:val="18"/>
              </w:rPr>
            </w:pPr>
            <w:r>
              <w:rPr>
                <w:rFonts w:hint="eastAsia"/>
                <w:sz w:val="18"/>
                <w:szCs w:val="18"/>
              </w:rPr>
              <w:t>——</w:t>
            </w:r>
          </w:p>
        </w:tc>
        <w:tc>
          <w:tcPr>
            <w:tcW w:w="1247" w:type="dxa"/>
            <w:vAlign w:val="center"/>
          </w:tcPr>
          <w:p w14:paraId="6C58E90A" w14:textId="77777777" w:rsidR="007658E1" w:rsidRDefault="00CD656A">
            <w:pPr>
              <w:adjustRightInd w:val="0"/>
              <w:jc w:val="center"/>
              <w:rPr>
                <w:sz w:val="18"/>
                <w:szCs w:val="18"/>
              </w:rPr>
            </w:pPr>
            <w:r>
              <w:rPr>
                <w:rFonts w:hint="eastAsia"/>
                <w:sz w:val="18"/>
                <w:szCs w:val="18"/>
              </w:rPr>
              <w:t>——</w:t>
            </w:r>
          </w:p>
        </w:tc>
        <w:tc>
          <w:tcPr>
            <w:tcW w:w="731" w:type="dxa"/>
            <w:vAlign w:val="center"/>
          </w:tcPr>
          <w:p w14:paraId="29F11CF8" w14:textId="77777777" w:rsidR="007658E1" w:rsidRDefault="00CD656A">
            <w:pPr>
              <w:adjustRightInd w:val="0"/>
              <w:jc w:val="center"/>
              <w:rPr>
                <w:sz w:val="18"/>
                <w:szCs w:val="18"/>
              </w:rPr>
            </w:pPr>
            <w:r>
              <w:rPr>
                <w:sz w:val="18"/>
                <w:szCs w:val="18"/>
              </w:rPr>
              <w:t>必选</w:t>
            </w:r>
          </w:p>
        </w:tc>
        <w:tc>
          <w:tcPr>
            <w:tcW w:w="731" w:type="dxa"/>
            <w:vAlign w:val="center"/>
          </w:tcPr>
          <w:p w14:paraId="21F12525" w14:textId="77777777" w:rsidR="007658E1" w:rsidRDefault="00CD656A">
            <w:pPr>
              <w:adjustRightInd w:val="0"/>
              <w:jc w:val="center"/>
              <w:rPr>
                <w:sz w:val="18"/>
                <w:szCs w:val="18"/>
              </w:rPr>
            </w:pPr>
            <w:r>
              <w:rPr>
                <w:sz w:val="18"/>
                <w:szCs w:val="18"/>
              </w:rPr>
              <w:t>必选</w:t>
            </w:r>
          </w:p>
        </w:tc>
        <w:tc>
          <w:tcPr>
            <w:tcW w:w="1582" w:type="dxa"/>
            <w:vAlign w:val="center"/>
          </w:tcPr>
          <w:p w14:paraId="3B2AC81F" w14:textId="77777777" w:rsidR="007658E1" w:rsidRDefault="00CD656A">
            <w:pPr>
              <w:adjustRightInd w:val="0"/>
              <w:jc w:val="center"/>
              <w:rPr>
                <w:sz w:val="18"/>
                <w:szCs w:val="18"/>
              </w:rPr>
            </w:pPr>
            <w:r>
              <w:rPr>
                <w:sz w:val="18"/>
                <w:szCs w:val="18"/>
              </w:rPr>
              <w:t>可选</w:t>
            </w:r>
          </w:p>
        </w:tc>
      </w:tr>
      <w:tr w:rsidR="007658E1" w14:paraId="7E62102E" w14:textId="77777777">
        <w:trPr>
          <w:trHeight w:val="540"/>
          <w:jc w:val="center"/>
        </w:trPr>
        <w:tc>
          <w:tcPr>
            <w:tcW w:w="507" w:type="dxa"/>
            <w:vAlign w:val="center"/>
          </w:tcPr>
          <w:p w14:paraId="4865C612" w14:textId="77777777" w:rsidR="007658E1" w:rsidRDefault="00CD656A">
            <w:pPr>
              <w:adjustRightInd w:val="0"/>
              <w:jc w:val="center"/>
              <w:rPr>
                <w:sz w:val="18"/>
                <w:szCs w:val="18"/>
              </w:rPr>
            </w:pPr>
            <w:r>
              <w:rPr>
                <w:sz w:val="18"/>
                <w:szCs w:val="18"/>
              </w:rPr>
              <w:t>13</w:t>
            </w:r>
          </w:p>
        </w:tc>
        <w:tc>
          <w:tcPr>
            <w:tcW w:w="4256" w:type="dxa"/>
            <w:gridSpan w:val="2"/>
            <w:vAlign w:val="center"/>
          </w:tcPr>
          <w:p w14:paraId="036C74B0" w14:textId="77777777" w:rsidR="007658E1" w:rsidRDefault="00CD656A">
            <w:pPr>
              <w:adjustRightInd w:val="0"/>
              <w:jc w:val="center"/>
              <w:rPr>
                <w:sz w:val="18"/>
                <w:szCs w:val="18"/>
              </w:rPr>
            </w:pPr>
            <w:r>
              <w:rPr>
                <w:rFonts w:hint="eastAsia"/>
                <w:sz w:val="18"/>
                <w:szCs w:val="18"/>
              </w:rPr>
              <w:t>直通接头线芯防水</w:t>
            </w:r>
            <w:r>
              <w:rPr>
                <w:sz w:val="18"/>
                <w:szCs w:val="18"/>
              </w:rPr>
              <w:t>试验（</w:t>
            </w:r>
            <w:r>
              <w:rPr>
                <w:rFonts w:hint="eastAsia"/>
                <w:sz w:val="18"/>
                <w:szCs w:val="18"/>
              </w:rPr>
              <w:t>水压</w:t>
            </w:r>
            <w:r>
              <w:rPr>
                <w:sz w:val="18"/>
                <w:szCs w:val="18"/>
              </w:rPr>
              <w:t>1m</w:t>
            </w:r>
            <w:r>
              <w:rPr>
                <w:sz w:val="18"/>
                <w:szCs w:val="18"/>
              </w:rPr>
              <w:t>，</w:t>
            </w:r>
            <w:r>
              <w:rPr>
                <w:rFonts w:hint="eastAsia"/>
                <w:sz w:val="18"/>
                <w:szCs w:val="18"/>
              </w:rPr>
              <w:t>在</w:t>
            </w:r>
            <w:r>
              <w:rPr>
                <w:position w:val="-12"/>
                <w:sz w:val="18"/>
                <w:szCs w:val="18"/>
              </w:rPr>
              <w:object w:dxaOrig="365" w:dyaOrig="365" w14:anchorId="49970B9A">
                <v:shape id="_x0000_i1031" type="#_x0000_t75" style="width:18.8pt;height:18.8pt" o:ole="">
                  <v:imagedata r:id="rId43" o:title=""/>
                </v:shape>
                <o:OLEObject Type="Embed" ProgID="Equation.DSMT4" ShapeID="_x0000_i1031" DrawAspect="Content" ObjectID="_1727184286" r:id="rId44"/>
              </w:object>
            </w:r>
            <w:r>
              <w:rPr>
                <w:rFonts w:hint="eastAsia"/>
                <w:sz w:val="18"/>
                <w:szCs w:val="18"/>
              </w:rPr>
              <w:t>和</w:t>
            </w:r>
            <w:r>
              <w:rPr>
                <w:rFonts w:hint="eastAsia"/>
                <w:sz w:val="18"/>
                <w:szCs w:val="18"/>
              </w:rPr>
              <w:t>2</w:t>
            </w:r>
            <w:r>
              <w:rPr>
                <w:sz w:val="18"/>
                <w:szCs w:val="18"/>
              </w:rPr>
              <w:t>.5U</w:t>
            </w:r>
            <w:r>
              <w:rPr>
                <w:sz w:val="18"/>
                <w:szCs w:val="18"/>
                <w:vertAlign w:val="subscript"/>
              </w:rPr>
              <w:t>0</w:t>
            </w:r>
            <w:r>
              <w:rPr>
                <w:rFonts w:hint="eastAsia"/>
                <w:sz w:val="18"/>
                <w:szCs w:val="18"/>
              </w:rPr>
              <w:t>下循环</w:t>
            </w:r>
            <w:r>
              <w:rPr>
                <w:rFonts w:hint="eastAsia"/>
                <w:sz w:val="18"/>
                <w:szCs w:val="18"/>
              </w:rPr>
              <w:t>30</w:t>
            </w:r>
            <w:r>
              <w:rPr>
                <w:rFonts w:hint="eastAsia"/>
                <w:sz w:val="18"/>
                <w:szCs w:val="18"/>
              </w:rPr>
              <w:t>次</w:t>
            </w:r>
            <w:r>
              <w:rPr>
                <w:noProof/>
                <w:sz w:val="18"/>
                <w:szCs w:val="18"/>
              </w:rPr>
              <w:drawing>
                <wp:inline distT="0" distB="0" distL="0" distR="0" wp14:anchorId="42A4E97D" wp14:editId="4B9E3262">
                  <wp:extent cx="107315" cy="20764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a:xfrm>
                            <a:off x="0" y="0"/>
                            <a:ext cx="107315" cy="207645"/>
                          </a:xfrm>
                          <a:prstGeom prst="rect">
                            <a:avLst/>
                          </a:prstGeom>
                          <a:noFill/>
                          <a:ln>
                            <a:noFill/>
                          </a:ln>
                        </pic:spPr>
                      </pic:pic>
                    </a:graphicData>
                  </a:graphic>
                </wp:inline>
              </w:drawing>
            </w:r>
            <w:r>
              <w:rPr>
                <w:sz w:val="18"/>
                <w:szCs w:val="18"/>
              </w:rPr>
              <w:t>）</w:t>
            </w:r>
          </w:p>
        </w:tc>
        <w:tc>
          <w:tcPr>
            <w:tcW w:w="800" w:type="dxa"/>
            <w:vAlign w:val="center"/>
          </w:tcPr>
          <w:p w14:paraId="72C536BC" w14:textId="77777777" w:rsidR="007658E1" w:rsidRDefault="00CD656A">
            <w:pPr>
              <w:adjustRightInd w:val="0"/>
              <w:jc w:val="center"/>
              <w:rPr>
                <w:sz w:val="18"/>
                <w:szCs w:val="18"/>
              </w:rPr>
            </w:pPr>
            <w:r>
              <w:rPr>
                <w:sz w:val="18"/>
                <w:szCs w:val="18"/>
              </w:rPr>
              <w:t>可选</w:t>
            </w:r>
          </w:p>
        </w:tc>
        <w:tc>
          <w:tcPr>
            <w:tcW w:w="1247" w:type="dxa"/>
            <w:vAlign w:val="center"/>
          </w:tcPr>
          <w:p w14:paraId="12D1D059" w14:textId="77777777" w:rsidR="007658E1" w:rsidRDefault="00CD656A">
            <w:pPr>
              <w:adjustRightInd w:val="0"/>
              <w:jc w:val="center"/>
              <w:rPr>
                <w:sz w:val="18"/>
                <w:szCs w:val="18"/>
              </w:rPr>
            </w:pPr>
            <w:r>
              <w:rPr>
                <w:rFonts w:hint="eastAsia"/>
                <w:sz w:val="18"/>
                <w:szCs w:val="18"/>
              </w:rPr>
              <w:t>——</w:t>
            </w:r>
          </w:p>
        </w:tc>
        <w:tc>
          <w:tcPr>
            <w:tcW w:w="731" w:type="dxa"/>
            <w:vAlign w:val="center"/>
          </w:tcPr>
          <w:p w14:paraId="1632982A" w14:textId="77777777" w:rsidR="007658E1" w:rsidRDefault="00CD656A">
            <w:pPr>
              <w:adjustRightInd w:val="0"/>
              <w:jc w:val="center"/>
              <w:rPr>
                <w:sz w:val="18"/>
                <w:szCs w:val="18"/>
              </w:rPr>
            </w:pPr>
            <w:r>
              <w:rPr>
                <w:sz w:val="18"/>
                <w:szCs w:val="18"/>
              </w:rPr>
              <w:t>必选</w:t>
            </w:r>
          </w:p>
        </w:tc>
        <w:tc>
          <w:tcPr>
            <w:tcW w:w="731" w:type="dxa"/>
            <w:vAlign w:val="center"/>
          </w:tcPr>
          <w:p w14:paraId="2E042EB8" w14:textId="77777777" w:rsidR="007658E1" w:rsidRDefault="00CD656A">
            <w:pPr>
              <w:adjustRightInd w:val="0"/>
              <w:jc w:val="center"/>
              <w:rPr>
                <w:sz w:val="18"/>
                <w:szCs w:val="18"/>
              </w:rPr>
            </w:pPr>
            <w:r>
              <w:rPr>
                <w:sz w:val="18"/>
                <w:szCs w:val="18"/>
              </w:rPr>
              <w:t>必选</w:t>
            </w:r>
          </w:p>
        </w:tc>
        <w:tc>
          <w:tcPr>
            <w:tcW w:w="1582" w:type="dxa"/>
            <w:vAlign w:val="center"/>
          </w:tcPr>
          <w:p w14:paraId="718109CE" w14:textId="77777777" w:rsidR="007658E1" w:rsidRDefault="00CD656A">
            <w:pPr>
              <w:adjustRightInd w:val="0"/>
              <w:jc w:val="center"/>
              <w:rPr>
                <w:sz w:val="18"/>
                <w:szCs w:val="18"/>
              </w:rPr>
            </w:pPr>
            <w:r>
              <w:rPr>
                <w:sz w:val="18"/>
                <w:szCs w:val="18"/>
              </w:rPr>
              <w:t>可选</w:t>
            </w:r>
          </w:p>
        </w:tc>
      </w:tr>
      <w:tr w:rsidR="007658E1" w14:paraId="656D31E8" w14:textId="77777777">
        <w:trPr>
          <w:trHeight w:val="570"/>
          <w:jc w:val="center"/>
        </w:trPr>
        <w:tc>
          <w:tcPr>
            <w:tcW w:w="507" w:type="dxa"/>
            <w:vAlign w:val="center"/>
          </w:tcPr>
          <w:p w14:paraId="1313A7BB" w14:textId="77777777" w:rsidR="007658E1" w:rsidRDefault="00CD656A">
            <w:pPr>
              <w:adjustRightInd w:val="0"/>
              <w:jc w:val="center"/>
              <w:rPr>
                <w:sz w:val="18"/>
                <w:szCs w:val="18"/>
              </w:rPr>
            </w:pPr>
            <w:r>
              <w:rPr>
                <w:sz w:val="18"/>
                <w:szCs w:val="18"/>
              </w:rPr>
              <w:t>14</w:t>
            </w:r>
          </w:p>
        </w:tc>
        <w:tc>
          <w:tcPr>
            <w:tcW w:w="2497" w:type="dxa"/>
            <w:vAlign w:val="center"/>
          </w:tcPr>
          <w:p w14:paraId="74165D83" w14:textId="77777777" w:rsidR="007658E1" w:rsidRDefault="00CD656A">
            <w:pPr>
              <w:adjustRightInd w:val="0"/>
              <w:jc w:val="center"/>
              <w:rPr>
                <w:sz w:val="18"/>
                <w:szCs w:val="18"/>
              </w:rPr>
            </w:pPr>
            <w:r>
              <w:rPr>
                <w:sz w:val="18"/>
                <w:szCs w:val="18"/>
              </w:rPr>
              <w:t>交流耐压</w:t>
            </w:r>
          </w:p>
        </w:tc>
        <w:tc>
          <w:tcPr>
            <w:tcW w:w="1759" w:type="dxa"/>
            <w:vAlign w:val="center"/>
          </w:tcPr>
          <w:p w14:paraId="190E6DB8" w14:textId="77777777" w:rsidR="007658E1" w:rsidRDefault="00CD656A">
            <w:pPr>
              <w:adjustRightInd w:val="0"/>
              <w:jc w:val="center"/>
              <w:rPr>
                <w:sz w:val="18"/>
                <w:szCs w:val="18"/>
              </w:rPr>
            </w:pPr>
            <w:r>
              <w:rPr>
                <w:rFonts w:hint="eastAsia"/>
                <w:sz w:val="18"/>
                <w:szCs w:val="18"/>
              </w:rPr>
              <w:t>4</w:t>
            </w:r>
            <w:r>
              <w:rPr>
                <w:sz w:val="18"/>
                <w:szCs w:val="18"/>
              </w:rPr>
              <w:t>.5</w:t>
            </w:r>
            <w:r>
              <w:rPr>
                <w:i/>
                <w:sz w:val="18"/>
                <w:szCs w:val="18"/>
              </w:rPr>
              <w:t>U</w:t>
            </w:r>
            <w:r>
              <w:rPr>
                <w:sz w:val="18"/>
                <w:szCs w:val="18"/>
                <w:vertAlign w:val="subscript"/>
              </w:rPr>
              <w:t>0</w:t>
            </w:r>
            <w:r>
              <w:rPr>
                <w:rFonts w:hint="eastAsia"/>
                <w:sz w:val="18"/>
                <w:szCs w:val="18"/>
              </w:rPr>
              <w:t>，</w:t>
            </w:r>
            <w:r>
              <w:rPr>
                <w:sz w:val="18"/>
                <w:szCs w:val="18"/>
              </w:rPr>
              <w:t>5min</w:t>
            </w:r>
          </w:p>
        </w:tc>
        <w:tc>
          <w:tcPr>
            <w:tcW w:w="800" w:type="dxa"/>
            <w:vAlign w:val="center"/>
          </w:tcPr>
          <w:p w14:paraId="5993DA86" w14:textId="77777777" w:rsidR="007658E1" w:rsidRDefault="00CD656A">
            <w:pPr>
              <w:adjustRightInd w:val="0"/>
              <w:jc w:val="center"/>
              <w:rPr>
                <w:sz w:val="18"/>
                <w:szCs w:val="18"/>
              </w:rPr>
            </w:pPr>
            <w:r>
              <w:rPr>
                <w:sz w:val="18"/>
                <w:szCs w:val="18"/>
              </w:rPr>
              <w:t>必选</w:t>
            </w:r>
          </w:p>
        </w:tc>
        <w:tc>
          <w:tcPr>
            <w:tcW w:w="1247" w:type="dxa"/>
            <w:vAlign w:val="center"/>
          </w:tcPr>
          <w:p w14:paraId="183326BE" w14:textId="77777777" w:rsidR="007658E1" w:rsidRDefault="00CD656A">
            <w:pPr>
              <w:adjustRightInd w:val="0"/>
              <w:jc w:val="center"/>
              <w:rPr>
                <w:sz w:val="18"/>
                <w:szCs w:val="18"/>
              </w:rPr>
            </w:pPr>
            <w:r>
              <w:rPr>
                <w:sz w:val="18"/>
                <w:szCs w:val="18"/>
              </w:rPr>
              <w:t>必选（抽样检测）</w:t>
            </w:r>
          </w:p>
        </w:tc>
        <w:tc>
          <w:tcPr>
            <w:tcW w:w="731" w:type="dxa"/>
            <w:vAlign w:val="center"/>
          </w:tcPr>
          <w:p w14:paraId="7D61F540" w14:textId="77777777" w:rsidR="007658E1" w:rsidRDefault="00CD656A">
            <w:pPr>
              <w:adjustRightInd w:val="0"/>
              <w:jc w:val="center"/>
              <w:rPr>
                <w:sz w:val="18"/>
                <w:szCs w:val="18"/>
              </w:rPr>
            </w:pPr>
            <w:r>
              <w:rPr>
                <w:sz w:val="18"/>
                <w:szCs w:val="18"/>
              </w:rPr>
              <w:t>必选</w:t>
            </w:r>
          </w:p>
        </w:tc>
        <w:tc>
          <w:tcPr>
            <w:tcW w:w="731" w:type="dxa"/>
            <w:vAlign w:val="center"/>
          </w:tcPr>
          <w:p w14:paraId="320A9B3A" w14:textId="77777777" w:rsidR="007658E1" w:rsidRDefault="00CD656A">
            <w:pPr>
              <w:adjustRightInd w:val="0"/>
              <w:jc w:val="center"/>
              <w:rPr>
                <w:sz w:val="18"/>
                <w:szCs w:val="18"/>
              </w:rPr>
            </w:pPr>
            <w:r>
              <w:rPr>
                <w:sz w:val="18"/>
                <w:szCs w:val="18"/>
              </w:rPr>
              <w:t>必选</w:t>
            </w:r>
          </w:p>
        </w:tc>
        <w:tc>
          <w:tcPr>
            <w:tcW w:w="1582" w:type="dxa"/>
            <w:vAlign w:val="center"/>
          </w:tcPr>
          <w:p w14:paraId="5BF1C707" w14:textId="77777777" w:rsidR="007658E1" w:rsidRDefault="00CD656A">
            <w:pPr>
              <w:adjustRightInd w:val="0"/>
              <w:jc w:val="center"/>
              <w:rPr>
                <w:sz w:val="18"/>
                <w:szCs w:val="18"/>
              </w:rPr>
            </w:pPr>
            <w:r>
              <w:rPr>
                <w:sz w:val="18"/>
                <w:szCs w:val="18"/>
              </w:rPr>
              <w:t>必选</w:t>
            </w:r>
          </w:p>
        </w:tc>
      </w:tr>
      <w:tr w:rsidR="007658E1" w14:paraId="73FE671A" w14:textId="77777777">
        <w:trPr>
          <w:trHeight w:val="570"/>
          <w:jc w:val="center"/>
        </w:trPr>
        <w:tc>
          <w:tcPr>
            <w:tcW w:w="507" w:type="dxa"/>
            <w:vAlign w:val="center"/>
          </w:tcPr>
          <w:p w14:paraId="29206D5F" w14:textId="77777777" w:rsidR="007658E1" w:rsidRDefault="007658E1">
            <w:pPr>
              <w:adjustRightInd w:val="0"/>
              <w:jc w:val="center"/>
              <w:rPr>
                <w:sz w:val="18"/>
                <w:szCs w:val="18"/>
              </w:rPr>
            </w:pPr>
          </w:p>
        </w:tc>
        <w:tc>
          <w:tcPr>
            <w:tcW w:w="2497" w:type="dxa"/>
            <w:vAlign w:val="center"/>
          </w:tcPr>
          <w:p w14:paraId="5C10920D" w14:textId="77777777" w:rsidR="007658E1" w:rsidRDefault="00CD656A">
            <w:pPr>
              <w:adjustRightInd w:val="0"/>
              <w:jc w:val="center"/>
              <w:rPr>
                <w:sz w:val="18"/>
                <w:szCs w:val="18"/>
              </w:rPr>
            </w:pPr>
            <w:r>
              <w:rPr>
                <w:rFonts w:hint="eastAsia"/>
                <w:sz w:val="18"/>
                <w:szCs w:val="18"/>
              </w:rPr>
              <w:t>直流耐压</w:t>
            </w:r>
          </w:p>
        </w:tc>
        <w:tc>
          <w:tcPr>
            <w:tcW w:w="1759" w:type="dxa"/>
            <w:vAlign w:val="center"/>
          </w:tcPr>
          <w:p w14:paraId="02BFF3F0" w14:textId="77777777" w:rsidR="007658E1" w:rsidRDefault="00CD656A">
            <w:pPr>
              <w:adjustRightInd w:val="0"/>
              <w:jc w:val="center"/>
              <w:rPr>
                <w:sz w:val="18"/>
                <w:szCs w:val="18"/>
              </w:rPr>
            </w:pPr>
            <w:r>
              <w:rPr>
                <w:rFonts w:hint="eastAsia"/>
                <w:sz w:val="18"/>
                <w:szCs w:val="18"/>
              </w:rPr>
              <w:t>4</w:t>
            </w:r>
            <w:r>
              <w:rPr>
                <w:i/>
                <w:sz w:val="18"/>
                <w:szCs w:val="18"/>
              </w:rPr>
              <w:t>U</w:t>
            </w:r>
            <w:r>
              <w:rPr>
                <w:sz w:val="18"/>
                <w:szCs w:val="18"/>
                <w:vertAlign w:val="subscript"/>
              </w:rPr>
              <w:t>0</w:t>
            </w:r>
            <w:r>
              <w:rPr>
                <w:rFonts w:hint="eastAsia"/>
                <w:sz w:val="18"/>
                <w:szCs w:val="18"/>
              </w:rPr>
              <w:t>，</w:t>
            </w:r>
            <w:r>
              <w:rPr>
                <w:rFonts w:hint="eastAsia"/>
                <w:sz w:val="18"/>
                <w:szCs w:val="18"/>
              </w:rPr>
              <w:t>1</w:t>
            </w:r>
            <w:r>
              <w:rPr>
                <w:sz w:val="18"/>
                <w:szCs w:val="18"/>
              </w:rPr>
              <w:t>5min</w:t>
            </w:r>
          </w:p>
        </w:tc>
        <w:tc>
          <w:tcPr>
            <w:tcW w:w="800" w:type="dxa"/>
            <w:vAlign w:val="center"/>
          </w:tcPr>
          <w:p w14:paraId="18FDF14B" w14:textId="77777777" w:rsidR="007658E1" w:rsidRDefault="00CD656A">
            <w:pPr>
              <w:adjustRightInd w:val="0"/>
              <w:jc w:val="center"/>
              <w:rPr>
                <w:sz w:val="18"/>
                <w:szCs w:val="18"/>
              </w:rPr>
            </w:pPr>
            <w:r>
              <w:rPr>
                <w:sz w:val="18"/>
                <w:szCs w:val="18"/>
              </w:rPr>
              <w:t>必选</w:t>
            </w:r>
          </w:p>
        </w:tc>
        <w:tc>
          <w:tcPr>
            <w:tcW w:w="1247" w:type="dxa"/>
            <w:vAlign w:val="center"/>
          </w:tcPr>
          <w:p w14:paraId="611E7914" w14:textId="77777777" w:rsidR="007658E1" w:rsidRDefault="00CD656A">
            <w:pPr>
              <w:adjustRightInd w:val="0"/>
              <w:jc w:val="center"/>
              <w:rPr>
                <w:sz w:val="18"/>
                <w:szCs w:val="18"/>
              </w:rPr>
            </w:pPr>
            <w:r>
              <w:rPr>
                <w:rFonts w:hint="eastAsia"/>
                <w:sz w:val="18"/>
                <w:szCs w:val="18"/>
              </w:rPr>
              <w:t>可选</w:t>
            </w:r>
          </w:p>
        </w:tc>
        <w:tc>
          <w:tcPr>
            <w:tcW w:w="731" w:type="dxa"/>
            <w:vAlign w:val="center"/>
          </w:tcPr>
          <w:p w14:paraId="6917D2E6" w14:textId="77777777" w:rsidR="007658E1" w:rsidRDefault="00CD656A">
            <w:pPr>
              <w:adjustRightInd w:val="0"/>
              <w:jc w:val="center"/>
              <w:rPr>
                <w:sz w:val="18"/>
                <w:szCs w:val="18"/>
              </w:rPr>
            </w:pPr>
            <w:r>
              <w:rPr>
                <w:sz w:val="18"/>
                <w:szCs w:val="18"/>
              </w:rPr>
              <w:t>必选</w:t>
            </w:r>
          </w:p>
        </w:tc>
        <w:tc>
          <w:tcPr>
            <w:tcW w:w="731" w:type="dxa"/>
            <w:vAlign w:val="center"/>
          </w:tcPr>
          <w:p w14:paraId="5202AB34" w14:textId="77777777" w:rsidR="007658E1" w:rsidRDefault="00CD656A">
            <w:pPr>
              <w:adjustRightInd w:val="0"/>
              <w:jc w:val="center"/>
              <w:rPr>
                <w:sz w:val="18"/>
                <w:szCs w:val="18"/>
              </w:rPr>
            </w:pPr>
            <w:r>
              <w:rPr>
                <w:sz w:val="18"/>
                <w:szCs w:val="18"/>
              </w:rPr>
              <w:t>必选</w:t>
            </w:r>
          </w:p>
        </w:tc>
        <w:tc>
          <w:tcPr>
            <w:tcW w:w="1582" w:type="dxa"/>
            <w:vAlign w:val="center"/>
          </w:tcPr>
          <w:p w14:paraId="4B6EC813" w14:textId="77777777" w:rsidR="007658E1" w:rsidRDefault="00CD656A">
            <w:pPr>
              <w:adjustRightInd w:val="0"/>
              <w:jc w:val="center"/>
              <w:rPr>
                <w:sz w:val="18"/>
                <w:szCs w:val="18"/>
              </w:rPr>
            </w:pPr>
            <w:r>
              <w:rPr>
                <w:sz w:val="18"/>
                <w:szCs w:val="18"/>
              </w:rPr>
              <w:t>必选</w:t>
            </w:r>
          </w:p>
        </w:tc>
      </w:tr>
      <w:tr w:rsidR="007658E1" w14:paraId="2D7748FF" w14:textId="77777777">
        <w:trPr>
          <w:trHeight w:val="570"/>
          <w:jc w:val="center"/>
        </w:trPr>
        <w:tc>
          <w:tcPr>
            <w:tcW w:w="507" w:type="dxa"/>
            <w:vAlign w:val="center"/>
          </w:tcPr>
          <w:p w14:paraId="01C6475C" w14:textId="77777777" w:rsidR="007658E1" w:rsidRDefault="00CD656A">
            <w:pPr>
              <w:adjustRightInd w:val="0"/>
              <w:jc w:val="center"/>
              <w:rPr>
                <w:sz w:val="18"/>
                <w:szCs w:val="18"/>
              </w:rPr>
            </w:pPr>
            <w:r>
              <w:rPr>
                <w:sz w:val="18"/>
                <w:szCs w:val="18"/>
              </w:rPr>
              <w:t>16</w:t>
            </w:r>
          </w:p>
        </w:tc>
        <w:tc>
          <w:tcPr>
            <w:tcW w:w="4256" w:type="dxa"/>
            <w:gridSpan w:val="2"/>
            <w:vAlign w:val="center"/>
          </w:tcPr>
          <w:p w14:paraId="2EAC5217" w14:textId="77777777" w:rsidR="007658E1" w:rsidRDefault="00CD656A">
            <w:pPr>
              <w:adjustRightInd w:val="0"/>
              <w:jc w:val="center"/>
              <w:rPr>
                <w:sz w:val="18"/>
                <w:szCs w:val="18"/>
              </w:rPr>
            </w:pPr>
            <w:r>
              <w:rPr>
                <w:sz w:val="18"/>
                <w:szCs w:val="18"/>
              </w:rPr>
              <w:t>局部放电（</w:t>
            </w:r>
            <w:r>
              <w:rPr>
                <w:rFonts w:hint="eastAsia"/>
                <w:sz w:val="18"/>
                <w:szCs w:val="18"/>
              </w:rPr>
              <w:t>在</w:t>
            </w:r>
            <w:r>
              <w:rPr>
                <w:rFonts w:hint="eastAsia"/>
                <w:sz w:val="18"/>
                <w:szCs w:val="18"/>
              </w:rPr>
              <w:t>1</w:t>
            </w:r>
            <w:r>
              <w:rPr>
                <w:sz w:val="18"/>
                <w:szCs w:val="18"/>
              </w:rPr>
              <w:t>.73</w:t>
            </w:r>
            <w:r>
              <w:rPr>
                <w:i/>
                <w:sz w:val="18"/>
                <w:szCs w:val="18"/>
              </w:rPr>
              <w:t>U</w:t>
            </w:r>
            <w:r>
              <w:rPr>
                <w:sz w:val="18"/>
                <w:szCs w:val="18"/>
                <w:vertAlign w:val="subscript"/>
              </w:rPr>
              <w:t>0</w:t>
            </w:r>
            <w:r>
              <w:rPr>
                <w:rFonts w:hint="eastAsia"/>
                <w:sz w:val="18"/>
                <w:szCs w:val="18"/>
              </w:rPr>
              <w:t>下，≤</w:t>
            </w:r>
            <w:r>
              <w:rPr>
                <w:sz w:val="18"/>
                <w:szCs w:val="18"/>
              </w:rPr>
              <w:t>5pc</w:t>
            </w:r>
            <w:r>
              <w:rPr>
                <w:sz w:val="18"/>
                <w:szCs w:val="18"/>
              </w:rPr>
              <w:t>）</w:t>
            </w:r>
          </w:p>
        </w:tc>
        <w:tc>
          <w:tcPr>
            <w:tcW w:w="800" w:type="dxa"/>
            <w:vAlign w:val="center"/>
          </w:tcPr>
          <w:p w14:paraId="23D602A5" w14:textId="77777777" w:rsidR="007658E1" w:rsidRDefault="00CD656A">
            <w:pPr>
              <w:adjustRightInd w:val="0"/>
              <w:jc w:val="center"/>
              <w:rPr>
                <w:sz w:val="18"/>
                <w:szCs w:val="18"/>
              </w:rPr>
            </w:pPr>
            <w:r>
              <w:rPr>
                <w:sz w:val="18"/>
                <w:szCs w:val="18"/>
              </w:rPr>
              <w:t>必选</w:t>
            </w:r>
          </w:p>
        </w:tc>
        <w:tc>
          <w:tcPr>
            <w:tcW w:w="1247" w:type="dxa"/>
            <w:vAlign w:val="center"/>
          </w:tcPr>
          <w:p w14:paraId="64302697" w14:textId="77777777" w:rsidR="007658E1" w:rsidRDefault="00CD656A">
            <w:pPr>
              <w:adjustRightInd w:val="0"/>
              <w:jc w:val="center"/>
              <w:rPr>
                <w:sz w:val="18"/>
                <w:szCs w:val="18"/>
              </w:rPr>
            </w:pPr>
            <w:r>
              <w:rPr>
                <w:sz w:val="18"/>
                <w:szCs w:val="18"/>
              </w:rPr>
              <w:t>必选（抽样检测）</w:t>
            </w:r>
          </w:p>
        </w:tc>
        <w:tc>
          <w:tcPr>
            <w:tcW w:w="731" w:type="dxa"/>
            <w:vAlign w:val="center"/>
          </w:tcPr>
          <w:p w14:paraId="264566F8" w14:textId="77777777" w:rsidR="007658E1" w:rsidRDefault="00CD656A">
            <w:pPr>
              <w:adjustRightInd w:val="0"/>
              <w:jc w:val="center"/>
              <w:rPr>
                <w:sz w:val="18"/>
                <w:szCs w:val="18"/>
              </w:rPr>
            </w:pPr>
            <w:r>
              <w:rPr>
                <w:sz w:val="18"/>
                <w:szCs w:val="18"/>
              </w:rPr>
              <w:t>必选</w:t>
            </w:r>
          </w:p>
        </w:tc>
        <w:tc>
          <w:tcPr>
            <w:tcW w:w="731" w:type="dxa"/>
            <w:vAlign w:val="center"/>
          </w:tcPr>
          <w:p w14:paraId="4F8BF216" w14:textId="77777777" w:rsidR="007658E1" w:rsidRDefault="00CD656A">
            <w:pPr>
              <w:adjustRightInd w:val="0"/>
              <w:jc w:val="center"/>
              <w:rPr>
                <w:sz w:val="18"/>
                <w:szCs w:val="18"/>
              </w:rPr>
            </w:pPr>
            <w:r>
              <w:rPr>
                <w:sz w:val="18"/>
                <w:szCs w:val="18"/>
              </w:rPr>
              <w:t>必选</w:t>
            </w:r>
          </w:p>
        </w:tc>
        <w:tc>
          <w:tcPr>
            <w:tcW w:w="1582" w:type="dxa"/>
            <w:vAlign w:val="center"/>
          </w:tcPr>
          <w:p w14:paraId="46D32676" w14:textId="77777777" w:rsidR="007658E1" w:rsidRDefault="00CD656A">
            <w:pPr>
              <w:adjustRightInd w:val="0"/>
              <w:jc w:val="center"/>
              <w:rPr>
                <w:sz w:val="18"/>
                <w:szCs w:val="18"/>
              </w:rPr>
            </w:pPr>
            <w:r>
              <w:rPr>
                <w:sz w:val="18"/>
                <w:szCs w:val="18"/>
              </w:rPr>
              <w:t>必选</w:t>
            </w:r>
          </w:p>
        </w:tc>
      </w:tr>
      <w:tr w:rsidR="007658E1" w14:paraId="5CC5BF41" w14:textId="77777777">
        <w:trPr>
          <w:trHeight w:val="570"/>
          <w:jc w:val="center"/>
        </w:trPr>
        <w:tc>
          <w:tcPr>
            <w:tcW w:w="507" w:type="dxa"/>
            <w:vAlign w:val="center"/>
          </w:tcPr>
          <w:p w14:paraId="54382717" w14:textId="77777777" w:rsidR="007658E1" w:rsidRDefault="00CD656A">
            <w:pPr>
              <w:adjustRightInd w:val="0"/>
              <w:jc w:val="center"/>
              <w:rPr>
                <w:sz w:val="18"/>
                <w:szCs w:val="18"/>
              </w:rPr>
            </w:pPr>
            <w:r>
              <w:rPr>
                <w:sz w:val="18"/>
                <w:szCs w:val="18"/>
              </w:rPr>
              <w:t>17</w:t>
            </w:r>
          </w:p>
        </w:tc>
        <w:tc>
          <w:tcPr>
            <w:tcW w:w="4256" w:type="dxa"/>
            <w:gridSpan w:val="2"/>
            <w:vAlign w:val="center"/>
          </w:tcPr>
          <w:p w14:paraId="09409000" w14:textId="77777777" w:rsidR="007658E1" w:rsidRDefault="00CD656A">
            <w:pPr>
              <w:adjustRightInd w:val="0"/>
              <w:jc w:val="center"/>
              <w:rPr>
                <w:sz w:val="18"/>
                <w:szCs w:val="18"/>
              </w:rPr>
            </w:pPr>
            <w:r>
              <w:rPr>
                <w:sz w:val="18"/>
                <w:szCs w:val="18"/>
              </w:rPr>
              <w:t>冲击电压试验</w:t>
            </w:r>
            <w:r>
              <w:rPr>
                <w:rFonts w:hint="eastAsia"/>
                <w:sz w:val="18"/>
                <w:szCs w:val="18"/>
              </w:rPr>
              <w:t>（</w:t>
            </w:r>
            <w:r>
              <w:rPr>
                <w:rFonts w:hint="eastAsia"/>
                <w:sz w:val="18"/>
                <w:szCs w:val="18"/>
              </w:rPr>
              <w:t>9</w:t>
            </w:r>
            <w:r>
              <w:rPr>
                <w:sz w:val="18"/>
                <w:szCs w:val="18"/>
              </w:rPr>
              <w:t>5kV</w:t>
            </w:r>
            <w:r>
              <w:rPr>
                <w:rFonts w:hint="eastAsia"/>
                <w:sz w:val="18"/>
                <w:szCs w:val="18"/>
              </w:rPr>
              <w:t>）</w:t>
            </w:r>
            <w:r>
              <w:rPr>
                <w:sz w:val="18"/>
                <w:szCs w:val="18"/>
              </w:rPr>
              <w:t>，在</w:t>
            </w:r>
            <w:r>
              <w:rPr>
                <w:position w:val="-12"/>
                <w:sz w:val="18"/>
                <w:szCs w:val="18"/>
              </w:rPr>
              <w:object w:dxaOrig="365" w:dyaOrig="365" w14:anchorId="0EFFA881">
                <v:shape id="_x0000_i1032" type="#_x0000_t75" style="width:18.8pt;height:18.8pt" o:ole="">
                  <v:imagedata r:id="rId43" o:title=""/>
                </v:shape>
                <o:OLEObject Type="Embed" ProgID="Equation.DSMT4" ShapeID="_x0000_i1032" DrawAspect="Content" ObjectID="_1727184287" r:id="rId46"/>
              </w:object>
            </w:r>
            <w:r>
              <w:rPr>
                <w:sz w:val="18"/>
                <w:szCs w:val="18"/>
              </w:rPr>
              <w:t>下正负极性各</w:t>
            </w:r>
            <w:r>
              <w:rPr>
                <w:sz w:val="18"/>
                <w:szCs w:val="18"/>
              </w:rPr>
              <w:t>10</w:t>
            </w:r>
            <w:r>
              <w:rPr>
                <w:sz w:val="18"/>
                <w:szCs w:val="18"/>
              </w:rPr>
              <w:t>次</w:t>
            </w:r>
          </w:p>
        </w:tc>
        <w:tc>
          <w:tcPr>
            <w:tcW w:w="800" w:type="dxa"/>
            <w:vAlign w:val="center"/>
          </w:tcPr>
          <w:p w14:paraId="0CE10008" w14:textId="77777777" w:rsidR="007658E1" w:rsidRDefault="00CD656A">
            <w:pPr>
              <w:adjustRightInd w:val="0"/>
              <w:jc w:val="center"/>
              <w:rPr>
                <w:sz w:val="18"/>
                <w:szCs w:val="18"/>
              </w:rPr>
            </w:pPr>
            <w:r>
              <w:rPr>
                <w:sz w:val="18"/>
                <w:szCs w:val="18"/>
              </w:rPr>
              <w:t>必选</w:t>
            </w:r>
          </w:p>
        </w:tc>
        <w:tc>
          <w:tcPr>
            <w:tcW w:w="1247" w:type="dxa"/>
            <w:vAlign w:val="center"/>
          </w:tcPr>
          <w:p w14:paraId="2ECAF6F1" w14:textId="77777777" w:rsidR="007658E1" w:rsidRDefault="00CD656A">
            <w:pPr>
              <w:adjustRightInd w:val="0"/>
              <w:jc w:val="center"/>
              <w:rPr>
                <w:sz w:val="18"/>
                <w:szCs w:val="18"/>
              </w:rPr>
            </w:pPr>
            <w:r>
              <w:rPr>
                <w:rFonts w:hint="eastAsia"/>
                <w:sz w:val="18"/>
                <w:szCs w:val="18"/>
              </w:rPr>
              <w:t>——</w:t>
            </w:r>
          </w:p>
        </w:tc>
        <w:tc>
          <w:tcPr>
            <w:tcW w:w="731" w:type="dxa"/>
            <w:vAlign w:val="center"/>
          </w:tcPr>
          <w:p w14:paraId="3B7052B1" w14:textId="77777777" w:rsidR="007658E1" w:rsidRDefault="00CD656A">
            <w:pPr>
              <w:adjustRightInd w:val="0"/>
              <w:jc w:val="center"/>
              <w:rPr>
                <w:sz w:val="18"/>
                <w:szCs w:val="18"/>
              </w:rPr>
            </w:pPr>
            <w:r>
              <w:rPr>
                <w:sz w:val="18"/>
                <w:szCs w:val="18"/>
              </w:rPr>
              <w:t>必选</w:t>
            </w:r>
          </w:p>
        </w:tc>
        <w:tc>
          <w:tcPr>
            <w:tcW w:w="731" w:type="dxa"/>
            <w:vAlign w:val="center"/>
          </w:tcPr>
          <w:p w14:paraId="5F2133A7" w14:textId="77777777" w:rsidR="007658E1" w:rsidRDefault="00CD656A">
            <w:pPr>
              <w:adjustRightInd w:val="0"/>
              <w:jc w:val="center"/>
              <w:rPr>
                <w:sz w:val="18"/>
                <w:szCs w:val="18"/>
              </w:rPr>
            </w:pPr>
            <w:r>
              <w:rPr>
                <w:sz w:val="18"/>
                <w:szCs w:val="18"/>
              </w:rPr>
              <w:t>必选</w:t>
            </w:r>
          </w:p>
        </w:tc>
        <w:tc>
          <w:tcPr>
            <w:tcW w:w="1582" w:type="dxa"/>
            <w:vAlign w:val="center"/>
          </w:tcPr>
          <w:p w14:paraId="17C78854" w14:textId="77777777" w:rsidR="007658E1" w:rsidRDefault="00CD656A">
            <w:pPr>
              <w:adjustRightInd w:val="0"/>
              <w:jc w:val="center"/>
              <w:rPr>
                <w:sz w:val="18"/>
                <w:szCs w:val="18"/>
              </w:rPr>
            </w:pPr>
            <w:r>
              <w:rPr>
                <w:sz w:val="18"/>
                <w:szCs w:val="18"/>
              </w:rPr>
              <w:t>可选</w:t>
            </w:r>
          </w:p>
        </w:tc>
      </w:tr>
      <w:tr w:rsidR="007658E1" w14:paraId="364441A1" w14:textId="77777777">
        <w:trPr>
          <w:trHeight w:val="570"/>
          <w:jc w:val="center"/>
        </w:trPr>
        <w:tc>
          <w:tcPr>
            <w:tcW w:w="507" w:type="dxa"/>
            <w:vAlign w:val="center"/>
          </w:tcPr>
          <w:p w14:paraId="2946F80E" w14:textId="77777777" w:rsidR="007658E1" w:rsidRDefault="00CD656A">
            <w:pPr>
              <w:adjustRightInd w:val="0"/>
              <w:jc w:val="center"/>
              <w:rPr>
                <w:sz w:val="18"/>
                <w:szCs w:val="18"/>
              </w:rPr>
            </w:pPr>
            <w:r>
              <w:rPr>
                <w:sz w:val="18"/>
                <w:szCs w:val="18"/>
              </w:rPr>
              <w:t>18</w:t>
            </w:r>
          </w:p>
        </w:tc>
        <w:tc>
          <w:tcPr>
            <w:tcW w:w="2497" w:type="dxa"/>
            <w:vMerge w:val="restart"/>
            <w:vAlign w:val="center"/>
          </w:tcPr>
          <w:p w14:paraId="22A709F4" w14:textId="77777777" w:rsidR="007658E1" w:rsidRDefault="00CD656A">
            <w:pPr>
              <w:adjustRightInd w:val="0"/>
              <w:jc w:val="center"/>
              <w:rPr>
                <w:sz w:val="18"/>
                <w:szCs w:val="18"/>
              </w:rPr>
            </w:pPr>
            <w:r>
              <w:rPr>
                <w:sz w:val="18"/>
                <w:szCs w:val="18"/>
              </w:rPr>
              <w:t>恒压负荷热循环试验，在</w:t>
            </w:r>
            <w:r>
              <w:rPr>
                <w:position w:val="-12"/>
                <w:sz w:val="18"/>
                <w:szCs w:val="18"/>
              </w:rPr>
              <w:object w:dxaOrig="365" w:dyaOrig="365" w14:anchorId="00F01A9C">
                <v:shape id="_x0000_i1033" type="#_x0000_t75" style="width:18.8pt;height:18.8pt" o:ole="">
                  <v:imagedata r:id="rId43" o:title=""/>
                </v:shape>
                <o:OLEObject Type="Embed" ProgID="Equation.DSMT4" ShapeID="_x0000_i1033" DrawAspect="Content" ObjectID="_1727184288" r:id="rId47"/>
              </w:object>
            </w:r>
            <w:r>
              <w:rPr>
                <w:rFonts w:hint="eastAsia"/>
                <w:sz w:val="18"/>
                <w:szCs w:val="18"/>
              </w:rPr>
              <w:t>和</w:t>
            </w:r>
            <w:r>
              <w:rPr>
                <w:rFonts w:hint="eastAsia"/>
                <w:sz w:val="18"/>
                <w:szCs w:val="18"/>
              </w:rPr>
              <w:t>2</w:t>
            </w:r>
            <w:r>
              <w:rPr>
                <w:sz w:val="18"/>
                <w:szCs w:val="18"/>
              </w:rPr>
              <w:t>.5</w:t>
            </w:r>
            <w:r>
              <w:rPr>
                <w:i/>
                <w:sz w:val="18"/>
                <w:szCs w:val="18"/>
              </w:rPr>
              <w:t>U</w:t>
            </w:r>
            <w:r>
              <w:rPr>
                <w:sz w:val="18"/>
                <w:szCs w:val="18"/>
                <w:vertAlign w:val="subscript"/>
              </w:rPr>
              <w:t>0</w:t>
            </w:r>
            <w:r>
              <w:rPr>
                <w:sz w:val="18"/>
                <w:szCs w:val="18"/>
              </w:rPr>
              <w:t>下</w:t>
            </w:r>
          </w:p>
        </w:tc>
        <w:tc>
          <w:tcPr>
            <w:tcW w:w="1759" w:type="dxa"/>
            <w:vAlign w:val="center"/>
          </w:tcPr>
          <w:p w14:paraId="7D359973" w14:textId="77777777" w:rsidR="007658E1" w:rsidRDefault="00CD656A">
            <w:pPr>
              <w:adjustRightInd w:val="0"/>
              <w:jc w:val="center"/>
              <w:rPr>
                <w:sz w:val="18"/>
                <w:szCs w:val="18"/>
              </w:rPr>
            </w:pPr>
            <w:r>
              <w:rPr>
                <w:sz w:val="18"/>
                <w:szCs w:val="18"/>
              </w:rPr>
              <w:t>在空气中</w:t>
            </w:r>
            <w:r>
              <w:rPr>
                <w:rFonts w:hint="eastAsia"/>
                <w:sz w:val="18"/>
                <w:szCs w:val="18"/>
              </w:rPr>
              <w:t>，</w:t>
            </w:r>
            <w:r>
              <w:rPr>
                <w:sz w:val="18"/>
                <w:szCs w:val="18"/>
              </w:rPr>
              <w:t>循环</w:t>
            </w:r>
            <w:r>
              <w:rPr>
                <w:sz w:val="18"/>
                <w:szCs w:val="18"/>
              </w:rPr>
              <w:t>30</w:t>
            </w:r>
            <w:r>
              <w:rPr>
                <w:sz w:val="18"/>
                <w:szCs w:val="18"/>
              </w:rPr>
              <w:t>次</w:t>
            </w:r>
            <w:r>
              <w:rPr>
                <w:noProof/>
                <w:sz w:val="18"/>
                <w:szCs w:val="18"/>
              </w:rPr>
              <w:drawing>
                <wp:inline distT="0" distB="0" distL="0" distR="0" wp14:anchorId="16397990" wp14:editId="35F94735">
                  <wp:extent cx="107315" cy="207645"/>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a:xfrm>
                            <a:off x="0" y="0"/>
                            <a:ext cx="107315" cy="207645"/>
                          </a:xfrm>
                          <a:prstGeom prst="rect">
                            <a:avLst/>
                          </a:prstGeom>
                          <a:noFill/>
                          <a:ln>
                            <a:noFill/>
                          </a:ln>
                        </pic:spPr>
                      </pic:pic>
                    </a:graphicData>
                  </a:graphic>
                </wp:inline>
              </w:drawing>
            </w:r>
          </w:p>
        </w:tc>
        <w:tc>
          <w:tcPr>
            <w:tcW w:w="800" w:type="dxa"/>
            <w:vAlign w:val="center"/>
          </w:tcPr>
          <w:p w14:paraId="0C4CB961" w14:textId="77777777" w:rsidR="007658E1" w:rsidRDefault="00CD656A">
            <w:pPr>
              <w:adjustRightInd w:val="0"/>
              <w:jc w:val="center"/>
              <w:rPr>
                <w:sz w:val="18"/>
                <w:szCs w:val="18"/>
              </w:rPr>
            </w:pPr>
            <w:r>
              <w:rPr>
                <w:sz w:val="18"/>
                <w:szCs w:val="18"/>
              </w:rPr>
              <w:t>必选</w:t>
            </w:r>
          </w:p>
        </w:tc>
        <w:tc>
          <w:tcPr>
            <w:tcW w:w="1247" w:type="dxa"/>
            <w:vAlign w:val="center"/>
          </w:tcPr>
          <w:p w14:paraId="76708797" w14:textId="77777777" w:rsidR="007658E1" w:rsidRDefault="00CD656A">
            <w:pPr>
              <w:adjustRightInd w:val="0"/>
              <w:jc w:val="center"/>
              <w:rPr>
                <w:sz w:val="18"/>
                <w:szCs w:val="18"/>
              </w:rPr>
            </w:pPr>
            <w:r>
              <w:rPr>
                <w:rFonts w:hint="eastAsia"/>
                <w:sz w:val="18"/>
                <w:szCs w:val="18"/>
              </w:rPr>
              <w:t>——</w:t>
            </w:r>
          </w:p>
        </w:tc>
        <w:tc>
          <w:tcPr>
            <w:tcW w:w="731" w:type="dxa"/>
            <w:vAlign w:val="center"/>
          </w:tcPr>
          <w:p w14:paraId="560EA563" w14:textId="77777777" w:rsidR="007658E1" w:rsidRDefault="00CD656A">
            <w:pPr>
              <w:adjustRightInd w:val="0"/>
              <w:jc w:val="center"/>
              <w:rPr>
                <w:sz w:val="18"/>
                <w:szCs w:val="18"/>
              </w:rPr>
            </w:pPr>
            <w:r>
              <w:rPr>
                <w:sz w:val="18"/>
                <w:szCs w:val="18"/>
              </w:rPr>
              <w:t>可选</w:t>
            </w:r>
          </w:p>
        </w:tc>
        <w:tc>
          <w:tcPr>
            <w:tcW w:w="731" w:type="dxa"/>
            <w:vAlign w:val="center"/>
          </w:tcPr>
          <w:p w14:paraId="0AEBB8C9" w14:textId="77777777" w:rsidR="007658E1" w:rsidRDefault="00CD656A">
            <w:pPr>
              <w:adjustRightInd w:val="0"/>
              <w:jc w:val="center"/>
              <w:rPr>
                <w:sz w:val="18"/>
                <w:szCs w:val="18"/>
              </w:rPr>
            </w:pPr>
            <w:r>
              <w:rPr>
                <w:sz w:val="18"/>
                <w:szCs w:val="18"/>
              </w:rPr>
              <w:t>可选</w:t>
            </w:r>
          </w:p>
        </w:tc>
        <w:tc>
          <w:tcPr>
            <w:tcW w:w="1582" w:type="dxa"/>
            <w:vAlign w:val="center"/>
          </w:tcPr>
          <w:p w14:paraId="101CA720" w14:textId="77777777" w:rsidR="007658E1" w:rsidRDefault="00CD656A">
            <w:pPr>
              <w:adjustRightInd w:val="0"/>
              <w:jc w:val="center"/>
              <w:rPr>
                <w:sz w:val="18"/>
                <w:szCs w:val="18"/>
              </w:rPr>
            </w:pPr>
            <w:r>
              <w:rPr>
                <w:sz w:val="18"/>
                <w:szCs w:val="18"/>
              </w:rPr>
              <w:t>可选</w:t>
            </w:r>
          </w:p>
        </w:tc>
      </w:tr>
      <w:tr w:rsidR="007658E1" w14:paraId="121823B7" w14:textId="77777777">
        <w:trPr>
          <w:trHeight w:val="570"/>
          <w:jc w:val="center"/>
        </w:trPr>
        <w:tc>
          <w:tcPr>
            <w:tcW w:w="507" w:type="dxa"/>
            <w:vAlign w:val="center"/>
          </w:tcPr>
          <w:p w14:paraId="73969082" w14:textId="77777777" w:rsidR="007658E1" w:rsidRDefault="00CD656A">
            <w:pPr>
              <w:adjustRightInd w:val="0"/>
              <w:jc w:val="center"/>
              <w:rPr>
                <w:sz w:val="18"/>
                <w:szCs w:val="18"/>
              </w:rPr>
            </w:pPr>
            <w:r>
              <w:rPr>
                <w:sz w:val="18"/>
                <w:szCs w:val="18"/>
              </w:rPr>
              <w:t>19</w:t>
            </w:r>
          </w:p>
        </w:tc>
        <w:tc>
          <w:tcPr>
            <w:tcW w:w="2497" w:type="dxa"/>
            <w:vMerge/>
            <w:vAlign w:val="center"/>
          </w:tcPr>
          <w:p w14:paraId="7232AEF4" w14:textId="77777777" w:rsidR="007658E1" w:rsidRDefault="007658E1">
            <w:pPr>
              <w:adjustRightInd w:val="0"/>
              <w:jc w:val="center"/>
              <w:rPr>
                <w:sz w:val="18"/>
                <w:szCs w:val="18"/>
              </w:rPr>
            </w:pPr>
          </w:p>
        </w:tc>
        <w:tc>
          <w:tcPr>
            <w:tcW w:w="1759" w:type="dxa"/>
            <w:vAlign w:val="center"/>
          </w:tcPr>
          <w:p w14:paraId="1D6EBDDB" w14:textId="77777777" w:rsidR="007658E1" w:rsidRDefault="00CD656A">
            <w:pPr>
              <w:adjustRightInd w:val="0"/>
              <w:jc w:val="center"/>
              <w:rPr>
                <w:sz w:val="18"/>
                <w:szCs w:val="18"/>
              </w:rPr>
            </w:pPr>
            <w:r>
              <w:rPr>
                <w:sz w:val="18"/>
                <w:szCs w:val="18"/>
              </w:rPr>
              <w:t>在水</w:t>
            </w:r>
            <w:r>
              <w:rPr>
                <w:rFonts w:hint="eastAsia"/>
                <w:sz w:val="18"/>
                <w:szCs w:val="18"/>
              </w:rPr>
              <w:t>深</w:t>
            </w:r>
            <w:r>
              <w:rPr>
                <w:rFonts w:hint="eastAsia"/>
                <w:sz w:val="18"/>
                <w:szCs w:val="18"/>
              </w:rPr>
              <w:t>1</w:t>
            </w:r>
            <w:r>
              <w:rPr>
                <w:sz w:val="18"/>
                <w:szCs w:val="18"/>
              </w:rPr>
              <w:t>m</w:t>
            </w:r>
            <w:r>
              <w:rPr>
                <w:rFonts w:hint="eastAsia"/>
                <w:sz w:val="18"/>
                <w:szCs w:val="18"/>
              </w:rPr>
              <w:t>，</w:t>
            </w:r>
            <w:r>
              <w:rPr>
                <w:sz w:val="18"/>
                <w:szCs w:val="18"/>
              </w:rPr>
              <w:t>循环</w:t>
            </w:r>
            <w:r>
              <w:rPr>
                <w:sz w:val="18"/>
                <w:szCs w:val="18"/>
              </w:rPr>
              <w:t>30</w:t>
            </w:r>
            <w:r>
              <w:rPr>
                <w:sz w:val="18"/>
                <w:szCs w:val="18"/>
              </w:rPr>
              <w:t>次</w:t>
            </w:r>
            <w:r>
              <w:rPr>
                <w:noProof/>
                <w:sz w:val="18"/>
                <w:szCs w:val="18"/>
              </w:rPr>
              <w:drawing>
                <wp:inline distT="0" distB="0" distL="0" distR="0" wp14:anchorId="372D7C95" wp14:editId="67112476">
                  <wp:extent cx="107315" cy="207645"/>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a:xfrm>
                            <a:off x="0" y="0"/>
                            <a:ext cx="107315" cy="207645"/>
                          </a:xfrm>
                          <a:prstGeom prst="rect">
                            <a:avLst/>
                          </a:prstGeom>
                          <a:noFill/>
                          <a:ln>
                            <a:noFill/>
                          </a:ln>
                        </pic:spPr>
                      </pic:pic>
                    </a:graphicData>
                  </a:graphic>
                </wp:inline>
              </w:drawing>
            </w:r>
          </w:p>
        </w:tc>
        <w:tc>
          <w:tcPr>
            <w:tcW w:w="800" w:type="dxa"/>
            <w:vAlign w:val="center"/>
          </w:tcPr>
          <w:p w14:paraId="3C762DBC" w14:textId="77777777" w:rsidR="007658E1" w:rsidRDefault="00CD656A">
            <w:pPr>
              <w:adjustRightInd w:val="0"/>
              <w:jc w:val="center"/>
              <w:rPr>
                <w:sz w:val="18"/>
                <w:szCs w:val="18"/>
              </w:rPr>
            </w:pPr>
            <w:r>
              <w:rPr>
                <w:sz w:val="18"/>
                <w:szCs w:val="18"/>
              </w:rPr>
              <w:t>必选</w:t>
            </w:r>
          </w:p>
        </w:tc>
        <w:tc>
          <w:tcPr>
            <w:tcW w:w="1247" w:type="dxa"/>
            <w:vAlign w:val="center"/>
          </w:tcPr>
          <w:p w14:paraId="1CC56176" w14:textId="77777777" w:rsidR="007658E1" w:rsidRDefault="00CD656A">
            <w:pPr>
              <w:adjustRightInd w:val="0"/>
              <w:jc w:val="center"/>
              <w:rPr>
                <w:sz w:val="18"/>
                <w:szCs w:val="18"/>
              </w:rPr>
            </w:pPr>
            <w:r>
              <w:rPr>
                <w:rFonts w:hint="eastAsia"/>
                <w:sz w:val="18"/>
                <w:szCs w:val="18"/>
              </w:rPr>
              <w:t>——</w:t>
            </w:r>
          </w:p>
        </w:tc>
        <w:tc>
          <w:tcPr>
            <w:tcW w:w="731" w:type="dxa"/>
            <w:vAlign w:val="center"/>
          </w:tcPr>
          <w:p w14:paraId="5B38AF60" w14:textId="77777777" w:rsidR="007658E1" w:rsidRDefault="00CD656A">
            <w:pPr>
              <w:adjustRightInd w:val="0"/>
              <w:jc w:val="center"/>
              <w:rPr>
                <w:sz w:val="18"/>
                <w:szCs w:val="18"/>
              </w:rPr>
            </w:pPr>
            <w:r>
              <w:rPr>
                <w:sz w:val="18"/>
                <w:szCs w:val="18"/>
              </w:rPr>
              <w:t>必选</w:t>
            </w:r>
          </w:p>
        </w:tc>
        <w:tc>
          <w:tcPr>
            <w:tcW w:w="731" w:type="dxa"/>
            <w:vAlign w:val="center"/>
          </w:tcPr>
          <w:p w14:paraId="28ACE8F7" w14:textId="77777777" w:rsidR="007658E1" w:rsidRDefault="00CD656A">
            <w:pPr>
              <w:adjustRightInd w:val="0"/>
              <w:jc w:val="center"/>
              <w:rPr>
                <w:sz w:val="18"/>
                <w:szCs w:val="18"/>
              </w:rPr>
            </w:pPr>
            <w:r>
              <w:rPr>
                <w:sz w:val="18"/>
                <w:szCs w:val="18"/>
              </w:rPr>
              <w:t>可选</w:t>
            </w:r>
          </w:p>
        </w:tc>
        <w:tc>
          <w:tcPr>
            <w:tcW w:w="1582" w:type="dxa"/>
            <w:vAlign w:val="center"/>
          </w:tcPr>
          <w:p w14:paraId="0C722593" w14:textId="77777777" w:rsidR="007658E1" w:rsidRDefault="00CD656A">
            <w:pPr>
              <w:adjustRightInd w:val="0"/>
              <w:jc w:val="center"/>
              <w:rPr>
                <w:sz w:val="18"/>
                <w:szCs w:val="18"/>
              </w:rPr>
            </w:pPr>
            <w:r>
              <w:rPr>
                <w:sz w:val="18"/>
                <w:szCs w:val="18"/>
              </w:rPr>
              <w:t>可选</w:t>
            </w:r>
          </w:p>
        </w:tc>
      </w:tr>
      <w:tr w:rsidR="007658E1" w14:paraId="7DCE49B7" w14:textId="77777777">
        <w:trPr>
          <w:trHeight w:val="570"/>
          <w:jc w:val="center"/>
        </w:trPr>
        <w:tc>
          <w:tcPr>
            <w:tcW w:w="507" w:type="dxa"/>
            <w:vAlign w:val="center"/>
          </w:tcPr>
          <w:p w14:paraId="431ED682" w14:textId="77777777" w:rsidR="007658E1" w:rsidRDefault="00CD656A">
            <w:pPr>
              <w:adjustRightInd w:val="0"/>
              <w:jc w:val="center"/>
              <w:rPr>
                <w:sz w:val="18"/>
                <w:szCs w:val="18"/>
              </w:rPr>
            </w:pPr>
            <w:r>
              <w:rPr>
                <w:sz w:val="18"/>
                <w:szCs w:val="18"/>
              </w:rPr>
              <w:t>20</w:t>
            </w:r>
          </w:p>
        </w:tc>
        <w:tc>
          <w:tcPr>
            <w:tcW w:w="2497" w:type="dxa"/>
            <w:vMerge/>
            <w:vAlign w:val="center"/>
          </w:tcPr>
          <w:p w14:paraId="11180774" w14:textId="77777777" w:rsidR="007658E1" w:rsidRDefault="007658E1">
            <w:pPr>
              <w:adjustRightInd w:val="0"/>
              <w:jc w:val="center"/>
              <w:rPr>
                <w:sz w:val="18"/>
                <w:szCs w:val="18"/>
              </w:rPr>
            </w:pPr>
          </w:p>
        </w:tc>
        <w:tc>
          <w:tcPr>
            <w:tcW w:w="1759" w:type="dxa"/>
            <w:vAlign w:val="center"/>
          </w:tcPr>
          <w:p w14:paraId="61E2B8E4" w14:textId="77777777" w:rsidR="007658E1" w:rsidRDefault="00CD656A">
            <w:pPr>
              <w:adjustRightInd w:val="0"/>
              <w:jc w:val="center"/>
              <w:rPr>
                <w:sz w:val="18"/>
                <w:szCs w:val="18"/>
              </w:rPr>
            </w:pPr>
            <w:r>
              <w:rPr>
                <w:sz w:val="18"/>
                <w:szCs w:val="18"/>
              </w:rPr>
              <w:t>在空气中，循环</w:t>
            </w:r>
            <w:r>
              <w:rPr>
                <w:sz w:val="18"/>
                <w:szCs w:val="18"/>
              </w:rPr>
              <w:t>3</w:t>
            </w:r>
            <w:r>
              <w:rPr>
                <w:sz w:val="18"/>
                <w:szCs w:val="18"/>
              </w:rPr>
              <w:t>次</w:t>
            </w:r>
            <w:r>
              <w:rPr>
                <w:noProof/>
                <w:sz w:val="18"/>
                <w:szCs w:val="18"/>
              </w:rPr>
              <w:drawing>
                <wp:inline distT="0" distB="0" distL="0" distR="0" wp14:anchorId="17B0B5E3" wp14:editId="713E71F8">
                  <wp:extent cx="107315" cy="207645"/>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a:xfrm>
                            <a:off x="0" y="0"/>
                            <a:ext cx="107315" cy="207645"/>
                          </a:xfrm>
                          <a:prstGeom prst="rect">
                            <a:avLst/>
                          </a:prstGeom>
                          <a:noFill/>
                          <a:ln>
                            <a:noFill/>
                          </a:ln>
                        </pic:spPr>
                      </pic:pic>
                    </a:graphicData>
                  </a:graphic>
                </wp:inline>
              </w:drawing>
            </w:r>
          </w:p>
        </w:tc>
        <w:tc>
          <w:tcPr>
            <w:tcW w:w="800" w:type="dxa"/>
            <w:vAlign w:val="center"/>
          </w:tcPr>
          <w:p w14:paraId="51DBF52B" w14:textId="77777777" w:rsidR="007658E1" w:rsidRDefault="00CD656A">
            <w:pPr>
              <w:adjustRightInd w:val="0"/>
              <w:jc w:val="center"/>
              <w:rPr>
                <w:sz w:val="18"/>
                <w:szCs w:val="18"/>
              </w:rPr>
            </w:pPr>
            <w:r>
              <w:rPr>
                <w:sz w:val="18"/>
                <w:szCs w:val="18"/>
              </w:rPr>
              <w:t>——</w:t>
            </w:r>
          </w:p>
        </w:tc>
        <w:tc>
          <w:tcPr>
            <w:tcW w:w="1247" w:type="dxa"/>
            <w:vAlign w:val="center"/>
          </w:tcPr>
          <w:p w14:paraId="7E595380" w14:textId="77777777" w:rsidR="007658E1" w:rsidRDefault="00CD656A">
            <w:pPr>
              <w:adjustRightInd w:val="0"/>
              <w:jc w:val="center"/>
              <w:rPr>
                <w:sz w:val="18"/>
                <w:szCs w:val="18"/>
              </w:rPr>
            </w:pPr>
            <w:r>
              <w:rPr>
                <w:rFonts w:hint="eastAsia"/>
                <w:sz w:val="18"/>
                <w:szCs w:val="18"/>
              </w:rPr>
              <w:t>——</w:t>
            </w:r>
          </w:p>
        </w:tc>
        <w:tc>
          <w:tcPr>
            <w:tcW w:w="731" w:type="dxa"/>
            <w:vAlign w:val="center"/>
          </w:tcPr>
          <w:p w14:paraId="43E55062" w14:textId="77777777" w:rsidR="007658E1" w:rsidRDefault="00CD656A">
            <w:pPr>
              <w:adjustRightInd w:val="0"/>
              <w:jc w:val="center"/>
              <w:rPr>
                <w:sz w:val="18"/>
                <w:szCs w:val="18"/>
              </w:rPr>
            </w:pPr>
            <w:r>
              <w:rPr>
                <w:sz w:val="18"/>
                <w:szCs w:val="18"/>
              </w:rPr>
              <w:t>可选</w:t>
            </w:r>
          </w:p>
        </w:tc>
        <w:tc>
          <w:tcPr>
            <w:tcW w:w="731" w:type="dxa"/>
            <w:vAlign w:val="center"/>
          </w:tcPr>
          <w:p w14:paraId="4F49953E" w14:textId="77777777" w:rsidR="007658E1" w:rsidRDefault="00CD656A">
            <w:pPr>
              <w:adjustRightInd w:val="0"/>
              <w:jc w:val="center"/>
              <w:rPr>
                <w:sz w:val="18"/>
                <w:szCs w:val="18"/>
              </w:rPr>
            </w:pPr>
            <w:r>
              <w:rPr>
                <w:sz w:val="18"/>
                <w:szCs w:val="18"/>
              </w:rPr>
              <w:t>可选</w:t>
            </w:r>
          </w:p>
        </w:tc>
        <w:tc>
          <w:tcPr>
            <w:tcW w:w="1582" w:type="dxa"/>
            <w:vAlign w:val="center"/>
          </w:tcPr>
          <w:p w14:paraId="54EF5CF7" w14:textId="77777777" w:rsidR="007658E1" w:rsidRDefault="00CD656A">
            <w:pPr>
              <w:adjustRightInd w:val="0"/>
              <w:jc w:val="center"/>
              <w:rPr>
                <w:sz w:val="18"/>
                <w:szCs w:val="18"/>
              </w:rPr>
            </w:pPr>
            <w:r>
              <w:rPr>
                <w:sz w:val="18"/>
                <w:szCs w:val="18"/>
              </w:rPr>
              <w:t>必选（一批次检测一套）</w:t>
            </w:r>
          </w:p>
        </w:tc>
      </w:tr>
      <w:tr w:rsidR="007658E1" w14:paraId="5C54E827" w14:textId="77777777">
        <w:trPr>
          <w:trHeight w:val="570"/>
          <w:jc w:val="center"/>
        </w:trPr>
        <w:tc>
          <w:tcPr>
            <w:tcW w:w="507" w:type="dxa"/>
            <w:vAlign w:val="center"/>
          </w:tcPr>
          <w:p w14:paraId="6DEEF773" w14:textId="77777777" w:rsidR="007658E1" w:rsidRDefault="00CD656A">
            <w:pPr>
              <w:adjustRightInd w:val="0"/>
              <w:jc w:val="center"/>
              <w:rPr>
                <w:sz w:val="18"/>
                <w:szCs w:val="18"/>
              </w:rPr>
            </w:pPr>
            <w:r>
              <w:rPr>
                <w:sz w:val="18"/>
                <w:szCs w:val="18"/>
              </w:rPr>
              <w:t>21</w:t>
            </w:r>
          </w:p>
        </w:tc>
        <w:tc>
          <w:tcPr>
            <w:tcW w:w="4256" w:type="dxa"/>
            <w:gridSpan w:val="2"/>
            <w:vAlign w:val="center"/>
          </w:tcPr>
          <w:p w14:paraId="0397EE4B" w14:textId="77777777" w:rsidR="007658E1" w:rsidRDefault="00CD656A">
            <w:pPr>
              <w:adjustRightInd w:val="0"/>
              <w:jc w:val="center"/>
              <w:rPr>
                <w:sz w:val="18"/>
                <w:szCs w:val="18"/>
              </w:rPr>
            </w:pPr>
            <w:r>
              <w:rPr>
                <w:sz w:val="18"/>
                <w:szCs w:val="18"/>
              </w:rPr>
              <w:t>局部放电</w:t>
            </w:r>
            <w:r>
              <w:rPr>
                <w:rFonts w:hint="eastAsia"/>
                <w:sz w:val="18"/>
                <w:szCs w:val="18"/>
              </w:rPr>
              <w:t>（在</w:t>
            </w:r>
            <w:r>
              <w:rPr>
                <w:rFonts w:hint="eastAsia"/>
                <w:sz w:val="18"/>
                <w:szCs w:val="18"/>
              </w:rPr>
              <w:t>1</w:t>
            </w:r>
            <w:r>
              <w:rPr>
                <w:sz w:val="18"/>
                <w:szCs w:val="18"/>
              </w:rPr>
              <w:t>.73</w:t>
            </w:r>
            <w:r>
              <w:rPr>
                <w:i/>
                <w:sz w:val="18"/>
                <w:szCs w:val="18"/>
              </w:rPr>
              <w:t>U</w:t>
            </w:r>
            <w:r>
              <w:rPr>
                <w:sz w:val="18"/>
                <w:szCs w:val="18"/>
                <w:vertAlign w:val="subscript"/>
              </w:rPr>
              <w:t>0</w:t>
            </w:r>
            <w:r>
              <w:rPr>
                <w:rFonts w:hint="eastAsia"/>
                <w:sz w:val="18"/>
                <w:szCs w:val="18"/>
              </w:rPr>
              <w:t>下，≤</w:t>
            </w:r>
            <w:r>
              <w:rPr>
                <w:sz w:val="18"/>
                <w:szCs w:val="18"/>
              </w:rPr>
              <w:t>5pc</w:t>
            </w:r>
            <w:r>
              <w:rPr>
                <w:rFonts w:hint="eastAsia"/>
                <w:sz w:val="18"/>
                <w:szCs w:val="18"/>
              </w:rPr>
              <w:t>）</w:t>
            </w:r>
            <w:r>
              <w:rPr>
                <w:sz w:val="18"/>
                <w:szCs w:val="18"/>
              </w:rPr>
              <w:t>，在</w:t>
            </w:r>
            <w:r>
              <w:rPr>
                <w:position w:val="-12"/>
                <w:sz w:val="18"/>
                <w:szCs w:val="18"/>
              </w:rPr>
              <w:object w:dxaOrig="484" w:dyaOrig="365" w14:anchorId="03A73341">
                <v:shape id="_x0000_i1034" type="#_x0000_t75" style="width:24.4pt;height:18.8pt" o:ole="">
                  <v:imagedata r:id="rId48" o:title=""/>
                </v:shape>
                <o:OLEObject Type="Embed" ProgID="Equation.DSMT4" ShapeID="_x0000_i1034" DrawAspect="Content" ObjectID="_1727184289" r:id="rId49"/>
              </w:object>
            </w:r>
            <w:r>
              <w:rPr>
                <w:sz w:val="18"/>
                <w:szCs w:val="18"/>
              </w:rPr>
              <w:t>和环境温度下</w:t>
            </w:r>
          </w:p>
        </w:tc>
        <w:tc>
          <w:tcPr>
            <w:tcW w:w="800" w:type="dxa"/>
            <w:vAlign w:val="center"/>
          </w:tcPr>
          <w:p w14:paraId="769D5BEE" w14:textId="77777777" w:rsidR="007658E1" w:rsidRDefault="00CD656A">
            <w:pPr>
              <w:adjustRightInd w:val="0"/>
              <w:jc w:val="center"/>
              <w:rPr>
                <w:sz w:val="18"/>
                <w:szCs w:val="18"/>
              </w:rPr>
            </w:pPr>
            <w:r>
              <w:rPr>
                <w:sz w:val="18"/>
                <w:szCs w:val="18"/>
              </w:rPr>
              <w:t>必选</w:t>
            </w:r>
          </w:p>
        </w:tc>
        <w:tc>
          <w:tcPr>
            <w:tcW w:w="1247" w:type="dxa"/>
            <w:vAlign w:val="center"/>
          </w:tcPr>
          <w:p w14:paraId="0DDCAB81" w14:textId="77777777" w:rsidR="007658E1" w:rsidRDefault="00CD656A">
            <w:pPr>
              <w:adjustRightInd w:val="0"/>
              <w:jc w:val="center"/>
              <w:rPr>
                <w:sz w:val="18"/>
                <w:szCs w:val="18"/>
              </w:rPr>
            </w:pPr>
            <w:r>
              <w:rPr>
                <w:rFonts w:hint="eastAsia"/>
                <w:sz w:val="18"/>
                <w:szCs w:val="18"/>
              </w:rPr>
              <w:t>——</w:t>
            </w:r>
          </w:p>
        </w:tc>
        <w:tc>
          <w:tcPr>
            <w:tcW w:w="731" w:type="dxa"/>
            <w:vAlign w:val="center"/>
          </w:tcPr>
          <w:p w14:paraId="65AC3905" w14:textId="77777777" w:rsidR="007658E1" w:rsidRDefault="00CD656A">
            <w:pPr>
              <w:adjustRightInd w:val="0"/>
              <w:jc w:val="center"/>
              <w:rPr>
                <w:sz w:val="18"/>
                <w:szCs w:val="18"/>
              </w:rPr>
            </w:pPr>
            <w:r>
              <w:rPr>
                <w:sz w:val="18"/>
                <w:szCs w:val="18"/>
              </w:rPr>
              <w:t>必选</w:t>
            </w:r>
          </w:p>
        </w:tc>
        <w:tc>
          <w:tcPr>
            <w:tcW w:w="731" w:type="dxa"/>
            <w:vAlign w:val="center"/>
          </w:tcPr>
          <w:p w14:paraId="1B1467C2" w14:textId="77777777" w:rsidR="007658E1" w:rsidRDefault="00CD656A">
            <w:pPr>
              <w:adjustRightInd w:val="0"/>
              <w:jc w:val="center"/>
              <w:rPr>
                <w:sz w:val="18"/>
                <w:szCs w:val="18"/>
              </w:rPr>
            </w:pPr>
            <w:r>
              <w:rPr>
                <w:sz w:val="18"/>
                <w:szCs w:val="18"/>
              </w:rPr>
              <w:t>必选</w:t>
            </w:r>
          </w:p>
        </w:tc>
        <w:tc>
          <w:tcPr>
            <w:tcW w:w="1582" w:type="dxa"/>
            <w:vAlign w:val="center"/>
          </w:tcPr>
          <w:p w14:paraId="78DD4960" w14:textId="77777777" w:rsidR="007658E1" w:rsidRDefault="00CD656A">
            <w:pPr>
              <w:adjustRightInd w:val="0"/>
              <w:jc w:val="center"/>
              <w:rPr>
                <w:sz w:val="18"/>
                <w:szCs w:val="18"/>
              </w:rPr>
            </w:pPr>
            <w:r>
              <w:rPr>
                <w:sz w:val="18"/>
                <w:szCs w:val="18"/>
              </w:rPr>
              <w:t>可选</w:t>
            </w:r>
          </w:p>
        </w:tc>
      </w:tr>
      <w:tr w:rsidR="007658E1" w14:paraId="5D33562B" w14:textId="77777777">
        <w:trPr>
          <w:trHeight w:val="570"/>
          <w:jc w:val="center"/>
        </w:trPr>
        <w:tc>
          <w:tcPr>
            <w:tcW w:w="507" w:type="dxa"/>
            <w:vAlign w:val="center"/>
          </w:tcPr>
          <w:p w14:paraId="405AF8CF" w14:textId="77777777" w:rsidR="007658E1" w:rsidRDefault="00CD656A">
            <w:pPr>
              <w:adjustRightInd w:val="0"/>
              <w:jc w:val="center"/>
              <w:rPr>
                <w:sz w:val="18"/>
                <w:szCs w:val="18"/>
              </w:rPr>
            </w:pPr>
            <w:r>
              <w:rPr>
                <w:sz w:val="18"/>
                <w:szCs w:val="18"/>
              </w:rPr>
              <w:t>22</w:t>
            </w:r>
          </w:p>
        </w:tc>
        <w:tc>
          <w:tcPr>
            <w:tcW w:w="4256" w:type="dxa"/>
            <w:gridSpan w:val="2"/>
            <w:vAlign w:val="center"/>
          </w:tcPr>
          <w:p w14:paraId="7D07F277" w14:textId="77777777" w:rsidR="007658E1" w:rsidRDefault="00CD656A">
            <w:pPr>
              <w:adjustRightInd w:val="0"/>
              <w:jc w:val="center"/>
              <w:rPr>
                <w:sz w:val="18"/>
                <w:szCs w:val="18"/>
              </w:rPr>
            </w:pPr>
            <w:r>
              <w:rPr>
                <w:sz w:val="18"/>
                <w:szCs w:val="18"/>
              </w:rPr>
              <w:t>局部放电</w:t>
            </w:r>
            <w:r>
              <w:rPr>
                <w:rFonts w:hint="eastAsia"/>
                <w:sz w:val="18"/>
                <w:szCs w:val="18"/>
              </w:rPr>
              <w:t>（在</w:t>
            </w:r>
            <w:r>
              <w:rPr>
                <w:rFonts w:hint="eastAsia"/>
                <w:sz w:val="18"/>
                <w:szCs w:val="18"/>
              </w:rPr>
              <w:t>1</w:t>
            </w:r>
            <w:r>
              <w:rPr>
                <w:sz w:val="18"/>
                <w:szCs w:val="18"/>
              </w:rPr>
              <w:t>.73</w:t>
            </w:r>
            <w:r>
              <w:rPr>
                <w:i/>
                <w:sz w:val="18"/>
                <w:szCs w:val="18"/>
              </w:rPr>
              <w:t>U</w:t>
            </w:r>
            <w:r>
              <w:rPr>
                <w:sz w:val="18"/>
                <w:szCs w:val="18"/>
                <w:vertAlign w:val="subscript"/>
              </w:rPr>
              <w:t>0</w:t>
            </w:r>
            <w:r>
              <w:rPr>
                <w:rFonts w:hint="eastAsia"/>
                <w:sz w:val="18"/>
                <w:szCs w:val="18"/>
              </w:rPr>
              <w:t>下，≤</w:t>
            </w:r>
            <w:r>
              <w:rPr>
                <w:sz w:val="18"/>
                <w:szCs w:val="18"/>
              </w:rPr>
              <w:t>5pc</w:t>
            </w:r>
            <w:r>
              <w:rPr>
                <w:rFonts w:hint="eastAsia"/>
                <w:sz w:val="18"/>
                <w:szCs w:val="18"/>
              </w:rPr>
              <w:t>）</w:t>
            </w:r>
          </w:p>
        </w:tc>
        <w:tc>
          <w:tcPr>
            <w:tcW w:w="800" w:type="dxa"/>
            <w:vAlign w:val="center"/>
          </w:tcPr>
          <w:p w14:paraId="34EDB432" w14:textId="77777777" w:rsidR="007658E1" w:rsidRDefault="00CD656A">
            <w:pPr>
              <w:adjustRightInd w:val="0"/>
              <w:jc w:val="center"/>
              <w:rPr>
                <w:sz w:val="18"/>
                <w:szCs w:val="18"/>
              </w:rPr>
            </w:pPr>
            <w:r>
              <w:rPr>
                <w:sz w:val="18"/>
                <w:szCs w:val="18"/>
              </w:rPr>
              <w:t>——</w:t>
            </w:r>
          </w:p>
        </w:tc>
        <w:tc>
          <w:tcPr>
            <w:tcW w:w="1247" w:type="dxa"/>
            <w:vAlign w:val="center"/>
          </w:tcPr>
          <w:p w14:paraId="1E26AA79" w14:textId="77777777" w:rsidR="007658E1" w:rsidRDefault="00CD656A">
            <w:pPr>
              <w:adjustRightInd w:val="0"/>
              <w:jc w:val="center"/>
              <w:rPr>
                <w:sz w:val="18"/>
                <w:szCs w:val="18"/>
              </w:rPr>
            </w:pPr>
            <w:r>
              <w:rPr>
                <w:rFonts w:hint="eastAsia"/>
                <w:sz w:val="18"/>
                <w:szCs w:val="18"/>
              </w:rPr>
              <w:t>——</w:t>
            </w:r>
          </w:p>
        </w:tc>
        <w:tc>
          <w:tcPr>
            <w:tcW w:w="731" w:type="dxa"/>
            <w:vAlign w:val="center"/>
          </w:tcPr>
          <w:p w14:paraId="4C66A24C" w14:textId="77777777" w:rsidR="007658E1" w:rsidRDefault="00CD656A">
            <w:pPr>
              <w:adjustRightInd w:val="0"/>
              <w:jc w:val="center"/>
              <w:rPr>
                <w:sz w:val="18"/>
                <w:szCs w:val="18"/>
              </w:rPr>
            </w:pPr>
            <w:r>
              <w:rPr>
                <w:sz w:val="18"/>
                <w:szCs w:val="18"/>
              </w:rPr>
              <w:t>必选</w:t>
            </w:r>
          </w:p>
        </w:tc>
        <w:tc>
          <w:tcPr>
            <w:tcW w:w="731" w:type="dxa"/>
            <w:vAlign w:val="center"/>
          </w:tcPr>
          <w:p w14:paraId="186D1C3F" w14:textId="77777777" w:rsidR="007658E1" w:rsidRDefault="00CD656A">
            <w:pPr>
              <w:adjustRightInd w:val="0"/>
              <w:jc w:val="center"/>
              <w:rPr>
                <w:sz w:val="18"/>
                <w:szCs w:val="18"/>
              </w:rPr>
            </w:pPr>
            <w:r>
              <w:rPr>
                <w:sz w:val="18"/>
                <w:szCs w:val="18"/>
              </w:rPr>
              <w:t>必选</w:t>
            </w:r>
          </w:p>
        </w:tc>
        <w:tc>
          <w:tcPr>
            <w:tcW w:w="1582" w:type="dxa"/>
            <w:vAlign w:val="center"/>
          </w:tcPr>
          <w:p w14:paraId="2CE1602C" w14:textId="77777777" w:rsidR="007658E1" w:rsidRDefault="00CD656A">
            <w:pPr>
              <w:adjustRightInd w:val="0"/>
              <w:jc w:val="center"/>
              <w:rPr>
                <w:sz w:val="18"/>
                <w:szCs w:val="18"/>
              </w:rPr>
            </w:pPr>
            <w:r>
              <w:rPr>
                <w:sz w:val="18"/>
                <w:szCs w:val="18"/>
              </w:rPr>
              <w:t>必选</w:t>
            </w:r>
          </w:p>
        </w:tc>
      </w:tr>
      <w:tr w:rsidR="007658E1" w14:paraId="5CC53245" w14:textId="77777777">
        <w:trPr>
          <w:trHeight w:val="570"/>
          <w:jc w:val="center"/>
        </w:trPr>
        <w:tc>
          <w:tcPr>
            <w:tcW w:w="507" w:type="dxa"/>
            <w:vAlign w:val="center"/>
          </w:tcPr>
          <w:p w14:paraId="157D95D4" w14:textId="77777777" w:rsidR="007658E1" w:rsidRDefault="00CD656A">
            <w:pPr>
              <w:adjustRightInd w:val="0"/>
              <w:jc w:val="center"/>
              <w:rPr>
                <w:sz w:val="18"/>
                <w:szCs w:val="18"/>
              </w:rPr>
            </w:pPr>
            <w:r>
              <w:rPr>
                <w:sz w:val="18"/>
                <w:szCs w:val="18"/>
              </w:rPr>
              <w:lastRenderedPageBreak/>
              <w:t>23</w:t>
            </w:r>
          </w:p>
        </w:tc>
        <w:tc>
          <w:tcPr>
            <w:tcW w:w="4256" w:type="dxa"/>
            <w:gridSpan w:val="2"/>
            <w:vAlign w:val="center"/>
          </w:tcPr>
          <w:p w14:paraId="0DE99034" w14:textId="77777777" w:rsidR="007658E1" w:rsidRDefault="00CD656A">
            <w:pPr>
              <w:adjustRightInd w:val="0"/>
              <w:jc w:val="center"/>
              <w:rPr>
                <w:sz w:val="18"/>
                <w:szCs w:val="18"/>
              </w:rPr>
            </w:pPr>
            <w:r>
              <w:rPr>
                <w:sz w:val="18"/>
                <w:szCs w:val="18"/>
              </w:rPr>
              <w:t>短路热稳定（屏蔽）</w:t>
            </w:r>
          </w:p>
        </w:tc>
        <w:tc>
          <w:tcPr>
            <w:tcW w:w="800" w:type="dxa"/>
            <w:vAlign w:val="center"/>
          </w:tcPr>
          <w:p w14:paraId="544DD87B" w14:textId="77777777" w:rsidR="007658E1" w:rsidRDefault="00CD656A">
            <w:pPr>
              <w:adjustRightInd w:val="0"/>
              <w:jc w:val="center"/>
              <w:rPr>
                <w:sz w:val="18"/>
                <w:szCs w:val="18"/>
              </w:rPr>
            </w:pPr>
            <w:r>
              <w:rPr>
                <w:sz w:val="18"/>
                <w:szCs w:val="18"/>
              </w:rPr>
              <w:t>必选</w:t>
            </w:r>
          </w:p>
        </w:tc>
        <w:tc>
          <w:tcPr>
            <w:tcW w:w="1247" w:type="dxa"/>
            <w:vAlign w:val="center"/>
          </w:tcPr>
          <w:p w14:paraId="4976CC5C" w14:textId="77777777" w:rsidR="007658E1" w:rsidRDefault="00CD656A">
            <w:pPr>
              <w:adjustRightInd w:val="0"/>
              <w:jc w:val="center"/>
              <w:rPr>
                <w:sz w:val="18"/>
                <w:szCs w:val="18"/>
              </w:rPr>
            </w:pPr>
            <w:r>
              <w:rPr>
                <w:rFonts w:hint="eastAsia"/>
                <w:sz w:val="18"/>
                <w:szCs w:val="18"/>
              </w:rPr>
              <w:t>——</w:t>
            </w:r>
          </w:p>
        </w:tc>
        <w:tc>
          <w:tcPr>
            <w:tcW w:w="731" w:type="dxa"/>
            <w:vAlign w:val="center"/>
          </w:tcPr>
          <w:p w14:paraId="6D8AD1EA" w14:textId="77777777" w:rsidR="007658E1" w:rsidRDefault="00CD656A">
            <w:pPr>
              <w:adjustRightInd w:val="0"/>
              <w:jc w:val="center"/>
              <w:rPr>
                <w:sz w:val="18"/>
                <w:szCs w:val="18"/>
              </w:rPr>
            </w:pPr>
            <w:r>
              <w:rPr>
                <w:sz w:val="18"/>
                <w:szCs w:val="18"/>
              </w:rPr>
              <w:t>可选</w:t>
            </w:r>
          </w:p>
        </w:tc>
        <w:tc>
          <w:tcPr>
            <w:tcW w:w="731" w:type="dxa"/>
            <w:vAlign w:val="center"/>
          </w:tcPr>
          <w:p w14:paraId="01A3FED0" w14:textId="77777777" w:rsidR="007658E1" w:rsidRDefault="00CD656A">
            <w:pPr>
              <w:adjustRightInd w:val="0"/>
              <w:jc w:val="center"/>
              <w:rPr>
                <w:sz w:val="18"/>
                <w:szCs w:val="18"/>
              </w:rPr>
            </w:pPr>
            <w:r>
              <w:rPr>
                <w:sz w:val="18"/>
                <w:szCs w:val="18"/>
              </w:rPr>
              <w:t>可选</w:t>
            </w:r>
          </w:p>
        </w:tc>
        <w:tc>
          <w:tcPr>
            <w:tcW w:w="1582" w:type="dxa"/>
            <w:vAlign w:val="center"/>
          </w:tcPr>
          <w:p w14:paraId="0B732E55" w14:textId="77777777" w:rsidR="007658E1" w:rsidRDefault="00CD656A">
            <w:pPr>
              <w:adjustRightInd w:val="0"/>
              <w:jc w:val="center"/>
              <w:rPr>
                <w:sz w:val="18"/>
                <w:szCs w:val="18"/>
              </w:rPr>
            </w:pPr>
            <w:r>
              <w:rPr>
                <w:sz w:val="18"/>
                <w:szCs w:val="18"/>
              </w:rPr>
              <w:t>可选</w:t>
            </w:r>
          </w:p>
        </w:tc>
      </w:tr>
      <w:tr w:rsidR="007658E1" w14:paraId="1A2AF549" w14:textId="77777777">
        <w:trPr>
          <w:trHeight w:val="570"/>
          <w:jc w:val="center"/>
        </w:trPr>
        <w:tc>
          <w:tcPr>
            <w:tcW w:w="507" w:type="dxa"/>
            <w:vAlign w:val="center"/>
          </w:tcPr>
          <w:p w14:paraId="142659AC" w14:textId="77777777" w:rsidR="007658E1" w:rsidRDefault="00CD656A">
            <w:pPr>
              <w:adjustRightInd w:val="0"/>
              <w:jc w:val="center"/>
              <w:rPr>
                <w:sz w:val="18"/>
                <w:szCs w:val="18"/>
              </w:rPr>
            </w:pPr>
            <w:r>
              <w:rPr>
                <w:sz w:val="18"/>
                <w:szCs w:val="18"/>
              </w:rPr>
              <w:t>24</w:t>
            </w:r>
          </w:p>
        </w:tc>
        <w:tc>
          <w:tcPr>
            <w:tcW w:w="4256" w:type="dxa"/>
            <w:gridSpan w:val="2"/>
            <w:vAlign w:val="center"/>
          </w:tcPr>
          <w:p w14:paraId="1E4ADA20" w14:textId="77777777" w:rsidR="007658E1" w:rsidRDefault="00CD656A">
            <w:pPr>
              <w:adjustRightInd w:val="0"/>
              <w:jc w:val="center"/>
              <w:rPr>
                <w:sz w:val="18"/>
                <w:szCs w:val="18"/>
              </w:rPr>
            </w:pPr>
            <w:r>
              <w:rPr>
                <w:sz w:val="18"/>
                <w:szCs w:val="18"/>
              </w:rPr>
              <w:t>短路热稳定（导体）</w:t>
            </w:r>
          </w:p>
        </w:tc>
        <w:tc>
          <w:tcPr>
            <w:tcW w:w="800" w:type="dxa"/>
            <w:vAlign w:val="center"/>
          </w:tcPr>
          <w:p w14:paraId="389ED1C5" w14:textId="77777777" w:rsidR="007658E1" w:rsidRDefault="00CD656A">
            <w:pPr>
              <w:adjustRightInd w:val="0"/>
              <w:jc w:val="center"/>
              <w:rPr>
                <w:sz w:val="18"/>
                <w:szCs w:val="18"/>
              </w:rPr>
            </w:pPr>
            <w:r>
              <w:rPr>
                <w:sz w:val="18"/>
                <w:szCs w:val="18"/>
              </w:rPr>
              <w:t>必选</w:t>
            </w:r>
          </w:p>
        </w:tc>
        <w:tc>
          <w:tcPr>
            <w:tcW w:w="1247" w:type="dxa"/>
            <w:vAlign w:val="center"/>
          </w:tcPr>
          <w:p w14:paraId="3FE24BBB" w14:textId="77777777" w:rsidR="007658E1" w:rsidRDefault="00CD656A">
            <w:pPr>
              <w:adjustRightInd w:val="0"/>
              <w:jc w:val="center"/>
              <w:rPr>
                <w:sz w:val="18"/>
                <w:szCs w:val="18"/>
              </w:rPr>
            </w:pPr>
            <w:r>
              <w:rPr>
                <w:rFonts w:hint="eastAsia"/>
                <w:sz w:val="18"/>
                <w:szCs w:val="18"/>
              </w:rPr>
              <w:t>——</w:t>
            </w:r>
          </w:p>
        </w:tc>
        <w:tc>
          <w:tcPr>
            <w:tcW w:w="731" w:type="dxa"/>
            <w:vAlign w:val="center"/>
          </w:tcPr>
          <w:p w14:paraId="6780249D" w14:textId="77777777" w:rsidR="007658E1" w:rsidRDefault="00CD656A">
            <w:pPr>
              <w:adjustRightInd w:val="0"/>
              <w:jc w:val="center"/>
              <w:rPr>
                <w:sz w:val="18"/>
                <w:szCs w:val="18"/>
              </w:rPr>
            </w:pPr>
            <w:r>
              <w:rPr>
                <w:sz w:val="18"/>
                <w:szCs w:val="18"/>
              </w:rPr>
              <w:t>可选</w:t>
            </w:r>
          </w:p>
        </w:tc>
        <w:tc>
          <w:tcPr>
            <w:tcW w:w="731" w:type="dxa"/>
            <w:vAlign w:val="center"/>
          </w:tcPr>
          <w:p w14:paraId="3A099984" w14:textId="77777777" w:rsidR="007658E1" w:rsidRDefault="00CD656A">
            <w:pPr>
              <w:adjustRightInd w:val="0"/>
              <w:jc w:val="center"/>
              <w:rPr>
                <w:sz w:val="18"/>
                <w:szCs w:val="18"/>
              </w:rPr>
            </w:pPr>
            <w:r>
              <w:rPr>
                <w:sz w:val="18"/>
                <w:szCs w:val="18"/>
              </w:rPr>
              <w:t>可选</w:t>
            </w:r>
          </w:p>
        </w:tc>
        <w:tc>
          <w:tcPr>
            <w:tcW w:w="1582" w:type="dxa"/>
            <w:vAlign w:val="center"/>
          </w:tcPr>
          <w:p w14:paraId="1D5327CF" w14:textId="77777777" w:rsidR="007658E1" w:rsidRDefault="00CD656A">
            <w:pPr>
              <w:adjustRightInd w:val="0"/>
              <w:jc w:val="center"/>
              <w:rPr>
                <w:sz w:val="18"/>
                <w:szCs w:val="18"/>
              </w:rPr>
            </w:pPr>
            <w:r>
              <w:rPr>
                <w:sz w:val="18"/>
                <w:szCs w:val="18"/>
              </w:rPr>
              <w:t>可选</w:t>
            </w:r>
          </w:p>
        </w:tc>
      </w:tr>
      <w:tr w:rsidR="007658E1" w14:paraId="0A89DEB8" w14:textId="77777777">
        <w:trPr>
          <w:trHeight w:val="570"/>
          <w:jc w:val="center"/>
        </w:trPr>
        <w:tc>
          <w:tcPr>
            <w:tcW w:w="507" w:type="dxa"/>
            <w:vAlign w:val="center"/>
          </w:tcPr>
          <w:p w14:paraId="7D10B720" w14:textId="77777777" w:rsidR="007658E1" w:rsidRDefault="00CD656A">
            <w:pPr>
              <w:adjustRightInd w:val="0"/>
              <w:jc w:val="center"/>
              <w:rPr>
                <w:sz w:val="18"/>
                <w:szCs w:val="18"/>
              </w:rPr>
            </w:pPr>
            <w:r>
              <w:rPr>
                <w:sz w:val="18"/>
                <w:szCs w:val="18"/>
              </w:rPr>
              <w:t>25</w:t>
            </w:r>
          </w:p>
        </w:tc>
        <w:tc>
          <w:tcPr>
            <w:tcW w:w="4256" w:type="dxa"/>
            <w:gridSpan w:val="2"/>
            <w:vAlign w:val="center"/>
          </w:tcPr>
          <w:p w14:paraId="054E3D04" w14:textId="77777777" w:rsidR="007658E1" w:rsidRDefault="00CD656A">
            <w:pPr>
              <w:adjustRightInd w:val="0"/>
              <w:jc w:val="center"/>
              <w:rPr>
                <w:sz w:val="18"/>
                <w:szCs w:val="18"/>
              </w:rPr>
            </w:pPr>
            <w:r>
              <w:rPr>
                <w:sz w:val="18"/>
                <w:szCs w:val="18"/>
              </w:rPr>
              <w:t>短路动稳定</w:t>
            </w:r>
            <w:r>
              <w:rPr>
                <w:noProof/>
                <w:sz w:val="18"/>
                <w:szCs w:val="18"/>
              </w:rPr>
              <w:drawing>
                <wp:inline distT="0" distB="0" distL="0" distR="0" wp14:anchorId="4065F757" wp14:editId="22CE9D53">
                  <wp:extent cx="121285" cy="207645"/>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121285" cy="207645"/>
                          </a:xfrm>
                          <a:prstGeom prst="rect">
                            <a:avLst/>
                          </a:prstGeom>
                          <a:noFill/>
                          <a:ln>
                            <a:noFill/>
                          </a:ln>
                        </pic:spPr>
                      </pic:pic>
                    </a:graphicData>
                  </a:graphic>
                </wp:inline>
              </w:drawing>
            </w:r>
          </w:p>
        </w:tc>
        <w:tc>
          <w:tcPr>
            <w:tcW w:w="800" w:type="dxa"/>
            <w:vAlign w:val="center"/>
          </w:tcPr>
          <w:p w14:paraId="258775A2" w14:textId="77777777" w:rsidR="007658E1" w:rsidRDefault="00CD656A">
            <w:pPr>
              <w:adjustRightInd w:val="0"/>
              <w:jc w:val="center"/>
              <w:rPr>
                <w:sz w:val="18"/>
                <w:szCs w:val="18"/>
              </w:rPr>
            </w:pPr>
            <w:r>
              <w:rPr>
                <w:sz w:val="18"/>
                <w:szCs w:val="18"/>
              </w:rPr>
              <w:t>必选</w:t>
            </w:r>
          </w:p>
        </w:tc>
        <w:tc>
          <w:tcPr>
            <w:tcW w:w="1247" w:type="dxa"/>
            <w:vAlign w:val="center"/>
          </w:tcPr>
          <w:p w14:paraId="58B87DA6" w14:textId="77777777" w:rsidR="007658E1" w:rsidRDefault="00CD656A">
            <w:pPr>
              <w:adjustRightInd w:val="0"/>
              <w:jc w:val="center"/>
              <w:rPr>
                <w:sz w:val="18"/>
                <w:szCs w:val="18"/>
              </w:rPr>
            </w:pPr>
            <w:r>
              <w:rPr>
                <w:rFonts w:hint="eastAsia"/>
                <w:sz w:val="18"/>
                <w:szCs w:val="18"/>
              </w:rPr>
              <w:t>——</w:t>
            </w:r>
          </w:p>
        </w:tc>
        <w:tc>
          <w:tcPr>
            <w:tcW w:w="731" w:type="dxa"/>
            <w:vAlign w:val="center"/>
          </w:tcPr>
          <w:p w14:paraId="38B9332E" w14:textId="77777777" w:rsidR="007658E1" w:rsidRDefault="00CD656A">
            <w:pPr>
              <w:adjustRightInd w:val="0"/>
              <w:jc w:val="center"/>
              <w:rPr>
                <w:sz w:val="18"/>
                <w:szCs w:val="18"/>
              </w:rPr>
            </w:pPr>
            <w:r>
              <w:rPr>
                <w:sz w:val="18"/>
                <w:szCs w:val="18"/>
              </w:rPr>
              <w:t>可选</w:t>
            </w:r>
          </w:p>
        </w:tc>
        <w:tc>
          <w:tcPr>
            <w:tcW w:w="731" w:type="dxa"/>
            <w:vAlign w:val="center"/>
          </w:tcPr>
          <w:p w14:paraId="33ED3870" w14:textId="77777777" w:rsidR="007658E1" w:rsidRDefault="00CD656A">
            <w:pPr>
              <w:adjustRightInd w:val="0"/>
              <w:jc w:val="center"/>
              <w:rPr>
                <w:sz w:val="18"/>
                <w:szCs w:val="18"/>
              </w:rPr>
            </w:pPr>
            <w:r>
              <w:rPr>
                <w:sz w:val="18"/>
                <w:szCs w:val="18"/>
              </w:rPr>
              <w:t>可选</w:t>
            </w:r>
          </w:p>
        </w:tc>
        <w:tc>
          <w:tcPr>
            <w:tcW w:w="1582" w:type="dxa"/>
            <w:vAlign w:val="center"/>
          </w:tcPr>
          <w:p w14:paraId="2E9AFA87" w14:textId="77777777" w:rsidR="007658E1" w:rsidRDefault="00CD656A">
            <w:pPr>
              <w:adjustRightInd w:val="0"/>
              <w:jc w:val="center"/>
              <w:rPr>
                <w:sz w:val="18"/>
                <w:szCs w:val="18"/>
              </w:rPr>
            </w:pPr>
            <w:r>
              <w:rPr>
                <w:sz w:val="18"/>
                <w:szCs w:val="18"/>
              </w:rPr>
              <w:t>可选</w:t>
            </w:r>
          </w:p>
        </w:tc>
      </w:tr>
      <w:tr w:rsidR="007658E1" w14:paraId="2C97D098" w14:textId="77777777">
        <w:trPr>
          <w:trHeight w:val="570"/>
          <w:jc w:val="center"/>
        </w:trPr>
        <w:tc>
          <w:tcPr>
            <w:tcW w:w="507" w:type="dxa"/>
            <w:vAlign w:val="center"/>
          </w:tcPr>
          <w:p w14:paraId="6631EBDE" w14:textId="77777777" w:rsidR="007658E1" w:rsidRDefault="00CD656A">
            <w:pPr>
              <w:adjustRightInd w:val="0"/>
              <w:jc w:val="center"/>
              <w:rPr>
                <w:sz w:val="18"/>
                <w:szCs w:val="18"/>
              </w:rPr>
            </w:pPr>
            <w:r>
              <w:rPr>
                <w:sz w:val="18"/>
                <w:szCs w:val="18"/>
              </w:rPr>
              <w:t>26</w:t>
            </w:r>
          </w:p>
        </w:tc>
        <w:tc>
          <w:tcPr>
            <w:tcW w:w="4256" w:type="dxa"/>
            <w:gridSpan w:val="2"/>
            <w:vAlign w:val="center"/>
          </w:tcPr>
          <w:p w14:paraId="2432983D" w14:textId="77777777" w:rsidR="007658E1" w:rsidRDefault="00CD656A">
            <w:pPr>
              <w:adjustRightInd w:val="0"/>
              <w:jc w:val="center"/>
              <w:rPr>
                <w:sz w:val="18"/>
                <w:szCs w:val="18"/>
              </w:rPr>
            </w:pPr>
            <w:r>
              <w:rPr>
                <w:sz w:val="18"/>
                <w:szCs w:val="18"/>
              </w:rPr>
              <w:t>冲击电压试验（</w:t>
            </w:r>
            <w:r>
              <w:rPr>
                <w:sz w:val="18"/>
                <w:szCs w:val="18"/>
              </w:rPr>
              <w:t>95kV</w:t>
            </w:r>
            <w:r>
              <w:rPr>
                <w:sz w:val="18"/>
                <w:szCs w:val="18"/>
              </w:rPr>
              <w:t>），正负极性各</w:t>
            </w:r>
            <w:r>
              <w:rPr>
                <w:sz w:val="18"/>
                <w:szCs w:val="18"/>
              </w:rPr>
              <w:t>10</w:t>
            </w:r>
            <w:r>
              <w:rPr>
                <w:sz w:val="18"/>
                <w:szCs w:val="18"/>
              </w:rPr>
              <w:t>次</w:t>
            </w:r>
          </w:p>
        </w:tc>
        <w:tc>
          <w:tcPr>
            <w:tcW w:w="800" w:type="dxa"/>
            <w:vAlign w:val="center"/>
          </w:tcPr>
          <w:p w14:paraId="440727EA" w14:textId="77777777" w:rsidR="007658E1" w:rsidRDefault="00CD656A">
            <w:pPr>
              <w:adjustRightInd w:val="0"/>
              <w:jc w:val="center"/>
              <w:rPr>
                <w:sz w:val="18"/>
                <w:szCs w:val="18"/>
              </w:rPr>
            </w:pPr>
            <w:r>
              <w:rPr>
                <w:sz w:val="18"/>
                <w:szCs w:val="18"/>
              </w:rPr>
              <w:t>必选</w:t>
            </w:r>
          </w:p>
        </w:tc>
        <w:tc>
          <w:tcPr>
            <w:tcW w:w="1247" w:type="dxa"/>
            <w:vAlign w:val="center"/>
          </w:tcPr>
          <w:p w14:paraId="619307FC" w14:textId="77777777" w:rsidR="007658E1" w:rsidRDefault="00CD656A">
            <w:pPr>
              <w:adjustRightInd w:val="0"/>
              <w:jc w:val="center"/>
              <w:rPr>
                <w:sz w:val="18"/>
                <w:szCs w:val="18"/>
              </w:rPr>
            </w:pPr>
            <w:r>
              <w:rPr>
                <w:rFonts w:hint="eastAsia"/>
                <w:sz w:val="18"/>
                <w:szCs w:val="18"/>
              </w:rPr>
              <w:t>——</w:t>
            </w:r>
          </w:p>
        </w:tc>
        <w:tc>
          <w:tcPr>
            <w:tcW w:w="731" w:type="dxa"/>
            <w:vAlign w:val="center"/>
          </w:tcPr>
          <w:p w14:paraId="60A62F6D" w14:textId="77777777" w:rsidR="007658E1" w:rsidRDefault="00CD656A">
            <w:pPr>
              <w:adjustRightInd w:val="0"/>
              <w:jc w:val="center"/>
              <w:rPr>
                <w:sz w:val="18"/>
                <w:szCs w:val="18"/>
              </w:rPr>
            </w:pPr>
            <w:r>
              <w:rPr>
                <w:sz w:val="18"/>
                <w:szCs w:val="18"/>
              </w:rPr>
              <w:t>必选</w:t>
            </w:r>
          </w:p>
        </w:tc>
        <w:tc>
          <w:tcPr>
            <w:tcW w:w="731" w:type="dxa"/>
            <w:vAlign w:val="center"/>
          </w:tcPr>
          <w:p w14:paraId="6276637A" w14:textId="77777777" w:rsidR="007658E1" w:rsidRDefault="00CD656A">
            <w:pPr>
              <w:adjustRightInd w:val="0"/>
              <w:jc w:val="center"/>
              <w:rPr>
                <w:sz w:val="18"/>
                <w:szCs w:val="18"/>
              </w:rPr>
            </w:pPr>
            <w:r>
              <w:rPr>
                <w:sz w:val="18"/>
                <w:szCs w:val="18"/>
              </w:rPr>
              <w:t>必选</w:t>
            </w:r>
          </w:p>
        </w:tc>
        <w:tc>
          <w:tcPr>
            <w:tcW w:w="1582" w:type="dxa"/>
            <w:vAlign w:val="center"/>
          </w:tcPr>
          <w:p w14:paraId="72D33B53" w14:textId="77777777" w:rsidR="007658E1" w:rsidRDefault="00CD656A">
            <w:pPr>
              <w:adjustRightInd w:val="0"/>
              <w:jc w:val="center"/>
              <w:rPr>
                <w:sz w:val="18"/>
                <w:szCs w:val="18"/>
              </w:rPr>
            </w:pPr>
            <w:r>
              <w:rPr>
                <w:sz w:val="18"/>
                <w:szCs w:val="18"/>
              </w:rPr>
              <w:t>必选</w:t>
            </w:r>
          </w:p>
        </w:tc>
      </w:tr>
      <w:tr w:rsidR="007658E1" w14:paraId="204E4813" w14:textId="77777777">
        <w:trPr>
          <w:trHeight w:val="570"/>
          <w:jc w:val="center"/>
        </w:trPr>
        <w:tc>
          <w:tcPr>
            <w:tcW w:w="507" w:type="dxa"/>
            <w:vAlign w:val="center"/>
          </w:tcPr>
          <w:p w14:paraId="572A315B" w14:textId="77777777" w:rsidR="007658E1" w:rsidRDefault="00CD656A">
            <w:pPr>
              <w:adjustRightInd w:val="0"/>
              <w:jc w:val="center"/>
              <w:rPr>
                <w:sz w:val="18"/>
                <w:szCs w:val="18"/>
              </w:rPr>
            </w:pPr>
            <w:r>
              <w:rPr>
                <w:sz w:val="18"/>
                <w:szCs w:val="18"/>
              </w:rPr>
              <w:t>27</w:t>
            </w:r>
          </w:p>
        </w:tc>
        <w:tc>
          <w:tcPr>
            <w:tcW w:w="4256" w:type="dxa"/>
            <w:gridSpan w:val="2"/>
            <w:vAlign w:val="center"/>
          </w:tcPr>
          <w:p w14:paraId="08B45D9C" w14:textId="77777777" w:rsidR="007658E1" w:rsidRDefault="00CD656A">
            <w:pPr>
              <w:adjustRightInd w:val="0"/>
              <w:jc w:val="center"/>
              <w:rPr>
                <w:sz w:val="18"/>
                <w:szCs w:val="18"/>
              </w:rPr>
            </w:pPr>
            <w:r>
              <w:rPr>
                <w:sz w:val="18"/>
                <w:szCs w:val="18"/>
              </w:rPr>
              <w:t>交流耐压</w:t>
            </w:r>
            <w:r>
              <w:rPr>
                <w:rFonts w:hint="eastAsia"/>
                <w:sz w:val="18"/>
                <w:szCs w:val="18"/>
              </w:rPr>
              <w:t>2</w:t>
            </w:r>
            <w:r>
              <w:rPr>
                <w:sz w:val="18"/>
                <w:szCs w:val="18"/>
              </w:rPr>
              <w:t>.5</w:t>
            </w:r>
            <w:r>
              <w:rPr>
                <w:rFonts w:hint="eastAsia"/>
                <w:i/>
                <w:sz w:val="18"/>
                <w:szCs w:val="18"/>
              </w:rPr>
              <w:t>U</w:t>
            </w:r>
            <w:r>
              <w:rPr>
                <w:sz w:val="18"/>
                <w:szCs w:val="18"/>
                <w:vertAlign w:val="subscript"/>
              </w:rPr>
              <w:t>0</w:t>
            </w:r>
            <w:r>
              <w:rPr>
                <w:rFonts w:hint="eastAsia"/>
                <w:sz w:val="18"/>
                <w:szCs w:val="18"/>
              </w:rPr>
              <w:t>，</w:t>
            </w:r>
            <w:r>
              <w:rPr>
                <w:sz w:val="18"/>
                <w:szCs w:val="18"/>
              </w:rPr>
              <w:t>15min</w:t>
            </w:r>
          </w:p>
        </w:tc>
        <w:tc>
          <w:tcPr>
            <w:tcW w:w="800" w:type="dxa"/>
            <w:vAlign w:val="center"/>
          </w:tcPr>
          <w:p w14:paraId="0A77CC38" w14:textId="77777777" w:rsidR="007658E1" w:rsidRDefault="00CD656A">
            <w:pPr>
              <w:adjustRightInd w:val="0"/>
              <w:jc w:val="center"/>
              <w:rPr>
                <w:sz w:val="18"/>
                <w:szCs w:val="18"/>
              </w:rPr>
            </w:pPr>
            <w:r>
              <w:rPr>
                <w:sz w:val="18"/>
                <w:szCs w:val="18"/>
              </w:rPr>
              <w:t>必选</w:t>
            </w:r>
          </w:p>
        </w:tc>
        <w:tc>
          <w:tcPr>
            <w:tcW w:w="1247" w:type="dxa"/>
            <w:vAlign w:val="center"/>
          </w:tcPr>
          <w:p w14:paraId="30E229B5" w14:textId="77777777" w:rsidR="007658E1" w:rsidRDefault="00CD656A">
            <w:pPr>
              <w:adjustRightInd w:val="0"/>
              <w:jc w:val="center"/>
              <w:rPr>
                <w:sz w:val="18"/>
                <w:szCs w:val="18"/>
              </w:rPr>
            </w:pPr>
            <w:r>
              <w:rPr>
                <w:rFonts w:hint="eastAsia"/>
                <w:sz w:val="18"/>
                <w:szCs w:val="18"/>
              </w:rPr>
              <w:t>——</w:t>
            </w:r>
          </w:p>
        </w:tc>
        <w:tc>
          <w:tcPr>
            <w:tcW w:w="731" w:type="dxa"/>
            <w:vAlign w:val="center"/>
          </w:tcPr>
          <w:p w14:paraId="6F66C26B" w14:textId="77777777" w:rsidR="007658E1" w:rsidRDefault="00CD656A">
            <w:pPr>
              <w:adjustRightInd w:val="0"/>
              <w:jc w:val="center"/>
              <w:rPr>
                <w:sz w:val="18"/>
                <w:szCs w:val="18"/>
              </w:rPr>
            </w:pPr>
            <w:r>
              <w:rPr>
                <w:sz w:val="18"/>
                <w:szCs w:val="18"/>
              </w:rPr>
              <w:t>可选</w:t>
            </w:r>
          </w:p>
        </w:tc>
        <w:tc>
          <w:tcPr>
            <w:tcW w:w="731" w:type="dxa"/>
            <w:vAlign w:val="center"/>
          </w:tcPr>
          <w:p w14:paraId="543D6F84" w14:textId="77777777" w:rsidR="007658E1" w:rsidRDefault="00CD656A">
            <w:pPr>
              <w:adjustRightInd w:val="0"/>
              <w:jc w:val="center"/>
              <w:rPr>
                <w:sz w:val="18"/>
                <w:szCs w:val="18"/>
              </w:rPr>
            </w:pPr>
            <w:r>
              <w:rPr>
                <w:sz w:val="18"/>
                <w:szCs w:val="18"/>
              </w:rPr>
              <w:t>可选</w:t>
            </w:r>
          </w:p>
        </w:tc>
        <w:tc>
          <w:tcPr>
            <w:tcW w:w="1582" w:type="dxa"/>
            <w:vAlign w:val="center"/>
          </w:tcPr>
          <w:p w14:paraId="53EC037A" w14:textId="77777777" w:rsidR="007658E1" w:rsidRDefault="00CD656A">
            <w:pPr>
              <w:adjustRightInd w:val="0"/>
              <w:jc w:val="center"/>
              <w:rPr>
                <w:sz w:val="18"/>
                <w:szCs w:val="18"/>
              </w:rPr>
            </w:pPr>
            <w:r>
              <w:rPr>
                <w:sz w:val="18"/>
                <w:szCs w:val="18"/>
              </w:rPr>
              <w:t>可选</w:t>
            </w:r>
          </w:p>
        </w:tc>
      </w:tr>
      <w:tr w:rsidR="007658E1" w14:paraId="05EEF10E" w14:textId="77777777">
        <w:trPr>
          <w:trHeight w:val="570"/>
          <w:jc w:val="center"/>
        </w:trPr>
        <w:tc>
          <w:tcPr>
            <w:tcW w:w="507" w:type="dxa"/>
            <w:vAlign w:val="center"/>
          </w:tcPr>
          <w:p w14:paraId="762FB1D4" w14:textId="77777777" w:rsidR="007658E1" w:rsidRDefault="00CD656A">
            <w:pPr>
              <w:adjustRightInd w:val="0"/>
              <w:jc w:val="center"/>
              <w:rPr>
                <w:sz w:val="18"/>
                <w:szCs w:val="18"/>
              </w:rPr>
            </w:pPr>
            <w:r>
              <w:rPr>
                <w:sz w:val="18"/>
                <w:szCs w:val="18"/>
              </w:rPr>
              <w:t>28</w:t>
            </w:r>
          </w:p>
        </w:tc>
        <w:tc>
          <w:tcPr>
            <w:tcW w:w="4256" w:type="dxa"/>
            <w:gridSpan w:val="2"/>
            <w:vAlign w:val="center"/>
          </w:tcPr>
          <w:p w14:paraId="1EC6034F" w14:textId="77777777" w:rsidR="007658E1" w:rsidRDefault="00CD656A">
            <w:pPr>
              <w:adjustRightInd w:val="0"/>
              <w:jc w:val="center"/>
              <w:rPr>
                <w:sz w:val="18"/>
                <w:szCs w:val="18"/>
              </w:rPr>
            </w:pPr>
            <w:r>
              <w:rPr>
                <w:sz w:val="18"/>
                <w:szCs w:val="18"/>
              </w:rPr>
              <w:t>交流耐压</w:t>
            </w:r>
            <w:r>
              <w:rPr>
                <w:rFonts w:hint="eastAsia"/>
                <w:sz w:val="18"/>
                <w:szCs w:val="18"/>
              </w:rPr>
              <w:t>4</w:t>
            </w:r>
            <w:r>
              <w:rPr>
                <w:i/>
                <w:sz w:val="18"/>
                <w:szCs w:val="18"/>
              </w:rPr>
              <w:t>U</w:t>
            </w:r>
            <w:r>
              <w:rPr>
                <w:sz w:val="18"/>
                <w:szCs w:val="18"/>
                <w:vertAlign w:val="subscript"/>
              </w:rPr>
              <w:t>0</w:t>
            </w:r>
            <w:r>
              <w:rPr>
                <w:rFonts w:hint="eastAsia"/>
                <w:sz w:val="18"/>
                <w:szCs w:val="18"/>
              </w:rPr>
              <w:t>，</w:t>
            </w:r>
            <w:r>
              <w:rPr>
                <w:sz w:val="18"/>
                <w:szCs w:val="18"/>
              </w:rPr>
              <w:t>4h</w:t>
            </w:r>
          </w:p>
        </w:tc>
        <w:tc>
          <w:tcPr>
            <w:tcW w:w="800" w:type="dxa"/>
            <w:vAlign w:val="center"/>
          </w:tcPr>
          <w:p w14:paraId="2D79B9C1" w14:textId="77777777" w:rsidR="007658E1" w:rsidRDefault="00CD656A">
            <w:pPr>
              <w:adjustRightInd w:val="0"/>
              <w:jc w:val="center"/>
              <w:rPr>
                <w:sz w:val="18"/>
                <w:szCs w:val="18"/>
              </w:rPr>
            </w:pPr>
            <w:r>
              <w:rPr>
                <w:sz w:val="18"/>
                <w:szCs w:val="18"/>
              </w:rPr>
              <w:t>——</w:t>
            </w:r>
          </w:p>
        </w:tc>
        <w:tc>
          <w:tcPr>
            <w:tcW w:w="1247" w:type="dxa"/>
            <w:vAlign w:val="center"/>
          </w:tcPr>
          <w:p w14:paraId="31D7E29A" w14:textId="77777777" w:rsidR="007658E1" w:rsidRDefault="00CD656A">
            <w:pPr>
              <w:adjustRightInd w:val="0"/>
              <w:jc w:val="center"/>
              <w:rPr>
                <w:sz w:val="18"/>
                <w:szCs w:val="18"/>
              </w:rPr>
            </w:pPr>
            <w:r>
              <w:rPr>
                <w:rFonts w:hint="eastAsia"/>
                <w:sz w:val="18"/>
                <w:szCs w:val="18"/>
              </w:rPr>
              <w:t>——</w:t>
            </w:r>
          </w:p>
        </w:tc>
        <w:tc>
          <w:tcPr>
            <w:tcW w:w="731" w:type="dxa"/>
            <w:vAlign w:val="center"/>
          </w:tcPr>
          <w:p w14:paraId="421CFE58" w14:textId="77777777" w:rsidR="007658E1" w:rsidRDefault="00CD656A">
            <w:pPr>
              <w:adjustRightInd w:val="0"/>
              <w:jc w:val="center"/>
              <w:rPr>
                <w:sz w:val="18"/>
                <w:szCs w:val="18"/>
              </w:rPr>
            </w:pPr>
            <w:r>
              <w:rPr>
                <w:sz w:val="18"/>
                <w:szCs w:val="18"/>
              </w:rPr>
              <w:t>必选</w:t>
            </w:r>
          </w:p>
        </w:tc>
        <w:tc>
          <w:tcPr>
            <w:tcW w:w="731" w:type="dxa"/>
            <w:vAlign w:val="center"/>
          </w:tcPr>
          <w:p w14:paraId="6D564BFC" w14:textId="77777777" w:rsidR="007658E1" w:rsidRDefault="00CD656A">
            <w:pPr>
              <w:adjustRightInd w:val="0"/>
              <w:jc w:val="center"/>
              <w:rPr>
                <w:sz w:val="18"/>
                <w:szCs w:val="18"/>
              </w:rPr>
            </w:pPr>
            <w:r>
              <w:rPr>
                <w:sz w:val="18"/>
                <w:szCs w:val="18"/>
              </w:rPr>
              <w:t>可选</w:t>
            </w:r>
          </w:p>
        </w:tc>
        <w:tc>
          <w:tcPr>
            <w:tcW w:w="1582" w:type="dxa"/>
            <w:vAlign w:val="center"/>
          </w:tcPr>
          <w:p w14:paraId="22ADF078" w14:textId="77777777" w:rsidR="007658E1" w:rsidRDefault="00CD656A">
            <w:pPr>
              <w:adjustRightInd w:val="0"/>
              <w:jc w:val="center"/>
              <w:rPr>
                <w:sz w:val="18"/>
                <w:szCs w:val="18"/>
              </w:rPr>
            </w:pPr>
            <w:r>
              <w:rPr>
                <w:sz w:val="18"/>
                <w:szCs w:val="18"/>
              </w:rPr>
              <w:t>可选</w:t>
            </w:r>
          </w:p>
        </w:tc>
      </w:tr>
      <w:tr w:rsidR="007658E1" w14:paraId="6B89A290" w14:textId="77777777">
        <w:trPr>
          <w:trHeight w:val="570"/>
          <w:jc w:val="center"/>
        </w:trPr>
        <w:tc>
          <w:tcPr>
            <w:tcW w:w="9854" w:type="dxa"/>
            <w:gridSpan w:val="8"/>
            <w:vAlign w:val="center"/>
          </w:tcPr>
          <w:p w14:paraId="3AA2682C" w14:textId="77777777" w:rsidR="007658E1" w:rsidRDefault="00CD656A">
            <w:pPr>
              <w:widowControl/>
              <w:jc w:val="left"/>
              <w:rPr>
                <w:color w:val="000000"/>
                <w:kern w:val="0"/>
                <w:sz w:val="22"/>
                <w:szCs w:val="22"/>
              </w:rPr>
            </w:pPr>
            <w:r>
              <w:rPr>
                <w:color w:val="000000"/>
                <w:kern w:val="0"/>
                <w:sz w:val="22"/>
                <w:szCs w:val="22"/>
              </w:rPr>
              <w:t>备注：</w:t>
            </w:r>
          </w:p>
          <w:p w14:paraId="038341C5" w14:textId="77777777" w:rsidR="007658E1" w:rsidRDefault="00CD656A">
            <w:pPr>
              <w:widowControl/>
              <w:jc w:val="left"/>
              <w:rPr>
                <w:color w:val="000000"/>
                <w:kern w:val="0"/>
                <w:sz w:val="22"/>
                <w:szCs w:val="22"/>
              </w:rPr>
            </w:pPr>
            <w:r>
              <w:rPr>
                <w:noProof/>
                <w:color w:val="000000"/>
                <w:kern w:val="0"/>
                <w:sz w:val="22"/>
                <w:szCs w:val="22"/>
              </w:rPr>
              <w:drawing>
                <wp:inline distT="0" distB="0" distL="0" distR="0" wp14:anchorId="6B762F06" wp14:editId="2FF6EA06">
                  <wp:extent cx="106680" cy="205740"/>
                  <wp:effectExtent l="0" t="0" r="762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106680" cy="205740"/>
                          </a:xfrm>
                          <a:prstGeom prst="rect">
                            <a:avLst/>
                          </a:prstGeom>
                          <a:noFill/>
                          <a:ln>
                            <a:noFill/>
                          </a:ln>
                        </pic:spPr>
                      </pic:pic>
                    </a:graphicData>
                  </a:graphic>
                </wp:inline>
              </w:drawing>
            </w:r>
            <w:r>
              <w:rPr>
                <w:sz w:val="18"/>
                <w:szCs w:val="18"/>
              </w:rPr>
              <w:t>除非另有规定，试验应在环境温度下进行</w:t>
            </w:r>
            <w:r>
              <w:rPr>
                <w:rFonts w:hint="eastAsia"/>
                <w:sz w:val="18"/>
                <w:szCs w:val="18"/>
              </w:rPr>
              <w:t>。</w:t>
            </w:r>
          </w:p>
          <w:p w14:paraId="5D7ED79D" w14:textId="77777777" w:rsidR="007658E1" w:rsidRDefault="00CD656A">
            <w:pPr>
              <w:widowControl/>
              <w:jc w:val="left"/>
              <w:rPr>
                <w:sz w:val="18"/>
                <w:szCs w:val="18"/>
              </w:rPr>
            </w:pPr>
            <w:r>
              <w:rPr>
                <w:noProof/>
                <w:color w:val="000000"/>
                <w:kern w:val="0"/>
                <w:sz w:val="22"/>
                <w:szCs w:val="22"/>
              </w:rPr>
              <w:drawing>
                <wp:inline distT="0" distB="0" distL="0" distR="0" wp14:anchorId="2E7CB0F0" wp14:editId="009CA8FB">
                  <wp:extent cx="106680" cy="205740"/>
                  <wp:effectExtent l="0" t="0" r="762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106680" cy="205740"/>
                          </a:xfrm>
                          <a:prstGeom prst="rect">
                            <a:avLst/>
                          </a:prstGeom>
                          <a:noFill/>
                          <a:ln>
                            <a:noFill/>
                          </a:ln>
                        </pic:spPr>
                      </pic:pic>
                    </a:graphicData>
                  </a:graphic>
                </wp:inline>
              </w:drawing>
            </w:r>
            <w:r>
              <w:rPr>
                <w:position w:val="-12"/>
                <w:sz w:val="18"/>
                <w:szCs w:val="18"/>
              </w:rPr>
              <w:object w:dxaOrig="247" w:dyaOrig="344" w14:anchorId="150B44BB">
                <v:shape id="_x0000_i1035" type="#_x0000_t75" style="width:13.15pt;height:16.9pt" o:ole="">
                  <v:imagedata r:id="rId37" o:title=""/>
                </v:shape>
                <o:OLEObject Type="Embed" ProgID="Equation.DSMT4" ShapeID="_x0000_i1035" DrawAspect="Content" ObjectID="_1727184290" r:id="rId50"/>
              </w:object>
            </w:r>
            <w:r>
              <w:rPr>
                <w:sz w:val="18"/>
                <w:szCs w:val="18"/>
              </w:rPr>
              <w:t>温度为电缆正常运行时最高导体温度以上（</w:t>
            </w:r>
            <w:r>
              <w:rPr>
                <w:sz w:val="18"/>
                <w:szCs w:val="18"/>
              </w:rPr>
              <w:t>5-10</w:t>
            </w:r>
            <w:r>
              <w:rPr>
                <w:sz w:val="18"/>
                <w:szCs w:val="18"/>
              </w:rPr>
              <w:t>）</w:t>
            </w:r>
            <w:r>
              <w:rPr>
                <w:rFonts w:hint="eastAsia"/>
                <w:sz w:val="18"/>
                <w:szCs w:val="18"/>
              </w:rPr>
              <w:t>℃。</w:t>
            </w:r>
          </w:p>
          <w:p w14:paraId="662292F3" w14:textId="77777777" w:rsidR="007658E1" w:rsidRDefault="00CD656A">
            <w:pPr>
              <w:widowControl/>
              <w:jc w:val="left"/>
              <w:rPr>
                <w:color w:val="000000"/>
                <w:kern w:val="0"/>
                <w:sz w:val="22"/>
                <w:szCs w:val="22"/>
              </w:rPr>
            </w:pPr>
            <w:r>
              <w:rPr>
                <w:noProof/>
                <w:color w:val="000000"/>
                <w:kern w:val="0"/>
                <w:sz w:val="22"/>
                <w:szCs w:val="22"/>
              </w:rPr>
              <w:drawing>
                <wp:inline distT="0" distB="0" distL="0" distR="0" wp14:anchorId="6C587F77" wp14:editId="1A1EF327">
                  <wp:extent cx="68580" cy="205740"/>
                  <wp:effectExtent l="0" t="0" r="762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68580" cy="205740"/>
                          </a:xfrm>
                          <a:prstGeom prst="rect">
                            <a:avLst/>
                          </a:prstGeom>
                          <a:noFill/>
                          <a:ln>
                            <a:noFill/>
                          </a:ln>
                        </pic:spPr>
                      </pic:pic>
                    </a:graphicData>
                  </a:graphic>
                </wp:inline>
              </w:drawing>
            </w:r>
            <w:r>
              <w:rPr>
                <w:sz w:val="18"/>
                <w:szCs w:val="18"/>
              </w:rPr>
              <w:t>过渡接头（挤包绝缘电缆到挤包绝缘电缆）试验参数是按额定值较低的电缆来确定的</w:t>
            </w:r>
            <w:r>
              <w:rPr>
                <w:rFonts w:hint="eastAsia"/>
                <w:sz w:val="18"/>
                <w:szCs w:val="18"/>
              </w:rPr>
              <w:t>。</w:t>
            </w:r>
          </w:p>
          <w:p w14:paraId="576C6A37" w14:textId="77777777" w:rsidR="007658E1" w:rsidRDefault="00CD656A">
            <w:pPr>
              <w:widowControl/>
              <w:jc w:val="left"/>
              <w:rPr>
                <w:color w:val="000000"/>
                <w:kern w:val="0"/>
                <w:sz w:val="22"/>
                <w:szCs w:val="22"/>
              </w:rPr>
            </w:pPr>
            <w:r>
              <w:rPr>
                <w:noProof/>
                <w:color w:val="000000"/>
                <w:kern w:val="0"/>
                <w:sz w:val="22"/>
                <w:szCs w:val="22"/>
              </w:rPr>
              <w:drawing>
                <wp:inline distT="0" distB="0" distL="0" distR="0" wp14:anchorId="3062E53A" wp14:editId="5D00B58A">
                  <wp:extent cx="106680" cy="205740"/>
                  <wp:effectExtent l="0" t="0" r="762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106680" cy="205740"/>
                          </a:xfrm>
                          <a:prstGeom prst="rect">
                            <a:avLst/>
                          </a:prstGeom>
                          <a:noFill/>
                          <a:ln>
                            <a:noFill/>
                          </a:ln>
                        </pic:spPr>
                      </pic:pic>
                    </a:graphicData>
                  </a:graphic>
                </wp:inline>
              </w:drawing>
            </w:r>
            <w:r>
              <w:rPr>
                <w:sz w:val="18"/>
                <w:szCs w:val="18"/>
              </w:rPr>
              <w:t>每个负荷循环周期</w:t>
            </w:r>
            <w:r>
              <w:rPr>
                <w:rFonts w:hint="eastAsia"/>
                <w:sz w:val="18"/>
                <w:szCs w:val="18"/>
              </w:rPr>
              <w:t>至少</w:t>
            </w:r>
            <w:r>
              <w:rPr>
                <w:sz w:val="18"/>
                <w:szCs w:val="18"/>
              </w:rPr>
              <w:t>8h</w:t>
            </w:r>
            <w:r>
              <w:rPr>
                <w:sz w:val="18"/>
                <w:szCs w:val="18"/>
              </w:rPr>
              <w:t>，电缆导体稳定在规定的</w:t>
            </w:r>
            <w:r>
              <w:rPr>
                <w:position w:val="-12"/>
                <w:sz w:val="18"/>
                <w:szCs w:val="18"/>
              </w:rPr>
              <w:object w:dxaOrig="247" w:dyaOrig="344" w14:anchorId="7F41564E">
                <v:shape id="_x0000_i1036" type="#_x0000_t75" style="width:13.15pt;height:16.9pt" o:ole="">
                  <v:imagedata r:id="rId37" o:title=""/>
                </v:shape>
                <o:OLEObject Type="Embed" ProgID="Equation.DSMT4" ShapeID="_x0000_i1036" DrawAspect="Content" ObjectID="_1727184291" r:id="rId51"/>
              </w:object>
            </w:r>
            <w:r>
              <w:rPr>
                <w:sz w:val="18"/>
                <w:szCs w:val="18"/>
              </w:rPr>
              <w:t>温度下至少</w:t>
            </w:r>
            <w:r>
              <w:rPr>
                <w:sz w:val="18"/>
                <w:szCs w:val="18"/>
              </w:rPr>
              <w:t>2h</w:t>
            </w:r>
            <w:r>
              <w:rPr>
                <w:sz w:val="18"/>
                <w:szCs w:val="18"/>
              </w:rPr>
              <w:t>，冷却时间至少</w:t>
            </w:r>
            <w:r>
              <w:rPr>
                <w:sz w:val="18"/>
                <w:szCs w:val="18"/>
              </w:rPr>
              <w:t>3h</w:t>
            </w:r>
            <w:r>
              <w:rPr>
                <w:rFonts w:hint="eastAsia"/>
                <w:sz w:val="18"/>
                <w:szCs w:val="18"/>
              </w:rPr>
              <w:t>。</w:t>
            </w:r>
          </w:p>
          <w:p w14:paraId="75339612" w14:textId="77777777" w:rsidR="007658E1" w:rsidRDefault="00CD656A">
            <w:pPr>
              <w:widowControl/>
              <w:jc w:val="left"/>
              <w:rPr>
                <w:sz w:val="18"/>
                <w:szCs w:val="18"/>
              </w:rPr>
            </w:pPr>
            <w:r>
              <w:rPr>
                <w:noProof/>
                <w:color w:val="000000"/>
                <w:kern w:val="0"/>
                <w:sz w:val="22"/>
                <w:szCs w:val="22"/>
              </w:rPr>
              <w:drawing>
                <wp:inline distT="0" distB="0" distL="0" distR="0" wp14:anchorId="0898F31D" wp14:editId="6EB34DEA">
                  <wp:extent cx="68580" cy="205740"/>
                  <wp:effectExtent l="0" t="0" r="762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68580" cy="205740"/>
                          </a:xfrm>
                          <a:prstGeom prst="rect">
                            <a:avLst/>
                          </a:prstGeom>
                          <a:noFill/>
                          <a:ln>
                            <a:noFill/>
                          </a:ln>
                        </pic:spPr>
                      </pic:pic>
                    </a:graphicData>
                  </a:graphic>
                </wp:inline>
              </w:drawing>
            </w:r>
            <w:r>
              <w:rPr>
                <w:sz w:val="18"/>
                <w:szCs w:val="18"/>
              </w:rPr>
              <w:t>在加热期结束时进行</w:t>
            </w:r>
            <w:r>
              <w:rPr>
                <w:rFonts w:hint="eastAsia"/>
                <w:sz w:val="18"/>
                <w:szCs w:val="18"/>
              </w:rPr>
              <w:t>测量。</w:t>
            </w:r>
          </w:p>
          <w:p w14:paraId="5711256D" w14:textId="77777777" w:rsidR="007658E1" w:rsidRDefault="00CD656A">
            <w:pPr>
              <w:widowControl/>
              <w:jc w:val="left"/>
              <w:rPr>
                <w:sz w:val="18"/>
                <w:szCs w:val="18"/>
              </w:rPr>
            </w:pPr>
            <w:r>
              <w:rPr>
                <w:noProof/>
                <w:color w:val="000000"/>
                <w:kern w:val="0"/>
                <w:sz w:val="22"/>
                <w:szCs w:val="22"/>
              </w:rPr>
              <w:drawing>
                <wp:inline distT="0" distB="0" distL="0" distR="0" wp14:anchorId="6FC0F48E" wp14:editId="5872D0D0">
                  <wp:extent cx="125730" cy="205740"/>
                  <wp:effectExtent l="0" t="0" r="762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a:xfrm>
                            <a:off x="0" y="0"/>
                            <a:ext cx="125730" cy="205740"/>
                          </a:xfrm>
                          <a:prstGeom prst="rect">
                            <a:avLst/>
                          </a:prstGeom>
                          <a:noFill/>
                          <a:ln>
                            <a:noFill/>
                          </a:ln>
                        </pic:spPr>
                      </pic:pic>
                    </a:graphicData>
                  </a:graphic>
                </wp:inline>
              </w:drawing>
            </w:r>
            <w:r>
              <w:rPr>
                <w:sz w:val="18"/>
                <w:szCs w:val="18"/>
              </w:rPr>
              <w:t>短路热稳定试验可以与短路动稳定试验结合进行</w:t>
            </w:r>
            <w:r>
              <w:rPr>
                <w:rFonts w:hint="eastAsia"/>
                <w:sz w:val="18"/>
                <w:szCs w:val="18"/>
              </w:rPr>
              <w:t>。</w:t>
            </w:r>
          </w:p>
          <w:p w14:paraId="47D5AE39" w14:textId="77777777" w:rsidR="007658E1" w:rsidRDefault="00CD656A">
            <w:pPr>
              <w:adjustRightInd w:val="0"/>
              <w:rPr>
                <w:sz w:val="18"/>
                <w:szCs w:val="18"/>
              </w:rPr>
            </w:pPr>
            <w:r>
              <w:rPr>
                <w:noProof/>
                <w:color w:val="000000"/>
                <w:kern w:val="0"/>
                <w:sz w:val="22"/>
                <w:szCs w:val="22"/>
              </w:rPr>
              <w:drawing>
                <wp:inline distT="0" distB="0" distL="0" distR="0" wp14:anchorId="47C1A4B0" wp14:editId="6AD7C7B4">
                  <wp:extent cx="125730" cy="20574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a:xfrm>
                            <a:off x="0" y="0"/>
                            <a:ext cx="125730" cy="205740"/>
                          </a:xfrm>
                          <a:prstGeom prst="rect">
                            <a:avLst/>
                          </a:prstGeom>
                          <a:noFill/>
                          <a:ln>
                            <a:noFill/>
                          </a:ln>
                        </pic:spPr>
                      </pic:pic>
                    </a:graphicData>
                  </a:graphic>
                </wp:inline>
              </w:drawing>
            </w:r>
            <w:r>
              <w:rPr>
                <w:sz w:val="18"/>
                <w:szCs w:val="18"/>
              </w:rPr>
              <w:t>只有当</w:t>
            </w:r>
            <w:r>
              <w:rPr>
                <w:rFonts w:hint="eastAsia"/>
                <w:sz w:val="18"/>
                <w:szCs w:val="18"/>
              </w:rPr>
              <w:t>初始</w:t>
            </w:r>
            <w:r>
              <w:rPr>
                <w:sz w:val="18"/>
                <w:szCs w:val="18"/>
              </w:rPr>
              <w:t>峰值电流</w:t>
            </w:r>
            <w:r>
              <w:rPr>
                <w:position w:val="-14"/>
                <w:sz w:val="18"/>
                <w:szCs w:val="18"/>
              </w:rPr>
              <w:object w:dxaOrig="269" w:dyaOrig="387" w14:anchorId="73154770">
                <v:shape id="_x0000_i1037" type="#_x0000_t75" style="width:13.15pt;height:20.05pt" o:ole="">
                  <v:imagedata r:id="rId52" o:title=""/>
                </v:shape>
                <o:OLEObject Type="Embed" ProgID="Equation.DSMT4" ShapeID="_x0000_i1037" DrawAspect="Content" ObjectID="_1727184292" r:id="rId53"/>
              </w:object>
            </w:r>
            <w:r>
              <w:rPr>
                <w:sz w:val="18"/>
                <w:szCs w:val="18"/>
              </w:rPr>
              <w:t>&gt;63kA</w:t>
            </w:r>
            <w:r>
              <w:rPr>
                <w:sz w:val="18"/>
                <w:szCs w:val="18"/>
              </w:rPr>
              <w:t>的三芯电缆</w:t>
            </w:r>
            <w:r>
              <w:rPr>
                <w:rFonts w:hint="eastAsia"/>
                <w:sz w:val="18"/>
                <w:szCs w:val="18"/>
              </w:rPr>
              <w:t>附件由此要求。</w:t>
            </w:r>
          </w:p>
        </w:tc>
      </w:tr>
    </w:tbl>
    <w:p w14:paraId="1A2E50B2" w14:textId="77777777" w:rsidR="007658E1" w:rsidRDefault="00CD656A">
      <w:pPr>
        <w:pStyle w:val="34"/>
        <w:rPr>
          <w:rFonts w:hAnsi="Times New Roman" w:cs="Times New Roman"/>
          <w:b/>
        </w:rPr>
      </w:pPr>
      <w:r>
        <w:rPr>
          <w:rFonts w:hAnsi="Times New Roman" w:cs="Times New Roman"/>
          <w:b/>
        </w:rPr>
        <w:t xml:space="preserve">6.1.3 </w:t>
      </w:r>
      <w:r w:rsidRPr="00E9685D">
        <w:rPr>
          <w:rFonts w:hAnsi="Times New Roman" w:cs="Times New Roman" w:hint="eastAsia"/>
          <w:bCs/>
        </w:rPr>
        <w:t>可分离连接器</w:t>
      </w:r>
    </w:p>
    <w:p w14:paraId="7DDA832B" w14:textId="77777777" w:rsidR="007658E1" w:rsidRDefault="00CD656A">
      <w:pPr>
        <w:pStyle w:val="affffff6"/>
      </w:pPr>
      <w:r>
        <w:rPr>
          <w:rFonts w:hint="eastAsia"/>
        </w:rPr>
        <w:t>表</w:t>
      </w:r>
      <w:r>
        <w:t>6.3</w:t>
      </w:r>
      <w:r>
        <w:rPr>
          <w:rFonts w:hint="eastAsia"/>
        </w:rPr>
        <w:t xml:space="preserve">  </w:t>
      </w:r>
      <w:r>
        <w:rPr>
          <w:rFonts w:hint="eastAsia"/>
        </w:rPr>
        <w:t>屏蔽型不带电插拔式可分离连接器试验项目要求</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5"/>
        <w:gridCol w:w="2409"/>
        <w:gridCol w:w="1662"/>
        <w:gridCol w:w="815"/>
        <w:gridCol w:w="1293"/>
        <w:gridCol w:w="754"/>
        <w:gridCol w:w="754"/>
        <w:gridCol w:w="1652"/>
      </w:tblGrid>
      <w:tr w:rsidR="007658E1" w14:paraId="67BC8B96" w14:textId="77777777">
        <w:trPr>
          <w:trHeight w:val="540"/>
          <w:tblHeader/>
          <w:jc w:val="center"/>
        </w:trPr>
        <w:tc>
          <w:tcPr>
            <w:tcW w:w="515" w:type="dxa"/>
            <w:vAlign w:val="center"/>
          </w:tcPr>
          <w:p w14:paraId="42E705E7" w14:textId="77777777" w:rsidR="007658E1" w:rsidRDefault="00CD656A">
            <w:pPr>
              <w:adjustRightInd w:val="0"/>
              <w:jc w:val="center"/>
              <w:rPr>
                <w:sz w:val="18"/>
                <w:szCs w:val="18"/>
              </w:rPr>
            </w:pPr>
            <w:r>
              <w:rPr>
                <w:sz w:val="18"/>
                <w:szCs w:val="18"/>
              </w:rPr>
              <w:t>序号</w:t>
            </w:r>
          </w:p>
        </w:tc>
        <w:tc>
          <w:tcPr>
            <w:tcW w:w="4071" w:type="dxa"/>
            <w:gridSpan w:val="2"/>
            <w:vAlign w:val="center"/>
          </w:tcPr>
          <w:p w14:paraId="33DA3D5E" w14:textId="77777777" w:rsidR="007658E1" w:rsidRDefault="00CD656A">
            <w:pPr>
              <w:adjustRightInd w:val="0"/>
              <w:jc w:val="center"/>
              <w:rPr>
                <w:sz w:val="18"/>
                <w:szCs w:val="18"/>
              </w:rPr>
            </w:pPr>
            <w:r>
              <w:rPr>
                <w:sz w:val="18"/>
                <w:szCs w:val="18"/>
              </w:rPr>
              <w:t>试验项目</w:t>
            </w:r>
            <w:r>
              <w:rPr>
                <w:noProof/>
                <w:sz w:val="18"/>
                <w:szCs w:val="18"/>
              </w:rPr>
              <w:drawing>
                <wp:inline distT="0" distB="0" distL="0" distR="0" wp14:anchorId="1262880E" wp14:editId="690A3802">
                  <wp:extent cx="107315" cy="20764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107315" cy="207645"/>
                          </a:xfrm>
                          <a:prstGeom prst="rect">
                            <a:avLst/>
                          </a:prstGeom>
                          <a:noFill/>
                          <a:ln>
                            <a:noFill/>
                          </a:ln>
                        </pic:spPr>
                      </pic:pic>
                    </a:graphicData>
                  </a:graphic>
                </wp:inline>
              </w:drawing>
            </w:r>
          </w:p>
        </w:tc>
        <w:tc>
          <w:tcPr>
            <w:tcW w:w="815" w:type="dxa"/>
            <w:vAlign w:val="center"/>
          </w:tcPr>
          <w:p w14:paraId="56711FCE" w14:textId="77777777" w:rsidR="007658E1" w:rsidRDefault="00CD656A">
            <w:pPr>
              <w:adjustRightInd w:val="0"/>
              <w:jc w:val="center"/>
              <w:rPr>
                <w:sz w:val="18"/>
                <w:szCs w:val="18"/>
              </w:rPr>
            </w:pPr>
            <w:r>
              <w:rPr>
                <w:sz w:val="18"/>
                <w:szCs w:val="18"/>
              </w:rPr>
              <w:t>型式试验</w:t>
            </w:r>
          </w:p>
        </w:tc>
        <w:tc>
          <w:tcPr>
            <w:tcW w:w="1293" w:type="dxa"/>
            <w:vAlign w:val="center"/>
          </w:tcPr>
          <w:p w14:paraId="4CDE07D0" w14:textId="77777777" w:rsidR="007658E1" w:rsidRDefault="00CD656A">
            <w:pPr>
              <w:adjustRightInd w:val="0"/>
              <w:jc w:val="center"/>
              <w:rPr>
                <w:sz w:val="18"/>
                <w:szCs w:val="18"/>
              </w:rPr>
            </w:pPr>
            <w:r>
              <w:rPr>
                <w:sz w:val="18"/>
                <w:szCs w:val="18"/>
              </w:rPr>
              <w:t>出厂试验</w:t>
            </w:r>
          </w:p>
        </w:tc>
        <w:tc>
          <w:tcPr>
            <w:tcW w:w="754" w:type="dxa"/>
            <w:vAlign w:val="center"/>
          </w:tcPr>
          <w:p w14:paraId="7CDE9891" w14:textId="77777777" w:rsidR="007658E1" w:rsidRDefault="00CD656A">
            <w:pPr>
              <w:adjustRightInd w:val="0"/>
              <w:jc w:val="center"/>
              <w:rPr>
                <w:sz w:val="18"/>
                <w:szCs w:val="18"/>
              </w:rPr>
            </w:pPr>
            <w:r>
              <w:rPr>
                <w:sz w:val="18"/>
                <w:szCs w:val="18"/>
              </w:rPr>
              <w:t>送样检测</w:t>
            </w:r>
          </w:p>
        </w:tc>
        <w:tc>
          <w:tcPr>
            <w:tcW w:w="754" w:type="dxa"/>
            <w:vAlign w:val="center"/>
          </w:tcPr>
          <w:p w14:paraId="028FE2FF" w14:textId="77777777" w:rsidR="007658E1" w:rsidRDefault="00CD656A">
            <w:pPr>
              <w:adjustRightInd w:val="0"/>
              <w:jc w:val="center"/>
              <w:rPr>
                <w:sz w:val="18"/>
                <w:szCs w:val="18"/>
              </w:rPr>
            </w:pPr>
            <w:r>
              <w:rPr>
                <w:sz w:val="18"/>
                <w:szCs w:val="18"/>
              </w:rPr>
              <w:t>专项抽检</w:t>
            </w:r>
          </w:p>
        </w:tc>
        <w:tc>
          <w:tcPr>
            <w:tcW w:w="1652" w:type="dxa"/>
            <w:vAlign w:val="center"/>
          </w:tcPr>
          <w:p w14:paraId="65040EE6" w14:textId="77777777" w:rsidR="007658E1" w:rsidRDefault="00CD656A">
            <w:pPr>
              <w:adjustRightInd w:val="0"/>
              <w:jc w:val="center"/>
              <w:rPr>
                <w:sz w:val="18"/>
                <w:szCs w:val="18"/>
              </w:rPr>
            </w:pPr>
            <w:r>
              <w:rPr>
                <w:sz w:val="18"/>
                <w:szCs w:val="18"/>
              </w:rPr>
              <w:t>到货抽检</w:t>
            </w:r>
          </w:p>
        </w:tc>
      </w:tr>
      <w:tr w:rsidR="007658E1" w14:paraId="4E4042E4" w14:textId="77777777">
        <w:trPr>
          <w:trHeight w:val="540"/>
          <w:jc w:val="center"/>
        </w:trPr>
        <w:tc>
          <w:tcPr>
            <w:tcW w:w="515" w:type="dxa"/>
            <w:vAlign w:val="center"/>
          </w:tcPr>
          <w:p w14:paraId="4743D7E7" w14:textId="77777777" w:rsidR="007658E1" w:rsidRDefault="00CD656A">
            <w:pPr>
              <w:adjustRightInd w:val="0"/>
              <w:jc w:val="center"/>
              <w:rPr>
                <w:sz w:val="18"/>
                <w:szCs w:val="18"/>
              </w:rPr>
            </w:pPr>
            <w:r>
              <w:rPr>
                <w:sz w:val="18"/>
                <w:szCs w:val="18"/>
              </w:rPr>
              <w:t>1</w:t>
            </w:r>
          </w:p>
        </w:tc>
        <w:tc>
          <w:tcPr>
            <w:tcW w:w="4071" w:type="dxa"/>
            <w:gridSpan w:val="2"/>
            <w:vAlign w:val="center"/>
          </w:tcPr>
          <w:p w14:paraId="10BE8DAA" w14:textId="77777777" w:rsidR="007658E1" w:rsidRDefault="00CD656A">
            <w:pPr>
              <w:adjustRightInd w:val="0"/>
              <w:jc w:val="center"/>
              <w:rPr>
                <w:sz w:val="18"/>
                <w:szCs w:val="18"/>
              </w:rPr>
            </w:pPr>
            <w:r>
              <w:rPr>
                <w:sz w:val="18"/>
                <w:szCs w:val="18"/>
              </w:rPr>
              <w:t>标示、外观检查</w:t>
            </w:r>
          </w:p>
        </w:tc>
        <w:tc>
          <w:tcPr>
            <w:tcW w:w="815" w:type="dxa"/>
            <w:vAlign w:val="center"/>
          </w:tcPr>
          <w:p w14:paraId="794D76F0" w14:textId="77777777" w:rsidR="007658E1" w:rsidRDefault="00CD656A">
            <w:pPr>
              <w:adjustRightInd w:val="0"/>
              <w:jc w:val="center"/>
              <w:rPr>
                <w:sz w:val="18"/>
                <w:szCs w:val="18"/>
              </w:rPr>
            </w:pPr>
            <w:r>
              <w:rPr>
                <w:sz w:val="18"/>
                <w:szCs w:val="18"/>
              </w:rPr>
              <w:t>可选</w:t>
            </w:r>
          </w:p>
        </w:tc>
        <w:tc>
          <w:tcPr>
            <w:tcW w:w="1293" w:type="dxa"/>
            <w:vAlign w:val="center"/>
          </w:tcPr>
          <w:p w14:paraId="2BD8E0A1" w14:textId="77777777" w:rsidR="007658E1" w:rsidRDefault="00CD656A">
            <w:pPr>
              <w:adjustRightInd w:val="0"/>
              <w:jc w:val="center"/>
              <w:rPr>
                <w:sz w:val="18"/>
                <w:szCs w:val="18"/>
              </w:rPr>
            </w:pPr>
            <w:r>
              <w:rPr>
                <w:sz w:val="18"/>
                <w:szCs w:val="18"/>
              </w:rPr>
              <w:t>必选</w:t>
            </w:r>
          </w:p>
        </w:tc>
        <w:tc>
          <w:tcPr>
            <w:tcW w:w="754" w:type="dxa"/>
            <w:vAlign w:val="center"/>
          </w:tcPr>
          <w:p w14:paraId="3A2E5BAD" w14:textId="77777777" w:rsidR="007658E1" w:rsidRDefault="00CD656A">
            <w:pPr>
              <w:adjustRightInd w:val="0"/>
              <w:jc w:val="center"/>
              <w:rPr>
                <w:sz w:val="18"/>
                <w:szCs w:val="18"/>
              </w:rPr>
            </w:pPr>
            <w:r>
              <w:rPr>
                <w:sz w:val="18"/>
                <w:szCs w:val="18"/>
              </w:rPr>
              <w:t>必选</w:t>
            </w:r>
          </w:p>
        </w:tc>
        <w:tc>
          <w:tcPr>
            <w:tcW w:w="754" w:type="dxa"/>
            <w:vAlign w:val="center"/>
          </w:tcPr>
          <w:p w14:paraId="1F7FD7DD" w14:textId="77777777" w:rsidR="007658E1" w:rsidRDefault="00CD656A">
            <w:pPr>
              <w:adjustRightInd w:val="0"/>
              <w:jc w:val="center"/>
              <w:rPr>
                <w:sz w:val="18"/>
                <w:szCs w:val="18"/>
              </w:rPr>
            </w:pPr>
            <w:r>
              <w:rPr>
                <w:sz w:val="18"/>
                <w:szCs w:val="18"/>
              </w:rPr>
              <w:t>必选</w:t>
            </w:r>
          </w:p>
        </w:tc>
        <w:tc>
          <w:tcPr>
            <w:tcW w:w="1652" w:type="dxa"/>
            <w:vAlign w:val="center"/>
          </w:tcPr>
          <w:p w14:paraId="0688EEDD" w14:textId="77777777" w:rsidR="007658E1" w:rsidRDefault="00CD656A">
            <w:pPr>
              <w:adjustRightInd w:val="0"/>
              <w:jc w:val="center"/>
              <w:rPr>
                <w:sz w:val="18"/>
                <w:szCs w:val="18"/>
              </w:rPr>
            </w:pPr>
            <w:r>
              <w:rPr>
                <w:sz w:val="18"/>
                <w:szCs w:val="18"/>
              </w:rPr>
              <w:t>必选</w:t>
            </w:r>
          </w:p>
        </w:tc>
      </w:tr>
      <w:tr w:rsidR="007658E1" w14:paraId="41391547" w14:textId="77777777">
        <w:trPr>
          <w:trHeight w:val="540"/>
          <w:jc w:val="center"/>
        </w:trPr>
        <w:tc>
          <w:tcPr>
            <w:tcW w:w="515" w:type="dxa"/>
            <w:vAlign w:val="center"/>
          </w:tcPr>
          <w:p w14:paraId="1252FDEC" w14:textId="77777777" w:rsidR="007658E1" w:rsidRDefault="00CD656A">
            <w:pPr>
              <w:adjustRightInd w:val="0"/>
              <w:jc w:val="center"/>
              <w:rPr>
                <w:sz w:val="18"/>
                <w:szCs w:val="18"/>
              </w:rPr>
            </w:pPr>
            <w:r>
              <w:rPr>
                <w:sz w:val="18"/>
                <w:szCs w:val="18"/>
              </w:rPr>
              <w:t>2</w:t>
            </w:r>
          </w:p>
        </w:tc>
        <w:tc>
          <w:tcPr>
            <w:tcW w:w="4071" w:type="dxa"/>
            <w:gridSpan w:val="2"/>
            <w:vAlign w:val="center"/>
          </w:tcPr>
          <w:p w14:paraId="14E3F917" w14:textId="77777777" w:rsidR="007658E1" w:rsidRDefault="00CD656A">
            <w:pPr>
              <w:adjustRightInd w:val="0"/>
              <w:jc w:val="center"/>
              <w:rPr>
                <w:sz w:val="18"/>
                <w:szCs w:val="18"/>
              </w:rPr>
            </w:pPr>
            <w:r>
              <w:rPr>
                <w:sz w:val="18"/>
                <w:szCs w:val="18"/>
              </w:rPr>
              <w:t>结构、尺寸检查</w:t>
            </w:r>
          </w:p>
        </w:tc>
        <w:tc>
          <w:tcPr>
            <w:tcW w:w="815" w:type="dxa"/>
            <w:vAlign w:val="center"/>
          </w:tcPr>
          <w:p w14:paraId="08D79D3C" w14:textId="77777777" w:rsidR="007658E1" w:rsidRDefault="00CD656A">
            <w:pPr>
              <w:adjustRightInd w:val="0"/>
              <w:jc w:val="center"/>
              <w:rPr>
                <w:sz w:val="18"/>
                <w:szCs w:val="18"/>
              </w:rPr>
            </w:pPr>
            <w:r>
              <w:rPr>
                <w:sz w:val="18"/>
                <w:szCs w:val="18"/>
              </w:rPr>
              <w:t>可选</w:t>
            </w:r>
          </w:p>
        </w:tc>
        <w:tc>
          <w:tcPr>
            <w:tcW w:w="1293" w:type="dxa"/>
            <w:vAlign w:val="center"/>
          </w:tcPr>
          <w:p w14:paraId="52B7AAE9" w14:textId="77777777" w:rsidR="007658E1" w:rsidRDefault="00CD656A">
            <w:pPr>
              <w:adjustRightInd w:val="0"/>
              <w:jc w:val="center"/>
              <w:rPr>
                <w:sz w:val="18"/>
                <w:szCs w:val="18"/>
              </w:rPr>
            </w:pPr>
            <w:r>
              <w:rPr>
                <w:sz w:val="18"/>
                <w:szCs w:val="18"/>
              </w:rPr>
              <w:t>必选</w:t>
            </w:r>
          </w:p>
        </w:tc>
        <w:tc>
          <w:tcPr>
            <w:tcW w:w="754" w:type="dxa"/>
            <w:vAlign w:val="center"/>
          </w:tcPr>
          <w:p w14:paraId="6B249B9C" w14:textId="77777777" w:rsidR="007658E1" w:rsidRDefault="00CD656A">
            <w:pPr>
              <w:adjustRightInd w:val="0"/>
              <w:jc w:val="center"/>
              <w:rPr>
                <w:sz w:val="18"/>
                <w:szCs w:val="18"/>
              </w:rPr>
            </w:pPr>
            <w:r>
              <w:rPr>
                <w:sz w:val="18"/>
                <w:szCs w:val="18"/>
              </w:rPr>
              <w:t>必选</w:t>
            </w:r>
          </w:p>
        </w:tc>
        <w:tc>
          <w:tcPr>
            <w:tcW w:w="754" w:type="dxa"/>
            <w:vAlign w:val="center"/>
          </w:tcPr>
          <w:p w14:paraId="7672B03F" w14:textId="77777777" w:rsidR="007658E1" w:rsidRDefault="00CD656A">
            <w:pPr>
              <w:adjustRightInd w:val="0"/>
              <w:jc w:val="center"/>
              <w:rPr>
                <w:sz w:val="18"/>
                <w:szCs w:val="18"/>
              </w:rPr>
            </w:pPr>
            <w:r>
              <w:rPr>
                <w:sz w:val="18"/>
                <w:szCs w:val="18"/>
              </w:rPr>
              <w:t>必选</w:t>
            </w:r>
          </w:p>
        </w:tc>
        <w:tc>
          <w:tcPr>
            <w:tcW w:w="1652" w:type="dxa"/>
            <w:vAlign w:val="center"/>
          </w:tcPr>
          <w:p w14:paraId="28E05567" w14:textId="77777777" w:rsidR="007658E1" w:rsidRDefault="00CD656A">
            <w:pPr>
              <w:adjustRightInd w:val="0"/>
              <w:jc w:val="center"/>
              <w:rPr>
                <w:sz w:val="18"/>
                <w:szCs w:val="18"/>
              </w:rPr>
            </w:pPr>
            <w:r>
              <w:rPr>
                <w:sz w:val="18"/>
                <w:szCs w:val="18"/>
              </w:rPr>
              <w:t>必选</w:t>
            </w:r>
          </w:p>
        </w:tc>
      </w:tr>
      <w:tr w:rsidR="007658E1" w14:paraId="37FCB08A" w14:textId="77777777">
        <w:trPr>
          <w:trHeight w:val="540"/>
          <w:jc w:val="center"/>
        </w:trPr>
        <w:tc>
          <w:tcPr>
            <w:tcW w:w="515" w:type="dxa"/>
            <w:vAlign w:val="center"/>
          </w:tcPr>
          <w:p w14:paraId="45F21BDC" w14:textId="77777777" w:rsidR="007658E1" w:rsidRDefault="00CD656A">
            <w:pPr>
              <w:adjustRightInd w:val="0"/>
              <w:jc w:val="center"/>
              <w:rPr>
                <w:sz w:val="18"/>
                <w:szCs w:val="18"/>
              </w:rPr>
            </w:pPr>
            <w:r>
              <w:rPr>
                <w:sz w:val="18"/>
                <w:szCs w:val="18"/>
              </w:rPr>
              <w:t>3</w:t>
            </w:r>
          </w:p>
        </w:tc>
        <w:tc>
          <w:tcPr>
            <w:tcW w:w="4071" w:type="dxa"/>
            <w:gridSpan w:val="2"/>
            <w:vAlign w:val="center"/>
          </w:tcPr>
          <w:p w14:paraId="7423A34E" w14:textId="77777777" w:rsidR="007658E1" w:rsidRDefault="00CD656A">
            <w:pPr>
              <w:adjustRightInd w:val="0"/>
              <w:jc w:val="center"/>
              <w:rPr>
                <w:sz w:val="18"/>
                <w:szCs w:val="18"/>
              </w:rPr>
            </w:pPr>
            <w:r>
              <w:rPr>
                <w:sz w:val="18"/>
                <w:szCs w:val="18"/>
              </w:rPr>
              <w:t>出厂试验报告检查</w:t>
            </w:r>
          </w:p>
        </w:tc>
        <w:tc>
          <w:tcPr>
            <w:tcW w:w="815" w:type="dxa"/>
          </w:tcPr>
          <w:p w14:paraId="163CE61E" w14:textId="77777777" w:rsidR="007658E1" w:rsidRDefault="00CD656A">
            <w:pPr>
              <w:adjustRightInd w:val="0"/>
              <w:jc w:val="center"/>
              <w:rPr>
                <w:sz w:val="18"/>
                <w:szCs w:val="18"/>
              </w:rPr>
            </w:pPr>
            <w:r>
              <w:rPr>
                <w:rFonts w:hint="eastAsia"/>
                <w:sz w:val="18"/>
                <w:szCs w:val="18"/>
              </w:rPr>
              <w:t>——</w:t>
            </w:r>
          </w:p>
        </w:tc>
        <w:tc>
          <w:tcPr>
            <w:tcW w:w="1293" w:type="dxa"/>
            <w:vAlign w:val="center"/>
          </w:tcPr>
          <w:p w14:paraId="3954CD43" w14:textId="77777777" w:rsidR="007658E1" w:rsidRDefault="00CD656A">
            <w:pPr>
              <w:adjustRightInd w:val="0"/>
              <w:jc w:val="center"/>
              <w:rPr>
                <w:sz w:val="18"/>
                <w:szCs w:val="18"/>
              </w:rPr>
            </w:pPr>
            <w:r>
              <w:rPr>
                <w:sz w:val="18"/>
                <w:szCs w:val="18"/>
              </w:rPr>
              <w:t>必选</w:t>
            </w:r>
          </w:p>
        </w:tc>
        <w:tc>
          <w:tcPr>
            <w:tcW w:w="754" w:type="dxa"/>
            <w:vAlign w:val="center"/>
          </w:tcPr>
          <w:p w14:paraId="05535E4F" w14:textId="77777777" w:rsidR="007658E1" w:rsidRDefault="00CD656A">
            <w:pPr>
              <w:adjustRightInd w:val="0"/>
              <w:jc w:val="center"/>
              <w:rPr>
                <w:sz w:val="18"/>
                <w:szCs w:val="18"/>
              </w:rPr>
            </w:pPr>
            <w:r>
              <w:rPr>
                <w:sz w:val="18"/>
                <w:szCs w:val="18"/>
              </w:rPr>
              <w:t>必选</w:t>
            </w:r>
          </w:p>
        </w:tc>
        <w:tc>
          <w:tcPr>
            <w:tcW w:w="754" w:type="dxa"/>
            <w:vAlign w:val="center"/>
          </w:tcPr>
          <w:p w14:paraId="6A559D71" w14:textId="77777777" w:rsidR="007658E1" w:rsidRDefault="00CD656A">
            <w:pPr>
              <w:adjustRightInd w:val="0"/>
              <w:jc w:val="center"/>
              <w:rPr>
                <w:sz w:val="18"/>
                <w:szCs w:val="18"/>
              </w:rPr>
            </w:pPr>
            <w:r>
              <w:rPr>
                <w:sz w:val="18"/>
                <w:szCs w:val="18"/>
              </w:rPr>
              <w:t>必选</w:t>
            </w:r>
          </w:p>
        </w:tc>
        <w:tc>
          <w:tcPr>
            <w:tcW w:w="1652" w:type="dxa"/>
            <w:vAlign w:val="center"/>
          </w:tcPr>
          <w:p w14:paraId="7185E059" w14:textId="77777777" w:rsidR="007658E1" w:rsidRDefault="00CD656A">
            <w:pPr>
              <w:adjustRightInd w:val="0"/>
              <w:jc w:val="center"/>
              <w:rPr>
                <w:sz w:val="18"/>
                <w:szCs w:val="18"/>
              </w:rPr>
            </w:pPr>
            <w:r>
              <w:rPr>
                <w:sz w:val="18"/>
                <w:szCs w:val="18"/>
              </w:rPr>
              <w:t>必选</w:t>
            </w:r>
          </w:p>
        </w:tc>
      </w:tr>
      <w:tr w:rsidR="007658E1" w14:paraId="29728B7F" w14:textId="77777777">
        <w:trPr>
          <w:trHeight w:val="540"/>
          <w:jc w:val="center"/>
        </w:trPr>
        <w:tc>
          <w:tcPr>
            <w:tcW w:w="515" w:type="dxa"/>
            <w:vAlign w:val="center"/>
          </w:tcPr>
          <w:p w14:paraId="740D81DC" w14:textId="77777777" w:rsidR="007658E1" w:rsidRDefault="00CD656A">
            <w:pPr>
              <w:adjustRightInd w:val="0"/>
              <w:jc w:val="center"/>
              <w:rPr>
                <w:sz w:val="18"/>
                <w:szCs w:val="18"/>
              </w:rPr>
            </w:pPr>
            <w:r>
              <w:rPr>
                <w:sz w:val="18"/>
                <w:szCs w:val="18"/>
              </w:rPr>
              <w:t>4</w:t>
            </w:r>
          </w:p>
        </w:tc>
        <w:tc>
          <w:tcPr>
            <w:tcW w:w="4071" w:type="dxa"/>
            <w:gridSpan w:val="2"/>
            <w:vAlign w:val="center"/>
          </w:tcPr>
          <w:p w14:paraId="453BCC0F" w14:textId="77777777" w:rsidR="007658E1" w:rsidRDefault="00CD656A">
            <w:pPr>
              <w:adjustRightInd w:val="0"/>
              <w:jc w:val="center"/>
              <w:rPr>
                <w:sz w:val="18"/>
                <w:szCs w:val="18"/>
              </w:rPr>
            </w:pPr>
            <w:r>
              <w:rPr>
                <w:sz w:val="18"/>
                <w:szCs w:val="18"/>
              </w:rPr>
              <w:t>型式试验报告检查</w:t>
            </w:r>
          </w:p>
        </w:tc>
        <w:tc>
          <w:tcPr>
            <w:tcW w:w="815" w:type="dxa"/>
          </w:tcPr>
          <w:p w14:paraId="22102E19" w14:textId="77777777" w:rsidR="007658E1" w:rsidRDefault="00CD656A">
            <w:pPr>
              <w:adjustRightInd w:val="0"/>
              <w:jc w:val="center"/>
              <w:rPr>
                <w:sz w:val="18"/>
                <w:szCs w:val="18"/>
              </w:rPr>
            </w:pPr>
            <w:r>
              <w:rPr>
                <w:rFonts w:hint="eastAsia"/>
                <w:sz w:val="18"/>
                <w:szCs w:val="18"/>
              </w:rPr>
              <w:t>——</w:t>
            </w:r>
          </w:p>
        </w:tc>
        <w:tc>
          <w:tcPr>
            <w:tcW w:w="1293" w:type="dxa"/>
            <w:vAlign w:val="center"/>
          </w:tcPr>
          <w:p w14:paraId="61C535F8" w14:textId="77777777" w:rsidR="007658E1" w:rsidRDefault="00CD656A">
            <w:pPr>
              <w:adjustRightInd w:val="0"/>
              <w:jc w:val="center"/>
              <w:rPr>
                <w:sz w:val="18"/>
                <w:szCs w:val="18"/>
              </w:rPr>
            </w:pPr>
            <w:r>
              <w:rPr>
                <w:sz w:val="18"/>
                <w:szCs w:val="18"/>
              </w:rPr>
              <w:t>——</w:t>
            </w:r>
          </w:p>
        </w:tc>
        <w:tc>
          <w:tcPr>
            <w:tcW w:w="754" w:type="dxa"/>
            <w:vAlign w:val="center"/>
          </w:tcPr>
          <w:p w14:paraId="65B45078" w14:textId="77777777" w:rsidR="007658E1" w:rsidRDefault="00CD656A">
            <w:pPr>
              <w:adjustRightInd w:val="0"/>
              <w:jc w:val="center"/>
              <w:rPr>
                <w:sz w:val="18"/>
                <w:szCs w:val="18"/>
              </w:rPr>
            </w:pPr>
            <w:r>
              <w:rPr>
                <w:sz w:val="18"/>
                <w:szCs w:val="18"/>
              </w:rPr>
              <w:t>必选</w:t>
            </w:r>
          </w:p>
        </w:tc>
        <w:tc>
          <w:tcPr>
            <w:tcW w:w="754" w:type="dxa"/>
            <w:vAlign w:val="center"/>
          </w:tcPr>
          <w:p w14:paraId="51800294" w14:textId="77777777" w:rsidR="007658E1" w:rsidRDefault="00CD656A">
            <w:pPr>
              <w:adjustRightInd w:val="0"/>
              <w:jc w:val="center"/>
              <w:rPr>
                <w:sz w:val="18"/>
                <w:szCs w:val="18"/>
              </w:rPr>
            </w:pPr>
            <w:r>
              <w:rPr>
                <w:sz w:val="18"/>
                <w:szCs w:val="18"/>
              </w:rPr>
              <w:t>必选</w:t>
            </w:r>
          </w:p>
        </w:tc>
        <w:tc>
          <w:tcPr>
            <w:tcW w:w="1652" w:type="dxa"/>
            <w:vAlign w:val="center"/>
          </w:tcPr>
          <w:p w14:paraId="36EFD2B0" w14:textId="77777777" w:rsidR="007658E1" w:rsidRDefault="00CD656A">
            <w:pPr>
              <w:adjustRightInd w:val="0"/>
              <w:jc w:val="center"/>
              <w:rPr>
                <w:sz w:val="18"/>
                <w:szCs w:val="18"/>
              </w:rPr>
            </w:pPr>
            <w:r>
              <w:rPr>
                <w:sz w:val="18"/>
                <w:szCs w:val="18"/>
              </w:rPr>
              <w:t>必选</w:t>
            </w:r>
          </w:p>
        </w:tc>
      </w:tr>
      <w:tr w:rsidR="007658E1" w14:paraId="5B6FD91F" w14:textId="77777777">
        <w:trPr>
          <w:trHeight w:val="540"/>
          <w:jc w:val="center"/>
        </w:trPr>
        <w:tc>
          <w:tcPr>
            <w:tcW w:w="515" w:type="dxa"/>
            <w:vAlign w:val="center"/>
          </w:tcPr>
          <w:p w14:paraId="2A5E4DA5" w14:textId="77777777" w:rsidR="007658E1" w:rsidRDefault="00CD656A">
            <w:pPr>
              <w:adjustRightInd w:val="0"/>
              <w:jc w:val="center"/>
              <w:rPr>
                <w:sz w:val="18"/>
                <w:szCs w:val="18"/>
              </w:rPr>
            </w:pPr>
            <w:r>
              <w:rPr>
                <w:sz w:val="18"/>
                <w:szCs w:val="18"/>
              </w:rPr>
              <w:t>5</w:t>
            </w:r>
          </w:p>
        </w:tc>
        <w:tc>
          <w:tcPr>
            <w:tcW w:w="4071" w:type="dxa"/>
            <w:gridSpan w:val="2"/>
            <w:vAlign w:val="center"/>
          </w:tcPr>
          <w:p w14:paraId="7ED589DB" w14:textId="77777777" w:rsidR="007658E1" w:rsidRDefault="00CD656A">
            <w:pPr>
              <w:adjustRightInd w:val="0"/>
              <w:jc w:val="center"/>
              <w:rPr>
                <w:sz w:val="18"/>
                <w:szCs w:val="18"/>
              </w:rPr>
            </w:pPr>
            <w:r>
              <w:rPr>
                <w:sz w:val="18"/>
                <w:szCs w:val="18"/>
              </w:rPr>
              <w:t>橡胶材料、绝缘</w:t>
            </w:r>
            <w:r>
              <w:rPr>
                <w:rFonts w:hint="eastAsia"/>
                <w:sz w:val="18"/>
                <w:szCs w:val="18"/>
              </w:rPr>
              <w:t>混合</w:t>
            </w:r>
            <w:r>
              <w:rPr>
                <w:sz w:val="18"/>
                <w:szCs w:val="18"/>
              </w:rPr>
              <w:t>剂相容性、防水胶带等性能试验报告检查</w:t>
            </w:r>
          </w:p>
        </w:tc>
        <w:tc>
          <w:tcPr>
            <w:tcW w:w="815" w:type="dxa"/>
          </w:tcPr>
          <w:p w14:paraId="61168B5F" w14:textId="77777777" w:rsidR="007658E1" w:rsidRDefault="00CD656A">
            <w:pPr>
              <w:adjustRightInd w:val="0"/>
              <w:jc w:val="center"/>
              <w:rPr>
                <w:sz w:val="18"/>
                <w:szCs w:val="18"/>
              </w:rPr>
            </w:pPr>
            <w:r>
              <w:rPr>
                <w:rFonts w:hint="eastAsia"/>
                <w:sz w:val="18"/>
                <w:szCs w:val="18"/>
              </w:rPr>
              <w:t>——</w:t>
            </w:r>
          </w:p>
        </w:tc>
        <w:tc>
          <w:tcPr>
            <w:tcW w:w="1293" w:type="dxa"/>
            <w:vAlign w:val="center"/>
          </w:tcPr>
          <w:p w14:paraId="38ED9C3F" w14:textId="77777777" w:rsidR="007658E1" w:rsidRDefault="00CD656A">
            <w:pPr>
              <w:adjustRightInd w:val="0"/>
              <w:jc w:val="center"/>
              <w:rPr>
                <w:sz w:val="18"/>
                <w:szCs w:val="18"/>
              </w:rPr>
            </w:pPr>
            <w:r>
              <w:rPr>
                <w:rFonts w:hint="eastAsia"/>
                <w:sz w:val="18"/>
                <w:szCs w:val="18"/>
              </w:rPr>
              <w:t>——</w:t>
            </w:r>
          </w:p>
        </w:tc>
        <w:tc>
          <w:tcPr>
            <w:tcW w:w="754" w:type="dxa"/>
            <w:vAlign w:val="center"/>
          </w:tcPr>
          <w:p w14:paraId="0E8FE379" w14:textId="77777777" w:rsidR="007658E1" w:rsidRDefault="00CD656A">
            <w:pPr>
              <w:adjustRightInd w:val="0"/>
              <w:jc w:val="center"/>
              <w:rPr>
                <w:sz w:val="18"/>
                <w:szCs w:val="18"/>
              </w:rPr>
            </w:pPr>
            <w:r>
              <w:rPr>
                <w:sz w:val="18"/>
                <w:szCs w:val="18"/>
              </w:rPr>
              <w:t>必选</w:t>
            </w:r>
          </w:p>
        </w:tc>
        <w:tc>
          <w:tcPr>
            <w:tcW w:w="754" w:type="dxa"/>
            <w:vAlign w:val="center"/>
          </w:tcPr>
          <w:p w14:paraId="4116507B" w14:textId="77777777" w:rsidR="007658E1" w:rsidRDefault="00CD656A">
            <w:pPr>
              <w:adjustRightInd w:val="0"/>
              <w:jc w:val="center"/>
              <w:rPr>
                <w:sz w:val="18"/>
                <w:szCs w:val="18"/>
              </w:rPr>
            </w:pPr>
            <w:r>
              <w:rPr>
                <w:sz w:val="18"/>
                <w:szCs w:val="18"/>
              </w:rPr>
              <w:t>必选</w:t>
            </w:r>
          </w:p>
        </w:tc>
        <w:tc>
          <w:tcPr>
            <w:tcW w:w="1652" w:type="dxa"/>
            <w:vAlign w:val="center"/>
          </w:tcPr>
          <w:p w14:paraId="101A4904" w14:textId="77777777" w:rsidR="007658E1" w:rsidRDefault="00CD656A">
            <w:pPr>
              <w:adjustRightInd w:val="0"/>
              <w:jc w:val="center"/>
              <w:rPr>
                <w:sz w:val="18"/>
                <w:szCs w:val="18"/>
              </w:rPr>
            </w:pPr>
            <w:r>
              <w:rPr>
                <w:sz w:val="18"/>
                <w:szCs w:val="18"/>
              </w:rPr>
              <w:t>必选</w:t>
            </w:r>
          </w:p>
        </w:tc>
      </w:tr>
      <w:tr w:rsidR="007658E1" w14:paraId="01790A9B" w14:textId="77777777">
        <w:trPr>
          <w:trHeight w:val="540"/>
          <w:jc w:val="center"/>
        </w:trPr>
        <w:tc>
          <w:tcPr>
            <w:tcW w:w="515" w:type="dxa"/>
            <w:vAlign w:val="center"/>
          </w:tcPr>
          <w:p w14:paraId="6CE95CB7" w14:textId="77777777" w:rsidR="007658E1" w:rsidRDefault="00CD656A">
            <w:pPr>
              <w:adjustRightInd w:val="0"/>
              <w:jc w:val="center"/>
              <w:rPr>
                <w:sz w:val="18"/>
                <w:szCs w:val="18"/>
              </w:rPr>
            </w:pPr>
            <w:r>
              <w:rPr>
                <w:rFonts w:hint="eastAsia"/>
                <w:sz w:val="18"/>
                <w:szCs w:val="18"/>
              </w:rPr>
              <w:t>6</w:t>
            </w:r>
          </w:p>
        </w:tc>
        <w:tc>
          <w:tcPr>
            <w:tcW w:w="4071" w:type="dxa"/>
            <w:gridSpan w:val="2"/>
            <w:vAlign w:val="center"/>
          </w:tcPr>
          <w:p w14:paraId="4F96CC3E" w14:textId="77777777" w:rsidR="007658E1" w:rsidRDefault="00CD656A">
            <w:pPr>
              <w:adjustRightInd w:val="0"/>
              <w:jc w:val="center"/>
              <w:rPr>
                <w:sz w:val="18"/>
                <w:szCs w:val="18"/>
              </w:rPr>
            </w:pPr>
            <w:r>
              <w:rPr>
                <w:sz w:val="18"/>
                <w:szCs w:val="18"/>
              </w:rPr>
              <w:t>支撑芯绳老化试验（</w:t>
            </w:r>
            <w:r>
              <w:rPr>
                <w:sz w:val="18"/>
                <w:szCs w:val="18"/>
              </w:rPr>
              <w:t>60</w:t>
            </w:r>
            <w:r>
              <w:rPr>
                <w:rFonts w:hint="eastAsia"/>
                <w:sz w:val="18"/>
                <w:szCs w:val="18"/>
              </w:rPr>
              <w:t>℃下</w:t>
            </w:r>
            <w:r>
              <w:rPr>
                <w:sz w:val="18"/>
                <w:szCs w:val="18"/>
              </w:rPr>
              <w:t>72</w:t>
            </w:r>
            <w:r>
              <w:rPr>
                <w:rFonts w:hint="eastAsia"/>
                <w:sz w:val="18"/>
                <w:szCs w:val="18"/>
              </w:rPr>
              <w:t>h</w:t>
            </w:r>
            <w:r>
              <w:rPr>
                <w:sz w:val="18"/>
                <w:szCs w:val="18"/>
              </w:rPr>
              <w:t>）</w:t>
            </w:r>
          </w:p>
        </w:tc>
        <w:tc>
          <w:tcPr>
            <w:tcW w:w="815" w:type="dxa"/>
          </w:tcPr>
          <w:p w14:paraId="672658C9" w14:textId="77777777" w:rsidR="007658E1" w:rsidRDefault="00CD656A">
            <w:pPr>
              <w:adjustRightInd w:val="0"/>
              <w:jc w:val="center"/>
              <w:rPr>
                <w:sz w:val="18"/>
                <w:szCs w:val="18"/>
              </w:rPr>
            </w:pPr>
            <w:r>
              <w:rPr>
                <w:rFonts w:hint="eastAsia"/>
                <w:sz w:val="18"/>
                <w:szCs w:val="18"/>
              </w:rPr>
              <w:t>——</w:t>
            </w:r>
          </w:p>
        </w:tc>
        <w:tc>
          <w:tcPr>
            <w:tcW w:w="1293" w:type="dxa"/>
            <w:vAlign w:val="center"/>
          </w:tcPr>
          <w:p w14:paraId="4529174C" w14:textId="77777777" w:rsidR="007658E1" w:rsidRDefault="00CD656A">
            <w:pPr>
              <w:adjustRightInd w:val="0"/>
              <w:jc w:val="center"/>
              <w:rPr>
                <w:sz w:val="18"/>
                <w:szCs w:val="18"/>
              </w:rPr>
            </w:pPr>
            <w:r>
              <w:rPr>
                <w:rFonts w:hint="eastAsia"/>
                <w:sz w:val="18"/>
                <w:szCs w:val="18"/>
              </w:rPr>
              <w:t>——</w:t>
            </w:r>
          </w:p>
        </w:tc>
        <w:tc>
          <w:tcPr>
            <w:tcW w:w="754" w:type="dxa"/>
            <w:vAlign w:val="center"/>
          </w:tcPr>
          <w:p w14:paraId="546F9740" w14:textId="77777777" w:rsidR="007658E1" w:rsidRDefault="00CD656A">
            <w:pPr>
              <w:adjustRightInd w:val="0"/>
              <w:jc w:val="center"/>
              <w:rPr>
                <w:sz w:val="18"/>
                <w:szCs w:val="18"/>
              </w:rPr>
            </w:pPr>
            <w:r>
              <w:rPr>
                <w:sz w:val="18"/>
                <w:szCs w:val="18"/>
              </w:rPr>
              <w:t>必选</w:t>
            </w:r>
          </w:p>
        </w:tc>
        <w:tc>
          <w:tcPr>
            <w:tcW w:w="754" w:type="dxa"/>
            <w:vAlign w:val="center"/>
          </w:tcPr>
          <w:p w14:paraId="580A4784" w14:textId="77777777" w:rsidR="007658E1" w:rsidRDefault="00CD656A">
            <w:pPr>
              <w:adjustRightInd w:val="0"/>
              <w:jc w:val="center"/>
              <w:rPr>
                <w:sz w:val="18"/>
                <w:szCs w:val="18"/>
              </w:rPr>
            </w:pPr>
            <w:r>
              <w:rPr>
                <w:sz w:val="18"/>
                <w:szCs w:val="18"/>
              </w:rPr>
              <w:t>必选</w:t>
            </w:r>
          </w:p>
        </w:tc>
        <w:tc>
          <w:tcPr>
            <w:tcW w:w="1652" w:type="dxa"/>
            <w:vAlign w:val="center"/>
          </w:tcPr>
          <w:p w14:paraId="1D6687EB" w14:textId="77777777" w:rsidR="007658E1" w:rsidRDefault="00CD656A">
            <w:pPr>
              <w:adjustRightInd w:val="0"/>
              <w:jc w:val="center"/>
              <w:rPr>
                <w:sz w:val="18"/>
                <w:szCs w:val="18"/>
              </w:rPr>
            </w:pPr>
            <w:r>
              <w:rPr>
                <w:sz w:val="18"/>
                <w:szCs w:val="18"/>
              </w:rPr>
              <w:t>可选</w:t>
            </w:r>
          </w:p>
        </w:tc>
      </w:tr>
      <w:tr w:rsidR="007658E1" w14:paraId="7323A9B7" w14:textId="77777777">
        <w:trPr>
          <w:trHeight w:val="540"/>
          <w:jc w:val="center"/>
        </w:trPr>
        <w:tc>
          <w:tcPr>
            <w:tcW w:w="515" w:type="dxa"/>
            <w:vAlign w:val="center"/>
          </w:tcPr>
          <w:p w14:paraId="1B9893AF" w14:textId="77777777" w:rsidR="007658E1" w:rsidRDefault="00CD656A">
            <w:pPr>
              <w:adjustRightInd w:val="0"/>
              <w:jc w:val="center"/>
              <w:rPr>
                <w:sz w:val="18"/>
                <w:szCs w:val="18"/>
              </w:rPr>
            </w:pPr>
            <w:r>
              <w:rPr>
                <w:rFonts w:hint="eastAsia"/>
                <w:sz w:val="18"/>
                <w:szCs w:val="18"/>
              </w:rPr>
              <w:t>7</w:t>
            </w:r>
          </w:p>
        </w:tc>
        <w:tc>
          <w:tcPr>
            <w:tcW w:w="4071" w:type="dxa"/>
            <w:gridSpan w:val="2"/>
            <w:vAlign w:val="center"/>
          </w:tcPr>
          <w:p w14:paraId="47665CF8" w14:textId="77777777" w:rsidR="007658E1" w:rsidRDefault="00CD656A">
            <w:pPr>
              <w:adjustRightInd w:val="0"/>
              <w:jc w:val="center"/>
              <w:rPr>
                <w:sz w:val="18"/>
                <w:szCs w:val="18"/>
              </w:rPr>
            </w:pPr>
            <w:r>
              <w:rPr>
                <w:sz w:val="18"/>
                <w:szCs w:val="18"/>
              </w:rPr>
              <w:t>恒力弹簧试验（</w:t>
            </w:r>
            <w:r>
              <w:rPr>
                <w:sz w:val="18"/>
                <w:szCs w:val="18"/>
              </w:rPr>
              <w:t>10</w:t>
            </w:r>
            <w:r>
              <w:rPr>
                <w:sz w:val="18"/>
                <w:szCs w:val="18"/>
              </w:rPr>
              <w:t>天）</w:t>
            </w:r>
          </w:p>
        </w:tc>
        <w:tc>
          <w:tcPr>
            <w:tcW w:w="815" w:type="dxa"/>
          </w:tcPr>
          <w:p w14:paraId="3D096482" w14:textId="77777777" w:rsidR="007658E1" w:rsidRDefault="00CD656A">
            <w:pPr>
              <w:adjustRightInd w:val="0"/>
              <w:jc w:val="center"/>
              <w:rPr>
                <w:sz w:val="18"/>
                <w:szCs w:val="18"/>
              </w:rPr>
            </w:pPr>
            <w:r>
              <w:rPr>
                <w:rFonts w:hint="eastAsia"/>
                <w:sz w:val="18"/>
                <w:szCs w:val="18"/>
              </w:rPr>
              <w:t>——</w:t>
            </w:r>
          </w:p>
        </w:tc>
        <w:tc>
          <w:tcPr>
            <w:tcW w:w="1293" w:type="dxa"/>
            <w:vAlign w:val="center"/>
          </w:tcPr>
          <w:p w14:paraId="2C619942" w14:textId="77777777" w:rsidR="007658E1" w:rsidRDefault="00CD656A">
            <w:pPr>
              <w:adjustRightInd w:val="0"/>
              <w:jc w:val="center"/>
              <w:rPr>
                <w:sz w:val="18"/>
                <w:szCs w:val="18"/>
              </w:rPr>
            </w:pPr>
            <w:r>
              <w:rPr>
                <w:rFonts w:hint="eastAsia"/>
                <w:sz w:val="18"/>
                <w:szCs w:val="18"/>
              </w:rPr>
              <w:t>——</w:t>
            </w:r>
          </w:p>
        </w:tc>
        <w:tc>
          <w:tcPr>
            <w:tcW w:w="754" w:type="dxa"/>
            <w:vAlign w:val="center"/>
          </w:tcPr>
          <w:p w14:paraId="37413E23" w14:textId="77777777" w:rsidR="007658E1" w:rsidRDefault="00CD656A">
            <w:pPr>
              <w:adjustRightInd w:val="0"/>
              <w:jc w:val="center"/>
              <w:rPr>
                <w:sz w:val="18"/>
                <w:szCs w:val="18"/>
              </w:rPr>
            </w:pPr>
            <w:r>
              <w:rPr>
                <w:sz w:val="18"/>
                <w:szCs w:val="18"/>
              </w:rPr>
              <w:t>必选</w:t>
            </w:r>
          </w:p>
        </w:tc>
        <w:tc>
          <w:tcPr>
            <w:tcW w:w="754" w:type="dxa"/>
            <w:vAlign w:val="center"/>
          </w:tcPr>
          <w:p w14:paraId="5CF9914A" w14:textId="77777777" w:rsidR="007658E1" w:rsidRDefault="00CD656A">
            <w:pPr>
              <w:adjustRightInd w:val="0"/>
              <w:jc w:val="center"/>
              <w:rPr>
                <w:sz w:val="18"/>
                <w:szCs w:val="18"/>
              </w:rPr>
            </w:pPr>
            <w:r>
              <w:rPr>
                <w:sz w:val="18"/>
                <w:szCs w:val="18"/>
              </w:rPr>
              <w:t>必选</w:t>
            </w:r>
          </w:p>
        </w:tc>
        <w:tc>
          <w:tcPr>
            <w:tcW w:w="1652" w:type="dxa"/>
            <w:vAlign w:val="center"/>
          </w:tcPr>
          <w:p w14:paraId="6D47B625" w14:textId="77777777" w:rsidR="007658E1" w:rsidRDefault="00CD656A">
            <w:pPr>
              <w:adjustRightInd w:val="0"/>
              <w:jc w:val="center"/>
              <w:rPr>
                <w:sz w:val="18"/>
                <w:szCs w:val="18"/>
              </w:rPr>
            </w:pPr>
            <w:r>
              <w:rPr>
                <w:sz w:val="18"/>
                <w:szCs w:val="18"/>
              </w:rPr>
              <w:t>可选</w:t>
            </w:r>
          </w:p>
        </w:tc>
      </w:tr>
      <w:tr w:rsidR="007658E1" w14:paraId="776A5325" w14:textId="77777777">
        <w:trPr>
          <w:trHeight w:val="540"/>
          <w:jc w:val="center"/>
        </w:trPr>
        <w:tc>
          <w:tcPr>
            <w:tcW w:w="515" w:type="dxa"/>
            <w:vAlign w:val="center"/>
          </w:tcPr>
          <w:p w14:paraId="3A32D07C" w14:textId="77777777" w:rsidR="007658E1" w:rsidRDefault="00CD656A">
            <w:pPr>
              <w:adjustRightInd w:val="0"/>
              <w:jc w:val="center"/>
              <w:rPr>
                <w:sz w:val="18"/>
                <w:szCs w:val="18"/>
              </w:rPr>
            </w:pPr>
            <w:r>
              <w:rPr>
                <w:rFonts w:hint="eastAsia"/>
                <w:sz w:val="18"/>
                <w:szCs w:val="18"/>
              </w:rPr>
              <w:lastRenderedPageBreak/>
              <w:t>8</w:t>
            </w:r>
          </w:p>
        </w:tc>
        <w:tc>
          <w:tcPr>
            <w:tcW w:w="4071" w:type="dxa"/>
            <w:gridSpan w:val="2"/>
            <w:vAlign w:val="center"/>
          </w:tcPr>
          <w:p w14:paraId="4A74FA64" w14:textId="77777777" w:rsidR="007658E1" w:rsidRDefault="00CD656A">
            <w:pPr>
              <w:adjustRightInd w:val="0"/>
              <w:jc w:val="center"/>
              <w:rPr>
                <w:sz w:val="18"/>
                <w:szCs w:val="18"/>
              </w:rPr>
            </w:pPr>
            <w:r>
              <w:rPr>
                <w:sz w:val="18"/>
                <w:szCs w:val="18"/>
              </w:rPr>
              <w:t>绝缘混合剂</w:t>
            </w:r>
            <w:r>
              <w:rPr>
                <w:rFonts w:hint="eastAsia"/>
                <w:sz w:val="18"/>
                <w:szCs w:val="18"/>
              </w:rPr>
              <w:t>相容性试验</w:t>
            </w:r>
          </w:p>
        </w:tc>
        <w:tc>
          <w:tcPr>
            <w:tcW w:w="815" w:type="dxa"/>
          </w:tcPr>
          <w:p w14:paraId="04B6A3E6" w14:textId="77777777" w:rsidR="007658E1" w:rsidRDefault="00CD656A">
            <w:pPr>
              <w:adjustRightInd w:val="0"/>
              <w:jc w:val="center"/>
              <w:rPr>
                <w:sz w:val="18"/>
                <w:szCs w:val="18"/>
              </w:rPr>
            </w:pPr>
            <w:r>
              <w:rPr>
                <w:rFonts w:hint="eastAsia"/>
                <w:sz w:val="18"/>
                <w:szCs w:val="18"/>
              </w:rPr>
              <w:t>——</w:t>
            </w:r>
          </w:p>
        </w:tc>
        <w:tc>
          <w:tcPr>
            <w:tcW w:w="1293" w:type="dxa"/>
            <w:vAlign w:val="center"/>
          </w:tcPr>
          <w:p w14:paraId="6DBA72A9" w14:textId="77777777" w:rsidR="007658E1" w:rsidRDefault="00CD656A">
            <w:pPr>
              <w:adjustRightInd w:val="0"/>
              <w:jc w:val="center"/>
              <w:rPr>
                <w:sz w:val="18"/>
                <w:szCs w:val="18"/>
              </w:rPr>
            </w:pPr>
            <w:r>
              <w:rPr>
                <w:rFonts w:hint="eastAsia"/>
                <w:sz w:val="18"/>
                <w:szCs w:val="18"/>
              </w:rPr>
              <w:t>——</w:t>
            </w:r>
          </w:p>
        </w:tc>
        <w:tc>
          <w:tcPr>
            <w:tcW w:w="754" w:type="dxa"/>
            <w:vAlign w:val="center"/>
          </w:tcPr>
          <w:p w14:paraId="24CDC1DF" w14:textId="77777777" w:rsidR="007658E1" w:rsidRDefault="00CD656A">
            <w:pPr>
              <w:adjustRightInd w:val="0"/>
              <w:jc w:val="center"/>
              <w:rPr>
                <w:sz w:val="18"/>
                <w:szCs w:val="18"/>
              </w:rPr>
            </w:pPr>
            <w:r>
              <w:rPr>
                <w:sz w:val="18"/>
                <w:szCs w:val="18"/>
              </w:rPr>
              <w:t>必选</w:t>
            </w:r>
          </w:p>
        </w:tc>
        <w:tc>
          <w:tcPr>
            <w:tcW w:w="754" w:type="dxa"/>
            <w:vAlign w:val="center"/>
          </w:tcPr>
          <w:p w14:paraId="049340E3" w14:textId="77777777" w:rsidR="007658E1" w:rsidRDefault="00CD656A">
            <w:pPr>
              <w:adjustRightInd w:val="0"/>
              <w:jc w:val="center"/>
              <w:rPr>
                <w:sz w:val="18"/>
                <w:szCs w:val="18"/>
              </w:rPr>
            </w:pPr>
            <w:r>
              <w:rPr>
                <w:sz w:val="18"/>
                <w:szCs w:val="18"/>
              </w:rPr>
              <w:t>必选</w:t>
            </w:r>
          </w:p>
        </w:tc>
        <w:tc>
          <w:tcPr>
            <w:tcW w:w="1652" w:type="dxa"/>
            <w:vAlign w:val="center"/>
          </w:tcPr>
          <w:p w14:paraId="202CF2C6" w14:textId="77777777" w:rsidR="007658E1" w:rsidRDefault="00CD656A">
            <w:pPr>
              <w:adjustRightInd w:val="0"/>
              <w:jc w:val="center"/>
              <w:rPr>
                <w:sz w:val="18"/>
                <w:szCs w:val="18"/>
              </w:rPr>
            </w:pPr>
            <w:r>
              <w:rPr>
                <w:sz w:val="18"/>
                <w:szCs w:val="18"/>
              </w:rPr>
              <w:t>可选</w:t>
            </w:r>
          </w:p>
        </w:tc>
      </w:tr>
      <w:tr w:rsidR="007658E1" w14:paraId="2BAFC256" w14:textId="77777777">
        <w:trPr>
          <w:trHeight w:val="570"/>
          <w:jc w:val="center"/>
        </w:trPr>
        <w:tc>
          <w:tcPr>
            <w:tcW w:w="515" w:type="dxa"/>
            <w:vAlign w:val="center"/>
          </w:tcPr>
          <w:p w14:paraId="45049BA4" w14:textId="77777777" w:rsidR="007658E1" w:rsidRDefault="00CD656A">
            <w:pPr>
              <w:adjustRightInd w:val="0"/>
              <w:jc w:val="center"/>
              <w:rPr>
                <w:sz w:val="18"/>
                <w:szCs w:val="18"/>
              </w:rPr>
            </w:pPr>
            <w:r>
              <w:rPr>
                <w:rFonts w:hint="eastAsia"/>
                <w:sz w:val="18"/>
                <w:szCs w:val="18"/>
              </w:rPr>
              <w:t>9</w:t>
            </w:r>
          </w:p>
        </w:tc>
        <w:tc>
          <w:tcPr>
            <w:tcW w:w="2409" w:type="dxa"/>
            <w:vAlign w:val="center"/>
          </w:tcPr>
          <w:p w14:paraId="5CD3BD51" w14:textId="77777777" w:rsidR="007658E1" w:rsidRDefault="00CD656A">
            <w:pPr>
              <w:adjustRightInd w:val="0"/>
              <w:jc w:val="center"/>
              <w:rPr>
                <w:sz w:val="18"/>
                <w:szCs w:val="18"/>
              </w:rPr>
            </w:pPr>
            <w:r>
              <w:rPr>
                <w:sz w:val="18"/>
                <w:szCs w:val="18"/>
              </w:rPr>
              <w:t>交流耐压</w:t>
            </w:r>
          </w:p>
        </w:tc>
        <w:tc>
          <w:tcPr>
            <w:tcW w:w="1662" w:type="dxa"/>
            <w:vAlign w:val="center"/>
          </w:tcPr>
          <w:p w14:paraId="4212A4FE" w14:textId="77777777" w:rsidR="007658E1" w:rsidRDefault="00CD656A">
            <w:pPr>
              <w:adjustRightInd w:val="0"/>
              <w:jc w:val="center"/>
              <w:rPr>
                <w:sz w:val="18"/>
                <w:szCs w:val="18"/>
              </w:rPr>
            </w:pPr>
            <w:r>
              <w:rPr>
                <w:rFonts w:hint="eastAsia"/>
                <w:sz w:val="18"/>
                <w:szCs w:val="18"/>
              </w:rPr>
              <w:t>4</w:t>
            </w:r>
            <w:r>
              <w:rPr>
                <w:sz w:val="18"/>
                <w:szCs w:val="18"/>
              </w:rPr>
              <w:t>.5</w:t>
            </w:r>
            <w:r>
              <w:rPr>
                <w:i/>
                <w:sz w:val="18"/>
                <w:szCs w:val="18"/>
              </w:rPr>
              <w:t>U</w:t>
            </w:r>
            <w:r>
              <w:rPr>
                <w:sz w:val="18"/>
                <w:szCs w:val="18"/>
                <w:vertAlign w:val="subscript"/>
              </w:rPr>
              <w:t>0</w:t>
            </w:r>
            <w:r>
              <w:rPr>
                <w:rFonts w:hint="eastAsia"/>
                <w:sz w:val="18"/>
                <w:szCs w:val="18"/>
              </w:rPr>
              <w:t>，</w:t>
            </w:r>
            <w:r>
              <w:rPr>
                <w:sz w:val="18"/>
                <w:szCs w:val="18"/>
              </w:rPr>
              <w:t>5min</w:t>
            </w:r>
          </w:p>
        </w:tc>
        <w:tc>
          <w:tcPr>
            <w:tcW w:w="815" w:type="dxa"/>
            <w:vAlign w:val="center"/>
          </w:tcPr>
          <w:p w14:paraId="60507292" w14:textId="77777777" w:rsidR="007658E1" w:rsidRDefault="00CD656A">
            <w:pPr>
              <w:adjustRightInd w:val="0"/>
              <w:jc w:val="center"/>
              <w:rPr>
                <w:sz w:val="18"/>
                <w:szCs w:val="18"/>
              </w:rPr>
            </w:pPr>
            <w:r>
              <w:rPr>
                <w:sz w:val="18"/>
                <w:szCs w:val="18"/>
              </w:rPr>
              <w:t>必选</w:t>
            </w:r>
          </w:p>
        </w:tc>
        <w:tc>
          <w:tcPr>
            <w:tcW w:w="1293" w:type="dxa"/>
            <w:vAlign w:val="center"/>
          </w:tcPr>
          <w:p w14:paraId="09484420" w14:textId="77777777" w:rsidR="007658E1" w:rsidRDefault="00CD656A">
            <w:pPr>
              <w:adjustRightInd w:val="0"/>
              <w:jc w:val="center"/>
              <w:rPr>
                <w:sz w:val="18"/>
                <w:szCs w:val="18"/>
              </w:rPr>
            </w:pPr>
            <w:r>
              <w:rPr>
                <w:sz w:val="18"/>
                <w:szCs w:val="18"/>
              </w:rPr>
              <w:t>必选（抽样检测）</w:t>
            </w:r>
          </w:p>
        </w:tc>
        <w:tc>
          <w:tcPr>
            <w:tcW w:w="754" w:type="dxa"/>
            <w:vAlign w:val="center"/>
          </w:tcPr>
          <w:p w14:paraId="346A477B" w14:textId="77777777" w:rsidR="007658E1" w:rsidRDefault="00CD656A">
            <w:pPr>
              <w:adjustRightInd w:val="0"/>
              <w:jc w:val="center"/>
              <w:rPr>
                <w:sz w:val="18"/>
                <w:szCs w:val="18"/>
              </w:rPr>
            </w:pPr>
            <w:r>
              <w:rPr>
                <w:sz w:val="18"/>
                <w:szCs w:val="18"/>
              </w:rPr>
              <w:t>必选</w:t>
            </w:r>
          </w:p>
        </w:tc>
        <w:tc>
          <w:tcPr>
            <w:tcW w:w="754" w:type="dxa"/>
            <w:vAlign w:val="center"/>
          </w:tcPr>
          <w:p w14:paraId="6C451AF0" w14:textId="77777777" w:rsidR="007658E1" w:rsidRDefault="00CD656A">
            <w:pPr>
              <w:adjustRightInd w:val="0"/>
              <w:jc w:val="center"/>
              <w:rPr>
                <w:sz w:val="18"/>
                <w:szCs w:val="18"/>
              </w:rPr>
            </w:pPr>
            <w:r>
              <w:rPr>
                <w:sz w:val="18"/>
                <w:szCs w:val="18"/>
              </w:rPr>
              <w:t>必选</w:t>
            </w:r>
          </w:p>
        </w:tc>
        <w:tc>
          <w:tcPr>
            <w:tcW w:w="1652" w:type="dxa"/>
            <w:vAlign w:val="center"/>
          </w:tcPr>
          <w:p w14:paraId="3227608D" w14:textId="77777777" w:rsidR="007658E1" w:rsidRDefault="00CD656A">
            <w:pPr>
              <w:adjustRightInd w:val="0"/>
              <w:jc w:val="center"/>
              <w:rPr>
                <w:sz w:val="18"/>
                <w:szCs w:val="18"/>
              </w:rPr>
            </w:pPr>
            <w:r>
              <w:rPr>
                <w:sz w:val="18"/>
                <w:szCs w:val="18"/>
              </w:rPr>
              <w:t>必选</w:t>
            </w:r>
          </w:p>
        </w:tc>
      </w:tr>
      <w:tr w:rsidR="007658E1" w14:paraId="7968369A" w14:textId="77777777">
        <w:trPr>
          <w:trHeight w:val="570"/>
          <w:jc w:val="center"/>
        </w:trPr>
        <w:tc>
          <w:tcPr>
            <w:tcW w:w="515" w:type="dxa"/>
            <w:vAlign w:val="center"/>
          </w:tcPr>
          <w:p w14:paraId="10BF312A" w14:textId="77777777" w:rsidR="007658E1" w:rsidRDefault="00CD656A">
            <w:pPr>
              <w:adjustRightInd w:val="0"/>
              <w:jc w:val="center"/>
              <w:rPr>
                <w:sz w:val="18"/>
                <w:szCs w:val="18"/>
              </w:rPr>
            </w:pPr>
            <w:r>
              <w:rPr>
                <w:rFonts w:hint="eastAsia"/>
                <w:sz w:val="18"/>
                <w:szCs w:val="18"/>
              </w:rPr>
              <w:t>1</w:t>
            </w:r>
            <w:r>
              <w:rPr>
                <w:sz w:val="18"/>
                <w:szCs w:val="18"/>
              </w:rPr>
              <w:t>0</w:t>
            </w:r>
          </w:p>
        </w:tc>
        <w:tc>
          <w:tcPr>
            <w:tcW w:w="2409" w:type="dxa"/>
            <w:vAlign w:val="center"/>
          </w:tcPr>
          <w:p w14:paraId="11CDDC85" w14:textId="77777777" w:rsidR="007658E1" w:rsidRDefault="00CD656A">
            <w:pPr>
              <w:adjustRightInd w:val="0"/>
              <w:jc w:val="center"/>
              <w:rPr>
                <w:sz w:val="18"/>
                <w:szCs w:val="18"/>
              </w:rPr>
            </w:pPr>
            <w:r>
              <w:rPr>
                <w:rFonts w:hint="eastAsia"/>
                <w:sz w:val="18"/>
                <w:szCs w:val="18"/>
              </w:rPr>
              <w:t>直流耐压</w:t>
            </w:r>
          </w:p>
        </w:tc>
        <w:tc>
          <w:tcPr>
            <w:tcW w:w="1662" w:type="dxa"/>
            <w:vAlign w:val="center"/>
          </w:tcPr>
          <w:p w14:paraId="2191A000" w14:textId="77777777" w:rsidR="007658E1" w:rsidRDefault="00CD656A">
            <w:pPr>
              <w:adjustRightInd w:val="0"/>
              <w:jc w:val="center"/>
              <w:rPr>
                <w:sz w:val="18"/>
                <w:szCs w:val="18"/>
              </w:rPr>
            </w:pPr>
            <w:r>
              <w:rPr>
                <w:rFonts w:hint="eastAsia"/>
                <w:sz w:val="18"/>
                <w:szCs w:val="18"/>
              </w:rPr>
              <w:t>4</w:t>
            </w:r>
            <w:r>
              <w:rPr>
                <w:i/>
                <w:sz w:val="18"/>
                <w:szCs w:val="18"/>
              </w:rPr>
              <w:t>U</w:t>
            </w:r>
            <w:r>
              <w:rPr>
                <w:sz w:val="18"/>
                <w:szCs w:val="18"/>
                <w:vertAlign w:val="subscript"/>
              </w:rPr>
              <w:t>0</w:t>
            </w:r>
            <w:r>
              <w:rPr>
                <w:rFonts w:hint="eastAsia"/>
                <w:sz w:val="18"/>
                <w:szCs w:val="18"/>
              </w:rPr>
              <w:t>，</w:t>
            </w:r>
            <w:r>
              <w:rPr>
                <w:rFonts w:hint="eastAsia"/>
                <w:sz w:val="18"/>
                <w:szCs w:val="18"/>
              </w:rPr>
              <w:t>1</w:t>
            </w:r>
            <w:r>
              <w:rPr>
                <w:sz w:val="18"/>
                <w:szCs w:val="18"/>
              </w:rPr>
              <w:t>5min</w:t>
            </w:r>
          </w:p>
        </w:tc>
        <w:tc>
          <w:tcPr>
            <w:tcW w:w="815" w:type="dxa"/>
            <w:vAlign w:val="center"/>
          </w:tcPr>
          <w:p w14:paraId="6AB3F6FD" w14:textId="77777777" w:rsidR="007658E1" w:rsidRDefault="00CD656A">
            <w:pPr>
              <w:adjustRightInd w:val="0"/>
              <w:jc w:val="center"/>
              <w:rPr>
                <w:sz w:val="18"/>
                <w:szCs w:val="18"/>
              </w:rPr>
            </w:pPr>
            <w:r>
              <w:rPr>
                <w:sz w:val="18"/>
                <w:szCs w:val="18"/>
              </w:rPr>
              <w:t>必选</w:t>
            </w:r>
          </w:p>
        </w:tc>
        <w:tc>
          <w:tcPr>
            <w:tcW w:w="1293" w:type="dxa"/>
            <w:vAlign w:val="center"/>
          </w:tcPr>
          <w:p w14:paraId="151743B2" w14:textId="77777777" w:rsidR="007658E1" w:rsidRDefault="00CD656A">
            <w:pPr>
              <w:adjustRightInd w:val="0"/>
              <w:jc w:val="center"/>
              <w:rPr>
                <w:sz w:val="18"/>
                <w:szCs w:val="18"/>
              </w:rPr>
            </w:pPr>
            <w:r>
              <w:rPr>
                <w:rFonts w:hint="eastAsia"/>
                <w:sz w:val="18"/>
                <w:szCs w:val="18"/>
              </w:rPr>
              <w:t>——</w:t>
            </w:r>
          </w:p>
        </w:tc>
        <w:tc>
          <w:tcPr>
            <w:tcW w:w="754" w:type="dxa"/>
            <w:vAlign w:val="center"/>
          </w:tcPr>
          <w:p w14:paraId="388CB9D7" w14:textId="77777777" w:rsidR="007658E1" w:rsidRDefault="00CD656A">
            <w:pPr>
              <w:adjustRightInd w:val="0"/>
              <w:jc w:val="center"/>
              <w:rPr>
                <w:sz w:val="18"/>
                <w:szCs w:val="18"/>
              </w:rPr>
            </w:pPr>
            <w:r>
              <w:rPr>
                <w:sz w:val="18"/>
                <w:szCs w:val="18"/>
              </w:rPr>
              <w:t>必选</w:t>
            </w:r>
          </w:p>
        </w:tc>
        <w:tc>
          <w:tcPr>
            <w:tcW w:w="754" w:type="dxa"/>
            <w:vAlign w:val="center"/>
          </w:tcPr>
          <w:p w14:paraId="09C22D19" w14:textId="77777777" w:rsidR="007658E1" w:rsidRDefault="00CD656A">
            <w:pPr>
              <w:adjustRightInd w:val="0"/>
              <w:jc w:val="center"/>
              <w:rPr>
                <w:sz w:val="18"/>
                <w:szCs w:val="18"/>
              </w:rPr>
            </w:pPr>
            <w:r>
              <w:rPr>
                <w:sz w:val="18"/>
                <w:szCs w:val="18"/>
              </w:rPr>
              <w:t>必选</w:t>
            </w:r>
          </w:p>
        </w:tc>
        <w:tc>
          <w:tcPr>
            <w:tcW w:w="1652" w:type="dxa"/>
            <w:vAlign w:val="center"/>
          </w:tcPr>
          <w:p w14:paraId="7948D033" w14:textId="77777777" w:rsidR="007658E1" w:rsidRDefault="00CD656A">
            <w:pPr>
              <w:adjustRightInd w:val="0"/>
              <w:jc w:val="center"/>
              <w:rPr>
                <w:sz w:val="18"/>
                <w:szCs w:val="18"/>
              </w:rPr>
            </w:pPr>
            <w:r>
              <w:rPr>
                <w:sz w:val="18"/>
                <w:szCs w:val="18"/>
              </w:rPr>
              <w:t>必选</w:t>
            </w:r>
          </w:p>
        </w:tc>
      </w:tr>
      <w:tr w:rsidR="007658E1" w14:paraId="0B3BE722" w14:textId="77777777">
        <w:trPr>
          <w:trHeight w:val="570"/>
          <w:jc w:val="center"/>
        </w:trPr>
        <w:tc>
          <w:tcPr>
            <w:tcW w:w="515" w:type="dxa"/>
            <w:vAlign w:val="center"/>
          </w:tcPr>
          <w:p w14:paraId="2E039860" w14:textId="77777777" w:rsidR="007658E1" w:rsidRDefault="00CD656A">
            <w:pPr>
              <w:adjustRightInd w:val="0"/>
              <w:jc w:val="center"/>
              <w:rPr>
                <w:sz w:val="18"/>
                <w:szCs w:val="18"/>
              </w:rPr>
            </w:pPr>
            <w:r>
              <w:rPr>
                <w:rFonts w:hint="eastAsia"/>
                <w:sz w:val="18"/>
                <w:szCs w:val="18"/>
              </w:rPr>
              <w:t>1</w:t>
            </w:r>
            <w:r>
              <w:rPr>
                <w:sz w:val="18"/>
                <w:szCs w:val="18"/>
              </w:rPr>
              <w:t>1</w:t>
            </w:r>
          </w:p>
        </w:tc>
        <w:tc>
          <w:tcPr>
            <w:tcW w:w="4071" w:type="dxa"/>
            <w:gridSpan w:val="2"/>
            <w:vAlign w:val="center"/>
          </w:tcPr>
          <w:p w14:paraId="5AF95A0A" w14:textId="77777777" w:rsidR="007658E1" w:rsidRDefault="00CD656A">
            <w:pPr>
              <w:adjustRightInd w:val="0"/>
              <w:jc w:val="center"/>
              <w:rPr>
                <w:sz w:val="18"/>
                <w:szCs w:val="18"/>
              </w:rPr>
            </w:pPr>
            <w:r>
              <w:rPr>
                <w:sz w:val="18"/>
                <w:szCs w:val="18"/>
              </w:rPr>
              <w:t>局部放电（</w:t>
            </w:r>
            <w:r>
              <w:rPr>
                <w:rFonts w:hint="eastAsia"/>
                <w:sz w:val="18"/>
                <w:szCs w:val="18"/>
              </w:rPr>
              <w:t>在</w:t>
            </w:r>
            <w:r>
              <w:rPr>
                <w:rFonts w:hint="eastAsia"/>
                <w:sz w:val="18"/>
                <w:szCs w:val="18"/>
              </w:rPr>
              <w:t>1</w:t>
            </w:r>
            <w:r>
              <w:rPr>
                <w:sz w:val="18"/>
                <w:szCs w:val="18"/>
              </w:rPr>
              <w:t>.73</w:t>
            </w:r>
            <w:r>
              <w:rPr>
                <w:i/>
                <w:sz w:val="18"/>
                <w:szCs w:val="18"/>
              </w:rPr>
              <w:t>U</w:t>
            </w:r>
            <w:r>
              <w:rPr>
                <w:sz w:val="18"/>
                <w:szCs w:val="18"/>
                <w:vertAlign w:val="subscript"/>
              </w:rPr>
              <w:t>0</w:t>
            </w:r>
            <w:r>
              <w:rPr>
                <w:rFonts w:hint="eastAsia"/>
                <w:sz w:val="18"/>
                <w:szCs w:val="18"/>
              </w:rPr>
              <w:t>下，≤</w:t>
            </w:r>
            <w:r>
              <w:rPr>
                <w:sz w:val="18"/>
                <w:szCs w:val="18"/>
              </w:rPr>
              <w:t>5pc</w:t>
            </w:r>
            <w:r>
              <w:rPr>
                <w:sz w:val="18"/>
                <w:szCs w:val="18"/>
              </w:rPr>
              <w:t>）</w:t>
            </w:r>
          </w:p>
        </w:tc>
        <w:tc>
          <w:tcPr>
            <w:tcW w:w="815" w:type="dxa"/>
            <w:vAlign w:val="center"/>
          </w:tcPr>
          <w:p w14:paraId="2B001032" w14:textId="77777777" w:rsidR="007658E1" w:rsidRDefault="00CD656A">
            <w:pPr>
              <w:adjustRightInd w:val="0"/>
              <w:jc w:val="center"/>
              <w:rPr>
                <w:sz w:val="18"/>
                <w:szCs w:val="18"/>
              </w:rPr>
            </w:pPr>
            <w:r>
              <w:rPr>
                <w:sz w:val="18"/>
                <w:szCs w:val="18"/>
              </w:rPr>
              <w:t>必选</w:t>
            </w:r>
          </w:p>
        </w:tc>
        <w:tc>
          <w:tcPr>
            <w:tcW w:w="1293" w:type="dxa"/>
            <w:vAlign w:val="center"/>
          </w:tcPr>
          <w:p w14:paraId="3C7A0A7B" w14:textId="77777777" w:rsidR="007658E1" w:rsidRDefault="00CD656A">
            <w:pPr>
              <w:adjustRightInd w:val="0"/>
              <w:jc w:val="center"/>
              <w:rPr>
                <w:sz w:val="18"/>
                <w:szCs w:val="18"/>
              </w:rPr>
            </w:pPr>
            <w:r>
              <w:rPr>
                <w:sz w:val="18"/>
                <w:szCs w:val="18"/>
              </w:rPr>
              <w:t>必选（抽样检测）</w:t>
            </w:r>
          </w:p>
        </w:tc>
        <w:tc>
          <w:tcPr>
            <w:tcW w:w="754" w:type="dxa"/>
            <w:vAlign w:val="center"/>
          </w:tcPr>
          <w:p w14:paraId="30F0F2FE" w14:textId="77777777" w:rsidR="007658E1" w:rsidRDefault="00CD656A">
            <w:pPr>
              <w:adjustRightInd w:val="0"/>
              <w:jc w:val="center"/>
              <w:rPr>
                <w:sz w:val="18"/>
                <w:szCs w:val="18"/>
              </w:rPr>
            </w:pPr>
            <w:r>
              <w:rPr>
                <w:sz w:val="18"/>
                <w:szCs w:val="18"/>
              </w:rPr>
              <w:t>必选</w:t>
            </w:r>
          </w:p>
        </w:tc>
        <w:tc>
          <w:tcPr>
            <w:tcW w:w="754" w:type="dxa"/>
            <w:vAlign w:val="center"/>
          </w:tcPr>
          <w:p w14:paraId="26A6B9BD" w14:textId="77777777" w:rsidR="007658E1" w:rsidRDefault="00CD656A">
            <w:pPr>
              <w:adjustRightInd w:val="0"/>
              <w:jc w:val="center"/>
              <w:rPr>
                <w:sz w:val="18"/>
                <w:szCs w:val="18"/>
              </w:rPr>
            </w:pPr>
            <w:r>
              <w:rPr>
                <w:sz w:val="18"/>
                <w:szCs w:val="18"/>
              </w:rPr>
              <w:t>必选</w:t>
            </w:r>
          </w:p>
        </w:tc>
        <w:tc>
          <w:tcPr>
            <w:tcW w:w="1652" w:type="dxa"/>
            <w:vAlign w:val="center"/>
          </w:tcPr>
          <w:p w14:paraId="65305BBA" w14:textId="77777777" w:rsidR="007658E1" w:rsidRDefault="00CD656A">
            <w:pPr>
              <w:adjustRightInd w:val="0"/>
              <w:jc w:val="center"/>
              <w:rPr>
                <w:sz w:val="18"/>
                <w:szCs w:val="18"/>
              </w:rPr>
            </w:pPr>
            <w:r>
              <w:rPr>
                <w:sz w:val="18"/>
                <w:szCs w:val="18"/>
              </w:rPr>
              <w:t>必选</w:t>
            </w:r>
          </w:p>
        </w:tc>
      </w:tr>
      <w:tr w:rsidR="007658E1" w14:paraId="6549FE2D" w14:textId="77777777">
        <w:trPr>
          <w:trHeight w:val="570"/>
          <w:jc w:val="center"/>
        </w:trPr>
        <w:tc>
          <w:tcPr>
            <w:tcW w:w="515" w:type="dxa"/>
            <w:vAlign w:val="center"/>
          </w:tcPr>
          <w:p w14:paraId="141EC0CC" w14:textId="77777777" w:rsidR="007658E1" w:rsidRDefault="00CD656A">
            <w:pPr>
              <w:adjustRightInd w:val="0"/>
              <w:jc w:val="center"/>
              <w:rPr>
                <w:sz w:val="18"/>
                <w:szCs w:val="18"/>
              </w:rPr>
            </w:pPr>
            <w:r>
              <w:rPr>
                <w:rFonts w:hint="eastAsia"/>
                <w:sz w:val="18"/>
                <w:szCs w:val="18"/>
              </w:rPr>
              <w:t>1</w:t>
            </w:r>
            <w:r>
              <w:rPr>
                <w:sz w:val="18"/>
                <w:szCs w:val="18"/>
              </w:rPr>
              <w:t>2</w:t>
            </w:r>
          </w:p>
        </w:tc>
        <w:tc>
          <w:tcPr>
            <w:tcW w:w="4071" w:type="dxa"/>
            <w:gridSpan w:val="2"/>
            <w:vAlign w:val="center"/>
          </w:tcPr>
          <w:p w14:paraId="7AD7037C" w14:textId="77777777" w:rsidR="007658E1" w:rsidRDefault="00CD656A">
            <w:pPr>
              <w:adjustRightInd w:val="0"/>
              <w:jc w:val="center"/>
              <w:rPr>
                <w:sz w:val="18"/>
                <w:szCs w:val="18"/>
              </w:rPr>
            </w:pPr>
            <w:r>
              <w:rPr>
                <w:sz w:val="18"/>
                <w:szCs w:val="18"/>
              </w:rPr>
              <w:t>冲击电压试验</w:t>
            </w:r>
            <w:r>
              <w:rPr>
                <w:rFonts w:hint="eastAsia"/>
                <w:sz w:val="18"/>
                <w:szCs w:val="18"/>
              </w:rPr>
              <w:t>（</w:t>
            </w:r>
            <w:r>
              <w:rPr>
                <w:rFonts w:hint="eastAsia"/>
                <w:sz w:val="18"/>
                <w:szCs w:val="18"/>
              </w:rPr>
              <w:t>9</w:t>
            </w:r>
            <w:r>
              <w:rPr>
                <w:sz w:val="18"/>
                <w:szCs w:val="18"/>
              </w:rPr>
              <w:t>5kV</w:t>
            </w:r>
            <w:r>
              <w:rPr>
                <w:rFonts w:hint="eastAsia"/>
                <w:sz w:val="18"/>
                <w:szCs w:val="18"/>
              </w:rPr>
              <w:t>）</w:t>
            </w:r>
            <w:r>
              <w:rPr>
                <w:sz w:val="18"/>
                <w:szCs w:val="18"/>
              </w:rPr>
              <w:t>，在</w:t>
            </w:r>
            <w:r>
              <w:rPr>
                <w:position w:val="-12"/>
                <w:sz w:val="18"/>
                <w:szCs w:val="18"/>
              </w:rPr>
              <w:object w:dxaOrig="269" w:dyaOrig="365" w14:anchorId="48138409">
                <v:shape id="_x0000_i1038" type="#_x0000_t75" style="width:13.15pt;height:18.8pt" o:ole="">
                  <v:imagedata r:id="rId54" o:title=""/>
                </v:shape>
                <o:OLEObject Type="Embed" ProgID="Equation.DSMT4" ShapeID="_x0000_i1038" DrawAspect="Content" ObjectID="_1727184293" r:id="rId55"/>
              </w:object>
            </w:r>
            <w:r>
              <w:rPr>
                <w:sz w:val="18"/>
                <w:szCs w:val="18"/>
              </w:rPr>
              <w:t>下正负极性各</w:t>
            </w:r>
            <w:r>
              <w:rPr>
                <w:sz w:val="18"/>
                <w:szCs w:val="18"/>
              </w:rPr>
              <w:t>10</w:t>
            </w:r>
            <w:r>
              <w:rPr>
                <w:sz w:val="18"/>
                <w:szCs w:val="18"/>
              </w:rPr>
              <w:t>次</w:t>
            </w:r>
          </w:p>
        </w:tc>
        <w:tc>
          <w:tcPr>
            <w:tcW w:w="815" w:type="dxa"/>
            <w:vAlign w:val="center"/>
          </w:tcPr>
          <w:p w14:paraId="25ADA0C9" w14:textId="77777777" w:rsidR="007658E1" w:rsidRDefault="00CD656A">
            <w:pPr>
              <w:adjustRightInd w:val="0"/>
              <w:jc w:val="center"/>
              <w:rPr>
                <w:sz w:val="18"/>
                <w:szCs w:val="18"/>
              </w:rPr>
            </w:pPr>
            <w:r>
              <w:rPr>
                <w:sz w:val="18"/>
                <w:szCs w:val="18"/>
              </w:rPr>
              <w:t>必选</w:t>
            </w:r>
          </w:p>
        </w:tc>
        <w:tc>
          <w:tcPr>
            <w:tcW w:w="1293" w:type="dxa"/>
            <w:vAlign w:val="center"/>
          </w:tcPr>
          <w:p w14:paraId="10FE18DD" w14:textId="77777777" w:rsidR="007658E1" w:rsidRDefault="00CD656A">
            <w:pPr>
              <w:adjustRightInd w:val="0"/>
              <w:jc w:val="center"/>
              <w:rPr>
                <w:sz w:val="18"/>
                <w:szCs w:val="18"/>
              </w:rPr>
            </w:pPr>
            <w:r>
              <w:rPr>
                <w:rFonts w:hint="eastAsia"/>
                <w:sz w:val="18"/>
                <w:szCs w:val="18"/>
              </w:rPr>
              <w:t>——</w:t>
            </w:r>
          </w:p>
        </w:tc>
        <w:tc>
          <w:tcPr>
            <w:tcW w:w="754" w:type="dxa"/>
            <w:vAlign w:val="center"/>
          </w:tcPr>
          <w:p w14:paraId="7F0C8197" w14:textId="77777777" w:rsidR="007658E1" w:rsidRDefault="00CD656A">
            <w:pPr>
              <w:adjustRightInd w:val="0"/>
              <w:jc w:val="center"/>
              <w:rPr>
                <w:sz w:val="18"/>
                <w:szCs w:val="18"/>
              </w:rPr>
            </w:pPr>
            <w:r>
              <w:rPr>
                <w:sz w:val="18"/>
                <w:szCs w:val="18"/>
              </w:rPr>
              <w:t>必选</w:t>
            </w:r>
          </w:p>
        </w:tc>
        <w:tc>
          <w:tcPr>
            <w:tcW w:w="754" w:type="dxa"/>
            <w:vAlign w:val="center"/>
          </w:tcPr>
          <w:p w14:paraId="1DD47D9C" w14:textId="77777777" w:rsidR="007658E1" w:rsidRDefault="00CD656A">
            <w:pPr>
              <w:adjustRightInd w:val="0"/>
              <w:jc w:val="center"/>
              <w:rPr>
                <w:sz w:val="18"/>
                <w:szCs w:val="18"/>
              </w:rPr>
            </w:pPr>
            <w:r>
              <w:rPr>
                <w:sz w:val="18"/>
                <w:szCs w:val="18"/>
              </w:rPr>
              <w:t>必选</w:t>
            </w:r>
          </w:p>
        </w:tc>
        <w:tc>
          <w:tcPr>
            <w:tcW w:w="1652" w:type="dxa"/>
            <w:vAlign w:val="center"/>
          </w:tcPr>
          <w:p w14:paraId="7BE397F8" w14:textId="77777777" w:rsidR="007658E1" w:rsidRDefault="00CD656A">
            <w:pPr>
              <w:adjustRightInd w:val="0"/>
              <w:jc w:val="center"/>
              <w:rPr>
                <w:sz w:val="18"/>
                <w:szCs w:val="18"/>
              </w:rPr>
            </w:pPr>
            <w:r>
              <w:rPr>
                <w:sz w:val="18"/>
                <w:szCs w:val="18"/>
              </w:rPr>
              <w:t>可选</w:t>
            </w:r>
          </w:p>
        </w:tc>
      </w:tr>
      <w:tr w:rsidR="007658E1" w14:paraId="1702F26E" w14:textId="77777777">
        <w:trPr>
          <w:trHeight w:val="570"/>
          <w:jc w:val="center"/>
        </w:trPr>
        <w:tc>
          <w:tcPr>
            <w:tcW w:w="515" w:type="dxa"/>
            <w:vAlign w:val="center"/>
          </w:tcPr>
          <w:p w14:paraId="62A8F291" w14:textId="77777777" w:rsidR="007658E1" w:rsidRDefault="00CD656A">
            <w:pPr>
              <w:adjustRightInd w:val="0"/>
              <w:jc w:val="center"/>
              <w:rPr>
                <w:sz w:val="18"/>
                <w:szCs w:val="18"/>
              </w:rPr>
            </w:pPr>
            <w:r>
              <w:rPr>
                <w:rFonts w:hint="eastAsia"/>
                <w:sz w:val="18"/>
                <w:szCs w:val="18"/>
              </w:rPr>
              <w:t>1</w:t>
            </w:r>
            <w:r>
              <w:rPr>
                <w:sz w:val="18"/>
                <w:szCs w:val="18"/>
              </w:rPr>
              <w:t>3</w:t>
            </w:r>
          </w:p>
        </w:tc>
        <w:tc>
          <w:tcPr>
            <w:tcW w:w="4071" w:type="dxa"/>
            <w:gridSpan w:val="2"/>
            <w:vAlign w:val="center"/>
          </w:tcPr>
          <w:p w14:paraId="066E85F0" w14:textId="77777777" w:rsidR="007658E1" w:rsidRDefault="00CD656A">
            <w:pPr>
              <w:adjustRightInd w:val="0"/>
              <w:jc w:val="center"/>
              <w:rPr>
                <w:sz w:val="18"/>
                <w:szCs w:val="18"/>
              </w:rPr>
            </w:pPr>
            <w:r>
              <w:rPr>
                <w:sz w:val="18"/>
                <w:szCs w:val="18"/>
              </w:rPr>
              <w:t>短路热稳定（屏蔽）</w:t>
            </w:r>
            <w:r>
              <w:rPr>
                <w:noProof/>
                <w:color w:val="000000"/>
                <w:kern w:val="0"/>
                <w:sz w:val="22"/>
                <w:szCs w:val="22"/>
              </w:rPr>
              <w:drawing>
                <wp:inline distT="0" distB="0" distL="0" distR="0" wp14:anchorId="2FBD28E8" wp14:editId="06D72BBE">
                  <wp:extent cx="68580" cy="205740"/>
                  <wp:effectExtent l="0" t="0" r="762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68580" cy="205740"/>
                          </a:xfrm>
                          <a:prstGeom prst="rect">
                            <a:avLst/>
                          </a:prstGeom>
                          <a:noFill/>
                          <a:ln>
                            <a:noFill/>
                          </a:ln>
                        </pic:spPr>
                      </pic:pic>
                    </a:graphicData>
                  </a:graphic>
                </wp:inline>
              </w:drawing>
            </w:r>
          </w:p>
        </w:tc>
        <w:tc>
          <w:tcPr>
            <w:tcW w:w="815" w:type="dxa"/>
            <w:vAlign w:val="center"/>
          </w:tcPr>
          <w:p w14:paraId="5914F2D2" w14:textId="77777777" w:rsidR="007658E1" w:rsidRDefault="00CD656A">
            <w:pPr>
              <w:adjustRightInd w:val="0"/>
              <w:jc w:val="center"/>
              <w:rPr>
                <w:sz w:val="18"/>
                <w:szCs w:val="18"/>
              </w:rPr>
            </w:pPr>
            <w:r>
              <w:rPr>
                <w:sz w:val="18"/>
                <w:szCs w:val="18"/>
              </w:rPr>
              <w:t>必选</w:t>
            </w:r>
          </w:p>
        </w:tc>
        <w:tc>
          <w:tcPr>
            <w:tcW w:w="1293" w:type="dxa"/>
            <w:vAlign w:val="center"/>
          </w:tcPr>
          <w:p w14:paraId="13B449B1" w14:textId="77777777" w:rsidR="007658E1" w:rsidRDefault="00CD656A">
            <w:pPr>
              <w:adjustRightInd w:val="0"/>
              <w:jc w:val="center"/>
              <w:rPr>
                <w:sz w:val="18"/>
                <w:szCs w:val="18"/>
              </w:rPr>
            </w:pPr>
            <w:r>
              <w:rPr>
                <w:rFonts w:hint="eastAsia"/>
                <w:sz w:val="18"/>
                <w:szCs w:val="18"/>
              </w:rPr>
              <w:t>——</w:t>
            </w:r>
          </w:p>
        </w:tc>
        <w:tc>
          <w:tcPr>
            <w:tcW w:w="754" w:type="dxa"/>
            <w:vAlign w:val="center"/>
          </w:tcPr>
          <w:p w14:paraId="067BD842" w14:textId="77777777" w:rsidR="007658E1" w:rsidRDefault="00CD656A">
            <w:pPr>
              <w:adjustRightInd w:val="0"/>
              <w:jc w:val="center"/>
              <w:rPr>
                <w:sz w:val="18"/>
                <w:szCs w:val="18"/>
              </w:rPr>
            </w:pPr>
            <w:r>
              <w:rPr>
                <w:sz w:val="18"/>
                <w:szCs w:val="18"/>
              </w:rPr>
              <w:t>可选</w:t>
            </w:r>
          </w:p>
        </w:tc>
        <w:tc>
          <w:tcPr>
            <w:tcW w:w="754" w:type="dxa"/>
            <w:vAlign w:val="center"/>
          </w:tcPr>
          <w:p w14:paraId="5823FDFE" w14:textId="77777777" w:rsidR="007658E1" w:rsidRDefault="00CD656A">
            <w:pPr>
              <w:adjustRightInd w:val="0"/>
              <w:jc w:val="center"/>
              <w:rPr>
                <w:sz w:val="18"/>
                <w:szCs w:val="18"/>
              </w:rPr>
            </w:pPr>
            <w:r>
              <w:rPr>
                <w:sz w:val="18"/>
                <w:szCs w:val="18"/>
              </w:rPr>
              <w:t>可选</w:t>
            </w:r>
          </w:p>
        </w:tc>
        <w:tc>
          <w:tcPr>
            <w:tcW w:w="1652" w:type="dxa"/>
            <w:vAlign w:val="center"/>
          </w:tcPr>
          <w:p w14:paraId="77D3E4F1" w14:textId="77777777" w:rsidR="007658E1" w:rsidRDefault="00CD656A">
            <w:pPr>
              <w:adjustRightInd w:val="0"/>
              <w:jc w:val="center"/>
              <w:rPr>
                <w:sz w:val="18"/>
                <w:szCs w:val="18"/>
              </w:rPr>
            </w:pPr>
            <w:r>
              <w:rPr>
                <w:sz w:val="18"/>
                <w:szCs w:val="18"/>
              </w:rPr>
              <w:t>可选</w:t>
            </w:r>
          </w:p>
        </w:tc>
      </w:tr>
      <w:tr w:rsidR="007658E1" w14:paraId="59E5462A" w14:textId="77777777">
        <w:trPr>
          <w:trHeight w:val="570"/>
          <w:jc w:val="center"/>
        </w:trPr>
        <w:tc>
          <w:tcPr>
            <w:tcW w:w="515" w:type="dxa"/>
            <w:vAlign w:val="center"/>
          </w:tcPr>
          <w:p w14:paraId="671B299E" w14:textId="77777777" w:rsidR="007658E1" w:rsidRDefault="00CD656A">
            <w:pPr>
              <w:adjustRightInd w:val="0"/>
              <w:jc w:val="center"/>
              <w:rPr>
                <w:sz w:val="18"/>
                <w:szCs w:val="18"/>
              </w:rPr>
            </w:pPr>
            <w:r>
              <w:rPr>
                <w:rFonts w:hint="eastAsia"/>
                <w:sz w:val="18"/>
                <w:szCs w:val="18"/>
              </w:rPr>
              <w:t>1</w:t>
            </w:r>
            <w:r>
              <w:rPr>
                <w:sz w:val="18"/>
                <w:szCs w:val="18"/>
              </w:rPr>
              <w:t>4</w:t>
            </w:r>
          </w:p>
        </w:tc>
        <w:tc>
          <w:tcPr>
            <w:tcW w:w="4071" w:type="dxa"/>
            <w:gridSpan w:val="2"/>
            <w:vAlign w:val="center"/>
          </w:tcPr>
          <w:p w14:paraId="1818936D" w14:textId="77777777" w:rsidR="007658E1" w:rsidRDefault="00CD656A">
            <w:pPr>
              <w:adjustRightInd w:val="0"/>
              <w:jc w:val="center"/>
              <w:rPr>
                <w:sz w:val="18"/>
                <w:szCs w:val="18"/>
              </w:rPr>
            </w:pPr>
            <w:r>
              <w:rPr>
                <w:sz w:val="18"/>
                <w:szCs w:val="18"/>
              </w:rPr>
              <w:t>短路热稳定（导体）</w:t>
            </w:r>
          </w:p>
        </w:tc>
        <w:tc>
          <w:tcPr>
            <w:tcW w:w="815" w:type="dxa"/>
            <w:vAlign w:val="center"/>
          </w:tcPr>
          <w:p w14:paraId="01DC8E33" w14:textId="77777777" w:rsidR="007658E1" w:rsidRDefault="00CD656A">
            <w:pPr>
              <w:adjustRightInd w:val="0"/>
              <w:jc w:val="center"/>
              <w:rPr>
                <w:sz w:val="18"/>
                <w:szCs w:val="18"/>
              </w:rPr>
            </w:pPr>
            <w:r>
              <w:rPr>
                <w:sz w:val="18"/>
                <w:szCs w:val="18"/>
              </w:rPr>
              <w:t>必选</w:t>
            </w:r>
          </w:p>
        </w:tc>
        <w:tc>
          <w:tcPr>
            <w:tcW w:w="1293" w:type="dxa"/>
            <w:vAlign w:val="center"/>
          </w:tcPr>
          <w:p w14:paraId="0547E697" w14:textId="77777777" w:rsidR="007658E1" w:rsidRDefault="00CD656A">
            <w:pPr>
              <w:adjustRightInd w:val="0"/>
              <w:jc w:val="center"/>
              <w:rPr>
                <w:sz w:val="18"/>
                <w:szCs w:val="18"/>
              </w:rPr>
            </w:pPr>
            <w:r>
              <w:rPr>
                <w:rFonts w:hint="eastAsia"/>
                <w:sz w:val="18"/>
                <w:szCs w:val="18"/>
              </w:rPr>
              <w:t>——</w:t>
            </w:r>
          </w:p>
        </w:tc>
        <w:tc>
          <w:tcPr>
            <w:tcW w:w="754" w:type="dxa"/>
            <w:vAlign w:val="center"/>
          </w:tcPr>
          <w:p w14:paraId="3265DAD8" w14:textId="77777777" w:rsidR="007658E1" w:rsidRDefault="00CD656A">
            <w:pPr>
              <w:adjustRightInd w:val="0"/>
              <w:jc w:val="center"/>
              <w:rPr>
                <w:sz w:val="18"/>
                <w:szCs w:val="18"/>
              </w:rPr>
            </w:pPr>
            <w:r>
              <w:rPr>
                <w:sz w:val="18"/>
                <w:szCs w:val="18"/>
              </w:rPr>
              <w:t>可选</w:t>
            </w:r>
          </w:p>
        </w:tc>
        <w:tc>
          <w:tcPr>
            <w:tcW w:w="754" w:type="dxa"/>
            <w:vAlign w:val="center"/>
          </w:tcPr>
          <w:p w14:paraId="08894C7B" w14:textId="77777777" w:rsidR="007658E1" w:rsidRDefault="00CD656A">
            <w:pPr>
              <w:adjustRightInd w:val="0"/>
              <w:jc w:val="center"/>
              <w:rPr>
                <w:sz w:val="18"/>
                <w:szCs w:val="18"/>
              </w:rPr>
            </w:pPr>
            <w:r>
              <w:rPr>
                <w:sz w:val="18"/>
                <w:szCs w:val="18"/>
              </w:rPr>
              <w:t>可选</w:t>
            </w:r>
          </w:p>
        </w:tc>
        <w:tc>
          <w:tcPr>
            <w:tcW w:w="1652" w:type="dxa"/>
            <w:vAlign w:val="center"/>
          </w:tcPr>
          <w:p w14:paraId="1647C1DF" w14:textId="77777777" w:rsidR="007658E1" w:rsidRDefault="00CD656A">
            <w:pPr>
              <w:adjustRightInd w:val="0"/>
              <w:jc w:val="center"/>
              <w:rPr>
                <w:sz w:val="18"/>
                <w:szCs w:val="18"/>
              </w:rPr>
            </w:pPr>
            <w:r>
              <w:rPr>
                <w:sz w:val="18"/>
                <w:szCs w:val="18"/>
              </w:rPr>
              <w:t>可选</w:t>
            </w:r>
          </w:p>
        </w:tc>
      </w:tr>
      <w:tr w:rsidR="007658E1" w14:paraId="001BF04F" w14:textId="77777777">
        <w:trPr>
          <w:trHeight w:val="570"/>
          <w:jc w:val="center"/>
        </w:trPr>
        <w:tc>
          <w:tcPr>
            <w:tcW w:w="515" w:type="dxa"/>
            <w:vAlign w:val="center"/>
          </w:tcPr>
          <w:p w14:paraId="4BC199A7" w14:textId="77777777" w:rsidR="007658E1" w:rsidRDefault="00CD656A">
            <w:pPr>
              <w:adjustRightInd w:val="0"/>
              <w:jc w:val="center"/>
              <w:rPr>
                <w:sz w:val="18"/>
                <w:szCs w:val="18"/>
              </w:rPr>
            </w:pPr>
            <w:r>
              <w:rPr>
                <w:rFonts w:hint="eastAsia"/>
                <w:sz w:val="18"/>
                <w:szCs w:val="18"/>
              </w:rPr>
              <w:t>15</w:t>
            </w:r>
          </w:p>
        </w:tc>
        <w:tc>
          <w:tcPr>
            <w:tcW w:w="4071" w:type="dxa"/>
            <w:gridSpan w:val="2"/>
            <w:vAlign w:val="center"/>
          </w:tcPr>
          <w:p w14:paraId="5D307C79" w14:textId="77777777" w:rsidR="007658E1" w:rsidRDefault="00CD656A">
            <w:pPr>
              <w:adjustRightInd w:val="0"/>
              <w:jc w:val="center"/>
              <w:rPr>
                <w:sz w:val="18"/>
                <w:szCs w:val="18"/>
              </w:rPr>
            </w:pPr>
            <w:r>
              <w:rPr>
                <w:sz w:val="18"/>
                <w:szCs w:val="18"/>
              </w:rPr>
              <w:t>短路动稳定</w:t>
            </w:r>
            <w:r>
              <w:rPr>
                <w:noProof/>
                <w:sz w:val="18"/>
                <w:szCs w:val="18"/>
              </w:rPr>
              <w:drawing>
                <wp:inline distT="0" distB="0" distL="0" distR="0" wp14:anchorId="07B5DB3D" wp14:editId="66A86403">
                  <wp:extent cx="121285" cy="207645"/>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121285" cy="207645"/>
                          </a:xfrm>
                          <a:prstGeom prst="rect">
                            <a:avLst/>
                          </a:prstGeom>
                          <a:noFill/>
                          <a:ln>
                            <a:noFill/>
                          </a:ln>
                        </pic:spPr>
                      </pic:pic>
                    </a:graphicData>
                  </a:graphic>
                </wp:inline>
              </w:drawing>
            </w:r>
          </w:p>
        </w:tc>
        <w:tc>
          <w:tcPr>
            <w:tcW w:w="815" w:type="dxa"/>
            <w:vAlign w:val="center"/>
          </w:tcPr>
          <w:p w14:paraId="282421DF" w14:textId="77777777" w:rsidR="007658E1" w:rsidRDefault="00CD656A">
            <w:pPr>
              <w:adjustRightInd w:val="0"/>
              <w:jc w:val="center"/>
              <w:rPr>
                <w:sz w:val="18"/>
                <w:szCs w:val="18"/>
              </w:rPr>
            </w:pPr>
            <w:r>
              <w:rPr>
                <w:sz w:val="18"/>
                <w:szCs w:val="18"/>
              </w:rPr>
              <w:t>必选</w:t>
            </w:r>
          </w:p>
        </w:tc>
        <w:tc>
          <w:tcPr>
            <w:tcW w:w="1293" w:type="dxa"/>
            <w:vAlign w:val="center"/>
          </w:tcPr>
          <w:p w14:paraId="0D3441C7" w14:textId="77777777" w:rsidR="007658E1" w:rsidRDefault="00CD656A">
            <w:pPr>
              <w:adjustRightInd w:val="0"/>
              <w:jc w:val="center"/>
              <w:rPr>
                <w:sz w:val="18"/>
                <w:szCs w:val="18"/>
              </w:rPr>
            </w:pPr>
            <w:r>
              <w:rPr>
                <w:rFonts w:hint="eastAsia"/>
                <w:sz w:val="18"/>
                <w:szCs w:val="18"/>
              </w:rPr>
              <w:t>——</w:t>
            </w:r>
          </w:p>
        </w:tc>
        <w:tc>
          <w:tcPr>
            <w:tcW w:w="754" w:type="dxa"/>
            <w:vAlign w:val="center"/>
          </w:tcPr>
          <w:p w14:paraId="28CC3A00" w14:textId="77777777" w:rsidR="007658E1" w:rsidRDefault="00CD656A">
            <w:pPr>
              <w:adjustRightInd w:val="0"/>
              <w:jc w:val="center"/>
              <w:rPr>
                <w:sz w:val="18"/>
                <w:szCs w:val="18"/>
              </w:rPr>
            </w:pPr>
            <w:r>
              <w:rPr>
                <w:sz w:val="18"/>
                <w:szCs w:val="18"/>
              </w:rPr>
              <w:t>可选</w:t>
            </w:r>
          </w:p>
        </w:tc>
        <w:tc>
          <w:tcPr>
            <w:tcW w:w="754" w:type="dxa"/>
            <w:vAlign w:val="center"/>
          </w:tcPr>
          <w:p w14:paraId="3DD9C926" w14:textId="77777777" w:rsidR="007658E1" w:rsidRDefault="00CD656A">
            <w:pPr>
              <w:adjustRightInd w:val="0"/>
              <w:jc w:val="center"/>
              <w:rPr>
                <w:sz w:val="18"/>
                <w:szCs w:val="18"/>
              </w:rPr>
            </w:pPr>
            <w:r>
              <w:rPr>
                <w:sz w:val="18"/>
                <w:szCs w:val="18"/>
              </w:rPr>
              <w:t>可选</w:t>
            </w:r>
          </w:p>
        </w:tc>
        <w:tc>
          <w:tcPr>
            <w:tcW w:w="1652" w:type="dxa"/>
            <w:vAlign w:val="center"/>
          </w:tcPr>
          <w:p w14:paraId="670684A7" w14:textId="77777777" w:rsidR="007658E1" w:rsidRDefault="00CD656A">
            <w:pPr>
              <w:adjustRightInd w:val="0"/>
              <w:jc w:val="center"/>
              <w:rPr>
                <w:sz w:val="18"/>
                <w:szCs w:val="18"/>
              </w:rPr>
            </w:pPr>
            <w:r>
              <w:rPr>
                <w:sz w:val="18"/>
                <w:szCs w:val="18"/>
              </w:rPr>
              <w:t>可选</w:t>
            </w:r>
          </w:p>
        </w:tc>
      </w:tr>
      <w:tr w:rsidR="007658E1" w14:paraId="7E11BA2F" w14:textId="77777777">
        <w:trPr>
          <w:trHeight w:val="570"/>
          <w:jc w:val="center"/>
        </w:trPr>
        <w:tc>
          <w:tcPr>
            <w:tcW w:w="515" w:type="dxa"/>
            <w:vAlign w:val="center"/>
          </w:tcPr>
          <w:p w14:paraId="4ADEC0EB" w14:textId="77777777" w:rsidR="007658E1" w:rsidRDefault="00CD656A">
            <w:pPr>
              <w:adjustRightInd w:val="0"/>
              <w:jc w:val="center"/>
              <w:rPr>
                <w:sz w:val="18"/>
                <w:szCs w:val="18"/>
              </w:rPr>
            </w:pPr>
            <w:r>
              <w:rPr>
                <w:rFonts w:hint="eastAsia"/>
                <w:sz w:val="18"/>
                <w:szCs w:val="18"/>
              </w:rPr>
              <w:t>16</w:t>
            </w:r>
          </w:p>
        </w:tc>
        <w:tc>
          <w:tcPr>
            <w:tcW w:w="2409" w:type="dxa"/>
            <w:vMerge w:val="restart"/>
            <w:vAlign w:val="center"/>
          </w:tcPr>
          <w:p w14:paraId="5E9BD661" w14:textId="77777777" w:rsidR="007658E1" w:rsidRDefault="00CD656A">
            <w:pPr>
              <w:adjustRightInd w:val="0"/>
              <w:jc w:val="center"/>
              <w:rPr>
                <w:sz w:val="18"/>
                <w:szCs w:val="18"/>
              </w:rPr>
            </w:pPr>
            <w:r>
              <w:rPr>
                <w:sz w:val="18"/>
                <w:szCs w:val="18"/>
              </w:rPr>
              <w:t>恒压负荷热循环试验，在</w:t>
            </w:r>
            <w:r>
              <w:rPr>
                <w:position w:val="-12"/>
                <w:sz w:val="18"/>
                <w:szCs w:val="18"/>
              </w:rPr>
              <w:object w:dxaOrig="269" w:dyaOrig="365" w14:anchorId="6511B169">
                <v:shape id="_x0000_i1039" type="#_x0000_t75" style="width:13.15pt;height:18.8pt" o:ole="">
                  <v:imagedata r:id="rId56" o:title=""/>
                </v:shape>
                <o:OLEObject Type="Embed" ProgID="Equation.DSMT4" ShapeID="_x0000_i1039" DrawAspect="Content" ObjectID="_1727184294" r:id="rId57"/>
              </w:object>
            </w:r>
            <w:r>
              <w:rPr>
                <w:rFonts w:hint="eastAsia"/>
                <w:sz w:val="18"/>
                <w:szCs w:val="18"/>
              </w:rPr>
              <w:t>和</w:t>
            </w:r>
            <w:r>
              <w:rPr>
                <w:rFonts w:hint="eastAsia"/>
                <w:sz w:val="18"/>
                <w:szCs w:val="18"/>
              </w:rPr>
              <w:t>2</w:t>
            </w:r>
            <w:r>
              <w:rPr>
                <w:sz w:val="18"/>
                <w:szCs w:val="18"/>
              </w:rPr>
              <w:t>.5</w:t>
            </w:r>
            <w:r>
              <w:rPr>
                <w:i/>
                <w:sz w:val="18"/>
                <w:szCs w:val="18"/>
              </w:rPr>
              <w:t>U</w:t>
            </w:r>
            <w:r>
              <w:rPr>
                <w:sz w:val="18"/>
                <w:szCs w:val="18"/>
                <w:vertAlign w:val="subscript"/>
              </w:rPr>
              <w:t>0</w:t>
            </w:r>
            <w:r>
              <w:rPr>
                <w:sz w:val="18"/>
                <w:szCs w:val="18"/>
              </w:rPr>
              <w:t>下</w:t>
            </w:r>
          </w:p>
        </w:tc>
        <w:tc>
          <w:tcPr>
            <w:tcW w:w="1662" w:type="dxa"/>
            <w:vAlign w:val="center"/>
          </w:tcPr>
          <w:p w14:paraId="1B7C3BC1" w14:textId="77777777" w:rsidR="007658E1" w:rsidRDefault="00CD656A">
            <w:pPr>
              <w:adjustRightInd w:val="0"/>
              <w:jc w:val="center"/>
              <w:rPr>
                <w:sz w:val="18"/>
                <w:szCs w:val="18"/>
              </w:rPr>
            </w:pPr>
            <w:r>
              <w:rPr>
                <w:sz w:val="18"/>
                <w:szCs w:val="18"/>
              </w:rPr>
              <w:t>在空气中，循环</w:t>
            </w:r>
            <w:r>
              <w:rPr>
                <w:sz w:val="18"/>
                <w:szCs w:val="18"/>
              </w:rPr>
              <w:t>30</w:t>
            </w:r>
            <w:r>
              <w:rPr>
                <w:sz w:val="18"/>
                <w:szCs w:val="18"/>
              </w:rPr>
              <w:t>次</w:t>
            </w:r>
            <w:r>
              <w:rPr>
                <w:noProof/>
                <w:sz w:val="18"/>
                <w:szCs w:val="18"/>
              </w:rPr>
              <w:drawing>
                <wp:inline distT="0" distB="0" distL="0" distR="0" wp14:anchorId="72CFFFAE" wp14:editId="30909DB0">
                  <wp:extent cx="107315" cy="20764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a:xfrm>
                            <a:off x="0" y="0"/>
                            <a:ext cx="107315" cy="207645"/>
                          </a:xfrm>
                          <a:prstGeom prst="rect">
                            <a:avLst/>
                          </a:prstGeom>
                          <a:noFill/>
                          <a:ln>
                            <a:noFill/>
                          </a:ln>
                        </pic:spPr>
                      </pic:pic>
                    </a:graphicData>
                  </a:graphic>
                </wp:inline>
              </w:drawing>
            </w:r>
          </w:p>
        </w:tc>
        <w:tc>
          <w:tcPr>
            <w:tcW w:w="815" w:type="dxa"/>
            <w:vAlign w:val="center"/>
          </w:tcPr>
          <w:p w14:paraId="080D1FE7" w14:textId="77777777" w:rsidR="007658E1" w:rsidRDefault="00CD656A">
            <w:pPr>
              <w:adjustRightInd w:val="0"/>
              <w:jc w:val="center"/>
              <w:rPr>
                <w:sz w:val="18"/>
                <w:szCs w:val="18"/>
              </w:rPr>
            </w:pPr>
            <w:r>
              <w:rPr>
                <w:sz w:val="18"/>
                <w:szCs w:val="18"/>
              </w:rPr>
              <w:t>必选</w:t>
            </w:r>
          </w:p>
        </w:tc>
        <w:tc>
          <w:tcPr>
            <w:tcW w:w="1293" w:type="dxa"/>
            <w:vAlign w:val="center"/>
          </w:tcPr>
          <w:p w14:paraId="7A8D8AA6" w14:textId="77777777" w:rsidR="007658E1" w:rsidRDefault="00CD656A">
            <w:pPr>
              <w:adjustRightInd w:val="0"/>
              <w:jc w:val="center"/>
              <w:rPr>
                <w:sz w:val="18"/>
                <w:szCs w:val="18"/>
              </w:rPr>
            </w:pPr>
            <w:r>
              <w:rPr>
                <w:rFonts w:hint="eastAsia"/>
                <w:sz w:val="18"/>
                <w:szCs w:val="18"/>
              </w:rPr>
              <w:t>——</w:t>
            </w:r>
          </w:p>
        </w:tc>
        <w:tc>
          <w:tcPr>
            <w:tcW w:w="754" w:type="dxa"/>
            <w:vAlign w:val="center"/>
          </w:tcPr>
          <w:p w14:paraId="230D092D" w14:textId="77777777" w:rsidR="007658E1" w:rsidRDefault="00CD656A">
            <w:pPr>
              <w:adjustRightInd w:val="0"/>
              <w:jc w:val="center"/>
              <w:rPr>
                <w:sz w:val="18"/>
                <w:szCs w:val="18"/>
              </w:rPr>
            </w:pPr>
            <w:r>
              <w:rPr>
                <w:sz w:val="18"/>
                <w:szCs w:val="18"/>
              </w:rPr>
              <w:t>可选</w:t>
            </w:r>
          </w:p>
        </w:tc>
        <w:tc>
          <w:tcPr>
            <w:tcW w:w="754" w:type="dxa"/>
            <w:vAlign w:val="center"/>
          </w:tcPr>
          <w:p w14:paraId="4625DB63" w14:textId="77777777" w:rsidR="007658E1" w:rsidRDefault="00CD656A">
            <w:pPr>
              <w:adjustRightInd w:val="0"/>
              <w:jc w:val="center"/>
              <w:rPr>
                <w:sz w:val="18"/>
                <w:szCs w:val="18"/>
              </w:rPr>
            </w:pPr>
            <w:r>
              <w:rPr>
                <w:sz w:val="18"/>
                <w:szCs w:val="18"/>
              </w:rPr>
              <w:t>可选</w:t>
            </w:r>
          </w:p>
        </w:tc>
        <w:tc>
          <w:tcPr>
            <w:tcW w:w="1652" w:type="dxa"/>
            <w:vAlign w:val="center"/>
          </w:tcPr>
          <w:p w14:paraId="355E4F37" w14:textId="77777777" w:rsidR="007658E1" w:rsidRDefault="00CD656A">
            <w:pPr>
              <w:adjustRightInd w:val="0"/>
              <w:jc w:val="center"/>
              <w:rPr>
                <w:sz w:val="18"/>
                <w:szCs w:val="18"/>
              </w:rPr>
            </w:pPr>
            <w:r>
              <w:rPr>
                <w:sz w:val="18"/>
                <w:szCs w:val="18"/>
              </w:rPr>
              <w:t>可选</w:t>
            </w:r>
          </w:p>
        </w:tc>
      </w:tr>
      <w:tr w:rsidR="007658E1" w14:paraId="4B2B7B6A" w14:textId="77777777">
        <w:trPr>
          <w:trHeight w:val="570"/>
          <w:jc w:val="center"/>
        </w:trPr>
        <w:tc>
          <w:tcPr>
            <w:tcW w:w="515" w:type="dxa"/>
            <w:vAlign w:val="center"/>
          </w:tcPr>
          <w:p w14:paraId="092088AD" w14:textId="77777777" w:rsidR="007658E1" w:rsidRDefault="00CD656A">
            <w:pPr>
              <w:adjustRightInd w:val="0"/>
              <w:jc w:val="center"/>
              <w:rPr>
                <w:sz w:val="18"/>
                <w:szCs w:val="18"/>
              </w:rPr>
            </w:pPr>
            <w:r>
              <w:rPr>
                <w:rFonts w:hint="eastAsia"/>
                <w:sz w:val="18"/>
                <w:szCs w:val="18"/>
              </w:rPr>
              <w:t>1</w:t>
            </w:r>
            <w:r>
              <w:rPr>
                <w:sz w:val="18"/>
                <w:szCs w:val="18"/>
              </w:rPr>
              <w:t>7</w:t>
            </w:r>
          </w:p>
        </w:tc>
        <w:tc>
          <w:tcPr>
            <w:tcW w:w="2409" w:type="dxa"/>
            <w:vMerge/>
            <w:vAlign w:val="center"/>
          </w:tcPr>
          <w:p w14:paraId="40280208" w14:textId="77777777" w:rsidR="007658E1" w:rsidRDefault="007658E1">
            <w:pPr>
              <w:adjustRightInd w:val="0"/>
              <w:jc w:val="center"/>
              <w:rPr>
                <w:sz w:val="18"/>
                <w:szCs w:val="18"/>
              </w:rPr>
            </w:pPr>
          </w:p>
        </w:tc>
        <w:tc>
          <w:tcPr>
            <w:tcW w:w="1662" w:type="dxa"/>
            <w:vAlign w:val="center"/>
          </w:tcPr>
          <w:p w14:paraId="59E2B4B0" w14:textId="77777777" w:rsidR="007658E1" w:rsidRDefault="00CD656A">
            <w:pPr>
              <w:adjustRightInd w:val="0"/>
              <w:jc w:val="center"/>
              <w:rPr>
                <w:sz w:val="18"/>
                <w:szCs w:val="18"/>
              </w:rPr>
            </w:pPr>
            <w:r>
              <w:rPr>
                <w:sz w:val="18"/>
                <w:szCs w:val="18"/>
              </w:rPr>
              <w:t>在水中，循环</w:t>
            </w:r>
            <w:r>
              <w:rPr>
                <w:sz w:val="18"/>
                <w:szCs w:val="18"/>
              </w:rPr>
              <w:t>30</w:t>
            </w:r>
            <w:r>
              <w:rPr>
                <w:sz w:val="18"/>
                <w:szCs w:val="18"/>
              </w:rPr>
              <w:t>次</w:t>
            </w:r>
            <w:r>
              <w:rPr>
                <w:noProof/>
                <w:sz w:val="18"/>
                <w:szCs w:val="18"/>
              </w:rPr>
              <w:drawing>
                <wp:inline distT="0" distB="0" distL="0" distR="0" wp14:anchorId="36FE3CEF" wp14:editId="5274680D">
                  <wp:extent cx="107315" cy="207645"/>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a:xfrm>
                            <a:off x="0" y="0"/>
                            <a:ext cx="107315" cy="207645"/>
                          </a:xfrm>
                          <a:prstGeom prst="rect">
                            <a:avLst/>
                          </a:prstGeom>
                          <a:noFill/>
                          <a:ln>
                            <a:noFill/>
                          </a:ln>
                        </pic:spPr>
                      </pic:pic>
                    </a:graphicData>
                  </a:graphic>
                </wp:inline>
              </w:drawing>
            </w:r>
          </w:p>
        </w:tc>
        <w:tc>
          <w:tcPr>
            <w:tcW w:w="815" w:type="dxa"/>
            <w:vAlign w:val="center"/>
          </w:tcPr>
          <w:p w14:paraId="693A9E39" w14:textId="77777777" w:rsidR="007658E1" w:rsidRDefault="00CD656A">
            <w:pPr>
              <w:adjustRightInd w:val="0"/>
              <w:jc w:val="center"/>
              <w:rPr>
                <w:sz w:val="18"/>
                <w:szCs w:val="18"/>
              </w:rPr>
            </w:pPr>
            <w:r>
              <w:rPr>
                <w:sz w:val="18"/>
                <w:szCs w:val="18"/>
              </w:rPr>
              <w:t>必选</w:t>
            </w:r>
          </w:p>
        </w:tc>
        <w:tc>
          <w:tcPr>
            <w:tcW w:w="1293" w:type="dxa"/>
            <w:vAlign w:val="center"/>
          </w:tcPr>
          <w:p w14:paraId="08D4EC31" w14:textId="77777777" w:rsidR="007658E1" w:rsidRDefault="00CD656A">
            <w:pPr>
              <w:adjustRightInd w:val="0"/>
              <w:jc w:val="center"/>
              <w:rPr>
                <w:sz w:val="18"/>
                <w:szCs w:val="18"/>
              </w:rPr>
            </w:pPr>
            <w:r>
              <w:rPr>
                <w:rFonts w:hint="eastAsia"/>
                <w:sz w:val="18"/>
                <w:szCs w:val="18"/>
              </w:rPr>
              <w:t>——</w:t>
            </w:r>
          </w:p>
        </w:tc>
        <w:tc>
          <w:tcPr>
            <w:tcW w:w="754" w:type="dxa"/>
            <w:vAlign w:val="center"/>
          </w:tcPr>
          <w:p w14:paraId="6B75D476" w14:textId="77777777" w:rsidR="007658E1" w:rsidRDefault="00CD656A">
            <w:pPr>
              <w:adjustRightInd w:val="0"/>
              <w:jc w:val="center"/>
              <w:rPr>
                <w:sz w:val="18"/>
                <w:szCs w:val="18"/>
              </w:rPr>
            </w:pPr>
            <w:r>
              <w:rPr>
                <w:sz w:val="18"/>
                <w:szCs w:val="18"/>
              </w:rPr>
              <w:t>必选</w:t>
            </w:r>
          </w:p>
        </w:tc>
        <w:tc>
          <w:tcPr>
            <w:tcW w:w="754" w:type="dxa"/>
            <w:vAlign w:val="center"/>
          </w:tcPr>
          <w:p w14:paraId="2264A9B5" w14:textId="77777777" w:rsidR="007658E1" w:rsidRDefault="00CD656A">
            <w:pPr>
              <w:adjustRightInd w:val="0"/>
              <w:jc w:val="center"/>
              <w:rPr>
                <w:sz w:val="18"/>
                <w:szCs w:val="18"/>
              </w:rPr>
            </w:pPr>
            <w:r>
              <w:rPr>
                <w:sz w:val="18"/>
                <w:szCs w:val="18"/>
              </w:rPr>
              <w:t>可选</w:t>
            </w:r>
          </w:p>
        </w:tc>
        <w:tc>
          <w:tcPr>
            <w:tcW w:w="1652" w:type="dxa"/>
            <w:vAlign w:val="center"/>
          </w:tcPr>
          <w:p w14:paraId="0ACF3B88" w14:textId="77777777" w:rsidR="007658E1" w:rsidRDefault="00CD656A">
            <w:pPr>
              <w:adjustRightInd w:val="0"/>
              <w:jc w:val="center"/>
              <w:rPr>
                <w:sz w:val="18"/>
                <w:szCs w:val="18"/>
              </w:rPr>
            </w:pPr>
            <w:r>
              <w:rPr>
                <w:sz w:val="18"/>
                <w:szCs w:val="18"/>
              </w:rPr>
              <w:t>可选</w:t>
            </w:r>
          </w:p>
        </w:tc>
      </w:tr>
      <w:tr w:rsidR="007658E1" w14:paraId="4ADCA875" w14:textId="77777777">
        <w:trPr>
          <w:trHeight w:val="570"/>
          <w:jc w:val="center"/>
        </w:trPr>
        <w:tc>
          <w:tcPr>
            <w:tcW w:w="515" w:type="dxa"/>
            <w:vAlign w:val="center"/>
          </w:tcPr>
          <w:p w14:paraId="5E2A7563" w14:textId="77777777" w:rsidR="007658E1" w:rsidRDefault="00CD656A">
            <w:pPr>
              <w:adjustRightInd w:val="0"/>
              <w:jc w:val="center"/>
              <w:rPr>
                <w:sz w:val="18"/>
                <w:szCs w:val="18"/>
              </w:rPr>
            </w:pPr>
            <w:r>
              <w:rPr>
                <w:rFonts w:hint="eastAsia"/>
                <w:sz w:val="18"/>
                <w:szCs w:val="18"/>
              </w:rPr>
              <w:t>1</w:t>
            </w:r>
            <w:r>
              <w:rPr>
                <w:sz w:val="18"/>
                <w:szCs w:val="18"/>
              </w:rPr>
              <w:t>8</w:t>
            </w:r>
          </w:p>
        </w:tc>
        <w:tc>
          <w:tcPr>
            <w:tcW w:w="2409" w:type="dxa"/>
            <w:vMerge/>
            <w:vAlign w:val="center"/>
          </w:tcPr>
          <w:p w14:paraId="1DE635AD" w14:textId="77777777" w:rsidR="007658E1" w:rsidRDefault="007658E1">
            <w:pPr>
              <w:adjustRightInd w:val="0"/>
              <w:jc w:val="center"/>
              <w:rPr>
                <w:sz w:val="18"/>
                <w:szCs w:val="18"/>
              </w:rPr>
            </w:pPr>
          </w:p>
        </w:tc>
        <w:tc>
          <w:tcPr>
            <w:tcW w:w="1662" w:type="dxa"/>
            <w:vAlign w:val="center"/>
          </w:tcPr>
          <w:p w14:paraId="23A5F81B" w14:textId="77777777" w:rsidR="007658E1" w:rsidRDefault="00CD656A">
            <w:pPr>
              <w:adjustRightInd w:val="0"/>
              <w:jc w:val="center"/>
              <w:rPr>
                <w:sz w:val="18"/>
                <w:szCs w:val="18"/>
              </w:rPr>
            </w:pPr>
            <w:r>
              <w:rPr>
                <w:sz w:val="18"/>
                <w:szCs w:val="18"/>
              </w:rPr>
              <w:t>在空气中，循环</w:t>
            </w:r>
            <w:r>
              <w:rPr>
                <w:sz w:val="18"/>
                <w:szCs w:val="18"/>
              </w:rPr>
              <w:t>3</w:t>
            </w:r>
            <w:r>
              <w:rPr>
                <w:sz w:val="18"/>
                <w:szCs w:val="18"/>
              </w:rPr>
              <w:t>次</w:t>
            </w:r>
            <w:r>
              <w:rPr>
                <w:noProof/>
                <w:sz w:val="18"/>
                <w:szCs w:val="18"/>
              </w:rPr>
              <w:drawing>
                <wp:inline distT="0" distB="0" distL="0" distR="0" wp14:anchorId="56C8A2A6" wp14:editId="6A1491AB">
                  <wp:extent cx="107315" cy="207645"/>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a:xfrm>
                            <a:off x="0" y="0"/>
                            <a:ext cx="107315" cy="207645"/>
                          </a:xfrm>
                          <a:prstGeom prst="rect">
                            <a:avLst/>
                          </a:prstGeom>
                          <a:noFill/>
                          <a:ln>
                            <a:noFill/>
                          </a:ln>
                        </pic:spPr>
                      </pic:pic>
                    </a:graphicData>
                  </a:graphic>
                </wp:inline>
              </w:drawing>
            </w:r>
          </w:p>
        </w:tc>
        <w:tc>
          <w:tcPr>
            <w:tcW w:w="815" w:type="dxa"/>
            <w:vAlign w:val="center"/>
          </w:tcPr>
          <w:p w14:paraId="312BD783" w14:textId="77777777" w:rsidR="007658E1" w:rsidRDefault="00CD656A">
            <w:pPr>
              <w:adjustRightInd w:val="0"/>
              <w:jc w:val="center"/>
              <w:rPr>
                <w:sz w:val="18"/>
                <w:szCs w:val="18"/>
              </w:rPr>
            </w:pPr>
            <w:r>
              <w:rPr>
                <w:sz w:val="18"/>
                <w:szCs w:val="18"/>
              </w:rPr>
              <w:t>——</w:t>
            </w:r>
          </w:p>
        </w:tc>
        <w:tc>
          <w:tcPr>
            <w:tcW w:w="1293" w:type="dxa"/>
            <w:vAlign w:val="center"/>
          </w:tcPr>
          <w:p w14:paraId="79F77CCD" w14:textId="77777777" w:rsidR="007658E1" w:rsidRDefault="00CD656A">
            <w:pPr>
              <w:adjustRightInd w:val="0"/>
              <w:jc w:val="center"/>
              <w:rPr>
                <w:sz w:val="18"/>
                <w:szCs w:val="18"/>
              </w:rPr>
            </w:pPr>
            <w:r>
              <w:rPr>
                <w:rFonts w:hint="eastAsia"/>
                <w:sz w:val="18"/>
                <w:szCs w:val="18"/>
              </w:rPr>
              <w:t>——</w:t>
            </w:r>
          </w:p>
        </w:tc>
        <w:tc>
          <w:tcPr>
            <w:tcW w:w="754" w:type="dxa"/>
            <w:vAlign w:val="center"/>
          </w:tcPr>
          <w:p w14:paraId="267BB7DD" w14:textId="77777777" w:rsidR="007658E1" w:rsidRDefault="00CD656A">
            <w:pPr>
              <w:adjustRightInd w:val="0"/>
              <w:jc w:val="center"/>
              <w:rPr>
                <w:sz w:val="18"/>
                <w:szCs w:val="18"/>
              </w:rPr>
            </w:pPr>
            <w:r>
              <w:rPr>
                <w:sz w:val="18"/>
                <w:szCs w:val="18"/>
              </w:rPr>
              <w:t>可选</w:t>
            </w:r>
          </w:p>
        </w:tc>
        <w:tc>
          <w:tcPr>
            <w:tcW w:w="754" w:type="dxa"/>
            <w:vAlign w:val="center"/>
          </w:tcPr>
          <w:p w14:paraId="734968A2" w14:textId="77777777" w:rsidR="007658E1" w:rsidRDefault="00CD656A">
            <w:pPr>
              <w:adjustRightInd w:val="0"/>
              <w:jc w:val="center"/>
              <w:rPr>
                <w:sz w:val="18"/>
                <w:szCs w:val="18"/>
              </w:rPr>
            </w:pPr>
            <w:r>
              <w:rPr>
                <w:sz w:val="18"/>
                <w:szCs w:val="18"/>
              </w:rPr>
              <w:t>可选</w:t>
            </w:r>
          </w:p>
        </w:tc>
        <w:tc>
          <w:tcPr>
            <w:tcW w:w="1652" w:type="dxa"/>
            <w:vAlign w:val="center"/>
          </w:tcPr>
          <w:p w14:paraId="623FF667" w14:textId="77777777" w:rsidR="007658E1" w:rsidRDefault="00CD656A">
            <w:pPr>
              <w:adjustRightInd w:val="0"/>
              <w:jc w:val="center"/>
              <w:rPr>
                <w:sz w:val="18"/>
                <w:szCs w:val="18"/>
              </w:rPr>
            </w:pPr>
            <w:r>
              <w:rPr>
                <w:sz w:val="18"/>
                <w:szCs w:val="18"/>
              </w:rPr>
              <w:t>必选（一批次检测一套）</w:t>
            </w:r>
          </w:p>
        </w:tc>
      </w:tr>
      <w:tr w:rsidR="007658E1" w14:paraId="59B001B2" w14:textId="77777777">
        <w:trPr>
          <w:trHeight w:val="570"/>
          <w:jc w:val="center"/>
        </w:trPr>
        <w:tc>
          <w:tcPr>
            <w:tcW w:w="515" w:type="dxa"/>
            <w:vAlign w:val="center"/>
          </w:tcPr>
          <w:p w14:paraId="0E375E95" w14:textId="77777777" w:rsidR="007658E1" w:rsidRDefault="00CD656A">
            <w:pPr>
              <w:adjustRightInd w:val="0"/>
              <w:jc w:val="center"/>
              <w:rPr>
                <w:sz w:val="18"/>
                <w:szCs w:val="18"/>
              </w:rPr>
            </w:pPr>
            <w:r>
              <w:rPr>
                <w:rFonts w:hint="eastAsia"/>
                <w:sz w:val="18"/>
                <w:szCs w:val="18"/>
              </w:rPr>
              <w:t>2</w:t>
            </w:r>
            <w:r>
              <w:rPr>
                <w:sz w:val="18"/>
                <w:szCs w:val="18"/>
              </w:rPr>
              <w:t>0</w:t>
            </w:r>
          </w:p>
        </w:tc>
        <w:tc>
          <w:tcPr>
            <w:tcW w:w="4071" w:type="dxa"/>
            <w:gridSpan w:val="2"/>
            <w:vAlign w:val="center"/>
          </w:tcPr>
          <w:p w14:paraId="7D3437F1" w14:textId="77777777" w:rsidR="007658E1" w:rsidRDefault="00CD656A">
            <w:pPr>
              <w:adjustRightInd w:val="0"/>
              <w:jc w:val="center"/>
              <w:rPr>
                <w:sz w:val="18"/>
                <w:szCs w:val="18"/>
              </w:rPr>
            </w:pPr>
            <w:r>
              <w:rPr>
                <w:sz w:val="18"/>
                <w:szCs w:val="18"/>
              </w:rPr>
              <w:t>局部放电</w:t>
            </w:r>
            <w:r>
              <w:rPr>
                <w:rFonts w:hint="eastAsia"/>
                <w:sz w:val="18"/>
                <w:szCs w:val="18"/>
              </w:rPr>
              <w:t>（在</w:t>
            </w:r>
            <w:r>
              <w:rPr>
                <w:rFonts w:hint="eastAsia"/>
                <w:sz w:val="18"/>
                <w:szCs w:val="18"/>
              </w:rPr>
              <w:t>1</w:t>
            </w:r>
            <w:r>
              <w:rPr>
                <w:sz w:val="18"/>
                <w:szCs w:val="18"/>
              </w:rPr>
              <w:t>.73</w:t>
            </w:r>
            <w:r>
              <w:rPr>
                <w:i/>
                <w:sz w:val="18"/>
                <w:szCs w:val="18"/>
              </w:rPr>
              <w:t>U</w:t>
            </w:r>
            <w:r>
              <w:rPr>
                <w:sz w:val="18"/>
                <w:szCs w:val="18"/>
                <w:vertAlign w:val="subscript"/>
              </w:rPr>
              <w:t>0</w:t>
            </w:r>
            <w:r>
              <w:rPr>
                <w:rFonts w:hint="eastAsia"/>
                <w:sz w:val="18"/>
                <w:szCs w:val="18"/>
              </w:rPr>
              <w:t>下，≤</w:t>
            </w:r>
            <w:r>
              <w:rPr>
                <w:sz w:val="18"/>
                <w:szCs w:val="18"/>
              </w:rPr>
              <w:t>5pc</w:t>
            </w:r>
            <w:r>
              <w:rPr>
                <w:rFonts w:hint="eastAsia"/>
                <w:sz w:val="18"/>
                <w:szCs w:val="18"/>
              </w:rPr>
              <w:t>）</w:t>
            </w:r>
            <w:r>
              <w:rPr>
                <w:sz w:val="18"/>
                <w:szCs w:val="18"/>
              </w:rPr>
              <w:t>，在</w:t>
            </w:r>
            <w:r>
              <w:rPr>
                <w:position w:val="-12"/>
                <w:sz w:val="18"/>
                <w:szCs w:val="18"/>
              </w:rPr>
              <w:object w:dxaOrig="387" w:dyaOrig="365" w14:anchorId="32254562">
                <v:shape id="_x0000_i1040" type="#_x0000_t75" style="width:20.05pt;height:18.8pt" o:ole="">
                  <v:imagedata r:id="rId58" o:title=""/>
                </v:shape>
                <o:OLEObject Type="Embed" ProgID="Equation.DSMT4" ShapeID="_x0000_i1040" DrawAspect="Content" ObjectID="_1727184295" r:id="rId59"/>
              </w:object>
            </w:r>
            <w:r>
              <w:rPr>
                <w:sz w:val="18"/>
                <w:szCs w:val="18"/>
              </w:rPr>
              <w:t>和环境温度下</w:t>
            </w:r>
          </w:p>
        </w:tc>
        <w:tc>
          <w:tcPr>
            <w:tcW w:w="815" w:type="dxa"/>
            <w:vAlign w:val="center"/>
          </w:tcPr>
          <w:p w14:paraId="57531322" w14:textId="77777777" w:rsidR="007658E1" w:rsidRDefault="00CD656A">
            <w:pPr>
              <w:adjustRightInd w:val="0"/>
              <w:jc w:val="center"/>
              <w:rPr>
                <w:sz w:val="18"/>
                <w:szCs w:val="18"/>
              </w:rPr>
            </w:pPr>
            <w:r>
              <w:rPr>
                <w:sz w:val="18"/>
                <w:szCs w:val="18"/>
              </w:rPr>
              <w:t>必选</w:t>
            </w:r>
          </w:p>
        </w:tc>
        <w:tc>
          <w:tcPr>
            <w:tcW w:w="1293" w:type="dxa"/>
            <w:vAlign w:val="center"/>
          </w:tcPr>
          <w:p w14:paraId="2911DF7C" w14:textId="77777777" w:rsidR="007658E1" w:rsidRDefault="00CD656A">
            <w:pPr>
              <w:adjustRightInd w:val="0"/>
              <w:jc w:val="center"/>
              <w:rPr>
                <w:sz w:val="18"/>
                <w:szCs w:val="18"/>
              </w:rPr>
            </w:pPr>
            <w:r>
              <w:rPr>
                <w:rFonts w:hint="eastAsia"/>
                <w:sz w:val="18"/>
                <w:szCs w:val="18"/>
              </w:rPr>
              <w:t>——</w:t>
            </w:r>
          </w:p>
        </w:tc>
        <w:tc>
          <w:tcPr>
            <w:tcW w:w="754" w:type="dxa"/>
            <w:vAlign w:val="center"/>
          </w:tcPr>
          <w:p w14:paraId="2DB7739C" w14:textId="77777777" w:rsidR="007658E1" w:rsidRDefault="00CD656A">
            <w:pPr>
              <w:adjustRightInd w:val="0"/>
              <w:jc w:val="center"/>
              <w:rPr>
                <w:sz w:val="18"/>
                <w:szCs w:val="18"/>
              </w:rPr>
            </w:pPr>
            <w:r>
              <w:rPr>
                <w:sz w:val="18"/>
                <w:szCs w:val="18"/>
              </w:rPr>
              <w:t>必选</w:t>
            </w:r>
          </w:p>
        </w:tc>
        <w:tc>
          <w:tcPr>
            <w:tcW w:w="754" w:type="dxa"/>
            <w:vAlign w:val="center"/>
          </w:tcPr>
          <w:p w14:paraId="71DB0029" w14:textId="77777777" w:rsidR="007658E1" w:rsidRDefault="00CD656A">
            <w:pPr>
              <w:adjustRightInd w:val="0"/>
              <w:jc w:val="center"/>
              <w:rPr>
                <w:sz w:val="18"/>
                <w:szCs w:val="18"/>
              </w:rPr>
            </w:pPr>
            <w:r>
              <w:rPr>
                <w:sz w:val="18"/>
                <w:szCs w:val="18"/>
              </w:rPr>
              <w:t>必选</w:t>
            </w:r>
          </w:p>
        </w:tc>
        <w:tc>
          <w:tcPr>
            <w:tcW w:w="1652" w:type="dxa"/>
            <w:vAlign w:val="center"/>
          </w:tcPr>
          <w:p w14:paraId="79A21296" w14:textId="77777777" w:rsidR="007658E1" w:rsidRDefault="00CD656A">
            <w:pPr>
              <w:adjustRightInd w:val="0"/>
              <w:jc w:val="center"/>
              <w:rPr>
                <w:sz w:val="18"/>
                <w:szCs w:val="18"/>
              </w:rPr>
            </w:pPr>
            <w:r>
              <w:rPr>
                <w:sz w:val="18"/>
                <w:szCs w:val="18"/>
              </w:rPr>
              <w:t>可选</w:t>
            </w:r>
          </w:p>
        </w:tc>
      </w:tr>
      <w:tr w:rsidR="007658E1" w14:paraId="0CC284C1" w14:textId="77777777">
        <w:trPr>
          <w:trHeight w:val="570"/>
          <w:jc w:val="center"/>
        </w:trPr>
        <w:tc>
          <w:tcPr>
            <w:tcW w:w="515" w:type="dxa"/>
            <w:vAlign w:val="center"/>
          </w:tcPr>
          <w:p w14:paraId="503DF795" w14:textId="77777777" w:rsidR="007658E1" w:rsidRDefault="00CD656A">
            <w:pPr>
              <w:adjustRightInd w:val="0"/>
              <w:jc w:val="center"/>
              <w:rPr>
                <w:sz w:val="18"/>
                <w:szCs w:val="18"/>
              </w:rPr>
            </w:pPr>
            <w:r>
              <w:rPr>
                <w:rFonts w:hint="eastAsia"/>
                <w:sz w:val="18"/>
                <w:szCs w:val="18"/>
              </w:rPr>
              <w:t>2</w:t>
            </w:r>
            <w:r>
              <w:rPr>
                <w:sz w:val="18"/>
                <w:szCs w:val="18"/>
              </w:rPr>
              <w:t>1</w:t>
            </w:r>
          </w:p>
        </w:tc>
        <w:tc>
          <w:tcPr>
            <w:tcW w:w="4071" w:type="dxa"/>
            <w:gridSpan w:val="2"/>
            <w:vAlign w:val="center"/>
          </w:tcPr>
          <w:p w14:paraId="744FFADF" w14:textId="77777777" w:rsidR="007658E1" w:rsidRDefault="00CD656A">
            <w:pPr>
              <w:adjustRightInd w:val="0"/>
              <w:jc w:val="center"/>
              <w:rPr>
                <w:sz w:val="18"/>
                <w:szCs w:val="18"/>
              </w:rPr>
            </w:pPr>
            <w:r>
              <w:rPr>
                <w:sz w:val="18"/>
                <w:szCs w:val="18"/>
              </w:rPr>
              <w:t>冲击电压试验（</w:t>
            </w:r>
            <w:r>
              <w:rPr>
                <w:sz w:val="18"/>
                <w:szCs w:val="18"/>
              </w:rPr>
              <w:t>95kV</w:t>
            </w:r>
            <w:r>
              <w:rPr>
                <w:sz w:val="18"/>
                <w:szCs w:val="18"/>
              </w:rPr>
              <w:t>），正负极性各</w:t>
            </w:r>
            <w:r>
              <w:rPr>
                <w:sz w:val="18"/>
                <w:szCs w:val="18"/>
              </w:rPr>
              <w:t>10</w:t>
            </w:r>
            <w:r>
              <w:rPr>
                <w:sz w:val="18"/>
                <w:szCs w:val="18"/>
              </w:rPr>
              <w:t>次</w:t>
            </w:r>
          </w:p>
        </w:tc>
        <w:tc>
          <w:tcPr>
            <w:tcW w:w="815" w:type="dxa"/>
            <w:vAlign w:val="center"/>
          </w:tcPr>
          <w:p w14:paraId="3B5844DB" w14:textId="77777777" w:rsidR="007658E1" w:rsidRDefault="00CD656A">
            <w:pPr>
              <w:adjustRightInd w:val="0"/>
              <w:jc w:val="center"/>
              <w:rPr>
                <w:sz w:val="18"/>
                <w:szCs w:val="18"/>
              </w:rPr>
            </w:pPr>
            <w:r>
              <w:rPr>
                <w:sz w:val="18"/>
                <w:szCs w:val="18"/>
              </w:rPr>
              <w:t>必选</w:t>
            </w:r>
          </w:p>
        </w:tc>
        <w:tc>
          <w:tcPr>
            <w:tcW w:w="1293" w:type="dxa"/>
            <w:vAlign w:val="center"/>
          </w:tcPr>
          <w:p w14:paraId="44566B89" w14:textId="77777777" w:rsidR="007658E1" w:rsidRDefault="00CD656A">
            <w:pPr>
              <w:adjustRightInd w:val="0"/>
              <w:jc w:val="center"/>
              <w:rPr>
                <w:sz w:val="18"/>
                <w:szCs w:val="18"/>
              </w:rPr>
            </w:pPr>
            <w:r>
              <w:rPr>
                <w:rFonts w:hint="eastAsia"/>
                <w:sz w:val="18"/>
                <w:szCs w:val="18"/>
              </w:rPr>
              <w:t>——</w:t>
            </w:r>
          </w:p>
        </w:tc>
        <w:tc>
          <w:tcPr>
            <w:tcW w:w="754" w:type="dxa"/>
            <w:vAlign w:val="center"/>
          </w:tcPr>
          <w:p w14:paraId="426848C7" w14:textId="77777777" w:rsidR="007658E1" w:rsidRDefault="00CD656A">
            <w:pPr>
              <w:adjustRightInd w:val="0"/>
              <w:jc w:val="center"/>
              <w:rPr>
                <w:sz w:val="18"/>
                <w:szCs w:val="18"/>
              </w:rPr>
            </w:pPr>
            <w:r>
              <w:rPr>
                <w:sz w:val="18"/>
                <w:szCs w:val="18"/>
              </w:rPr>
              <w:t>必选</w:t>
            </w:r>
          </w:p>
        </w:tc>
        <w:tc>
          <w:tcPr>
            <w:tcW w:w="754" w:type="dxa"/>
            <w:vAlign w:val="center"/>
          </w:tcPr>
          <w:p w14:paraId="35BCC440" w14:textId="77777777" w:rsidR="007658E1" w:rsidRDefault="00CD656A">
            <w:pPr>
              <w:adjustRightInd w:val="0"/>
              <w:jc w:val="center"/>
              <w:rPr>
                <w:sz w:val="18"/>
                <w:szCs w:val="18"/>
              </w:rPr>
            </w:pPr>
            <w:r>
              <w:rPr>
                <w:sz w:val="18"/>
                <w:szCs w:val="18"/>
              </w:rPr>
              <w:t>必选</w:t>
            </w:r>
          </w:p>
        </w:tc>
        <w:tc>
          <w:tcPr>
            <w:tcW w:w="1652" w:type="dxa"/>
            <w:vAlign w:val="center"/>
          </w:tcPr>
          <w:p w14:paraId="25C18971" w14:textId="77777777" w:rsidR="007658E1" w:rsidRDefault="00CD656A">
            <w:pPr>
              <w:adjustRightInd w:val="0"/>
              <w:jc w:val="center"/>
              <w:rPr>
                <w:sz w:val="18"/>
                <w:szCs w:val="18"/>
              </w:rPr>
            </w:pPr>
            <w:r>
              <w:rPr>
                <w:sz w:val="18"/>
                <w:szCs w:val="18"/>
              </w:rPr>
              <w:t>必选</w:t>
            </w:r>
          </w:p>
        </w:tc>
      </w:tr>
      <w:tr w:rsidR="007658E1" w14:paraId="701CDD7A" w14:textId="77777777">
        <w:trPr>
          <w:trHeight w:val="570"/>
          <w:jc w:val="center"/>
        </w:trPr>
        <w:tc>
          <w:tcPr>
            <w:tcW w:w="515" w:type="dxa"/>
            <w:vAlign w:val="center"/>
          </w:tcPr>
          <w:p w14:paraId="1D6B8548" w14:textId="77777777" w:rsidR="007658E1" w:rsidRDefault="00CD656A">
            <w:pPr>
              <w:adjustRightInd w:val="0"/>
              <w:jc w:val="center"/>
              <w:rPr>
                <w:sz w:val="18"/>
                <w:szCs w:val="18"/>
              </w:rPr>
            </w:pPr>
            <w:r>
              <w:rPr>
                <w:rFonts w:hint="eastAsia"/>
                <w:sz w:val="18"/>
                <w:szCs w:val="18"/>
              </w:rPr>
              <w:t>2</w:t>
            </w:r>
            <w:r>
              <w:rPr>
                <w:sz w:val="18"/>
                <w:szCs w:val="18"/>
              </w:rPr>
              <w:t>2</w:t>
            </w:r>
          </w:p>
        </w:tc>
        <w:tc>
          <w:tcPr>
            <w:tcW w:w="4071" w:type="dxa"/>
            <w:gridSpan w:val="2"/>
            <w:vAlign w:val="center"/>
          </w:tcPr>
          <w:p w14:paraId="40E4D23B" w14:textId="77777777" w:rsidR="007658E1" w:rsidRDefault="00CD656A">
            <w:pPr>
              <w:adjustRightInd w:val="0"/>
              <w:jc w:val="center"/>
              <w:rPr>
                <w:sz w:val="18"/>
                <w:szCs w:val="18"/>
              </w:rPr>
            </w:pPr>
            <w:r>
              <w:rPr>
                <w:sz w:val="18"/>
                <w:szCs w:val="18"/>
              </w:rPr>
              <w:t>交流耐压</w:t>
            </w:r>
            <w:r>
              <w:rPr>
                <w:sz w:val="18"/>
                <w:szCs w:val="18"/>
              </w:rPr>
              <w:t>2.5</w:t>
            </w:r>
            <w:r>
              <w:rPr>
                <w:i/>
                <w:sz w:val="18"/>
                <w:szCs w:val="18"/>
              </w:rPr>
              <w:t>U</w:t>
            </w:r>
            <w:r>
              <w:rPr>
                <w:sz w:val="18"/>
                <w:szCs w:val="18"/>
                <w:vertAlign w:val="subscript"/>
              </w:rPr>
              <w:t>0</w:t>
            </w:r>
            <w:r>
              <w:rPr>
                <w:rFonts w:hint="eastAsia"/>
                <w:sz w:val="18"/>
                <w:szCs w:val="18"/>
              </w:rPr>
              <w:t>，</w:t>
            </w:r>
            <w:r>
              <w:rPr>
                <w:rFonts w:hint="eastAsia"/>
                <w:sz w:val="18"/>
                <w:szCs w:val="18"/>
              </w:rPr>
              <w:t>1</w:t>
            </w:r>
            <w:r>
              <w:rPr>
                <w:sz w:val="18"/>
                <w:szCs w:val="18"/>
              </w:rPr>
              <w:t>5min</w:t>
            </w:r>
          </w:p>
        </w:tc>
        <w:tc>
          <w:tcPr>
            <w:tcW w:w="815" w:type="dxa"/>
            <w:vAlign w:val="center"/>
          </w:tcPr>
          <w:p w14:paraId="2561E851" w14:textId="77777777" w:rsidR="007658E1" w:rsidRDefault="00CD656A">
            <w:pPr>
              <w:adjustRightInd w:val="0"/>
              <w:jc w:val="center"/>
              <w:rPr>
                <w:sz w:val="18"/>
                <w:szCs w:val="18"/>
              </w:rPr>
            </w:pPr>
            <w:r>
              <w:rPr>
                <w:sz w:val="18"/>
                <w:szCs w:val="18"/>
              </w:rPr>
              <w:t>必选</w:t>
            </w:r>
          </w:p>
        </w:tc>
        <w:tc>
          <w:tcPr>
            <w:tcW w:w="1293" w:type="dxa"/>
            <w:vAlign w:val="center"/>
          </w:tcPr>
          <w:p w14:paraId="381A3ED2" w14:textId="77777777" w:rsidR="007658E1" w:rsidRDefault="00CD656A">
            <w:pPr>
              <w:adjustRightInd w:val="0"/>
              <w:jc w:val="center"/>
              <w:rPr>
                <w:sz w:val="18"/>
                <w:szCs w:val="18"/>
              </w:rPr>
            </w:pPr>
            <w:r>
              <w:rPr>
                <w:rFonts w:hint="eastAsia"/>
                <w:sz w:val="18"/>
                <w:szCs w:val="18"/>
              </w:rPr>
              <w:t>——</w:t>
            </w:r>
          </w:p>
        </w:tc>
        <w:tc>
          <w:tcPr>
            <w:tcW w:w="754" w:type="dxa"/>
            <w:vAlign w:val="center"/>
          </w:tcPr>
          <w:p w14:paraId="61E8DE7F" w14:textId="77777777" w:rsidR="007658E1" w:rsidRDefault="00CD656A">
            <w:pPr>
              <w:adjustRightInd w:val="0"/>
              <w:jc w:val="center"/>
              <w:rPr>
                <w:sz w:val="18"/>
                <w:szCs w:val="18"/>
              </w:rPr>
            </w:pPr>
            <w:r>
              <w:rPr>
                <w:sz w:val="18"/>
                <w:szCs w:val="18"/>
              </w:rPr>
              <w:t>可选</w:t>
            </w:r>
          </w:p>
        </w:tc>
        <w:tc>
          <w:tcPr>
            <w:tcW w:w="754" w:type="dxa"/>
            <w:vAlign w:val="center"/>
          </w:tcPr>
          <w:p w14:paraId="3DAC90AB" w14:textId="77777777" w:rsidR="007658E1" w:rsidRDefault="00CD656A">
            <w:pPr>
              <w:adjustRightInd w:val="0"/>
              <w:jc w:val="center"/>
              <w:rPr>
                <w:sz w:val="18"/>
                <w:szCs w:val="18"/>
              </w:rPr>
            </w:pPr>
            <w:r>
              <w:rPr>
                <w:sz w:val="18"/>
                <w:szCs w:val="18"/>
              </w:rPr>
              <w:t>可选</w:t>
            </w:r>
          </w:p>
        </w:tc>
        <w:tc>
          <w:tcPr>
            <w:tcW w:w="1652" w:type="dxa"/>
            <w:vAlign w:val="center"/>
          </w:tcPr>
          <w:p w14:paraId="2036C47E" w14:textId="77777777" w:rsidR="007658E1" w:rsidRDefault="00CD656A">
            <w:pPr>
              <w:adjustRightInd w:val="0"/>
              <w:jc w:val="center"/>
              <w:rPr>
                <w:sz w:val="18"/>
                <w:szCs w:val="18"/>
              </w:rPr>
            </w:pPr>
            <w:r>
              <w:rPr>
                <w:sz w:val="18"/>
                <w:szCs w:val="18"/>
              </w:rPr>
              <w:t>可选</w:t>
            </w:r>
          </w:p>
        </w:tc>
      </w:tr>
      <w:tr w:rsidR="007658E1" w14:paraId="26A02B63" w14:textId="77777777">
        <w:trPr>
          <w:trHeight w:val="570"/>
          <w:jc w:val="center"/>
        </w:trPr>
        <w:tc>
          <w:tcPr>
            <w:tcW w:w="515" w:type="dxa"/>
            <w:vAlign w:val="center"/>
          </w:tcPr>
          <w:p w14:paraId="1E698B02" w14:textId="77777777" w:rsidR="007658E1" w:rsidRDefault="00CD656A">
            <w:pPr>
              <w:adjustRightInd w:val="0"/>
              <w:jc w:val="center"/>
              <w:rPr>
                <w:sz w:val="18"/>
                <w:szCs w:val="18"/>
              </w:rPr>
            </w:pPr>
            <w:r>
              <w:rPr>
                <w:rFonts w:hint="eastAsia"/>
                <w:sz w:val="18"/>
                <w:szCs w:val="18"/>
              </w:rPr>
              <w:t>2</w:t>
            </w:r>
            <w:r>
              <w:rPr>
                <w:sz w:val="18"/>
                <w:szCs w:val="18"/>
              </w:rPr>
              <w:t>3</w:t>
            </w:r>
          </w:p>
        </w:tc>
        <w:tc>
          <w:tcPr>
            <w:tcW w:w="4071" w:type="dxa"/>
            <w:gridSpan w:val="2"/>
            <w:vAlign w:val="center"/>
          </w:tcPr>
          <w:p w14:paraId="52067E9A" w14:textId="77777777" w:rsidR="007658E1" w:rsidRDefault="00CD656A">
            <w:pPr>
              <w:adjustRightInd w:val="0"/>
              <w:jc w:val="center"/>
              <w:rPr>
                <w:sz w:val="18"/>
                <w:szCs w:val="18"/>
              </w:rPr>
            </w:pPr>
            <w:r>
              <w:rPr>
                <w:sz w:val="18"/>
                <w:szCs w:val="18"/>
              </w:rPr>
              <w:t>局部放电</w:t>
            </w:r>
            <w:r>
              <w:rPr>
                <w:rFonts w:hint="eastAsia"/>
                <w:sz w:val="18"/>
                <w:szCs w:val="18"/>
              </w:rPr>
              <w:t>（在</w:t>
            </w:r>
            <w:r>
              <w:rPr>
                <w:rFonts w:hint="eastAsia"/>
                <w:sz w:val="18"/>
                <w:szCs w:val="18"/>
              </w:rPr>
              <w:t>1</w:t>
            </w:r>
            <w:r>
              <w:rPr>
                <w:sz w:val="18"/>
                <w:szCs w:val="18"/>
              </w:rPr>
              <w:t>.73</w:t>
            </w:r>
            <w:r>
              <w:rPr>
                <w:i/>
                <w:sz w:val="18"/>
                <w:szCs w:val="18"/>
              </w:rPr>
              <w:t>U</w:t>
            </w:r>
            <w:r>
              <w:rPr>
                <w:sz w:val="18"/>
                <w:szCs w:val="18"/>
                <w:vertAlign w:val="subscript"/>
              </w:rPr>
              <w:t>0</w:t>
            </w:r>
            <w:r>
              <w:rPr>
                <w:rFonts w:hint="eastAsia"/>
                <w:sz w:val="18"/>
                <w:szCs w:val="18"/>
              </w:rPr>
              <w:t>下，≤</w:t>
            </w:r>
            <w:r>
              <w:rPr>
                <w:sz w:val="18"/>
                <w:szCs w:val="18"/>
              </w:rPr>
              <w:t>5pc</w:t>
            </w:r>
            <w:r>
              <w:rPr>
                <w:rFonts w:hint="eastAsia"/>
                <w:sz w:val="18"/>
                <w:szCs w:val="18"/>
              </w:rPr>
              <w:t>）</w:t>
            </w:r>
          </w:p>
        </w:tc>
        <w:tc>
          <w:tcPr>
            <w:tcW w:w="815" w:type="dxa"/>
            <w:vAlign w:val="center"/>
          </w:tcPr>
          <w:p w14:paraId="5E33C098" w14:textId="77777777" w:rsidR="007658E1" w:rsidRDefault="00CD656A">
            <w:pPr>
              <w:adjustRightInd w:val="0"/>
              <w:jc w:val="center"/>
              <w:rPr>
                <w:sz w:val="18"/>
                <w:szCs w:val="18"/>
              </w:rPr>
            </w:pPr>
            <w:r>
              <w:rPr>
                <w:sz w:val="18"/>
                <w:szCs w:val="18"/>
              </w:rPr>
              <w:t>必选</w:t>
            </w:r>
          </w:p>
        </w:tc>
        <w:tc>
          <w:tcPr>
            <w:tcW w:w="1293" w:type="dxa"/>
            <w:vAlign w:val="center"/>
          </w:tcPr>
          <w:p w14:paraId="02708195" w14:textId="77777777" w:rsidR="007658E1" w:rsidRDefault="00CD656A">
            <w:pPr>
              <w:adjustRightInd w:val="0"/>
              <w:jc w:val="center"/>
              <w:rPr>
                <w:sz w:val="18"/>
                <w:szCs w:val="18"/>
              </w:rPr>
            </w:pPr>
            <w:r>
              <w:rPr>
                <w:rFonts w:hint="eastAsia"/>
                <w:sz w:val="18"/>
                <w:szCs w:val="18"/>
              </w:rPr>
              <w:t>——</w:t>
            </w:r>
          </w:p>
        </w:tc>
        <w:tc>
          <w:tcPr>
            <w:tcW w:w="754" w:type="dxa"/>
            <w:vAlign w:val="center"/>
          </w:tcPr>
          <w:p w14:paraId="3127D5FF" w14:textId="77777777" w:rsidR="007658E1" w:rsidRDefault="00CD656A">
            <w:pPr>
              <w:adjustRightInd w:val="0"/>
              <w:jc w:val="center"/>
              <w:rPr>
                <w:sz w:val="18"/>
                <w:szCs w:val="18"/>
              </w:rPr>
            </w:pPr>
            <w:r>
              <w:rPr>
                <w:sz w:val="18"/>
                <w:szCs w:val="18"/>
              </w:rPr>
              <w:t>必选</w:t>
            </w:r>
          </w:p>
        </w:tc>
        <w:tc>
          <w:tcPr>
            <w:tcW w:w="754" w:type="dxa"/>
            <w:vAlign w:val="center"/>
          </w:tcPr>
          <w:p w14:paraId="60495933" w14:textId="77777777" w:rsidR="007658E1" w:rsidRDefault="00CD656A">
            <w:pPr>
              <w:adjustRightInd w:val="0"/>
              <w:jc w:val="center"/>
              <w:rPr>
                <w:sz w:val="18"/>
                <w:szCs w:val="18"/>
              </w:rPr>
            </w:pPr>
            <w:r>
              <w:rPr>
                <w:sz w:val="18"/>
                <w:szCs w:val="18"/>
              </w:rPr>
              <w:t>必选</w:t>
            </w:r>
          </w:p>
        </w:tc>
        <w:tc>
          <w:tcPr>
            <w:tcW w:w="1652" w:type="dxa"/>
            <w:vAlign w:val="center"/>
          </w:tcPr>
          <w:p w14:paraId="78EFE7E5" w14:textId="77777777" w:rsidR="007658E1" w:rsidRDefault="00CD656A">
            <w:pPr>
              <w:adjustRightInd w:val="0"/>
              <w:jc w:val="center"/>
              <w:rPr>
                <w:sz w:val="18"/>
                <w:szCs w:val="18"/>
              </w:rPr>
            </w:pPr>
            <w:r>
              <w:rPr>
                <w:sz w:val="18"/>
                <w:szCs w:val="18"/>
              </w:rPr>
              <w:t>必选</w:t>
            </w:r>
          </w:p>
        </w:tc>
      </w:tr>
      <w:tr w:rsidR="007658E1" w14:paraId="79C99DB9" w14:textId="77777777">
        <w:trPr>
          <w:trHeight w:val="570"/>
          <w:jc w:val="center"/>
        </w:trPr>
        <w:tc>
          <w:tcPr>
            <w:tcW w:w="515" w:type="dxa"/>
            <w:vAlign w:val="center"/>
          </w:tcPr>
          <w:p w14:paraId="69AD3DB8" w14:textId="77777777" w:rsidR="007658E1" w:rsidRDefault="00CD656A">
            <w:pPr>
              <w:adjustRightInd w:val="0"/>
              <w:jc w:val="center"/>
              <w:rPr>
                <w:sz w:val="18"/>
                <w:szCs w:val="18"/>
              </w:rPr>
            </w:pPr>
            <w:r>
              <w:rPr>
                <w:rFonts w:hint="eastAsia"/>
                <w:sz w:val="18"/>
                <w:szCs w:val="18"/>
              </w:rPr>
              <w:t>2</w:t>
            </w:r>
            <w:r>
              <w:rPr>
                <w:sz w:val="18"/>
                <w:szCs w:val="18"/>
              </w:rPr>
              <w:t>4</w:t>
            </w:r>
          </w:p>
        </w:tc>
        <w:tc>
          <w:tcPr>
            <w:tcW w:w="4071" w:type="dxa"/>
            <w:gridSpan w:val="2"/>
            <w:vAlign w:val="center"/>
          </w:tcPr>
          <w:p w14:paraId="3625A3FF" w14:textId="77777777" w:rsidR="007658E1" w:rsidRDefault="00CD656A">
            <w:pPr>
              <w:adjustRightInd w:val="0"/>
              <w:jc w:val="center"/>
              <w:rPr>
                <w:sz w:val="18"/>
                <w:szCs w:val="18"/>
              </w:rPr>
            </w:pPr>
            <w:r>
              <w:rPr>
                <w:rFonts w:hint="eastAsia"/>
                <w:sz w:val="18"/>
                <w:szCs w:val="18"/>
              </w:rPr>
              <w:t>交流耐压</w:t>
            </w:r>
            <w:r>
              <w:rPr>
                <w:sz w:val="18"/>
                <w:szCs w:val="18"/>
              </w:rPr>
              <w:t>4</w:t>
            </w:r>
            <w:r>
              <w:rPr>
                <w:i/>
                <w:sz w:val="18"/>
                <w:szCs w:val="18"/>
              </w:rPr>
              <w:t>U</w:t>
            </w:r>
            <w:r>
              <w:rPr>
                <w:sz w:val="18"/>
                <w:szCs w:val="18"/>
                <w:vertAlign w:val="subscript"/>
              </w:rPr>
              <w:t>0</w:t>
            </w:r>
            <w:r>
              <w:rPr>
                <w:rFonts w:hint="eastAsia"/>
                <w:sz w:val="18"/>
                <w:szCs w:val="18"/>
              </w:rPr>
              <w:t>，</w:t>
            </w:r>
            <w:r>
              <w:rPr>
                <w:rFonts w:hint="eastAsia"/>
                <w:sz w:val="18"/>
                <w:szCs w:val="18"/>
              </w:rPr>
              <w:t>4</w:t>
            </w:r>
            <w:r>
              <w:rPr>
                <w:sz w:val="18"/>
                <w:szCs w:val="18"/>
              </w:rPr>
              <w:t>h</w:t>
            </w:r>
          </w:p>
        </w:tc>
        <w:tc>
          <w:tcPr>
            <w:tcW w:w="815" w:type="dxa"/>
            <w:vAlign w:val="center"/>
          </w:tcPr>
          <w:p w14:paraId="5D11338B" w14:textId="77777777" w:rsidR="007658E1" w:rsidRDefault="00CD656A">
            <w:pPr>
              <w:adjustRightInd w:val="0"/>
              <w:jc w:val="center"/>
              <w:rPr>
                <w:sz w:val="18"/>
                <w:szCs w:val="18"/>
              </w:rPr>
            </w:pPr>
            <w:r>
              <w:rPr>
                <w:sz w:val="18"/>
                <w:szCs w:val="18"/>
              </w:rPr>
              <w:t>——</w:t>
            </w:r>
          </w:p>
        </w:tc>
        <w:tc>
          <w:tcPr>
            <w:tcW w:w="1293" w:type="dxa"/>
            <w:vAlign w:val="center"/>
          </w:tcPr>
          <w:p w14:paraId="77F34764" w14:textId="77777777" w:rsidR="007658E1" w:rsidRDefault="00CD656A">
            <w:pPr>
              <w:adjustRightInd w:val="0"/>
              <w:jc w:val="center"/>
              <w:rPr>
                <w:sz w:val="18"/>
                <w:szCs w:val="18"/>
              </w:rPr>
            </w:pPr>
            <w:r>
              <w:rPr>
                <w:rFonts w:hint="eastAsia"/>
                <w:sz w:val="18"/>
                <w:szCs w:val="18"/>
              </w:rPr>
              <w:t>——</w:t>
            </w:r>
          </w:p>
        </w:tc>
        <w:tc>
          <w:tcPr>
            <w:tcW w:w="754" w:type="dxa"/>
            <w:vAlign w:val="center"/>
          </w:tcPr>
          <w:p w14:paraId="4B06B6BF" w14:textId="77777777" w:rsidR="007658E1" w:rsidRDefault="00CD656A">
            <w:pPr>
              <w:adjustRightInd w:val="0"/>
              <w:jc w:val="center"/>
              <w:rPr>
                <w:sz w:val="18"/>
                <w:szCs w:val="18"/>
              </w:rPr>
            </w:pPr>
            <w:r>
              <w:rPr>
                <w:sz w:val="18"/>
                <w:szCs w:val="18"/>
              </w:rPr>
              <w:t>可选</w:t>
            </w:r>
          </w:p>
        </w:tc>
        <w:tc>
          <w:tcPr>
            <w:tcW w:w="754" w:type="dxa"/>
            <w:vAlign w:val="center"/>
          </w:tcPr>
          <w:p w14:paraId="5B9D9B1F" w14:textId="77777777" w:rsidR="007658E1" w:rsidRDefault="00CD656A">
            <w:pPr>
              <w:adjustRightInd w:val="0"/>
              <w:jc w:val="center"/>
              <w:rPr>
                <w:sz w:val="18"/>
                <w:szCs w:val="18"/>
              </w:rPr>
            </w:pPr>
            <w:r>
              <w:rPr>
                <w:sz w:val="18"/>
                <w:szCs w:val="18"/>
              </w:rPr>
              <w:t>可选</w:t>
            </w:r>
          </w:p>
        </w:tc>
        <w:tc>
          <w:tcPr>
            <w:tcW w:w="1652" w:type="dxa"/>
            <w:vAlign w:val="center"/>
          </w:tcPr>
          <w:p w14:paraId="4854D704" w14:textId="77777777" w:rsidR="007658E1" w:rsidRDefault="00CD656A">
            <w:pPr>
              <w:adjustRightInd w:val="0"/>
              <w:jc w:val="center"/>
              <w:rPr>
                <w:sz w:val="18"/>
                <w:szCs w:val="18"/>
              </w:rPr>
            </w:pPr>
            <w:r>
              <w:rPr>
                <w:sz w:val="18"/>
                <w:szCs w:val="18"/>
              </w:rPr>
              <w:t>可选</w:t>
            </w:r>
          </w:p>
        </w:tc>
      </w:tr>
      <w:tr w:rsidR="007658E1" w14:paraId="3DB073F2" w14:textId="77777777">
        <w:trPr>
          <w:trHeight w:val="570"/>
          <w:jc w:val="center"/>
        </w:trPr>
        <w:tc>
          <w:tcPr>
            <w:tcW w:w="515" w:type="dxa"/>
            <w:vAlign w:val="center"/>
          </w:tcPr>
          <w:p w14:paraId="46B4CA47" w14:textId="77777777" w:rsidR="007658E1" w:rsidRDefault="00CD656A">
            <w:pPr>
              <w:adjustRightInd w:val="0"/>
              <w:jc w:val="center"/>
              <w:rPr>
                <w:sz w:val="18"/>
                <w:szCs w:val="18"/>
              </w:rPr>
            </w:pPr>
            <w:r>
              <w:rPr>
                <w:rFonts w:hint="eastAsia"/>
                <w:sz w:val="18"/>
                <w:szCs w:val="18"/>
              </w:rPr>
              <w:t>2</w:t>
            </w:r>
            <w:r>
              <w:rPr>
                <w:sz w:val="18"/>
                <w:szCs w:val="18"/>
              </w:rPr>
              <w:t>5</w:t>
            </w:r>
          </w:p>
        </w:tc>
        <w:tc>
          <w:tcPr>
            <w:tcW w:w="4071" w:type="dxa"/>
            <w:gridSpan w:val="2"/>
            <w:vAlign w:val="center"/>
          </w:tcPr>
          <w:p w14:paraId="20C0DA3D" w14:textId="77777777" w:rsidR="007658E1" w:rsidRDefault="00CD656A">
            <w:pPr>
              <w:adjustRightInd w:val="0"/>
              <w:jc w:val="center"/>
              <w:rPr>
                <w:sz w:val="18"/>
                <w:szCs w:val="18"/>
              </w:rPr>
            </w:pPr>
            <w:r>
              <w:rPr>
                <w:rFonts w:hint="eastAsia"/>
                <w:sz w:val="18"/>
                <w:szCs w:val="18"/>
              </w:rPr>
              <w:t>屏蔽电阻</w:t>
            </w:r>
          </w:p>
        </w:tc>
        <w:tc>
          <w:tcPr>
            <w:tcW w:w="815" w:type="dxa"/>
            <w:vAlign w:val="center"/>
          </w:tcPr>
          <w:p w14:paraId="218124D6" w14:textId="77777777" w:rsidR="007658E1" w:rsidRDefault="00CD656A">
            <w:pPr>
              <w:adjustRightInd w:val="0"/>
              <w:jc w:val="center"/>
              <w:rPr>
                <w:sz w:val="18"/>
                <w:szCs w:val="18"/>
              </w:rPr>
            </w:pPr>
            <w:r>
              <w:rPr>
                <w:sz w:val="18"/>
                <w:szCs w:val="18"/>
              </w:rPr>
              <w:t>必选</w:t>
            </w:r>
          </w:p>
        </w:tc>
        <w:tc>
          <w:tcPr>
            <w:tcW w:w="1293" w:type="dxa"/>
            <w:vAlign w:val="center"/>
          </w:tcPr>
          <w:p w14:paraId="726EF4F0" w14:textId="77777777" w:rsidR="007658E1" w:rsidRDefault="00CD656A">
            <w:pPr>
              <w:adjustRightInd w:val="0"/>
              <w:jc w:val="center"/>
              <w:rPr>
                <w:sz w:val="18"/>
                <w:szCs w:val="18"/>
              </w:rPr>
            </w:pPr>
            <w:r>
              <w:rPr>
                <w:rFonts w:hint="eastAsia"/>
                <w:sz w:val="18"/>
                <w:szCs w:val="18"/>
              </w:rPr>
              <w:t>——</w:t>
            </w:r>
          </w:p>
        </w:tc>
        <w:tc>
          <w:tcPr>
            <w:tcW w:w="754" w:type="dxa"/>
            <w:vAlign w:val="center"/>
          </w:tcPr>
          <w:p w14:paraId="25B79B2B" w14:textId="77777777" w:rsidR="007658E1" w:rsidRDefault="00CD656A">
            <w:pPr>
              <w:adjustRightInd w:val="0"/>
              <w:jc w:val="center"/>
              <w:rPr>
                <w:sz w:val="18"/>
                <w:szCs w:val="18"/>
              </w:rPr>
            </w:pPr>
            <w:r>
              <w:rPr>
                <w:sz w:val="18"/>
                <w:szCs w:val="18"/>
              </w:rPr>
              <w:t>必选</w:t>
            </w:r>
          </w:p>
        </w:tc>
        <w:tc>
          <w:tcPr>
            <w:tcW w:w="754" w:type="dxa"/>
            <w:vAlign w:val="center"/>
          </w:tcPr>
          <w:p w14:paraId="0FC87D64" w14:textId="77777777" w:rsidR="007658E1" w:rsidRDefault="00CD656A">
            <w:pPr>
              <w:adjustRightInd w:val="0"/>
              <w:jc w:val="center"/>
              <w:rPr>
                <w:sz w:val="18"/>
                <w:szCs w:val="18"/>
              </w:rPr>
            </w:pPr>
            <w:r>
              <w:rPr>
                <w:sz w:val="18"/>
                <w:szCs w:val="18"/>
              </w:rPr>
              <w:t>必选</w:t>
            </w:r>
          </w:p>
        </w:tc>
        <w:tc>
          <w:tcPr>
            <w:tcW w:w="1652" w:type="dxa"/>
            <w:vAlign w:val="center"/>
          </w:tcPr>
          <w:p w14:paraId="197F24B8" w14:textId="77777777" w:rsidR="007658E1" w:rsidRDefault="00CD656A">
            <w:pPr>
              <w:adjustRightInd w:val="0"/>
              <w:jc w:val="center"/>
              <w:rPr>
                <w:sz w:val="18"/>
                <w:szCs w:val="18"/>
              </w:rPr>
            </w:pPr>
            <w:r>
              <w:rPr>
                <w:sz w:val="18"/>
                <w:szCs w:val="18"/>
              </w:rPr>
              <w:t>可选</w:t>
            </w:r>
          </w:p>
        </w:tc>
      </w:tr>
      <w:tr w:rsidR="007658E1" w14:paraId="137D272E" w14:textId="77777777">
        <w:trPr>
          <w:trHeight w:val="570"/>
          <w:jc w:val="center"/>
        </w:trPr>
        <w:tc>
          <w:tcPr>
            <w:tcW w:w="515" w:type="dxa"/>
            <w:vAlign w:val="center"/>
          </w:tcPr>
          <w:p w14:paraId="355CE13C" w14:textId="77777777" w:rsidR="007658E1" w:rsidRDefault="00CD656A">
            <w:pPr>
              <w:adjustRightInd w:val="0"/>
              <w:jc w:val="center"/>
              <w:rPr>
                <w:sz w:val="18"/>
                <w:szCs w:val="18"/>
              </w:rPr>
            </w:pPr>
            <w:r>
              <w:rPr>
                <w:rFonts w:hint="eastAsia"/>
                <w:sz w:val="18"/>
                <w:szCs w:val="18"/>
              </w:rPr>
              <w:t>2</w:t>
            </w:r>
            <w:r>
              <w:rPr>
                <w:sz w:val="18"/>
                <w:szCs w:val="18"/>
              </w:rPr>
              <w:t>6</w:t>
            </w:r>
          </w:p>
        </w:tc>
        <w:tc>
          <w:tcPr>
            <w:tcW w:w="4071" w:type="dxa"/>
            <w:gridSpan w:val="2"/>
            <w:vAlign w:val="center"/>
          </w:tcPr>
          <w:p w14:paraId="473977DD" w14:textId="77777777" w:rsidR="007658E1" w:rsidRDefault="00CD656A">
            <w:pPr>
              <w:adjustRightInd w:val="0"/>
              <w:jc w:val="center"/>
              <w:rPr>
                <w:sz w:val="18"/>
                <w:szCs w:val="18"/>
              </w:rPr>
            </w:pPr>
            <w:r>
              <w:rPr>
                <w:rFonts w:hint="eastAsia"/>
                <w:sz w:val="18"/>
                <w:szCs w:val="18"/>
              </w:rPr>
              <w:t>屏蔽泄漏电流</w:t>
            </w:r>
          </w:p>
        </w:tc>
        <w:tc>
          <w:tcPr>
            <w:tcW w:w="815" w:type="dxa"/>
            <w:vAlign w:val="center"/>
          </w:tcPr>
          <w:p w14:paraId="02B8348D" w14:textId="77777777" w:rsidR="007658E1" w:rsidRDefault="00CD656A">
            <w:pPr>
              <w:adjustRightInd w:val="0"/>
              <w:jc w:val="center"/>
              <w:rPr>
                <w:sz w:val="18"/>
                <w:szCs w:val="18"/>
              </w:rPr>
            </w:pPr>
            <w:r>
              <w:rPr>
                <w:sz w:val="18"/>
                <w:szCs w:val="18"/>
              </w:rPr>
              <w:t>必选</w:t>
            </w:r>
          </w:p>
        </w:tc>
        <w:tc>
          <w:tcPr>
            <w:tcW w:w="1293" w:type="dxa"/>
            <w:vAlign w:val="center"/>
          </w:tcPr>
          <w:p w14:paraId="6FC4C1D6" w14:textId="77777777" w:rsidR="007658E1" w:rsidRDefault="00CD656A">
            <w:pPr>
              <w:adjustRightInd w:val="0"/>
              <w:jc w:val="center"/>
              <w:rPr>
                <w:sz w:val="18"/>
                <w:szCs w:val="18"/>
              </w:rPr>
            </w:pPr>
            <w:r>
              <w:rPr>
                <w:rFonts w:hint="eastAsia"/>
                <w:sz w:val="18"/>
                <w:szCs w:val="18"/>
              </w:rPr>
              <w:t>——</w:t>
            </w:r>
          </w:p>
        </w:tc>
        <w:tc>
          <w:tcPr>
            <w:tcW w:w="754" w:type="dxa"/>
            <w:vAlign w:val="center"/>
          </w:tcPr>
          <w:p w14:paraId="6A4D2CEC" w14:textId="77777777" w:rsidR="007658E1" w:rsidRDefault="00CD656A">
            <w:pPr>
              <w:adjustRightInd w:val="0"/>
              <w:jc w:val="center"/>
              <w:rPr>
                <w:sz w:val="18"/>
                <w:szCs w:val="18"/>
              </w:rPr>
            </w:pPr>
            <w:r>
              <w:rPr>
                <w:sz w:val="18"/>
                <w:szCs w:val="18"/>
              </w:rPr>
              <w:t>必选</w:t>
            </w:r>
          </w:p>
        </w:tc>
        <w:tc>
          <w:tcPr>
            <w:tcW w:w="754" w:type="dxa"/>
            <w:vAlign w:val="center"/>
          </w:tcPr>
          <w:p w14:paraId="2DC14628" w14:textId="77777777" w:rsidR="007658E1" w:rsidRDefault="00CD656A">
            <w:pPr>
              <w:adjustRightInd w:val="0"/>
              <w:jc w:val="center"/>
              <w:rPr>
                <w:sz w:val="18"/>
                <w:szCs w:val="18"/>
              </w:rPr>
            </w:pPr>
            <w:r>
              <w:rPr>
                <w:sz w:val="18"/>
                <w:szCs w:val="18"/>
              </w:rPr>
              <w:t>必选</w:t>
            </w:r>
          </w:p>
        </w:tc>
        <w:tc>
          <w:tcPr>
            <w:tcW w:w="1652" w:type="dxa"/>
            <w:vAlign w:val="center"/>
          </w:tcPr>
          <w:p w14:paraId="6AAD4000" w14:textId="77777777" w:rsidR="007658E1" w:rsidRDefault="00CD656A">
            <w:pPr>
              <w:adjustRightInd w:val="0"/>
              <w:jc w:val="center"/>
              <w:rPr>
                <w:sz w:val="18"/>
                <w:szCs w:val="18"/>
              </w:rPr>
            </w:pPr>
            <w:r>
              <w:rPr>
                <w:sz w:val="18"/>
                <w:szCs w:val="18"/>
              </w:rPr>
              <w:t>可选</w:t>
            </w:r>
          </w:p>
        </w:tc>
      </w:tr>
      <w:tr w:rsidR="007658E1" w14:paraId="32DC34A7" w14:textId="77777777">
        <w:trPr>
          <w:trHeight w:val="570"/>
          <w:jc w:val="center"/>
        </w:trPr>
        <w:tc>
          <w:tcPr>
            <w:tcW w:w="515" w:type="dxa"/>
            <w:vAlign w:val="center"/>
          </w:tcPr>
          <w:p w14:paraId="4354C7C2" w14:textId="77777777" w:rsidR="007658E1" w:rsidRDefault="00CD656A">
            <w:pPr>
              <w:adjustRightInd w:val="0"/>
              <w:jc w:val="center"/>
              <w:rPr>
                <w:sz w:val="18"/>
                <w:szCs w:val="18"/>
              </w:rPr>
            </w:pPr>
            <w:r>
              <w:rPr>
                <w:rFonts w:hint="eastAsia"/>
                <w:sz w:val="18"/>
                <w:szCs w:val="18"/>
              </w:rPr>
              <w:t>2</w:t>
            </w:r>
            <w:r>
              <w:rPr>
                <w:sz w:val="18"/>
                <w:szCs w:val="18"/>
              </w:rPr>
              <w:t>7</w:t>
            </w:r>
          </w:p>
        </w:tc>
        <w:tc>
          <w:tcPr>
            <w:tcW w:w="4071" w:type="dxa"/>
            <w:gridSpan w:val="2"/>
            <w:vAlign w:val="center"/>
          </w:tcPr>
          <w:p w14:paraId="26803239" w14:textId="77777777" w:rsidR="007658E1" w:rsidRDefault="00CD656A">
            <w:pPr>
              <w:adjustRightInd w:val="0"/>
              <w:jc w:val="center"/>
              <w:rPr>
                <w:sz w:val="18"/>
                <w:szCs w:val="18"/>
              </w:rPr>
            </w:pPr>
            <w:r>
              <w:rPr>
                <w:sz w:val="18"/>
                <w:szCs w:val="18"/>
              </w:rPr>
              <w:t>交流耐压</w:t>
            </w:r>
            <w:r>
              <w:rPr>
                <w:sz w:val="18"/>
                <w:szCs w:val="18"/>
              </w:rPr>
              <w:t>3</w:t>
            </w:r>
            <w:r>
              <w:rPr>
                <w:i/>
                <w:sz w:val="18"/>
                <w:szCs w:val="18"/>
              </w:rPr>
              <w:t>U</w:t>
            </w:r>
            <w:r>
              <w:rPr>
                <w:sz w:val="18"/>
                <w:szCs w:val="18"/>
                <w:vertAlign w:val="subscript"/>
              </w:rPr>
              <w:t>0</w:t>
            </w:r>
            <w:r>
              <w:rPr>
                <w:rFonts w:hint="eastAsia"/>
                <w:sz w:val="18"/>
                <w:szCs w:val="18"/>
              </w:rPr>
              <w:t>，</w:t>
            </w:r>
            <w:r>
              <w:rPr>
                <w:sz w:val="18"/>
                <w:szCs w:val="18"/>
              </w:rPr>
              <w:t>5min</w:t>
            </w:r>
          </w:p>
        </w:tc>
        <w:tc>
          <w:tcPr>
            <w:tcW w:w="815" w:type="dxa"/>
            <w:vAlign w:val="center"/>
          </w:tcPr>
          <w:p w14:paraId="1F1378E5" w14:textId="77777777" w:rsidR="007658E1" w:rsidRDefault="00CD656A">
            <w:pPr>
              <w:adjustRightInd w:val="0"/>
              <w:jc w:val="center"/>
              <w:rPr>
                <w:sz w:val="18"/>
                <w:szCs w:val="18"/>
              </w:rPr>
            </w:pPr>
            <w:r>
              <w:rPr>
                <w:sz w:val="18"/>
                <w:szCs w:val="18"/>
              </w:rPr>
              <w:t>——</w:t>
            </w:r>
          </w:p>
        </w:tc>
        <w:tc>
          <w:tcPr>
            <w:tcW w:w="1293" w:type="dxa"/>
            <w:vAlign w:val="center"/>
          </w:tcPr>
          <w:p w14:paraId="4911A7E8" w14:textId="77777777" w:rsidR="007658E1" w:rsidRDefault="00CD656A">
            <w:pPr>
              <w:adjustRightInd w:val="0"/>
              <w:jc w:val="center"/>
              <w:rPr>
                <w:sz w:val="18"/>
                <w:szCs w:val="18"/>
              </w:rPr>
            </w:pPr>
            <w:r>
              <w:rPr>
                <w:rFonts w:hint="eastAsia"/>
                <w:sz w:val="18"/>
                <w:szCs w:val="18"/>
              </w:rPr>
              <w:t>必选</w:t>
            </w:r>
          </w:p>
        </w:tc>
        <w:tc>
          <w:tcPr>
            <w:tcW w:w="754" w:type="dxa"/>
            <w:vAlign w:val="center"/>
          </w:tcPr>
          <w:p w14:paraId="45634A65" w14:textId="77777777" w:rsidR="007658E1" w:rsidRDefault="00CD656A">
            <w:pPr>
              <w:adjustRightInd w:val="0"/>
              <w:jc w:val="center"/>
              <w:rPr>
                <w:sz w:val="18"/>
                <w:szCs w:val="18"/>
              </w:rPr>
            </w:pPr>
            <w:r>
              <w:rPr>
                <w:sz w:val="18"/>
                <w:szCs w:val="18"/>
              </w:rPr>
              <w:t>可选</w:t>
            </w:r>
          </w:p>
        </w:tc>
        <w:tc>
          <w:tcPr>
            <w:tcW w:w="754" w:type="dxa"/>
            <w:vAlign w:val="center"/>
          </w:tcPr>
          <w:p w14:paraId="0D29D9BD" w14:textId="77777777" w:rsidR="007658E1" w:rsidRDefault="00CD656A">
            <w:pPr>
              <w:adjustRightInd w:val="0"/>
              <w:jc w:val="center"/>
              <w:rPr>
                <w:sz w:val="18"/>
                <w:szCs w:val="18"/>
              </w:rPr>
            </w:pPr>
            <w:r>
              <w:rPr>
                <w:sz w:val="18"/>
                <w:szCs w:val="18"/>
              </w:rPr>
              <w:t>可选</w:t>
            </w:r>
          </w:p>
        </w:tc>
        <w:tc>
          <w:tcPr>
            <w:tcW w:w="1652" w:type="dxa"/>
            <w:vAlign w:val="center"/>
          </w:tcPr>
          <w:p w14:paraId="1992E15C" w14:textId="77777777" w:rsidR="007658E1" w:rsidRDefault="00CD656A">
            <w:pPr>
              <w:adjustRightInd w:val="0"/>
              <w:jc w:val="center"/>
              <w:rPr>
                <w:sz w:val="18"/>
                <w:szCs w:val="18"/>
              </w:rPr>
            </w:pPr>
            <w:r>
              <w:rPr>
                <w:sz w:val="18"/>
                <w:szCs w:val="18"/>
              </w:rPr>
              <w:t>可选</w:t>
            </w:r>
          </w:p>
        </w:tc>
      </w:tr>
      <w:tr w:rsidR="007658E1" w14:paraId="1DF01813" w14:textId="77777777">
        <w:trPr>
          <w:trHeight w:val="570"/>
          <w:jc w:val="center"/>
        </w:trPr>
        <w:tc>
          <w:tcPr>
            <w:tcW w:w="9854" w:type="dxa"/>
            <w:gridSpan w:val="8"/>
            <w:vAlign w:val="center"/>
          </w:tcPr>
          <w:p w14:paraId="44DCC748" w14:textId="77777777" w:rsidR="007658E1" w:rsidRDefault="00CD656A">
            <w:pPr>
              <w:widowControl/>
              <w:jc w:val="left"/>
              <w:rPr>
                <w:color w:val="000000"/>
                <w:kern w:val="0"/>
                <w:sz w:val="22"/>
                <w:szCs w:val="22"/>
              </w:rPr>
            </w:pPr>
            <w:r>
              <w:rPr>
                <w:color w:val="000000"/>
                <w:kern w:val="0"/>
                <w:sz w:val="22"/>
                <w:szCs w:val="22"/>
              </w:rPr>
              <w:t>备注：</w:t>
            </w:r>
          </w:p>
          <w:p w14:paraId="64D5DC1D" w14:textId="77777777" w:rsidR="007658E1" w:rsidRDefault="00CD656A">
            <w:pPr>
              <w:widowControl/>
              <w:jc w:val="left"/>
              <w:rPr>
                <w:color w:val="000000"/>
                <w:kern w:val="0"/>
                <w:sz w:val="22"/>
                <w:szCs w:val="22"/>
              </w:rPr>
            </w:pPr>
            <w:r>
              <w:rPr>
                <w:noProof/>
                <w:color w:val="000000"/>
                <w:kern w:val="0"/>
                <w:sz w:val="22"/>
                <w:szCs w:val="22"/>
              </w:rPr>
              <w:lastRenderedPageBreak/>
              <w:drawing>
                <wp:inline distT="0" distB="0" distL="0" distR="0" wp14:anchorId="5AE38888" wp14:editId="65F9B1A1">
                  <wp:extent cx="106680" cy="205740"/>
                  <wp:effectExtent l="0" t="0" r="762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106680" cy="205740"/>
                          </a:xfrm>
                          <a:prstGeom prst="rect">
                            <a:avLst/>
                          </a:prstGeom>
                          <a:noFill/>
                          <a:ln>
                            <a:noFill/>
                          </a:ln>
                        </pic:spPr>
                      </pic:pic>
                    </a:graphicData>
                  </a:graphic>
                </wp:inline>
              </w:drawing>
            </w:r>
            <w:r>
              <w:rPr>
                <w:sz w:val="18"/>
                <w:szCs w:val="18"/>
              </w:rPr>
              <w:t>除非另有规定，试验应在环境温度下进行</w:t>
            </w:r>
            <w:r>
              <w:rPr>
                <w:rFonts w:hint="eastAsia"/>
                <w:sz w:val="18"/>
                <w:szCs w:val="18"/>
              </w:rPr>
              <w:t>。</w:t>
            </w:r>
          </w:p>
          <w:p w14:paraId="7B6A1EE5" w14:textId="77777777" w:rsidR="007658E1" w:rsidRDefault="00CD656A">
            <w:pPr>
              <w:widowControl/>
              <w:jc w:val="left"/>
              <w:rPr>
                <w:sz w:val="18"/>
                <w:szCs w:val="18"/>
              </w:rPr>
            </w:pPr>
            <w:r>
              <w:rPr>
                <w:noProof/>
                <w:color w:val="000000"/>
                <w:kern w:val="0"/>
                <w:sz w:val="22"/>
                <w:szCs w:val="22"/>
              </w:rPr>
              <w:drawing>
                <wp:inline distT="0" distB="0" distL="0" distR="0" wp14:anchorId="372060BB" wp14:editId="702BA758">
                  <wp:extent cx="106680" cy="205740"/>
                  <wp:effectExtent l="0" t="0" r="762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106680" cy="205740"/>
                          </a:xfrm>
                          <a:prstGeom prst="rect">
                            <a:avLst/>
                          </a:prstGeom>
                          <a:noFill/>
                          <a:ln>
                            <a:noFill/>
                          </a:ln>
                        </pic:spPr>
                      </pic:pic>
                    </a:graphicData>
                  </a:graphic>
                </wp:inline>
              </w:drawing>
            </w:r>
            <w:r>
              <w:rPr>
                <w:position w:val="-12"/>
                <w:sz w:val="18"/>
                <w:szCs w:val="18"/>
              </w:rPr>
              <w:object w:dxaOrig="247" w:dyaOrig="344" w14:anchorId="55BFCAC3">
                <v:shape id="_x0000_i1041" type="#_x0000_t75" style="width:13.15pt;height:16.9pt" o:ole="">
                  <v:imagedata r:id="rId37" o:title=""/>
                </v:shape>
                <o:OLEObject Type="Embed" ProgID="Equation.DSMT4" ShapeID="_x0000_i1041" DrawAspect="Content" ObjectID="_1727184296" r:id="rId60"/>
              </w:object>
            </w:r>
            <w:r>
              <w:rPr>
                <w:sz w:val="18"/>
                <w:szCs w:val="18"/>
              </w:rPr>
              <w:t>温度为电缆正常运行时最高导体温度以上（</w:t>
            </w:r>
            <w:r>
              <w:rPr>
                <w:sz w:val="18"/>
                <w:szCs w:val="18"/>
              </w:rPr>
              <w:t>5-10</w:t>
            </w:r>
            <w:r>
              <w:rPr>
                <w:sz w:val="18"/>
                <w:szCs w:val="18"/>
              </w:rPr>
              <w:t>）</w:t>
            </w:r>
            <w:r>
              <w:rPr>
                <w:rFonts w:hint="eastAsia"/>
                <w:sz w:val="18"/>
                <w:szCs w:val="18"/>
              </w:rPr>
              <w:t>℃。</w:t>
            </w:r>
          </w:p>
          <w:p w14:paraId="313039A5" w14:textId="77777777" w:rsidR="007658E1" w:rsidRDefault="00CD656A">
            <w:pPr>
              <w:widowControl/>
              <w:jc w:val="left"/>
              <w:rPr>
                <w:color w:val="000000"/>
                <w:kern w:val="0"/>
                <w:sz w:val="22"/>
                <w:szCs w:val="22"/>
              </w:rPr>
            </w:pPr>
            <w:r>
              <w:rPr>
                <w:noProof/>
                <w:color w:val="000000"/>
                <w:kern w:val="0"/>
                <w:sz w:val="22"/>
                <w:szCs w:val="22"/>
              </w:rPr>
              <w:drawing>
                <wp:inline distT="0" distB="0" distL="0" distR="0" wp14:anchorId="39D274FB" wp14:editId="59DE885D">
                  <wp:extent cx="68580" cy="205740"/>
                  <wp:effectExtent l="0" t="0" r="762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68580" cy="205740"/>
                          </a:xfrm>
                          <a:prstGeom prst="rect">
                            <a:avLst/>
                          </a:prstGeom>
                          <a:noFill/>
                          <a:ln>
                            <a:noFill/>
                          </a:ln>
                        </pic:spPr>
                      </pic:pic>
                    </a:graphicData>
                  </a:graphic>
                </wp:inline>
              </w:drawing>
            </w:r>
            <w:r>
              <w:rPr>
                <w:rFonts w:hint="eastAsia"/>
                <w:sz w:val="18"/>
                <w:szCs w:val="18"/>
              </w:rPr>
              <w:t>仅适用于能直接或通过适配件与电缆金属屏蔽相连接的可分离连接器。</w:t>
            </w:r>
          </w:p>
          <w:p w14:paraId="22202B8F" w14:textId="77777777" w:rsidR="007658E1" w:rsidRDefault="00CD656A">
            <w:pPr>
              <w:widowControl/>
              <w:jc w:val="left"/>
              <w:rPr>
                <w:color w:val="000000"/>
                <w:kern w:val="0"/>
                <w:sz w:val="22"/>
                <w:szCs w:val="22"/>
              </w:rPr>
            </w:pPr>
            <w:r>
              <w:rPr>
                <w:noProof/>
                <w:color w:val="000000"/>
                <w:kern w:val="0"/>
                <w:sz w:val="22"/>
                <w:szCs w:val="22"/>
              </w:rPr>
              <w:drawing>
                <wp:inline distT="0" distB="0" distL="0" distR="0" wp14:anchorId="4922470E" wp14:editId="430CB3CF">
                  <wp:extent cx="106680" cy="205740"/>
                  <wp:effectExtent l="0" t="0" r="762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106680" cy="205740"/>
                          </a:xfrm>
                          <a:prstGeom prst="rect">
                            <a:avLst/>
                          </a:prstGeom>
                          <a:noFill/>
                          <a:ln>
                            <a:noFill/>
                          </a:ln>
                        </pic:spPr>
                      </pic:pic>
                    </a:graphicData>
                  </a:graphic>
                </wp:inline>
              </w:drawing>
            </w:r>
            <w:r>
              <w:rPr>
                <w:sz w:val="18"/>
                <w:szCs w:val="18"/>
              </w:rPr>
              <w:t>每个负荷循环周期</w:t>
            </w:r>
            <w:r>
              <w:rPr>
                <w:rFonts w:hint="eastAsia"/>
                <w:sz w:val="18"/>
                <w:szCs w:val="18"/>
              </w:rPr>
              <w:t>至少</w:t>
            </w:r>
            <w:r>
              <w:rPr>
                <w:sz w:val="18"/>
                <w:szCs w:val="18"/>
              </w:rPr>
              <w:t>8h</w:t>
            </w:r>
            <w:r>
              <w:rPr>
                <w:sz w:val="18"/>
                <w:szCs w:val="18"/>
              </w:rPr>
              <w:t>，电缆导体稳定在规定的</w:t>
            </w:r>
            <w:r>
              <w:rPr>
                <w:position w:val="-12"/>
                <w:sz w:val="18"/>
                <w:szCs w:val="18"/>
              </w:rPr>
              <w:object w:dxaOrig="247" w:dyaOrig="344" w14:anchorId="595AF03A">
                <v:shape id="_x0000_i1042" type="#_x0000_t75" style="width:13.15pt;height:16.9pt" o:ole="">
                  <v:imagedata r:id="rId37" o:title=""/>
                </v:shape>
                <o:OLEObject Type="Embed" ProgID="Equation.DSMT4" ShapeID="_x0000_i1042" DrawAspect="Content" ObjectID="_1727184297" r:id="rId61"/>
              </w:object>
            </w:r>
            <w:r>
              <w:rPr>
                <w:sz w:val="18"/>
                <w:szCs w:val="18"/>
              </w:rPr>
              <w:t>温度下至少</w:t>
            </w:r>
            <w:r>
              <w:rPr>
                <w:sz w:val="18"/>
                <w:szCs w:val="18"/>
              </w:rPr>
              <w:t>2h</w:t>
            </w:r>
            <w:r>
              <w:rPr>
                <w:sz w:val="18"/>
                <w:szCs w:val="18"/>
              </w:rPr>
              <w:t>，冷却时间至少</w:t>
            </w:r>
            <w:r>
              <w:rPr>
                <w:sz w:val="18"/>
                <w:szCs w:val="18"/>
              </w:rPr>
              <w:t>3h</w:t>
            </w:r>
            <w:r>
              <w:rPr>
                <w:rFonts w:hint="eastAsia"/>
                <w:sz w:val="18"/>
                <w:szCs w:val="18"/>
              </w:rPr>
              <w:t>。</w:t>
            </w:r>
          </w:p>
          <w:p w14:paraId="4733E4C4" w14:textId="77777777" w:rsidR="007658E1" w:rsidRDefault="00CD656A">
            <w:pPr>
              <w:widowControl/>
              <w:jc w:val="left"/>
              <w:rPr>
                <w:sz w:val="18"/>
                <w:szCs w:val="18"/>
              </w:rPr>
            </w:pPr>
            <w:r>
              <w:rPr>
                <w:noProof/>
                <w:color w:val="000000"/>
                <w:kern w:val="0"/>
                <w:sz w:val="22"/>
                <w:szCs w:val="22"/>
              </w:rPr>
              <w:drawing>
                <wp:inline distT="0" distB="0" distL="0" distR="0" wp14:anchorId="10BECDB8" wp14:editId="02E6CDDC">
                  <wp:extent cx="68580" cy="205740"/>
                  <wp:effectExtent l="0" t="0" r="762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68580" cy="205740"/>
                          </a:xfrm>
                          <a:prstGeom prst="rect">
                            <a:avLst/>
                          </a:prstGeom>
                          <a:noFill/>
                          <a:ln>
                            <a:noFill/>
                          </a:ln>
                        </pic:spPr>
                      </pic:pic>
                    </a:graphicData>
                  </a:graphic>
                </wp:inline>
              </w:drawing>
            </w:r>
            <w:r>
              <w:rPr>
                <w:sz w:val="18"/>
                <w:szCs w:val="18"/>
              </w:rPr>
              <w:t>在加热期结束时进行</w:t>
            </w:r>
            <w:r>
              <w:rPr>
                <w:rFonts w:hint="eastAsia"/>
                <w:sz w:val="18"/>
                <w:szCs w:val="18"/>
              </w:rPr>
              <w:t>测量。</w:t>
            </w:r>
          </w:p>
          <w:p w14:paraId="2CDC088C" w14:textId="77777777" w:rsidR="007658E1" w:rsidRDefault="00CD656A">
            <w:pPr>
              <w:widowControl/>
              <w:jc w:val="left"/>
              <w:rPr>
                <w:sz w:val="18"/>
                <w:szCs w:val="18"/>
              </w:rPr>
            </w:pPr>
            <w:r>
              <w:rPr>
                <w:noProof/>
                <w:color w:val="000000"/>
                <w:kern w:val="0"/>
                <w:sz w:val="22"/>
                <w:szCs w:val="22"/>
              </w:rPr>
              <w:drawing>
                <wp:inline distT="0" distB="0" distL="0" distR="0" wp14:anchorId="6B74255F" wp14:editId="61CA8D0C">
                  <wp:extent cx="125730" cy="205740"/>
                  <wp:effectExtent l="0" t="0" r="762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a:xfrm>
                            <a:off x="0" y="0"/>
                            <a:ext cx="125730" cy="205740"/>
                          </a:xfrm>
                          <a:prstGeom prst="rect">
                            <a:avLst/>
                          </a:prstGeom>
                          <a:noFill/>
                          <a:ln>
                            <a:noFill/>
                          </a:ln>
                        </pic:spPr>
                      </pic:pic>
                    </a:graphicData>
                  </a:graphic>
                </wp:inline>
              </w:drawing>
            </w:r>
            <w:r>
              <w:rPr>
                <w:sz w:val="18"/>
                <w:szCs w:val="18"/>
              </w:rPr>
              <w:t>短路热稳定试验可以与短路动稳定试验结合进行</w:t>
            </w:r>
            <w:r>
              <w:rPr>
                <w:rFonts w:hint="eastAsia"/>
                <w:sz w:val="18"/>
                <w:szCs w:val="18"/>
              </w:rPr>
              <w:t>。</w:t>
            </w:r>
          </w:p>
          <w:p w14:paraId="1040B86E" w14:textId="77777777" w:rsidR="007658E1" w:rsidRDefault="00CD656A">
            <w:pPr>
              <w:adjustRightInd w:val="0"/>
              <w:rPr>
                <w:sz w:val="18"/>
                <w:szCs w:val="18"/>
              </w:rPr>
            </w:pPr>
            <w:r>
              <w:rPr>
                <w:noProof/>
                <w:color w:val="000000"/>
                <w:kern w:val="0"/>
                <w:sz w:val="22"/>
                <w:szCs w:val="22"/>
              </w:rPr>
              <w:drawing>
                <wp:inline distT="0" distB="0" distL="0" distR="0" wp14:anchorId="3291E68B" wp14:editId="22462C87">
                  <wp:extent cx="125730" cy="205740"/>
                  <wp:effectExtent l="0" t="0" r="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a:xfrm>
                            <a:off x="0" y="0"/>
                            <a:ext cx="125730" cy="205740"/>
                          </a:xfrm>
                          <a:prstGeom prst="rect">
                            <a:avLst/>
                          </a:prstGeom>
                          <a:noFill/>
                          <a:ln>
                            <a:noFill/>
                          </a:ln>
                        </pic:spPr>
                      </pic:pic>
                    </a:graphicData>
                  </a:graphic>
                </wp:inline>
              </w:drawing>
            </w:r>
            <w:r>
              <w:rPr>
                <w:sz w:val="18"/>
                <w:szCs w:val="18"/>
              </w:rPr>
              <w:t>只有当</w:t>
            </w:r>
            <w:r>
              <w:rPr>
                <w:rFonts w:hint="eastAsia"/>
                <w:sz w:val="18"/>
                <w:szCs w:val="18"/>
              </w:rPr>
              <w:t>初始</w:t>
            </w:r>
            <w:r>
              <w:rPr>
                <w:sz w:val="18"/>
                <w:szCs w:val="18"/>
              </w:rPr>
              <w:t>峰值电流</w:t>
            </w:r>
            <w:r>
              <w:rPr>
                <w:position w:val="-14"/>
                <w:sz w:val="18"/>
                <w:szCs w:val="18"/>
              </w:rPr>
              <w:object w:dxaOrig="204" w:dyaOrig="387" w14:anchorId="7926FC33">
                <v:shape id="_x0000_i1043" type="#_x0000_t75" style="width:9.4pt;height:20.05pt" o:ole="">
                  <v:imagedata r:id="rId62" o:title=""/>
                </v:shape>
                <o:OLEObject Type="Embed" ProgID="Equation.DSMT4" ShapeID="_x0000_i1043" DrawAspect="Content" ObjectID="_1727184298" r:id="rId63"/>
              </w:object>
            </w:r>
            <w:r>
              <w:rPr>
                <w:sz w:val="18"/>
                <w:szCs w:val="18"/>
              </w:rPr>
              <w:t>&gt;63kA</w:t>
            </w:r>
            <w:r>
              <w:rPr>
                <w:sz w:val="18"/>
                <w:szCs w:val="18"/>
              </w:rPr>
              <w:t>的三芯电缆</w:t>
            </w:r>
            <w:r>
              <w:rPr>
                <w:rFonts w:hint="eastAsia"/>
                <w:sz w:val="18"/>
                <w:szCs w:val="18"/>
              </w:rPr>
              <w:t>附件有此要求</w:t>
            </w:r>
            <w:r>
              <w:rPr>
                <w:sz w:val="18"/>
                <w:szCs w:val="18"/>
              </w:rPr>
              <w:t>。</w:t>
            </w:r>
          </w:p>
        </w:tc>
      </w:tr>
    </w:tbl>
    <w:p w14:paraId="1ED848A7" w14:textId="77777777" w:rsidR="007658E1" w:rsidRDefault="00CD656A">
      <w:pPr>
        <w:pStyle w:val="24"/>
        <w:rPr>
          <w:rFonts w:ascii="Times New Roman" w:cs="Times New Roman"/>
        </w:rPr>
      </w:pPr>
      <w:bookmarkStart w:id="95" w:name="_Toc116571456"/>
      <w:r>
        <w:rPr>
          <w:rFonts w:ascii="Times New Roman" w:cs="Times New Roman"/>
          <w:b/>
        </w:rPr>
        <w:lastRenderedPageBreak/>
        <w:t>6</w:t>
      </w:r>
      <w:bookmarkStart w:id="96" w:name="_Toc285718280"/>
      <w:bookmarkStart w:id="97" w:name="_Toc285717702"/>
      <w:bookmarkStart w:id="98" w:name="_Toc417246355"/>
      <w:bookmarkStart w:id="99" w:name="_Toc285718281"/>
      <w:bookmarkStart w:id="100" w:name="_Toc305941239"/>
      <w:bookmarkStart w:id="101" w:name="_Toc305941528"/>
      <w:bookmarkEnd w:id="96"/>
      <w:bookmarkEnd w:id="97"/>
      <w:r>
        <w:rPr>
          <w:rFonts w:ascii="Times New Roman" w:cs="Times New Roman"/>
          <w:b/>
        </w:rPr>
        <w:t>.2</w:t>
      </w:r>
      <w:bookmarkStart w:id="102" w:name="_Toc417246356"/>
      <w:bookmarkEnd w:id="98"/>
      <w:bookmarkEnd w:id="99"/>
      <w:bookmarkEnd w:id="100"/>
      <w:bookmarkEnd w:id="101"/>
      <w:r>
        <w:rPr>
          <w:rFonts w:ascii="Times New Roman" w:cs="Times New Roman" w:hint="eastAsia"/>
        </w:rPr>
        <w:t>试验条件</w:t>
      </w:r>
      <w:bookmarkEnd w:id="95"/>
    </w:p>
    <w:p w14:paraId="6A67E789" w14:textId="77777777" w:rsidR="007658E1" w:rsidRPr="00E9685D" w:rsidRDefault="00CD656A" w:rsidP="00E9685D">
      <w:pPr>
        <w:adjustRightInd w:val="0"/>
        <w:snapToGrid w:val="0"/>
        <w:spacing w:line="360" w:lineRule="auto"/>
        <w:rPr>
          <w:rFonts w:ascii="黑体" w:eastAsia="黑体" w:hAnsi="黑体" w:cs="黑体"/>
        </w:rPr>
      </w:pPr>
      <w:r w:rsidRPr="00E9685D">
        <w:rPr>
          <w:rFonts w:ascii="Times New Roman Bold" w:hAnsi="Times New Roman Bold" w:cs="Times New Roman Bold"/>
          <w:b/>
          <w:bCs/>
        </w:rPr>
        <w:t>6.2.1</w:t>
      </w:r>
      <w:r>
        <w:t xml:space="preserve"> </w:t>
      </w:r>
      <w:r w:rsidRPr="00E9685D">
        <w:rPr>
          <w:rFonts w:ascii="黑体" w:eastAsia="黑体" w:hAnsi="黑体" w:cs="黑体" w:hint="eastAsia"/>
        </w:rPr>
        <w:t>环境温度</w:t>
      </w:r>
    </w:p>
    <w:p w14:paraId="2F2A6DCE" w14:textId="77777777" w:rsidR="007658E1" w:rsidRDefault="00CD656A">
      <w:pPr>
        <w:adjustRightInd w:val="0"/>
        <w:snapToGrid w:val="0"/>
        <w:spacing w:line="360" w:lineRule="auto"/>
        <w:ind w:firstLineChars="200" w:firstLine="420"/>
      </w:pPr>
      <w:r>
        <w:rPr>
          <w:rFonts w:hint="eastAsia"/>
        </w:rPr>
        <w:t>除非另有规定，试验应在环境温度（</w:t>
      </w:r>
      <w:r>
        <w:rPr>
          <w:rFonts w:hint="eastAsia"/>
        </w:rPr>
        <w:t>2</w:t>
      </w:r>
      <w:r>
        <w:t>0</w:t>
      </w:r>
      <w:r>
        <w:rPr>
          <w:rFonts w:hint="eastAsia"/>
        </w:rPr>
        <w:t>±</w:t>
      </w:r>
      <w:r>
        <w:t>15</w:t>
      </w:r>
      <w:r>
        <w:rPr>
          <w:rFonts w:hint="eastAsia"/>
        </w:rPr>
        <w:t>）℃下进行。</w:t>
      </w:r>
    </w:p>
    <w:p w14:paraId="09C3350E" w14:textId="77777777" w:rsidR="007658E1" w:rsidRPr="00E9685D" w:rsidRDefault="00CD656A" w:rsidP="00E9685D">
      <w:pPr>
        <w:adjustRightInd w:val="0"/>
        <w:snapToGrid w:val="0"/>
        <w:spacing w:line="360" w:lineRule="auto"/>
        <w:rPr>
          <w:rFonts w:ascii="Times New Roman Bold" w:hAnsi="Times New Roman Bold" w:cs="Times New Roman Bold"/>
          <w:b/>
          <w:bCs/>
        </w:rPr>
      </w:pPr>
      <w:r w:rsidRPr="00E9685D">
        <w:rPr>
          <w:rFonts w:ascii="Times New Roman Bold" w:hAnsi="Times New Roman Bold" w:cs="Times New Roman Bold"/>
          <w:b/>
          <w:bCs/>
        </w:rPr>
        <w:t>6.2.2</w:t>
      </w:r>
      <w:r w:rsidRPr="00E9685D">
        <w:rPr>
          <w:rFonts w:ascii="黑体" w:eastAsia="黑体" w:hAnsi="黑体" w:cs="黑体"/>
        </w:rPr>
        <w:t xml:space="preserve"> </w:t>
      </w:r>
      <w:r w:rsidRPr="00E9685D">
        <w:rPr>
          <w:rFonts w:ascii="黑体" w:eastAsia="黑体" w:hAnsi="黑体" w:cs="黑体" w:hint="eastAsia"/>
        </w:rPr>
        <w:t>工频试验电压的频率和波形</w:t>
      </w:r>
    </w:p>
    <w:p w14:paraId="20D71CED" w14:textId="77777777" w:rsidR="007658E1" w:rsidRDefault="00CD656A">
      <w:pPr>
        <w:adjustRightInd w:val="0"/>
        <w:snapToGrid w:val="0"/>
        <w:spacing w:line="360" w:lineRule="auto"/>
        <w:ind w:firstLineChars="200" w:firstLine="420"/>
      </w:pPr>
      <w:r>
        <w:rPr>
          <w:rFonts w:hint="eastAsia"/>
        </w:rPr>
        <w:t>工频试验电压的频率为</w:t>
      </w:r>
      <w:r>
        <w:rPr>
          <w:rFonts w:hint="eastAsia"/>
        </w:rPr>
        <w:t>4</w:t>
      </w:r>
      <w:r>
        <w:t>9Hz</w:t>
      </w:r>
      <w:r>
        <w:rPr>
          <w:rFonts w:hint="eastAsia"/>
        </w:rPr>
        <w:t>~</w:t>
      </w:r>
      <w:r>
        <w:t>61Hz</w:t>
      </w:r>
      <w:r>
        <w:rPr>
          <w:rFonts w:hint="eastAsia"/>
        </w:rPr>
        <w:t>，波形应基本上为正弦波，电压值以有效值表示。</w:t>
      </w:r>
    </w:p>
    <w:p w14:paraId="777D6478" w14:textId="77777777" w:rsidR="007658E1" w:rsidRDefault="00CD656A" w:rsidP="00E9685D">
      <w:pPr>
        <w:adjustRightInd w:val="0"/>
        <w:snapToGrid w:val="0"/>
        <w:spacing w:line="360" w:lineRule="auto"/>
      </w:pPr>
      <w:r w:rsidRPr="00E9685D">
        <w:rPr>
          <w:rFonts w:ascii="Times New Roman Bold" w:hAnsi="Times New Roman Bold" w:cs="Times New Roman Bold"/>
          <w:b/>
          <w:bCs/>
        </w:rPr>
        <w:t>6.2.3</w:t>
      </w:r>
      <w:r>
        <w:t xml:space="preserve"> </w:t>
      </w:r>
      <w:r w:rsidRPr="00E9685D">
        <w:rPr>
          <w:rFonts w:ascii="黑体" w:eastAsia="黑体" w:hAnsi="黑体" w:cs="黑体" w:hint="eastAsia"/>
        </w:rPr>
        <w:t>试验样品</w:t>
      </w:r>
    </w:p>
    <w:p w14:paraId="20844E86" w14:textId="77777777" w:rsidR="007658E1" w:rsidRDefault="00CD656A">
      <w:pPr>
        <w:adjustRightInd w:val="0"/>
        <w:snapToGrid w:val="0"/>
        <w:spacing w:line="360" w:lineRule="auto"/>
        <w:ind w:firstLineChars="200" w:firstLine="420"/>
      </w:pPr>
      <w:r>
        <w:rPr>
          <w:rFonts w:hint="eastAsia"/>
        </w:rPr>
        <w:t>1</w:t>
      </w:r>
      <w:r>
        <w:rPr>
          <w:rFonts w:hint="eastAsia"/>
        </w:rPr>
        <w:t>）用于试验的电缆应满足</w:t>
      </w:r>
      <w:r>
        <w:t>GB/T 12706.2</w:t>
      </w:r>
      <w:r>
        <w:rPr>
          <w:rFonts w:hint="eastAsia"/>
        </w:rPr>
        <w:t>的要求，其额定电压值应与被试附件的最大适用额定电压相同。试验电缆附件中的布置和数量应满足</w:t>
      </w:r>
      <w:r>
        <w:rPr>
          <w:rFonts w:hint="eastAsia"/>
        </w:rPr>
        <w:t xml:space="preserve"> GB/</w:t>
      </w:r>
      <w:r>
        <w:t>T</w:t>
      </w:r>
      <w:r>
        <w:rPr>
          <w:rFonts w:hint="eastAsia"/>
        </w:rPr>
        <w:t>12706.4</w:t>
      </w:r>
      <w:r>
        <w:rPr>
          <w:rFonts w:hint="eastAsia"/>
        </w:rPr>
        <w:t>和</w:t>
      </w:r>
      <w:r>
        <w:rPr>
          <w:rFonts w:hint="eastAsia"/>
        </w:rPr>
        <w:t>J</w:t>
      </w:r>
      <w:r>
        <w:t>B/T10739</w:t>
      </w:r>
      <w:r>
        <w:rPr>
          <w:rFonts w:hint="eastAsia"/>
        </w:rPr>
        <w:t>的要求。</w:t>
      </w:r>
    </w:p>
    <w:p w14:paraId="0EC53922" w14:textId="77777777" w:rsidR="007658E1" w:rsidRDefault="00CD656A">
      <w:pPr>
        <w:adjustRightInd w:val="0"/>
        <w:snapToGrid w:val="0"/>
        <w:spacing w:line="360" w:lineRule="auto"/>
        <w:ind w:firstLineChars="200" w:firstLine="420"/>
      </w:pPr>
      <w:r>
        <w:rPr>
          <w:rFonts w:hint="eastAsia"/>
        </w:rPr>
        <w:t>2</w:t>
      </w:r>
      <w:r>
        <w:rPr>
          <w:rFonts w:hint="eastAsia"/>
        </w:rPr>
        <w:t>）终端、接头和可分离连接器应采用制造厂提供的材料等级、数量及配套材料等，并应按照制造厂说明书规定的方法进行安装。</w:t>
      </w:r>
    </w:p>
    <w:p w14:paraId="3F2D87A5" w14:textId="77777777" w:rsidR="007658E1" w:rsidRDefault="00CD656A">
      <w:pPr>
        <w:adjustRightInd w:val="0"/>
        <w:snapToGrid w:val="0"/>
        <w:spacing w:line="360" w:lineRule="auto"/>
        <w:ind w:firstLineChars="200" w:firstLine="420"/>
      </w:pPr>
      <w:r>
        <w:rPr>
          <w:rFonts w:hint="eastAsia"/>
        </w:rPr>
        <w:t>3</w:t>
      </w:r>
      <w:r>
        <w:rPr>
          <w:rFonts w:hint="eastAsia"/>
        </w:rPr>
        <w:t>）终端、接头和可分离连接器应干燥、清洁，电缆、终端、接头和可分离连接器都不应经受可能改变被试组合试样的电气、机械及化学性能的任何方式处理。</w:t>
      </w:r>
    </w:p>
    <w:p w14:paraId="50B9AAEB" w14:textId="77777777" w:rsidR="007658E1" w:rsidRDefault="00CD656A">
      <w:pPr>
        <w:pStyle w:val="24"/>
      </w:pPr>
      <w:bookmarkStart w:id="103" w:name="_Toc116571457"/>
      <w:r w:rsidRPr="00FD5750">
        <w:rPr>
          <w:rFonts w:ascii="Times New Roman Bold" w:hAnsi="Times New Roman Bold" w:cs="Times New Roman Bold"/>
        </w:rPr>
        <w:t>6.3</w:t>
      </w:r>
      <w:r>
        <w:rPr>
          <w:rFonts w:hint="eastAsia"/>
        </w:rPr>
        <w:t>型式试验</w:t>
      </w:r>
      <w:bookmarkEnd w:id="103"/>
    </w:p>
    <w:p w14:paraId="7DDEDB60" w14:textId="77777777" w:rsidR="007658E1" w:rsidRDefault="00CD656A">
      <w:pPr>
        <w:spacing w:line="360" w:lineRule="auto"/>
        <w:ind w:firstLineChars="200" w:firstLine="420"/>
      </w:pPr>
      <w:r>
        <w:rPr>
          <w:rFonts w:hint="eastAsia"/>
          <w:szCs w:val="21"/>
        </w:rPr>
        <w:t>试验项目、方法和要求应符合</w:t>
      </w:r>
      <w:r>
        <w:rPr>
          <w:rFonts w:hint="eastAsia"/>
          <w:szCs w:val="21"/>
        </w:rPr>
        <w:t>GB/T</w:t>
      </w:r>
      <w:r>
        <w:rPr>
          <w:szCs w:val="21"/>
        </w:rPr>
        <w:t xml:space="preserve"> 12706.4</w:t>
      </w:r>
      <w:r>
        <w:rPr>
          <w:rFonts w:hint="eastAsia"/>
          <w:szCs w:val="21"/>
        </w:rPr>
        <w:t>和本技术规范书的规定。</w:t>
      </w:r>
    </w:p>
    <w:p w14:paraId="6992E231" w14:textId="77777777" w:rsidR="007658E1" w:rsidRDefault="00CD656A">
      <w:pPr>
        <w:spacing w:line="360" w:lineRule="auto"/>
        <w:ind w:firstLineChars="200" w:firstLine="420"/>
      </w:pPr>
      <w:r>
        <w:rPr>
          <w:rFonts w:hint="eastAsia"/>
        </w:rPr>
        <w:t>投标人应提供南方电网公司认可的专业检测机构出具的不超过</w:t>
      </w:r>
      <w:r>
        <w:rPr>
          <w:rFonts w:hint="eastAsia"/>
        </w:rPr>
        <w:t>5</w:t>
      </w:r>
      <w:r>
        <w:rPr>
          <w:rFonts w:hint="eastAsia"/>
        </w:rPr>
        <w:t>年的与所招标型号相同</w:t>
      </w:r>
      <w:r>
        <w:rPr>
          <w:rFonts w:hint="eastAsia"/>
        </w:rPr>
        <w:t>/</w:t>
      </w:r>
      <w:r>
        <w:rPr>
          <w:rFonts w:hint="eastAsia"/>
        </w:rPr>
        <w:t>相近的电力电缆附件型式试验报告，型式试验报告中电缆附件的导体截面应符合</w:t>
      </w:r>
      <w:r>
        <w:rPr>
          <w:rFonts w:hint="eastAsia"/>
        </w:rPr>
        <w:t>G</w:t>
      </w:r>
      <w:r>
        <w:t>B/T12706.4-2020</w:t>
      </w:r>
      <w:r>
        <w:rPr>
          <w:rFonts w:hint="eastAsia"/>
        </w:rPr>
        <w:t>第</w:t>
      </w:r>
      <w:r>
        <w:rPr>
          <w:rFonts w:hint="eastAsia"/>
        </w:rPr>
        <w:t>7</w:t>
      </w:r>
      <w:r>
        <w:rPr>
          <w:rFonts w:hint="eastAsia"/>
        </w:rPr>
        <w:t>章认可的范围要求并覆盖所招标电力电缆附件的截面，报告应由具有资质的第三方权威检测机构出具。如不符合，招标方有权要求投标方到电网公司认可且具有</w:t>
      </w:r>
      <w:r>
        <w:rPr>
          <w:rFonts w:hint="eastAsia"/>
        </w:rPr>
        <w:t>CNAS</w:t>
      </w:r>
      <w:r>
        <w:rPr>
          <w:rFonts w:hint="eastAsia"/>
        </w:rPr>
        <w:t>、</w:t>
      </w:r>
      <w:r>
        <w:rPr>
          <w:rFonts w:hint="eastAsia"/>
        </w:rPr>
        <w:t>CMA</w:t>
      </w:r>
      <w:r>
        <w:rPr>
          <w:rFonts w:hint="eastAsia"/>
        </w:rPr>
        <w:t>等资质的第三方权威检测机构重做型式试验，费用由投标方负责。重做的型式试验应按</w:t>
      </w:r>
      <w:r>
        <w:rPr>
          <w:rFonts w:hint="eastAsia"/>
        </w:rPr>
        <w:t>GB/T 12706</w:t>
      </w:r>
      <w:r>
        <w:t>.4</w:t>
      </w:r>
      <w:r>
        <w:rPr>
          <w:rFonts w:hint="eastAsia"/>
        </w:rPr>
        <w:t>及本技术规范书要求进行。</w:t>
      </w:r>
    </w:p>
    <w:p w14:paraId="42FC566E" w14:textId="77777777" w:rsidR="007658E1" w:rsidRDefault="00CD656A">
      <w:pPr>
        <w:pStyle w:val="24"/>
        <w:rPr>
          <w:rFonts w:ascii="Times New Roman"/>
        </w:rPr>
      </w:pPr>
      <w:bookmarkStart w:id="104" w:name="_Toc116571458"/>
      <w:r>
        <w:rPr>
          <w:rFonts w:ascii="Times New Roman" w:cs="Times New Roman"/>
          <w:b/>
        </w:rPr>
        <w:t>6.4</w:t>
      </w:r>
      <w:r>
        <w:rPr>
          <w:rFonts w:ascii="Times New Roman" w:cs="Times New Roman" w:hint="eastAsia"/>
        </w:rPr>
        <w:t>例行试验（出厂试验）</w:t>
      </w:r>
      <w:bookmarkEnd w:id="104"/>
    </w:p>
    <w:p w14:paraId="658C91A0" w14:textId="77777777" w:rsidR="007658E1" w:rsidRDefault="00CD656A">
      <w:pPr>
        <w:adjustRightInd w:val="0"/>
        <w:snapToGrid w:val="0"/>
        <w:spacing w:line="360" w:lineRule="auto"/>
        <w:ind w:firstLineChars="200" w:firstLine="420"/>
      </w:pPr>
      <w:r>
        <w:rPr>
          <w:rFonts w:hint="eastAsia"/>
        </w:rPr>
        <w:t>除非有特殊要求，出厂试验可采取抽样的方式进行，抽样比例由制造厂自行确定，但每批次产品的抽</w:t>
      </w:r>
      <w:r>
        <w:rPr>
          <w:rFonts w:hint="eastAsia"/>
        </w:rPr>
        <w:lastRenderedPageBreak/>
        <w:t>样数量应不低于</w:t>
      </w:r>
      <w:r>
        <w:rPr>
          <w:rFonts w:hint="eastAsia"/>
        </w:rPr>
        <w:t>2</w:t>
      </w:r>
      <w:r>
        <w:rPr>
          <w:rFonts w:hint="eastAsia"/>
        </w:rPr>
        <w:t>套。抽检项目</w:t>
      </w:r>
      <w:r>
        <w:rPr>
          <w:rFonts w:hint="eastAsia"/>
          <w:bCs/>
        </w:rPr>
        <w:t>中发现有任一项目不合格时，该产品判定为不合格。该批次剩余产品应全检并逐一判定是否合格。出厂试验项目和要求见表</w:t>
      </w:r>
      <w:r>
        <w:rPr>
          <w:bCs/>
        </w:rPr>
        <w:t>6.4</w:t>
      </w:r>
      <w:r>
        <w:rPr>
          <w:rFonts w:hint="eastAsia"/>
          <w:bCs/>
        </w:rPr>
        <w:t>。</w:t>
      </w:r>
    </w:p>
    <w:p w14:paraId="5CBB94E5" w14:textId="77777777" w:rsidR="007658E1" w:rsidRDefault="00CD656A">
      <w:pPr>
        <w:pStyle w:val="affffff6"/>
      </w:pPr>
      <w:r>
        <w:t>表</w:t>
      </w:r>
      <w:r>
        <w:t xml:space="preserve">6.4 </w:t>
      </w:r>
      <w:r>
        <w:rPr>
          <w:rFonts w:hint="eastAsia"/>
        </w:rPr>
        <w:t xml:space="preserve"> </w:t>
      </w:r>
      <w:r>
        <w:t>例行试验</w:t>
      </w:r>
      <w:r>
        <w:rPr>
          <w:rFonts w:hint="eastAsia"/>
        </w:rPr>
        <w:t>（出厂试验）</w:t>
      </w:r>
      <w:r>
        <w:t>项目</w:t>
      </w:r>
    </w:p>
    <w:tbl>
      <w:tblPr>
        <w:tblW w:w="975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197"/>
        <w:gridCol w:w="3575"/>
        <w:gridCol w:w="3009"/>
        <w:gridCol w:w="976"/>
      </w:tblGrid>
      <w:tr w:rsidR="007658E1" w14:paraId="02CB42DD" w14:textId="77777777">
        <w:trPr>
          <w:jc w:val="center"/>
        </w:trPr>
        <w:tc>
          <w:tcPr>
            <w:tcW w:w="2197" w:type="dxa"/>
            <w:tcMar>
              <w:left w:w="0" w:type="dxa"/>
              <w:right w:w="0" w:type="dxa"/>
            </w:tcMar>
          </w:tcPr>
          <w:p w14:paraId="234BF301" w14:textId="77777777" w:rsidR="007658E1" w:rsidRDefault="00CD656A">
            <w:pPr>
              <w:pStyle w:val="affffff7"/>
              <w:spacing w:beforeLines="27" w:before="84" w:afterLines="27" w:after="84"/>
              <w:ind w:left="63" w:right="63"/>
            </w:pPr>
            <w:r>
              <w:rPr>
                <w:rFonts w:hint="eastAsia"/>
              </w:rPr>
              <w:t>试验项目</w:t>
            </w:r>
          </w:p>
        </w:tc>
        <w:tc>
          <w:tcPr>
            <w:tcW w:w="3575" w:type="dxa"/>
            <w:tcMar>
              <w:left w:w="0" w:type="dxa"/>
              <w:right w:w="0" w:type="dxa"/>
            </w:tcMar>
          </w:tcPr>
          <w:p w14:paraId="33B630BA" w14:textId="77777777" w:rsidR="007658E1" w:rsidRDefault="00CD656A">
            <w:pPr>
              <w:pStyle w:val="affffff7"/>
              <w:spacing w:beforeLines="27" w:before="84" w:afterLines="27" w:after="84"/>
              <w:ind w:left="63" w:right="63"/>
              <w:rPr>
                <w:b/>
              </w:rPr>
            </w:pPr>
            <w:r>
              <w:rPr>
                <w:rFonts w:eastAsiaTheme="majorEastAsia"/>
              </w:rPr>
              <w:t>试验要求</w:t>
            </w:r>
          </w:p>
        </w:tc>
        <w:tc>
          <w:tcPr>
            <w:tcW w:w="3009" w:type="dxa"/>
            <w:tcMar>
              <w:left w:w="0" w:type="dxa"/>
              <w:right w:w="0" w:type="dxa"/>
            </w:tcMar>
          </w:tcPr>
          <w:p w14:paraId="6F780E5C" w14:textId="77777777" w:rsidR="007658E1" w:rsidRDefault="00CD656A">
            <w:pPr>
              <w:pStyle w:val="affffff7"/>
              <w:spacing w:beforeLines="27" w:before="84" w:afterLines="27" w:after="84"/>
              <w:ind w:left="63" w:right="63"/>
            </w:pPr>
            <w:r>
              <w:rPr>
                <w:rFonts w:hint="eastAsia"/>
              </w:rPr>
              <w:t>试验方法标准</w:t>
            </w:r>
          </w:p>
        </w:tc>
        <w:tc>
          <w:tcPr>
            <w:tcW w:w="976" w:type="dxa"/>
          </w:tcPr>
          <w:p w14:paraId="6BCBC180" w14:textId="77777777" w:rsidR="007658E1" w:rsidRDefault="00CD656A">
            <w:pPr>
              <w:pStyle w:val="affffff7"/>
              <w:spacing w:beforeLines="27" w:before="84" w:afterLines="27" w:after="84"/>
              <w:ind w:left="63" w:right="63"/>
            </w:pPr>
            <w:r>
              <w:rPr>
                <w:rFonts w:hint="eastAsia"/>
              </w:rPr>
              <w:t>备注</w:t>
            </w:r>
          </w:p>
        </w:tc>
      </w:tr>
      <w:tr w:rsidR="007658E1" w14:paraId="4D703790" w14:textId="77777777">
        <w:trPr>
          <w:jc w:val="center"/>
        </w:trPr>
        <w:tc>
          <w:tcPr>
            <w:tcW w:w="2197" w:type="dxa"/>
            <w:tcMar>
              <w:left w:w="0" w:type="dxa"/>
              <w:right w:w="0" w:type="dxa"/>
            </w:tcMar>
          </w:tcPr>
          <w:p w14:paraId="4AD0D966" w14:textId="77777777" w:rsidR="007658E1" w:rsidRDefault="00CD656A">
            <w:pPr>
              <w:pStyle w:val="affffff7"/>
              <w:spacing w:beforeLines="27" w:before="84" w:afterLines="27" w:after="84"/>
              <w:ind w:left="63" w:right="63"/>
            </w:pPr>
            <w:r>
              <w:rPr>
                <w:rFonts w:hint="eastAsia"/>
              </w:rPr>
              <w:t>外观及配套性检查</w:t>
            </w:r>
          </w:p>
        </w:tc>
        <w:tc>
          <w:tcPr>
            <w:tcW w:w="3575" w:type="dxa"/>
            <w:tcMar>
              <w:left w:w="0" w:type="dxa"/>
              <w:right w:w="0" w:type="dxa"/>
            </w:tcMar>
          </w:tcPr>
          <w:p w14:paraId="4930F1FA" w14:textId="77777777" w:rsidR="007658E1" w:rsidRDefault="00CD656A">
            <w:pPr>
              <w:pStyle w:val="affffff7"/>
              <w:spacing w:beforeLines="27" w:before="84" w:afterLines="27" w:after="84"/>
              <w:ind w:left="63" w:right="63"/>
            </w:pPr>
            <w:r>
              <w:rPr>
                <w:rFonts w:hint="eastAsia"/>
              </w:rPr>
              <w:t>满足</w:t>
            </w:r>
            <w:r>
              <w:t>5.2.1</w:t>
            </w:r>
          </w:p>
        </w:tc>
        <w:tc>
          <w:tcPr>
            <w:tcW w:w="3009" w:type="dxa"/>
            <w:tcMar>
              <w:left w:w="0" w:type="dxa"/>
              <w:right w:w="0" w:type="dxa"/>
            </w:tcMar>
          </w:tcPr>
          <w:p w14:paraId="75BFDF14" w14:textId="77777777" w:rsidR="007658E1" w:rsidRDefault="00CD656A">
            <w:pPr>
              <w:pStyle w:val="affffff7"/>
              <w:spacing w:beforeLines="27" w:before="84" w:afterLines="27" w:after="84"/>
              <w:ind w:left="63" w:right="63"/>
            </w:pPr>
            <w:r>
              <w:rPr>
                <w:szCs w:val="24"/>
              </w:rPr>
              <w:t>GB/T 12706.4</w:t>
            </w:r>
          </w:p>
        </w:tc>
        <w:tc>
          <w:tcPr>
            <w:tcW w:w="976" w:type="dxa"/>
          </w:tcPr>
          <w:p w14:paraId="5CDE0B9C" w14:textId="77777777" w:rsidR="007658E1" w:rsidRDefault="00CD656A">
            <w:pPr>
              <w:pStyle w:val="affffff7"/>
              <w:spacing w:beforeLines="27" w:before="84" w:afterLines="27" w:after="84"/>
              <w:ind w:left="63" w:right="63"/>
            </w:pPr>
            <w:r>
              <w:rPr>
                <w:rFonts w:hint="eastAsia"/>
              </w:rPr>
              <w:t>全检</w:t>
            </w:r>
          </w:p>
        </w:tc>
      </w:tr>
      <w:tr w:rsidR="007658E1" w14:paraId="78249BB6" w14:textId="77777777">
        <w:trPr>
          <w:jc w:val="center"/>
        </w:trPr>
        <w:tc>
          <w:tcPr>
            <w:tcW w:w="2197" w:type="dxa"/>
            <w:tcMar>
              <w:left w:w="0" w:type="dxa"/>
              <w:right w:w="0" w:type="dxa"/>
            </w:tcMar>
          </w:tcPr>
          <w:p w14:paraId="65106B9F" w14:textId="77777777" w:rsidR="007658E1" w:rsidRDefault="00CD656A">
            <w:pPr>
              <w:pStyle w:val="affffff7"/>
              <w:spacing w:beforeLines="27" w:before="84" w:afterLines="27" w:after="84"/>
              <w:ind w:left="63" w:right="63"/>
            </w:pPr>
            <w:r>
              <w:rPr>
                <w:rFonts w:hint="eastAsia"/>
              </w:rPr>
              <w:t>局部放电试验</w:t>
            </w:r>
          </w:p>
        </w:tc>
        <w:tc>
          <w:tcPr>
            <w:tcW w:w="3575" w:type="dxa"/>
            <w:tcMar>
              <w:left w:w="0" w:type="dxa"/>
              <w:right w:w="0" w:type="dxa"/>
            </w:tcMar>
          </w:tcPr>
          <w:p w14:paraId="41FDAA92" w14:textId="77777777" w:rsidR="007658E1" w:rsidRDefault="00CD656A">
            <w:pPr>
              <w:pStyle w:val="affffff7"/>
              <w:spacing w:beforeLines="27" w:before="84" w:afterLines="27" w:after="84"/>
              <w:ind w:left="63" w:right="63"/>
            </w:pPr>
            <w:r>
              <w:rPr>
                <w:rFonts w:hint="eastAsia"/>
              </w:rPr>
              <w:t>1</w:t>
            </w:r>
            <w:r>
              <w:t>.73</w:t>
            </w:r>
            <w:r>
              <w:rPr>
                <w:i/>
              </w:rPr>
              <w:t>U</w:t>
            </w:r>
            <w:r>
              <w:rPr>
                <w:vertAlign w:val="subscript"/>
              </w:rPr>
              <w:t>0</w:t>
            </w:r>
            <w:r>
              <w:rPr>
                <w:rFonts w:hint="eastAsia"/>
              </w:rPr>
              <w:t>，≤</w:t>
            </w:r>
            <w:r>
              <w:t>5pC</w:t>
            </w:r>
          </w:p>
        </w:tc>
        <w:tc>
          <w:tcPr>
            <w:tcW w:w="3009" w:type="dxa"/>
            <w:tcMar>
              <w:left w:w="0" w:type="dxa"/>
              <w:right w:w="0" w:type="dxa"/>
            </w:tcMar>
          </w:tcPr>
          <w:p w14:paraId="3B858DE3" w14:textId="77777777" w:rsidR="007658E1" w:rsidRDefault="00CD656A">
            <w:pPr>
              <w:pStyle w:val="affffff7"/>
              <w:spacing w:beforeLines="27" w:before="84" w:afterLines="27" w:after="84"/>
              <w:ind w:left="63" w:right="63"/>
            </w:pPr>
            <w:r>
              <w:rPr>
                <w:bCs/>
              </w:rPr>
              <w:t>GB/T 18889—2002</w:t>
            </w:r>
            <w:r>
              <w:rPr>
                <w:rFonts w:hint="eastAsia"/>
                <w:bCs/>
              </w:rPr>
              <w:t>第</w:t>
            </w:r>
            <w:r>
              <w:rPr>
                <w:rFonts w:hint="eastAsia"/>
                <w:bCs/>
              </w:rPr>
              <w:t>7</w:t>
            </w:r>
            <w:r>
              <w:rPr>
                <w:rFonts w:hint="eastAsia"/>
                <w:bCs/>
              </w:rPr>
              <w:t>章</w:t>
            </w:r>
          </w:p>
        </w:tc>
        <w:tc>
          <w:tcPr>
            <w:tcW w:w="976" w:type="dxa"/>
          </w:tcPr>
          <w:p w14:paraId="0DA1180E" w14:textId="77777777" w:rsidR="007658E1" w:rsidRDefault="00CD656A">
            <w:pPr>
              <w:pStyle w:val="affffff7"/>
              <w:spacing w:beforeLines="27" w:before="84" w:afterLines="27" w:after="84"/>
              <w:ind w:left="63" w:right="63"/>
            </w:pPr>
            <w:r>
              <w:rPr>
                <w:rFonts w:hint="eastAsia"/>
              </w:rPr>
              <w:t>抽检</w:t>
            </w:r>
          </w:p>
        </w:tc>
      </w:tr>
      <w:tr w:rsidR="007658E1" w14:paraId="79254059" w14:textId="77777777">
        <w:trPr>
          <w:jc w:val="center"/>
        </w:trPr>
        <w:tc>
          <w:tcPr>
            <w:tcW w:w="2197" w:type="dxa"/>
            <w:tcMar>
              <w:left w:w="0" w:type="dxa"/>
              <w:right w:w="0" w:type="dxa"/>
            </w:tcMar>
          </w:tcPr>
          <w:p w14:paraId="2F769206" w14:textId="77777777" w:rsidR="007658E1" w:rsidRDefault="00CD656A">
            <w:pPr>
              <w:pStyle w:val="affffff7"/>
              <w:spacing w:beforeLines="27" w:before="84" w:afterLines="27" w:after="84"/>
              <w:ind w:left="63" w:right="63"/>
            </w:pPr>
            <w:r>
              <w:rPr>
                <w:rFonts w:hint="eastAsia"/>
              </w:rPr>
              <w:t>交流耐压试验</w:t>
            </w:r>
          </w:p>
        </w:tc>
        <w:tc>
          <w:tcPr>
            <w:tcW w:w="3575" w:type="dxa"/>
            <w:tcMar>
              <w:left w:w="0" w:type="dxa"/>
              <w:right w:w="0" w:type="dxa"/>
            </w:tcMar>
          </w:tcPr>
          <w:p w14:paraId="72CCC239" w14:textId="77777777" w:rsidR="007658E1" w:rsidRDefault="00CD656A">
            <w:pPr>
              <w:pStyle w:val="affffff7"/>
              <w:spacing w:beforeLines="27" w:before="84" w:afterLines="27" w:after="84"/>
              <w:ind w:left="63" w:right="63"/>
            </w:pPr>
            <w:r>
              <w:t>4.5</w:t>
            </w:r>
            <w:r>
              <w:rPr>
                <w:i/>
              </w:rPr>
              <w:t>U</w:t>
            </w:r>
            <w:r>
              <w:rPr>
                <w:vertAlign w:val="subscript"/>
              </w:rPr>
              <w:t>0</w:t>
            </w:r>
            <w:r>
              <w:rPr>
                <w:rFonts w:hint="eastAsia"/>
              </w:rPr>
              <w:t>，</w:t>
            </w:r>
            <w:r>
              <w:rPr>
                <w:rFonts w:hint="eastAsia"/>
              </w:rPr>
              <w:t>5</w:t>
            </w:r>
            <w:r>
              <w:t>min</w:t>
            </w:r>
            <w:r>
              <w:rPr>
                <w:rFonts w:hint="eastAsia"/>
              </w:rPr>
              <w:t>，不击穿，不闪络</w:t>
            </w:r>
          </w:p>
        </w:tc>
        <w:tc>
          <w:tcPr>
            <w:tcW w:w="3009" w:type="dxa"/>
            <w:tcMar>
              <w:left w:w="0" w:type="dxa"/>
              <w:right w:w="0" w:type="dxa"/>
            </w:tcMar>
          </w:tcPr>
          <w:p w14:paraId="344400F0" w14:textId="77777777" w:rsidR="007658E1" w:rsidRDefault="00CD656A">
            <w:pPr>
              <w:pStyle w:val="affffff7"/>
              <w:spacing w:beforeLines="27" w:before="84" w:afterLines="27" w:after="84"/>
              <w:ind w:left="63" w:right="63"/>
            </w:pPr>
            <w:r>
              <w:rPr>
                <w:bCs/>
              </w:rPr>
              <w:t>GB/T 18889—2002</w:t>
            </w:r>
            <w:r>
              <w:rPr>
                <w:rFonts w:hint="eastAsia"/>
                <w:bCs/>
              </w:rPr>
              <w:t>第</w:t>
            </w:r>
            <w:r>
              <w:rPr>
                <w:rFonts w:hint="eastAsia"/>
                <w:bCs/>
              </w:rPr>
              <w:t>4</w:t>
            </w:r>
            <w:r>
              <w:rPr>
                <w:rFonts w:hint="eastAsia"/>
                <w:bCs/>
              </w:rPr>
              <w:t>章</w:t>
            </w:r>
          </w:p>
        </w:tc>
        <w:tc>
          <w:tcPr>
            <w:tcW w:w="976" w:type="dxa"/>
          </w:tcPr>
          <w:p w14:paraId="2FE4D752" w14:textId="77777777" w:rsidR="007658E1" w:rsidRDefault="00CD656A">
            <w:pPr>
              <w:pStyle w:val="affffff7"/>
              <w:spacing w:beforeLines="27" w:before="84" w:afterLines="27" w:after="84"/>
              <w:ind w:left="63" w:right="63"/>
            </w:pPr>
            <w:r>
              <w:rPr>
                <w:rFonts w:hint="eastAsia"/>
              </w:rPr>
              <w:t>抽检</w:t>
            </w:r>
          </w:p>
        </w:tc>
      </w:tr>
      <w:tr w:rsidR="007658E1" w14:paraId="55BF7F1B" w14:textId="77777777">
        <w:trPr>
          <w:jc w:val="center"/>
        </w:trPr>
        <w:tc>
          <w:tcPr>
            <w:tcW w:w="2197" w:type="dxa"/>
            <w:tcMar>
              <w:left w:w="0" w:type="dxa"/>
              <w:right w:w="0" w:type="dxa"/>
            </w:tcMar>
          </w:tcPr>
          <w:p w14:paraId="25229530" w14:textId="77777777" w:rsidR="007658E1" w:rsidRDefault="00CD656A">
            <w:pPr>
              <w:pStyle w:val="affffff7"/>
              <w:spacing w:beforeLines="27" w:before="84" w:afterLines="27" w:after="84"/>
              <w:ind w:left="63" w:right="63"/>
            </w:pPr>
            <w:r>
              <w:rPr>
                <w:rFonts w:hint="eastAsia"/>
              </w:rPr>
              <w:t>交流耐压试验</w:t>
            </w:r>
            <w:r>
              <w:t>*</w:t>
            </w:r>
          </w:p>
        </w:tc>
        <w:tc>
          <w:tcPr>
            <w:tcW w:w="3575" w:type="dxa"/>
            <w:tcMar>
              <w:left w:w="0" w:type="dxa"/>
              <w:right w:w="0" w:type="dxa"/>
            </w:tcMar>
          </w:tcPr>
          <w:p w14:paraId="3AC219D8" w14:textId="77777777" w:rsidR="007658E1" w:rsidRDefault="00CD656A">
            <w:pPr>
              <w:pStyle w:val="affffff7"/>
              <w:spacing w:beforeLines="27" w:before="84" w:afterLines="27" w:after="84"/>
              <w:ind w:left="63" w:right="63"/>
            </w:pPr>
            <w:r>
              <w:t>3</w:t>
            </w:r>
            <w:r>
              <w:rPr>
                <w:i/>
              </w:rPr>
              <w:t>U</w:t>
            </w:r>
            <w:r>
              <w:rPr>
                <w:vertAlign w:val="subscript"/>
              </w:rPr>
              <w:t>0</w:t>
            </w:r>
            <w:r>
              <w:rPr>
                <w:rFonts w:hint="eastAsia"/>
              </w:rPr>
              <w:t>，</w:t>
            </w:r>
            <w:r>
              <w:rPr>
                <w:rFonts w:hint="eastAsia"/>
              </w:rPr>
              <w:t>5</w:t>
            </w:r>
            <w:r>
              <w:t>min</w:t>
            </w:r>
            <w:r>
              <w:rPr>
                <w:rFonts w:hint="eastAsia"/>
              </w:rPr>
              <w:t>，不击穿，不闪络</w:t>
            </w:r>
          </w:p>
        </w:tc>
        <w:tc>
          <w:tcPr>
            <w:tcW w:w="3009" w:type="dxa"/>
            <w:tcMar>
              <w:left w:w="0" w:type="dxa"/>
              <w:right w:w="0" w:type="dxa"/>
            </w:tcMar>
          </w:tcPr>
          <w:p w14:paraId="43665147" w14:textId="77777777" w:rsidR="007658E1" w:rsidRDefault="00CD656A">
            <w:pPr>
              <w:pStyle w:val="affffff7"/>
              <w:spacing w:beforeLines="27" w:before="84" w:afterLines="27" w:after="84"/>
              <w:ind w:left="63" w:right="63"/>
              <w:rPr>
                <w:bCs/>
              </w:rPr>
            </w:pPr>
            <w:r>
              <w:rPr>
                <w:bCs/>
              </w:rPr>
              <w:t>GB/T 18889—2002</w:t>
            </w:r>
            <w:r>
              <w:rPr>
                <w:rFonts w:hint="eastAsia"/>
                <w:bCs/>
              </w:rPr>
              <w:t>第</w:t>
            </w:r>
            <w:r>
              <w:rPr>
                <w:rFonts w:hint="eastAsia"/>
                <w:bCs/>
              </w:rPr>
              <w:t>4</w:t>
            </w:r>
            <w:r>
              <w:rPr>
                <w:rFonts w:hint="eastAsia"/>
                <w:bCs/>
              </w:rPr>
              <w:t>章</w:t>
            </w:r>
          </w:p>
        </w:tc>
        <w:tc>
          <w:tcPr>
            <w:tcW w:w="976" w:type="dxa"/>
          </w:tcPr>
          <w:p w14:paraId="4748FA84" w14:textId="77777777" w:rsidR="007658E1" w:rsidRDefault="00CD656A">
            <w:pPr>
              <w:pStyle w:val="affffff7"/>
              <w:spacing w:beforeLines="27" w:before="84" w:afterLines="27" w:after="84"/>
              <w:ind w:left="63" w:right="63"/>
            </w:pPr>
            <w:r>
              <w:rPr>
                <w:rFonts w:hint="eastAsia"/>
              </w:rPr>
              <w:t>全检</w:t>
            </w:r>
          </w:p>
        </w:tc>
      </w:tr>
      <w:tr w:rsidR="007658E1" w14:paraId="68A0CBC0" w14:textId="77777777">
        <w:trPr>
          <w:jc w:val="center"/>
        </w:trPr>
        <w:tc>
          <w:tcPr>
            <w:tcW w:w="9757" w:type="dxa"/>
            <w:gridSpan w:val="4"/>
            <w:tcMar>
              <w:left w:w="0" w:type="dxa"/>
              <w:right w:w="0" w:type="dxa"/>
            </w:tcMar>
          </w:tcPr>
          <w:p w14:paraId="2E7C10E4" w14:textId="77777777" w:rsidR="007658E1" w:rsidRDefault="00CD656A">
            <w:pPr>
              <w:pStyle w:val="affffff7"/>
              <w:spacing w:beforeLines="25" w:before="78" w:afterLines="25" w:after="78" w:line="360" w:lineRule="auto"/>
              <w:ind w:left="63" w:right="63" w:firstLineChars="100" w:firstLine="180"/>
              <w:jc w:val="both"/>
            </w:pPr>
            <w:r>
              <w:t>*</w:t>
            </w:r>
            <w:r>
              <w:rPr>
                <w:rFonts w:hint="eastAsia"/>
              </w:rPr>
              <w:t>仅适用于可分离连接器。</w:t>
            </w:r>
          </w:p>
        </w:tc>
      </w:tr>
    </w:tbl>
    <w:p w14:paraId="7BB5652E" w14:textId="77777777" w:rsidR="007658E1" w:rsidRDefault="00CD656A">
      <w:pPr>
        <w:pStyle w:val="24"/>
      </w:pPr>
      <w:bookmarkStart w:id="105" w:name="_Toc116571459"/>
      <w:r w:rsidRPr="00FD5750">
        <w:rPr>
          <w:rFonts w:ascii="Times New Roman Bold" w:hAnsi="Times New Roman Bold" w:cs="Times New Roman Bold"/>
        </w:rPr>
        <w:t>6.5</w:t>
      </w:r>
      <w:r>
        <w:rPr>
          <w:rFonts w:hint="eastAsia"/>
        </w:rPr>
        <w:t>抽样试验</w:t>
      </w:r>
      <w:bookmarkEnd w:id="105"/>
    </w:p>
    <w:p w14:paraId="78F78D25" w14:textId="77777777" w:rsidR="007658E1" w:rsidRDefault="00CD656A">
      <w:pPr>
        <w:spacing w:line="360" w:lineRule="auto"/>
        <w:ind w:firstLineChars="200" w:firstLine="420"/>
      </w:pPr>
      <w:r>
        <w:rPr>
          <w:rFonts w:hint="eastAsia"/>
          <w:szCs w:val="21"/>
        </w:rPr>
        <w:t>试验项目、方法和要求应符合</w:t>
      </w:r>
      <w:r>
        <w:rPr>
          <w:szCs w:val="21"/>
        </w:rPr>
        <w:t>JB/T10740.1</w:t>
      </w:r>
      <w:r>
        <w:rPr>
          <w:rFonts w:hint="eastAsia"/>
          <w:szCs w:val="21"/>
        </w:rPr>
        <w:t>、</w:t>
      </w:r>
      <w:r>
        <w:rPr>
          <w:rFonts w:hint="eastAsia"/>
          <w:szCs w:val="21"/>
        </w:rPr>
        <w:t>J</w:t>
      </w:r>
      <w:r>
        <w:rPr>
          <w:szCs w:val="21"/>
        </w:rPr>
        <w:t>B/T10740.2</w:t>
      </w:r>
      <w:r>
        <w:rPr>
          <w:rFonts w:hint="eastAsia"/>
          <w:szCs w:val="21"/>
        </w:rPr>
        <w:t>、</w:t>
      </w:r>
      <w:r>
        <w:rPr>
          <w:rFonts w:hint="eastAsia"/>
          <w:szCs w:val="21"/>
        </w:rPr>
        <w:t>J</w:t>
      </w:r>
      <w:r>
        <w:rPr>
          <w:szCs w:val="21"/>
        </w:rPr>
        <w:t>B/T10739</w:t>
      </w:r>
      <w:r>
        <w:rPr>
          <w:rFonts w:hint="eastAsia"/>
          <w:szCs w:val="21"/>
        </w:rPr>
        <w:t>、</w:t>
      </w:r>
      <w:r>
        <w:rPr>
          <w:rFonts w:hint="eastAsia"/>
          <w:szCs w:val="21"/>
        </w:rPr>
        <w:t>T</w:t>
      </w:r>
      <w:r>
        <w:rPr>
          <w:szCs w:val="21"/>
        </w:rPr>
        <w:t>/CEC118</w:t>
      </w:r>
      <w:r>
        <w:rPr>
          <w:rFonts w:hint="eastAsia"/>
          <w:szCs w:val="21"/>
        </w:rPr>
        <w:t>和本技术规范书的规定。</w:t>
      </w:r>
    </w:p>
    <w:p w14:paraId="4BEEB2F6" w14:textId="77777777" w:rsidR="007658E1" w:rsidRDefault="00CD656A">
      <w:pPr>
        <w:spacing w:line="360" w:lineRule="auto"/>
        <w:ind w:firstLineChars="200" w:firstLine="420"/>
      </w:pPr>
      <w:r>
        <w:rPr>
          <w:rFonts w:hint="eastAsia"/>
        </w:rPr>
        <w:t>（</w:t>
      </w:r>
      <w:r>
        <w:t>1</w:t>
      </w:r>
      <w:r>
        <w:rPr>
          <w:rFonts w:hint="eastAsia"/>
        </w:rPr>
        <w:t>）以同一个厂家、同一个合同、同一时期交货的同一型号产品为一个供货批，抽检批在供货批中随机选取。</w:t>
      </w:r>
    </w:p>
    <w:p w14:paraId="1F545E36" w14:textId="77777777" w:rsidR="007658E1" w:rsidRDefault="00CD656A">
      <w:pPr>
        <w:spacing w:line="360" w:lineRule="auto"/>
        <w:ind w:firstLineChars="200" w:firstLine="420"/>
      </w:pPr>
      <w:r>
        <w:rPr>
          <w:rFonts w:hint="eastAsia"/>
        </w:rPr>
        <w:t>（</w:t>
      </w:r>
      <w:r>
        <w:t>2</w:t>
      </w:r>
      <w:r>
        <w:rPr>
          <w:rFonts w:hint="eastAsia"/>
        </w:rPr>
        <w:t>）抽检样品在抽检批中随机选取</w:t>
      </w:r>
      <w:r>
        <w:t>1</w:t>
      </w:r>
      <w:r>
        <w:rPr>
          <w:rFonts w:hint="eastAsia"/>
        </w:rPr>
        <w:t>套（</w:t>
      </w:r>
      <w:r>
        <w:t>3</w:t>
      </w:r>
      <w:r>
        <w:rPr>
          <w:rFonts w:hint="eastAsia"/>
        </w:rPr>
        <w:t>个）成品。</w:t>
      </w:r>
      <w:r>
        <w:t xml:space="preserve"> </w:t>
      </w:r>
    </w:p>
    <w:p w14:paraId="02AF051A" w14:textId="4828AAAA" w:rsidR="007658E1" w:rsidRDefault="00CD656A">
      <w:pPr>
        <w:pStyle w:val="24"/>
      </w:pPr>
      <w:bookmarkStart w:id="106" w:name="_Toc116571460"/>
      <w:r w:rsidRPr="00FD5750">
        <w:rPr>
          <w:rFonts w:ascii="Times New Roman Bold" w:hAnsi="Times New Roman Bold" w:cs="Times New Roman Bold"/>
        </w:rPr>
        <w:t>6.6</w:t>
      </w:r>
      <w:r w:rsidRPr="007B2871">
        <w:rPr>
          <w:rFonts w:hint="eastAsia"/>
        </w:rPr>
        <w:t>安装后电气试验</w:t>
      </w:r>
      <w:r w:rsidR="00A856BA" w:rsidRPr="007B2871">
        <w:rPr>
          <w:rFonts w:hint="eastAsia"/>
        </w:rPr>
        <w:t>（竣工试验）</w:t>
      </w:r>
      <w:bookmarkEnd w:id="106"/>
    </w:p>
    <w:p w14:paraId="0F6374DD" w14:textId="77777777" w:rsidR="007658E1" w:rsidRDefault="00CD656A">
      <w:pPr>
        <w:adjustRightInd w:val="0"/>
        <w:snapToGrid w:val="0"/>
        <w:spacing w:line="360" w:lineRule="auto"/>
        <w:ind w:firstLineChars="200" w:firstLine="420"/>
      </w:pPr>
      <w:r>
        <w:rPr>
          <w:rFonts w:hint="eastAsia"/>
        </w:rPr>
        <w:t>试验在电缆及附件安装完成后进行。</w:t>
      </w:r>
    </w:p>
    <w:p w14:paraId="75870186" w14:textId="77777777" w:rsidR="007658E1" w:rsidRDefault="00CD656A">
      <w:pPr>
        <w:spacing w:line="360" w:lineRule="auto"/>
        <w:ind w:firstLineChars="200" w:firstLine="420"/>
        <w:rPr>
          <w:b/>
        </w:rPr>
      </w:pPr>
      <w:r>
        <w:rPr>
          <w:rFonts w:hint="eastAsia"/>
        </w:rPr>
        <w:t>电缆附件主绝缘交流耐压试验：</w:t>
      </w:r>
      <w:r>
        <w:rPr>
          <w:kern w:val="0"/>
          <w:szCs w:val="21"/>
        </w:rPr>
        <w:t>在导体和金属屏蔽间施加</w:t>
      </w:r>
      <w:r>
        <w:rPr>
          <w:kern w:val="0"/>
          <w:szCs w:val="21"/>
        </w:rPr>
        <w:t>20Hz</w:t>
      </w:r>
      <w:r>
        <w:rPr>
          <w:kern w:val="0"/>
          <w:szCs w:val="21"/>
        </w:rPr>
        <w:t>～</w:t>
      </w:r>
      <w:r>
        <w:rPr>
          <w:kern w:val="0"/>
          <w:szCs w:val="21"/>
        </w:rPr>
        <w:t>300Hz</w:t>
      </w:r>
      <w:r>
        <w:rPr>
          <w:kern w:val="0"/>
          <w:szCs w:val="21"/>
        </w:rPr>
        <w:t>交流电压</w:t>
      </w:r>
      <w:r>
        <w:rPr>
          <w:rFonts w:hint="eastAsia"/>
          <w:kern w:val="0"/>
          <w:szCs w:val="21"/>
        </w:rPr>
        <w:t>，</w:t>
      </w:r>
      <w:r>
        <w:rPr>
          <w:kern w:val="0"/>
          <w:szCs w:val="21"/>
        </w:rPr>
        <w:t>2</w:t>
      </w:r>
      <w:r>
        <w:rPr>
          <w:i/>
          <w:kern w:val="0"/>
          <w:szCs w:val="21"/>
        </w:rPr>
        <w:t>U</w:t>
      </w:r>
      <w:r>
        <w:rPr>
          <w:rFonts w:hint="eastAsia"/>
          <w:kern w:val="0"/>
          <w:szCs w:val="21"/>
          <w:vertAlign w:val="subscript"/>
        </w:rPr>
        <w:t>0</w:t>
      </w:r>
      <w:r>
        <w:rPr>
          <w:rFonts w:hint="eastAsia"/>
          <w:kern w:val="0"/>
          <w:szCs w:val="21"/>
        </w:rPr>
        <w:t>、</w:t>
      </w:r>
      <w:r>
        <w:rPr>
          <w:rFonts w:hint="eastAsia"/>
          <w:kern w:val="0"/>
          <w:szCs w:val="21"/>
        </w:rPr>
        <w:t>1</w:t>
      </w:r>
      <w:r>
        <w:rPr>
          <w:kern w:val="0"/>
          <w:szCs w:val="21"/>
        </w:rPr>
        <w:t>5min</w:t>
      </w:r>
      <w:r>
        <w:rPr>
          <w:kern w:val="0"/>
          <w:szCs w:val="21"/>
        </w:rPr>
        <w:t>绝缘不击穿。</w:t>
      </w:r>
      <w:bookmarkEnd w:id="88"/>
      <w:bookmarkEnd w:id="89"/>
      <w:bookmarkEnd w:id="102"/>
    </w:p>
    <w:p w14:paraId="57526E36" w14:textId="72A1A5D4" w:rsidR="007658E1" w:rsidRDefault="00CD656A">
      <w:pPr>
        <w:pStyle w:val="15"/>
        <w:numPr>
          <w:ilvl w:val="0"/>
          <w:numId w:val="1"/>
        </w:numPr>
        <w:tabs>
          <w:tab w:val="clear" w:pos="425"/>
        </w:tabs>
        <w:spacing w:before="312" w:after="312"/>
        <w:ind w:left="0" w:firstLine="0"/>
        <w:rPr>
          <w:rFonts w:ascii="Times New Roman" w:cs="Times New Roman"/>
        </w:rPr>
      </w:pPr>
      <w:bookmarkStart w:id="107" w:name="_Toc276492433"/>
      <w:bookmarkStart w:id="108" w:name="_Toc276490915"/>
      <w:bookmarkStart w:id="109" w:name="_Toc305941241"/>
      <w:bookmarkStart w:id="110" w:name="_Toc417246358"/>
      <w:bookmarkStart w:id="111" w:name="_Toc734"/>
      <w:bookmarkStart w:id="112" w:name="_Toc305941530"/>
      <w:bookmarkStart w:id="113" w:name="_Toc6957"/>
      <w:bookmarkStart w:id="114" w:name="_Toc116571461"/>
      <w:r>
        <w:rPr>
          <w:rFonts w:ascii="Times New Roman" w:cs="Times New Roman" w:hint="eastAsia"/>
        </w:rPr>
        <w:t>企</w:t>
      </w:r>
      <w:bookmarkEnd w:id="107"/>
      <w:bookmarkEnd w:id="108"/>
      <w:r>
        <w:rPr>
          <w:rFonts w:ascii="Times New Roman" w:cs="Times New Roman" w:hint="eastAsia"/>
        </w:rPr>
        <w:t>业</w:t>
      </w:r>
      <w:r>
        <w:rPr>
          <w:rFonts w:ascii="Times New Roman" w:cs="Times New Roman"/>
        </w:rPr>
        <w:t>VI</w:t>
      </w:r>
      <w:r>
        <w:rPr>
          <w:rFonts w:ascii="Times New Roman" w:cs="Times New Roman"/>
        </w:rPr>
        <w:t>标识</w:t>
      </w:r>
      <w:bookmarkEnd w:id="109"/>
      <w:bookmarkEnd w:id="110"/>
      <w:bookmarkEnd w:id="111"/>
      <w:bookmarkEnd w:id="112"/>
      <w:bookmarkEnd w:id="113"/>
      <w:r w:rsidR="000D2417">
        <w:rPr>
          <w:rFonts w:ascii="Times New Roman" w:cs="Times New Roman" w:hint="eastAsia"/>
        </w:rPr>
        <w:t>及标签</w:t>
      </w:r>
      <w:bookmarkEnd w:id="114"/>
    </w:p>
    <w:p w14:paraId="251CF490" w14:textId="1D2558B0" w:rsidR="009473E3" w:rsidRPr="009473E3" w:rsidRDefault="009473E3" w:rsidP="009473E3">
      <w:pPr>
        <w:pStyle w:val="24"/>
      </w:pPr>
      <w:bookmarkStart w:id="115" w:name="_Toc276490916"/>
      <w:bookmarkStart w:id="116" w:name="_Toc276492434"/>
      <w:bookmarkStart w:id="117" w:name="_Toc277686863"/>
      <w:bookmarkStart w:id="118" w:name="_Toc279695206"/>
      <w:bookmarkStart w:id="119" w:name="_Toc116571462"/>
      <w:r w:rsidRPr="009473E3">
        <w:rPr>
          <w:rFonts w:hint="eastAsia"/>
        </w:rPr>
        <w:t>7</w:t>
      </w:r>
      <w:r w:rsidRPr="009473E3">
        <w:t>.1</w:t>
      </w:r>
      <w:r>
        <w:rPr>
          <w:rFonts w:hint="eastAsia"/>
        </w:rPr>
        <w:t>标志</w:t>
      </w:r>
      <w:r w:rsidRPr="009473E3">
        <w:rPr>
          <w:rFonts w:hint="eastAsia"/>
        </w:rPr>
        <w:t>标识</w:t>
      </w:r>
      <w:bookmarkEnd w:id="119"/>
    </w:p>
    <w:p w14:paraId="105AE343" w14:textId="167F1A34" w:rsidR="007658E1" w:rsidRPr="00FC665F" w:rsidRDefault="00CD656A" w:rsidP="00FC665F">
      <w:pPr>
        <w:adjustRightInd w:val="0"/>
        <w:snapToGrid w:val="0"/>
        <w:spacing w:line="360" w:lineRule="auto"/>
        <w:ind w:firstLineChars="200" w:firstLine="420"/>
      </w:pPr>
      <w:r w:rsidRPr="00FC665F">
        <w:rPr>
          <w:rFonts w:hint="eastAsia"/>
        </w:rPr>
        <w:t>每个电缆附件产品，都必须带有明显的永久性标志，标志内容如下：</w:t>
      </w:r>
    </w:p>
    <w:p w14:paraId="09CD4C6C" w14:textId="77777777" w:rsidR="007658E1" w:rsidRPr="00FC665F" w:rsidRDefault="00CD656A" w:rsidP="00FC665F">
      <w:pPr>
        <w:adjustRightInd w:val="0"/>
        <w:snapToGrid w:val="0"/>
        <w:spacing w:line="360" w:lineRule="auto"/>
        <w:ind w:firstLineChars="200" w:firstLine="420"/>
      </w:pPr>
      <w:r w:rsidRPr="00FC665F">
        <w:t>1</w:t>
      </w:r>
      <w:r w:rsidRPr="00FC665F">
        <w:rPr>
          <w:rFonts w:hint="eastAsia"/>
        </w:rPr>
        <w:t>）制造商名称；</w:t>
      </w:r>
    </w:p>
    <w:p w14:paraId="23F97EDD" w14:textId="77777777" w:rsidR="007658E1" w:rsidRPr="00FC665F" w:rsidRDefault="00CD656A" w:rsidP="00FC665F">
      <w:pPr>
        <w:adjustRightInd w:val="0"/>
        <w:snapToGrid w:val="0"/>
        <w:spacing w:line="360" w:lineRule="auto"/>
        <w:ind w:firstLineChars="200" w:firstLine="420"/>
      </w:pPr>
      <w:r w:rsidRPr="00FC665F">
        <w:t>2</w:t>
      </w:r>
      <w:r w:rsidRPr="00FC665F">
        <w:rPr>
          <w:rFonts w:hint="eastAsia"/>
        </w:rPr>
        <w:t>）产品规格型号；</w:t>
      </w:r>
    </w:p>
    <w:p w14:paraId="35849D88" w14:textId="3E9275CB" w:rsidR="007658E1" w:rsidRPr="00FC665F" w:rsidRDefault="00CD656A" w:rsidP="00FC665F">
      <w:pPr>
        <w:adjustRightInd w:val="0"/>
        <w:snapToGrid w:val="0"/>
        <w:spacing w:line="360" w:lineRule="auto"/>
        <w:ind w:firstLineChars="200" w:firstLine="420"/>
      </w:pPr>
      <w:r w:rsidRPr="00FC665F">
        <w:t>3</w:t>
      </w:r>
      <w:r w:rsidRPr="00FC665F">
        <w:rPr>
          <w:rFonts w:hint="eastAsia"/>
        </w:rPr>
        <w:t>）冷缩管扩张日期（精确到月）。</w:t>
      </w:r>
    </w:p>
    <w:p w14:paraId="13BDC251" w14:textId="15BA2B1A" w:rsidR="009473E3" w:rsidRPr="009473E3" w:rsidRDefault="009473E3" w:rsidP="009473E3">
      <w:pPr>
        <w:pStyle w:val="24"/>
      </w:pPr>
      <w:bookmarkStart w:id="120" w:name="_Toc116571463"/>
      <w:r w:rsidRPr="009473E3">
        <w:rPr>
          <w:rFonts w:hint="eastAsia"/>
        </w:rPr>
        <w:t>7.</w:t>
      </w:r>
      <w:r w:rsidRPr="009473E3">
        <w:t xml:space="preserve">2 </w:t>
      </w:r>
      <w:r w:rsidRPr="009473E3">
        <w:rPr>
          <w:rFonts w:hint="eastAsia"/>
        </w:rPr>
        <w:t>标签</w:t>
      </w:r>
      <w:bookmarkEnd w:id="120"/>
    </w:p>
    <w:p w14:paraId="60F5001A" w14:textId="77777777" w:rsidR="00CC5D9B" w:rsidRPr="00FC665F" w:rsidRDefault="00CC5D9B" w:rsidP="00FC665F">
      <w:pPr>
        <w:adjustRightInd w:val="0"/>
        <w:snapToGrid w:val="0"/>
        <w:spacing w:line="360" w:lineRule="auto"/>
        <w:ind w:firstLineChars="200" w:firstLine="420"/>
      </w:pPr>
      <w:r w:rsidRPr="00FC665F">
        <w:rPr>
          <w:rFonts w:hint="eastAsia"/>
        </w:rPr>
        <w:t>10kV</w:t>
      </w:r>
      <w:r w:rsidRPr="00FC665F">
        <w:rPr>
          <w:rFonts w:hint="eastAsia"/>
        </w:rPr>
        <w:t>电力电缆附件应开展统一编码、统一标签的要求。</w:t>
      </w:r>
    </w:p>
    <w:p w14:paraId="3211DA42" w14:textId="77777777" w:rsidR="00CC5D9B" w:rsidRPr="00CC5D9B" w:rsidRDefault="00CC5D9B" w:rsidP="00CC5D9B">
      <w:pPr>
        <w:pStyle w:val="24"/>
        <w:spacing w:line="360" w:lineRule="auto"/>
        <w:rPr>
          <w:rFonts w:ascii="Times New Roman" w:cs="Times New Roman"/>
          <w:bCs/>
        </w:rPr>
      </w:pPr>
      <w:bookmarkStart w:id="121" w:name="_Toc116571464"/>
      <w:r w:rsidRPr="00CC5D9B">
        <w:rPr>
          <w:rFonts w:ascii="Times New Roman" w:cs="Times New Roman" w:hint="eastAsia"/>
          <w:bCs/>
        </w:rPr>
        <w:t>7</w:t>
      </w:r>
      <w:r w:rsidRPr="00CC5D9B">
        <w:rPr>
          <w:rFonts w:ascii="Times New Roman" w:cs="Times New Roman"/>
          <w:bCs/>
        </w:rPr>
        <w:t>.</w:t>
      </w:r>
      <w:r w:rsidRPr="00CC5D9B">
        <w:rPr>
          <w:rFonts w:ascii="Times New Roman" w:cs="Times New Roman" w:hint="eastAsia"/>
          <w:bCs/>
        </w:rPr>
        <w:t>1</w:t>
      </w:r>
      <w:r w:rsidRPr="00CC5D9B">
        <w:rPr>
          <w:rFonts w:ascii="Times New Roman" w:cs="Times New Roman"/>
          <w:bCs/>
        </w:rPr>
        <w:t>编码规则</w:t>
      </w:r>
      <w:bookmarkEnd w:id="121"/>
    </w:p>
    <w:p w14:paraId="71EEF6A2" w14:textId="6D613253" w:rsidR="00CC5D9B" w:rsidRPr="00FC665F" w:rsidRDefault="00CC5D9B" w:rsidP="00FC665F">
      <w:pPr>
        <w:adjustRightInd w:val="0"/>
        <w:snapToGrid w:val="0"/>
        <w:spacing w:line="360" w:lineRule="auto"/>
        <w:ind w:firstLineChars="200" w:firstLine="420"/>
      </w:pPr>
      <w:r w:rsidRPr="00FC665F">
        <w:rPr>
          <w:rFonts w:hint="eastAsia"/>
        </w:rPr>
        <w:t>电缆附件必须具有</w:t>
      </w:r>
      <w:r w:rsidR="00FC665F">
        <w:rPr>
          <w:rFonts w:hint="eastAsia"/>
        </w:rPr>
        <w:t>出厂</w:t>
      </w:r>
      <w:r w:rsidRPr="00FC665F">
        <w:rPr>
          <w:rFonts w:hint="eastAsia"/>
        </w:rPr>
        <w:t>编号。</w:t>
      </w:r>
    </w:p>
    <w:p w14:paraId="77788AD3" w14:textId="77777777" w:rsidR="00CC5D9B" w:rsidRPr="00FC665F" w:rsidRDefault="00CC5D9B" w:rsidP="00FC665F">
      <w:pPr>
        <w:adjustRightInd w:val="0"/>
        <w:snapToGrid w:val="0"/>
        <w:spacing w:line="360" w:lineRule="auto"/>
        <w:ind w:firstLineChars="200" w:firstLine="420"/>
      </w:pPr>
      <w:r w:rsidRPr="00FC665F">
        <w:rPr>
          <w:rFonts w:hint="eastAsia"/>
        </w:rPr>
        <w:t>7.1.1</w:t>
      </w:r>
      <w:r w:rsidRPr="00FC665F">
        <w:rPr>
          <w:rFonts w:hint="eastAsia"/>
        </w:rPr>
        <w:t>出厂编号的编码规则</w:t>
      </w:r>
    </w:p>
    <w:p w14:paraId="6672C918" w14:textId="1ACB613E" w:rsidR="00CC5D9B" w:rsidRPr="00FC665F" w:rsidRDefault="00CC5D9B" w:rsidP="00FC665F">
      <w:pPr>
        <w:adjustRightInd w:val="0"/>
        <w:snapToGrid w:val="0"/>
        <w:spacing w:line="360" w:lineRule="auto"/>
        <w:ind w:firstLineChars="200" w:firstLine="420"/>
      </w:pPr>
      <w:r w:rsidRPr="00FC665F">
        <w:rPr>
          <w:rFonts w:hint="eastAsia"/>
        </w:rPr>
        <w:t>出厂编号由</w:t>
      </w:r>
      <w:r w:rsidRPr="00FC665F">
        <w:rPr>
          <w:rFonts w:hint="eastAsia"/>
        </w:rPr>
        <w:t>15</w:t>
      </w:r>
      <w:r w:rsidRPr="00FC665F">
        <w:rPr>
          <w:rFonts w:hint="eastAsia"/>
        </w:rPr>
        <w:t>位字符组成，包含</w:t>
      </w:r>
      <w:r w:rsidRPr="00FC665F">
        <w:rPr>
          <w:rFonts w:hint="eastAsia"/>
        </w:rPr>
        <w:t>4</w:t>
      </w:r>
      <w:r w:rsidRPr="00FC665F">
        <w:rPr>
          <w:rFonts w:hint="eastAsia"/>
        </w:rPr>
        <w:t>位供应商拼音首字母简称、</w:t>
      </w:r>
      <w:r w:rsidRPr="00FC665F">
        <w:rPr>
          <w:rFonts w:hint="eastAsia"/>
        </w:rPr>
        <w:t>6</w:t>
      </w:r>
      <w:r w:rsidRPr="00FC665F">
        <w:rPr>
          <w:rFonts w:hint="eastAsia"/>
        </w:rPr>
        <w:t>位出厂年月、</w:t>
      </w:r>
      <w:r w:rsidRPr="00FC665F">
        <w:rPr>
          <w:rFonts w:hint="eastAsia"/>
        </w:rPr>
        <w:t>5</w:t>
      </w:r>
      <w:r w:rsidRPr="00FC665F">
        <w:rPr>
          <w:rFonts w:hint="eastAsia"/>
        </w:rPr>
        <w:t>位出厂序号等信息，</w:t>
      </w:r>
      <w:r w:rsidRPr="00FC665F">
        <w:rPr>
          <w:rFonts w:hint="eastAsia"/>
        </w:rPr>
        <w:lastRenderedPageBreak/>
        <w:t>如：出厂编号</w:t>
      </w:r>
      <w:r w:rsidRPr="00FC665F">
        <w:rPr>
          <w:rFonts w:hint="eastAsia"/>
        </w:rPr>
        <w:t>NFDW20220200001</w:t>
      </w:r>
      <w:r w:rsidRPr="00FC665F">
        <w:rPr>
          <w:rFonts w:hint="eastAsia"/>
        </w:rPr>
        <w:t>代表供应商</w:t>
      </w:r>
      <w:r w:rsidRPr="00FC665F">
        <w:rPr>
          <w:rFonts w:hint="eastAsia"/>
        </w:rPr>
        <w:t>NFDW</w:t>
      </w:r>
      <w:r w:rsidRPr="00FC665F">
        <w:rPr>
          <w:rFonts w:hint="eastAsia"/>
        </w:rPr>
        <w:t>在</w:t>
      </w:r>
      <w:r w:rsidRPr="00FC665F">
        <w:rPr>
          <w:rFonts w:hint="eastAsia"/>
        </w:rPr>
        <w:t>2022</w:t>
      </w:r>
      <w:r w:rsidRPr="00FC665F">
        <w:rPr>
          <w:rFonts w:hint="eastAsia"/>
        </w:rPr>
        <w:t>年</w:t>
      </w:r>
      <w:r w:rsidRPr="00FC665F">
        <w:rPr>
          <w:rFonts w:hint="eastAsia"/>
        </w:rPr>
        <w:t>2</w:t>
      </w:r>
      <w:r w:rsidRPr="00FC665F">
        <w:rPr>
          <w:rFonts w:hint="eastAsia"/>
        </w:rPr>
        <w:t>月出厂的第一件电缆附件。供应商拼音首字母简称不足</w:t>
      </w:r>
      <w:r w:rsidRPr="00FC665F">
        <w:rPr>
          <w:rFonts w:hint="eastAsia"/>
        </w:rPr>
        <w:t>4</w:t>
      </w:r>
      <w:r w:rsidRPr="00FC665F">
        <w:rPr>
          <w:rFonts w:hint="eastAsia"/>
        </w:rPr>
        <w:t>位的后段采用字符</w:t>
      </w:r>
      <w:r w:rsidRPr="00FC665F">
        <w:rPr>
          <w:rFonts w:hint="eastAsia"/>
        </w:rPr>
        <w:t>0</w:t>
      </w:r>
      <w:r w:rsidRPr="00FC665F">
        <w:rPr>
          <w:rFonts w:hint="eastAsia"/>
        </w:rPr>
        <w:t>补全。</w:t>
      </w:r>
    </w:p>
    <w:p w14:paraId="075E51B5" w14:textId="62F47B03" w:rsidR="00FC665F" w:rsidRPr="00FC665F" w:rsidRDefault="00FC665F" w:rsidP="00FC665F">
      <w:pPr>
        <w:pStyle w:val="affffff6"/>
      </w:pPr>
      <w:r w:rsidRPr="00FC665F">
        <w:rPr>
          <w:rFonts w:hint="eastAsia"/>
        </w:rPr>
        <w:t>表</w:t>
      </w:r>
      <w:r w:rsidRPr="00FC665F">
        <w:rPr>
          <w:rFonts w:hint="eastAsia"/>
        </w:rPr>
        <w:t>7</w:t>
      </w:r>
      <w:r w:rsidRPr="00FC665F">
        <w:t xml:space="preserve">.1 </w:t>
      </w:r>
      <w:r w:rsidR="00980CB1">
        <w:rPr>
          <w:rFonts w:hint="eastAsia"/>
        </w:rPr>
        <w:t>出厂编号</w:t>
      </w:r>
      <w:r w:rsidRPr="00FC665F">
        <w:rPr>
          <w:rFonts w:hint="eastAsia"/>
        </w:rPr>
        <w:t>编码规则</w:t>
      </w:r>
      <w:r w:rsidR="00565AB4">
        <w:rPr>
          <w:rFonts w:hint="eastAsia"/>
        </w:rPr>
        <w:t>示例</w:t>
      </w:r>
    </w:p>
    <w:tbl>
      <w:tblPr>
        <w:tblW w:w="0" w:type="auto"/>
        <w:tblInd w:w="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5"/>
        <w:gridCol w:w="2550"/>
        <w:gridCol w:w="2712"/>
      </w:tblGrid>
      <w:tr w:rsidR="00CC5D9B" w:rsidRPr="00CC5D9B" w14:paraId="5CE4B948" w14:textId="77777777" w:rsidTr="004C23BA">
        <w:trPr>
          <w:trHeight w:val="477"/>
        </w:trPr>
        <w:tc>
          <w:tcPr>
            <w:tcW w:w="2825" w:type="dxa"/>
          </w:tcPr>
          <w:p w14:paraId="5C999514" w14:textId="77777777" w:rsidR="00CC5D9B" w:rsidRPr="00BF3999" w:rsidRDefault="00CC5D9B" w:rsidP="004C23BA">
            <w:pPr>
              <w:spacing w:line="360" w:lineRule="auto"/>
              <w:jc w:val="center"/>
              <w:rPr>
                <w:sz w:val="18"/>
                <w:szCs w:val="18"/>
              </w:rPr>
            </w:pPr>
            <w:r w:rsidRPr="00BF3999">
              <w:rPr>
                <w:rFonts w:ascii="微软雅黑" w:eastAsia="微软雅黑" w:hAnsi="微软雅黑" w:cs="微软雅黑" w:hint="eastAsia"/>
                <w:sz w:val="18"/>
                <w:szCs w:val="18"/>
              </w:rPr>
              <w:t>供应商简称</w:t>
            </w:r>
          </w:p>
        </w:tc>
        <w:tc>
          <w:tcPr>
            <w:tcW w:w="2550" w:type="dxa"/>
          </w:tcPr>
          <w:p w14:paraId="0AF907AC" w14:textId="77777777" w:rsidR="00CC5D9B" w:rsidRPr="00BF3999" w:rsidRDefault="00CC5D9B" w:rsidP="004C23BA">
            <w:pPr>
              <w:spacing w:line="360" w:lineRule="auto"/>
              <w:jc w:val="center"/>
              <w:rPr>
                <w:sz w:val="18"/>
                <w:szCs w:val="18"/>
              </w:rPr>
            </w:pPr>
            <w:r w:rsidRPr="00BF3999">
              <w:rPr>
                <w:rFonts w:ascii="微软雅黑" w:eastAsia="微软雅黑" w:hAnsi="微软雅黑" w:cs="微软雅黑" w:hint="eastAsia"/>
                <w:sz w:val="18"/>
                <w:szCs w:val="18"/>
              </w:rPr>
              <w:t>出厂年月</w:t>
            </w:r>
          </w:p>
        </w:tc>
        <w:tc>
          <w:tcPr>
            <w:tcW w:w="2712" w:type="dxa"/>
          </w:tcPr>
          <w:p w14:paraId="0EA7F813" w14:textId="77777777" w:rsidR="00CC5D9B" w:rsidRPr="00BF3999" w:rsidRDefault="00CC5D9B" w:rsidP="004C23BA">
            <w:pPr>
              <w:spacing w:line="360" w:lineRule="auto"/>
              <w:jc w:val="center"/>
              <w:rPr>
                <w:sz w:val="18"/>
                <w:szCs w:val="18"/>
              </w:rPr>
            </w:pPr>
            <w:r w:rsidRPr="00BF3999">
              <w:rPr>
                <w:rFonts w:ascii="微软雅黑" w:eastAsia="微软雅黑" w:hAnsi="微软雅黑" w:cs="微软雅黑" w:hint="eastAsia"/>
                <w:sz w:val="18"/>
                <w:szCs w:val="18"/>
              </w:rPr>
              <w:t>出产序号</w:t>
            </w:r>
          </w:p>
        </w:tc>
      </w:tr>
      <w:tr w:rsidR="00CC5D9B" w:rsidRPr="00CC5D9B" w14:paraId="030C40D8" w14:textId="77777777" w:rsidTr="004C23BA">
        <w:tc>
          <w:tcPr>
            <w:tcW w:w="2825" w:type="dxa"/>
          </w:tcPr>
          <w:p w14:paraId="4DA4EAD4" w14:textId="3AECBF03" w:rsidR="00CC5D9B" w:rsidRPr="00BF3999" w:rsidRDefault="00CC5D9B" w:rsidP="004C23BA">
            <w:pPr>
              <w:spacing w:line="360" w:lineRule="auto"/>
              <w:jc w:val="center"/>
              <w:rPr>
                <w:sz w:val="18"/>
                <w:szCs w:val="18"/>
              </w:rPr>
            </w:pPr>
            <w:r w:rsidRPr="00BF3999">
              <w:rPr>
                <w:rFonts w:hint="eastAsia"/>
                <w:sz w:val="18"/>
                <w:szCs w:val="18"/>
              </w:rPr>
              <w:t>NFDW</w:t>
            </w:r>
            <w:r w:rsidR="003B5798" w:rsidRPr="00BF3999">
              <w:rPr>
                <w:rFonts w:hint="eastAsia"/>
                <w:sz w:val="18"/>
                <w:szCs w:val="18"/>
              </w:rPr>
              <w:t>（示例）</w:t>
            </w:r>
          </w:p>
        </w:tc>
        <w:tc>
          <w:tcPr>
            <w:tcW w:w="2550" w:type="dxa"/>
          </w:tcPr>
          <w:p w14:paraId="4AD1A187" w14:textId="754659BC" w:rsidR="00CC5D9B" w:rsidRPr="00BF3999" w:rsidRDefault="00CC5D9B" w:rsidP="004C23BA">
            <w:pPr>
              <w:spacing w:line="360" w:lineRule="auto"/>
              <w:jc w:val="center"/>
              <w:rPr>
                <w:sz w:val="18"/>
                <w:szCs w:val="18"/>
              </w:rPr>
            </w:pPr>
            <w:r w:rsidRPr="00BF3999">
              <w:rPr>
                <w:rFonts w:hint="eastAsia"/>
                <w:sz w:val="18"/>
                <w:szCs w:val="18"/>
              </w:rPr>
              <w:t>202202</w:t>
            </w:r>
            <w:r w:rsidR="003B5798" w:rsidRPr="00BF3999">
              <w:rPr>
                <w:rFonts w:hint="eastAsia"/>
                <w:sz w:val="18"/>
                <w:szCs w:val="18"/>
              </w:rPr>
              <w:t>（示例）</w:t>
            </w:r>
          </w:p>
        </w:tc>
        <w:tc>
          <w:tcPr>
            <w:tcW w:w="2712" w:type="dxa"/>
          </w:tcPr>
          <w:p w14:paraId="672EA210" w14:textId="26ED79B5" w:rsidR="00CC5D9B" w:rsidRPr="00BF3999" w:rsidRDefault="00CC5D9B" w:rsidP="004C23BA">
            <w:pPr>
              <w:spacing w:line="360" w:lineRule="auto"/>
              <w:jc w:val="center"/>
              <w:rPr>
                <w:sz w:val="18"/>
                <w:szCs w:val="18"/>
              </w:rPr>
            </w:pPr>
            <w:r w:rsidRPr="00BF3999">
              <w:rPr>
                <w:rFonts w:hint="eastAsia"/>
                <w:sz w:val="18"/>
                <w:szCs w:val="18"/>
              </w:rPr>
              <w:t>00001</w:t>
            </w:r>
            <w:r w:rsidR="003B5798" w:rsidRPr="00BF3999">
              <w:rPr>
                <w:rFonts w:hint="eastAsia"/>
                <w:sz w:val="18"/>
                <w:szCs w:val="18"/>
              </w:rPr>
              <w:t>（示例）</w:t>
            </w:r>
          </w:p>
        </w:tc>
      </w:tr>
    </w:tbl>
    <w:p w14:paraId="082049B5" w14:textId="77777777" w:rsidR="00CC5D9B" w:rsidRPr="00CC5D9B" w:rsidRDefault="00CC5D9B" w:rsidP="00CC5D9B">
      <w:pPr>
        <w:pStyle w:val="24"/>
        <w:spacing w:line="360" w:lineRule="auto"/>
        <w:rPr>
          <w:rFonts w:ascii="Times New Roman" w:cs="Times New Roman"/>
          <w:bCs/>
        </w:rPr>
      </w:pPr>
      <w:bookmarkStart w:id="122" w:name="_Toc116571465"/>
      <w:r w:rsidRPr="00CC5D9B">
        <w:rPr>
          <w:rFonts w:ascii="Times New Roman" w:cs="Times New Roman" w:hint="eastAsia"/>
          <w:bCs/>
        </w:rPr>
        <w:t>7.2</w:t>
      </w:r>
      <w:r w:rsidRPr="00CC5D9B">
        <w:rPr>
          <w:rFonts w:ascii="Times New Roman" w:cs="Times New Roman"/>
          <w:bCs/>
        </w:rPr>
        <w:t>标签</w:t>
      </w:r>
      <w:bookmarkEnd w:id="122"/>
    </w:p>
    <w:p w14:paraId="59B850D0" w14:textId="77777777" w:rsidR="00CC5D9B" w:rsidRPr="00CC5D9B" w:rsidRDefault="00CC5D9B" w:rsidP="00CC5D9B">
      <w:pPr>
        <w:pStyle w:val="affffff6"/>
        <w:spacing w:line="360" w:lineRule="auto"/>
        <w:ind w:firstLineChars="200" w:firstLine="420"/>
        <w:jc w:val="left"/>
        <w:rPr>
          <w:rFonts w:eastAsia="宋体"/>
          <w:color w:val="000000"/>
          <w:kern w:val="2"/>
          <w:sz w:val="21"/>
          <w:szCs w:val="24"/>
        </w:rPr>
      </w:pPr>
      <w:r w:rsidRPr="00CC5D9B">
        <w:rPr>
          <w:rFonts w:eastAsia="宋体" w:hint="eastAsia"/>
          <w:color w:val="000000"/>
          <w:kern w:val="2"/>
          <w:sz w:val="21"/>
          <w:szCs w:val="24"/>
        </w:rPr>
        <w:t>7.2.1</w:t>
      </w:r>
      <w:r w:rsidRPr="00CC5D9B">
        <w:rPr>
          <w:rFonts w:eastAsia="宋体" w:hint="eastAsia"/>
          <w:color w:val="000000"/>
          <w:kern w:val="2"/>
          <w:sz w:val="21"/>
          <w:szCs w:val="24"/>
        </w:rPr>
        <w:t>结构</w:t>
      </w:r>
    </w:p>
    <w:p w14:paraId="0F0124E8" w14:textId="33282B01" w:rsidR="00CC5D9B" w:rsidRPr="00FC665F" w:rsidRDefault="00CC5D9B" w:rsidP="000D6015">
      <w:pPr>
        <w:adjustRightInd w:val="0"/>
        <w:snapToGrid w:val="0"/>
        <w:spacing w:line="360" w:lineRule="auto"/>
        <w:ind w:firstLineChars="200" w:firstLine="420"/>
      </w:pPr>
      <w:r w:rsidRPr="00FC665F">
        <w:rPr>
          <w:rFonts w:hint="eastAsia"/>
        </w:rPr>
        <w:t>电缆附件标签</w:t>
      </w:r>
      <w:r w:rsidR="00A437BE">
        <w:rPr>
          <w:rFonts w:hint="eastAsia"/>
        </w:rPr>
        <w:t>包含</w:t>
      </w:r>
      <w:r w:rsidRPr="00FC665F">
        <w:rPr>
          <w:rFonts w:hint="eastAsia"/>
        </w:rPr>
        <w:t>包装箱、包装盒、本体内外三种标签。包装箱标签采用出厂编码段</w:t>
      </w:r>
      <w:r w:rsidRPr="00FC665F">
        <w:rPr>
          <w:rFonts w:hint="eastAsia"/>
        </w:rPr>
        <w:t>+</w:t>
      </w:r>
      <w:r w:rsidRPr="00FC665F">
        <w:rPr>
          <w:rFonts w:hint="eastAsia"/>
        </w:rPr>
        <w:t>二维码方式，包装盒标签采用出厂编码</w:t>
      </w:r>
      <w:r w:rsidRPr="00FC665F">
        <w:rPr>
          <w:rFonts w:hint="eastAsia"/>
        </w:rPr>
        <w:t>+</w:t>
      </w:r>
      <w:r w:rsidRPr="00FC665F">
        <w:rPr>
          <w:rFonts w:hint="eastAsia"/>
        </w:rPr>
        <w:t>二维码方式，</w:t>
      </w:r>
      <w:r w:rsidR="00B31D37">
        <w:rPr>
          <w:rFonts w:hint="eastAsia"/>
        </w:rPr>
        <w:t>电缆附件</w:t>
      </w:r>
      <w:r w:rsidRPr="00FC665F">
        <w:rPr>
          <w:rFonts w:hint="eastAsia"/>
        </w:rPr>
        <w:t>本体内外标签采用出厂编码方式。应都具有清晰可见与扫码识别功能，示意图如</w:t>
      </w:r>
      <w:r w:rsidR="008D06CF">
        <w:rPr>
          <w:rFonts w:hint="eastAsia"/>
        </w:rPr>
        <w:t>图</w:t>
      </w:r>
      <w:r w:rsidR="008D06CF">
        <w:rPr>
          <w:rFonts w:hint="eastAsia"/>
        </w:rPr>
        <w:t>7</w:t>
      </w:r>
      <w:r w:rsidR="008D06CF">
        <w:t>.1</w:t>
      </w:r>
      <w:r w:rsidR="008D06CF">
        <w:rPr>
          <w:rFonts w:hint="eastAsia"/>
        </w:rPr>
        <w:t>、图</w:t>
      </w:r>
      <w:r w:rsidR="008D06CF">
        <w:rPr>
          <w:rFonts w:hint="eastAsia"/>
        </w:rPr>
        <w:t>7</w:t>
      </w:r>
      <w:r w:rsidR="008D06CF">
        <w:t>.2</w:t>
      </w:r>
      <w:r w:rsidR="008D06CF">
        <w:rPr>
          <w:rFonts w:hint="eastAsia"/>
        </w:rPr>
        <w:t>、图</w:t>
      </w:r>
      <w:r w:rsidR="008D06CF">
        <w:rPr>
          <w:rFonts w:hint="eastAsia"/>
        </w:rPr>
        <w:t>7</w:t>
      </w:r>
      <w:r w:rsidR="008D06CF">
        <w:t>.3</w:t>
      </w:r>
      <w:r w:rsidR="008D06CF">
        <w:rPr>
          <w:rFonts w:hint="eastAsia"/>
        </w:rPr>
        <w:t>所示。</w:t>
      </w:r>
    </w:p>
    <w:p w14:paraId="39F18B4F" w14:textId="77777777" w:rsidR="00CC5D9B" w:rsidRDefault="00CC5D9B" w:rsidP="000D6015">
      <w:pPr>
        <w:pStyle w:val="affffff6"/>
        <w:spacing w:line="360" w:lineRule="auto"/>
        <w:ind w:firstLineChars="200" w:firstLine="360"/>
        <w:rPr>
          <w:rFonts w:eastAsia="宋体"/>
          <w:color w:val="000000"/>
          <w:kern w:val="2"/>
          <w:sz w:val="21"/>
          <w:szCs w:val="24"/>
        </w:rPr>
      </w:pPr>
      <w:r>
        <w:rPr>
          <w:noProof/>
        </w:rPr>
        <w:drawing>
          <wp:inline distT="0" distB="0" distL="114300" distR="114300" wp14:anchorId="6D94FD6C" wp14:editId="43A97AC4">
            <wp:extent cx="3252998" cy="1807068"/>
            <wp:effectExtent l="0" t="0" r="5080" b="3175"/>
            <wp:docPr id="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29"/>
                    <pic:cNvPicPr>
                      <a:picLocks noChangeAspect="1"/>
                    </pic:cNvPicPr>
                  </pic:nvPicPr>
                  <pic:blipFill>
                    <a:blip r:embed="rId64"/>
                    <a:stretch>
                      <a:fillRect/>
                    </a:stretch>
                  </pic:blipFill>
                  <pic:spPr>
                    <a:xfrm>
                      <a:off x="0" y="0"/>
                      <a:ext cx="3267043" cy="1814870"/>
                    </a:xfrm>
                    <a:prstGeom prst="rect">
                      <a:avLst/>
                    </a:prstGeom>
                    <a:noFill/>
                    <a:ln>
                      <a:noFill/>
                    </a:ln>
                  </pic:spPr>
                </pic:pic>
              </a:graphicData>
            </a:graphic>
          </wp:inline>
        </w:drawing>
      </w:r>
    </w:p>
    <w:p w14:paraId="027A23EE" w14:textId="59FE1C87" w:rsidR="00CC5D9B" w:rsidRPr="0010122F" w:rsidRDefault="000D6015" w:rsidP="0010122F">
      <w:pPr>
        <w:pStyle w:val="affffff6"/>
      </w:pPr>
      <w:r w:rsidRPr="0010122F">
        <w:rPr>
          <w:rFonts w:hint="eastAsia"/>
        </w:rPr>
        <w:t>图</w:t>
      </w:r>
      <w:r w:rsidRPr="0010122F">
        <w:rPr>
          <w:rFonts w:hint="eastAsia"/>
        </w:rPr>
        <w:t>7</w:t>
      </w:r>
      <w:r w:rsidRPr="0010122F">
        <w:t xml:space="preserve">.1 </w:t>
      </w:r>
      <w:r w:rsidR="00CC5D9B" w:rsidRPr="0010122F">
        <w:rPr>
          <w:rFonts w:hint="eastAsia"/>
        </w:rPr>
        <w:t>包装箱标签示图</w:t>
      </w:r>
    </w:p>
    <w:p w14:paraId="22C106DA" w14:textId="77777777" w:rsidR="00CC5D9B" w:rsidRPr="00CC5D9B" w:rsidRDefault="00CC5D9B" w:rsidP="00CC5D9B">
      <w:pPr>
        <w:pStyle w:val="affffff6"/>
        <w:spacing w:line="360" w:lineRule="auto"/>
        <w:ind w:firstLineChars="200" w:firstLine="420"/>
        <w:rPr>
          <w:rFonts w:eastAsia="宋体"/>
          <w:color w:val="000000"/>
          <w:kern w:val="2"/>
          <w:sz w:val="21"/>
          <w:szCs w:val="24"/>
        </w:rPr>
      </w:pPr>
      <w:bookmarkStart w:id="123" w:name="_Toc25822"/>
      <w:bookmarkStart w:id="124" w:name="_Toc15465"/>
      <w:r w:rsidRPr="00CC5D9B">
        <w:rPr>
          <w:rFonts w:eastAsia="宋体"/>
          <w:noProof/>
          <w:color w:val="000000"/>
          <w:kern w:val="2"/>
          <w:sz w:val="21"/>
          <w:szCs w:val="24"/>
        </w:rPr>
        <w:drawing>
          <wp:inline distT="0" distB="0" distL="114300" distR="114300" wp14:anchorId="139827E8" wp14:editId="64FB5292">
            <wp:extent cx="3228722" cy="1850192"/>
            <wp:effectExtent l="0" t="0" r="0" b="0"/>
            <wp:docPr id="8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30"/>
                    <pic:cNvPicPr>
                      <a:picLocks noChangeAspect="1"/>
                    </pic:cNvPicPr>
                  </pic:nvPicPr>
                  <pic:blipFill>
                    <a:blip r:embed="rId65"/>
                    <a:stretch>
                      <a:fillRect/>
                    </a:stretch>
                  </pic:blipFill>
                  <pic:spPr>
                    <a:xfrm>
                      <a:off x="0" y="0"/>
                      <a:ext cx="3241335" cy="1857420"/>
                    </a:xfrm>
                    <a:prstGeom prst="rect">
                      <a:avLst/>
                    </a:prstGeom>
                    <a:noFill/>
                    <a:ln>
                      <a:noFill/>
                    </a:ln>
                  </pic:spPr>
                </pic:pic>
              </a:graphicData>
            </a:graphic>
          </wp:inline>
        </w:drawing>
      </w:r>
      <w:bookmarkEnd w:id="123"/>
      <w:bookmarkEnd w:id="124"/>
    </w:p>
    <w:p w14:paraId="6230A52C" w14:textId="3F8D2540" w:rsidR="00CC5D9B" w:rsidRPr="0010122F" w:rsidRDefault="000D6015" w:rsidP="0010122F">
      <w:pPr>
        <w:pStyle w:val="affffff6"/>
      </w:pPr>
      <w:r w:rsidRPr="0010122F">
        <w:rPr>
          <w:rFonts w:hint="eastAsia"/>
        </w:rPr>
        <w:t>图</w:t>
      </w:r>
      <w:r w:rsidRPr="0010122F">
        <w:rPr>
          <w:rFonts w:hint="eastAsia"/>
        </w:rPr>
        <w:t>7</w:t>
      </w:r>
      <w:r w:rsidRPr="0010122F">
        <w:t xml:space="preserve">.2 </w:t>
      </w:r>
      <w:r w:rsidR="00CC5D9B" w:rsidRPr="0010122F">
        <w:rPr>
          <w:rFonts w:hint="eastAsia"/>
        </w:rPr>
        <w:t>包装盒标签示图</w:t>
      </w:r>
    </w:p>
    <w:p w14:paraId="7F3D80DE" w14:textId="77777777" w:rsidR="00CC5D9B" w:rsidRPr="00CC5D9B" w:rsidRDefault="00CC5D9B" w:rsidP="00760EED">
      <w:pPr>
        <w:pStyle w:val="affffff6"/>
        <w:spacing w:line="360" w:lineRule="auto"/>
        <w:ind w:firstLineChars="200" w:firstLine="420"/>
        <w:rPr>
          <w:rFonts w:eastAsia="宋体"/>
          <w:color w:val="000000"/>
          <w:kern w:val="2"/>
          <w:sz w:val="21"/>
          <w:szCs w:val="24"/>
        </w:rPr>
      </w:pPr>
      <w:r w:rsidRPr="00CC5D9B">
        <w:rPr>
          <w:rFonts w:eastAsia="宋体"/>
          <w:noProof/>
          <w:color w:val="000000"/>
          <w:kern w:val="2"/>
          <w:sz w:val="21"/>
          <w:szCs w:val="24"/>
        </w:rPr>
        <w:drawing>
          <wp:inline distT="0" distB="0" distL="114300" distR="114300" wp14:anchorId="57569E05" wp14:editId="5AD45DD5">
            <wp:extent cx="3123526" cy="849786"/>
            <wp:effectExtent l="0" t="0" r="1270" b="7620"/>
            <wp:docPr id="8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31"/>
                    <pic:cNvPicPr>
                      <a:picLocks noChangeAspect="1"/>
                    </pic:cNvPicPr>
                  </pic:nvPicPr>
                  <pic:blipFill>
                    <a:blip r:embed="rId66"/>
                    <a:stretch>
                      <a:fillRect/>
                    </a:stretch>
                  </pic:blipFill>
                  <pic:spPr>
                    <a:xfrm>
                      <a:off x="0" y="0"/>
                      <a:ext cx="3188962" cy="867589"/>
                    </a:xfrm>
                    <a:prstGeom prst="rect">
                      <a:avLst/>
                    </a:prstGeom>
                    <a:noFill/>
                    <a:ln>
                      <a:noFill/>
                    </a:ln>
                  </pic:spPr>
                </pic:pic>
              </a:graphicData>
            </a:graphic>
          </wp:inline>
        </w:drawing>
      </w:r>
    </w:p>
    <w:p w14:paraId="7585B676" w14:textId="19DCC3EC" w:rsidR="00CC5D9B" w:rsidRPr="0010122F" w:rsidRDefault="000D6015" w:rsidP="0010122F">
      <w:pPr>
        <w:pStyle w:val="affffff6"/>
      </w:pPr>
      <w:r w:rsidRPr="0010122F">
        <w:rPr>
          <w:rFonts w:hint="eastAsia"/>
        </w:rPr>
        <w:t>图</w:t>
      </w:r>
      <w:r w:rsidRPr="0010122F">
        <w:rPr>
          <w:rFonts w:hint="eastAsia"/>
        </w:rPr>
        <w:t>7</w:t>
      </w:r>
      <w:r w:rsidRPr="0010122F">
        <w:t xml:space="preserve">.3 </w:t>
      </w:r>
      <w:r w:rsidR="00AE4DBD">
        <w:rPr>
          <w:rFonts w:hint="eastAsia"/>
        </w:rPr>
        <w:t>电缆</w:t>
      </w:r>
      <w:r w:rsidR="00CC5D9B" w:rsidRPr="0010122F">
        <w:rPr>
          <w:rFonts w:hint="eastAsia"/>
        </w:rPr>
        <w:t>附件本体标签示图</w:t>
      </w:r>
    </w:p>
    <w:p w14:paraId="25B5C9C6" w14:textId="2BD2717F" w:rsidR="00CC5D9B" w:rsidRPr="00FC665F" w:rsidRDefault="00CC5D9B" w:rsidP="00FC665F">
      <w:pPr>
        <w:adjustRightInd w:val="0"/>
        <w:snapToGrid w:val="0"/>
        <w:spacing w:line="360" w:lineRule="auto"/>
        <w:ind w:firstLineChars="200" w:firstLine="420"/>
      </w:pPr>
      <w:r w:rsidRPr="00FC665F">
        <w:rPr>
          <w:rFonts w:hint="eastAsia"/>
        </w:rPr>
        <w:t>注：</w:t>
      </w:r>
      <w:r w:rsidRPr="00FC665F">
        <w:rPr>
          <w:rFonts w:hint="eastAsia"/>
        </w:rPr>
        <w:t>1</w:t>
      </w:r>
      <w:r w:rsidRPr="00FC665F">
        <w:rPr>
          <w:rFonts w:hint="eastAsia"/>
        </w:rPr>
        <w:t>）电缆附件本体标签</w:t>
      </w:r>
      <w:r w:rsidR="00DE7998">
        <w:rPr>
          <w:rFonts w:hint="eastAsia"/>
        </w:rPr>
        <w:t>包含</w:t>
      </w:r>
      <w:r w:rsidRPr="00FC665F">
        <w:rPr>
          <w:rFonts w:hint="eastAsia"/>
        </w:rPr>
        <w:t>内外两块，均为长方形，制作尺寸均为</w:t>
      </w:r>
      <w:r w:rsidRPr="00FC665F">
        <w:rPr>
          <w:rFonts w:hint="eastAsia"/>
        </w:rPr>
        <w:t>70mm</w:t>
      </w:r>
      <w:r w:rsidR="006C4E50">
        <w:rPr>
          <w:rFonts w:hint="eastAsia"/>
        </w:rPr>
        <w:t>（</w:t>
      </w:r>
      <w:r w:rsidR="006C4E50" w:rsidRPr="00FC665F">
        <w:rPr>
          <w:rFonts w:hint="eastAsia"/>
        </w:rPr>
        <w:t>长</w:t>
      </w:r>
      <w:r w:rsidR="006C4E50">
        <w:rPr>
          <w:rFonts w:hint="eastAsia"/>
        </w:rPr>
        <w:t>）</w:t>
      </w:r>
      <w:r w:rsidR="00BC335F" w:rsidRPr="00FC665F">
        <w:rPr>
          <w:rFonts w:hint="eastAsia"/>
        </w:rPr>
        <w:t>×</w:t>
      </w:r>
      <w:r w:rsidRPr="00FC665F">
        <w:rPr>
          <w:rFonts w:hint="eastAsia"/>
        </w:rPr>
        <w:t>20mm</w:t>
      </w:r>
      <w:r w:rsidR="006C4E50">
        <w:rPr>
          <w:rFonts w:hint="eastAsia"/>
        </w:rPr>
        <w:t>（宽）</w:t>
      </w:r>
      <w:r w:rsidR="00A70F73">
        <w:rPr>
          <w:rFonts w:hint="eastAsia"/>
        </w:rPr>
        <w:t>。</w:t>
      </w:r>
    </w:p>
    <w:p w14:paraId="4A0A82FA" w14:textId="68C8F5FC" w:rsidR="00CC5D9B" w:rsidRPr="00FC665F" w:rsidRDefault="00CC5D9B" w:rsidP="003403DE">
      <w:pPr>
        <w:adjustRightInd w:val="0"/>
        <w:snapToGrid w:val="0"/>
        <w:spacing w:line="360" w:lineRule="auto"/>
        <w:ind w:firstLineChars="400" w:firstLine="840"/>
      </w:pPr>
      <w:r w:rsidRPr="00FC665F">
        <w:rPr>
          <w:rFonts w:hint="eastAsia"/>
        </w:rPr>
        <w:t>2</w:t>
      </w:r>
      <w:r w:rsidRPr="00FC665F">
        <w:rPr>
          <w:rFonts w:hint="eastAsia"/>
        </w:rPr>
        <w:t>）采用字体采用微软雅黑</w:t>
      </w:r>
      <w:r w:rsidRPr="00FC665F">
        <w:t>12</w:t>
      </w:r>
      <w:r w:rsidRPr="00FC665F">
        <w:rPr>
          <w:rFonts w:hint="eastAsia"/>
        </w:rPr>
        <w:t>号粗字体</w:t>
      </w:r>
      <w:r w:rsidR="00B05E97" w:rsidRPr="00FC665F">
        <w:rPr>
          <w:rFonts w:hint="eastAsia"/>
        </w:rPr>
        <w:t>。</w:t>
      </w:r>
    </w:p>
    <w:p w14:paraId="104F86B1" w14:textId="77777777" w:rsidR="00CC5D9B" w:rsidRPr="00FC665F" w:rsidRDefault="00CC5D9B" w:rsidP="00FC665F">
      <w:pPr>
        <w:adjustRightInd w:val="0"/>
        <w:snapToGrid w:val="0"/>
        <w:spacing w:line="360" w:lineRule="auto"/>
        <w:ind w:firstLineChars="200" w:firstLine="420"/>
      </w:pPr>
      <w:r w:rsidRPr="00FC665F">
        <w:rPr>
          <w:rFonts w:hint="eastAsia"/>
        </w:rPr>
        <w:t>7.2.2</w:t>
      </w:r>
      <w:r w:rsidRPr="00FC665F">
        <w:rPr>
          <w:rFonts w:hint="eastAsia"/>
        </w:rPr>
        <w:t>材质</w:t>
      </w:r>
    </w:p>
    <w:p w14:paraId="55EEEDEB" w14:textId="33E70651" w:rsidR="00CC5D9B" w:rsidRPr="00FC665F" w:rsidRDefault="00CC5D9B" w:rsidP="00FC665F">
      <w:pPr>
        <w:adjustRightInd w:val="0"/>
        <w:snapToGrid w:val="0"/>
        <w:spacing w:line="360" w:lineRule="auto"/>
        <w:ind w:firstLineChars="200" w:firstLine="420"/>
      </w:pPr>
      <w:r w:rsidRPr="00FC665F">
        <w:rPr>
          <w:rFonts w:hint="eastAsia"/>
        </w:rPr>
        <w:lastRenderedPageBreak/>
        <w:t>标签材料按用途分为包装箱、包装盒材质与本体标签材质两种</w:t>
      </w:r>
      <w:r w:rsidR="00A70F73">
        <w:rPr>
          <w:rFonts w:hint="eastAsia"/>
        </w:rPr>
        <w:t>。</w:t>
      </w:r>
    </w:p>
    <w:p w14:paraId="4A2A445C" w14:textId="6EDBCBCB" w:rsidR="00CC5D9B" w:rsidRPr="00FC665F" w:rsidRDefault="007C416F" w:rsidP="00FC665F">
      <w:pPr>
        <w:adjustRightInd w:val="0"/>
        <w:snapToGrid w:val="0"/>
        <w:spacing w:line="360" w:lineRule="auto"/>
        <w:ind w:firstLineChars="200" w:firstLine="420"/>
      </w:pPr>
      <w:r w:rsidRPr="00FC665F">
        <w:rPr>
          <w:rFonts w:hint="eastAsia"/>
        </w:rPr>
        <w:t>包装箱、包装盒</w:t>
      </w:r>
      <w:r w:rsidR="00CC5D9B" w:rsidRPr="00FC665F">
        <w:rPr>
          <w:rFonts w:hint="eastAsia"/>
        </w:rPr>
        <w:t>标签材质应具有字迹清晰耐磨、可辨识高、抗氧化、防水等性能</w:t>
      </w:r>
      <w:r w:rsidR="00A70F73">
        <w:rPr>
          <w:rFonts w:hint="eastAsia"/>
        </w:rPr>
        <w:t>。</w:t>
      </w:r>
    </w:p>
    <w:p w14:paraId="528D5E27" w14:textId="4A9A2E5F" w:rsidR="00CC5D9B" w:rsidRPr="00FC665F" w:rsidRDefault="00762F43" w:rsidP="00FC665F">
      <w:pPr>
        <w:adjustRightInd w:val="0"/>
        <w:snapToGrid w:val="0"/>
        <w:spacing w:line="360" w:lineRule="auto"/>
        <w:ind w:firstLineChars="200" w:firstLine="420"/>
      </w:pPr>
      <w:r>
        <w:rPr>
          <w:rFonts w:hint="eastAsia"/>
        </w:rPr>
        <w:t>电缆</w:t>
      </w:r>
      <w:r w:rsidR="00744C92" w:rsidRPr="00744C92">
        <w:rPr>
          <w:rFonts w:hint="eastAsia"/>
        </w:rPr>
        <w:t>附件本体标签材质应</w:t>
      </w:r>
      <w:r w:rsidR="00744C92">
        <w:rPr>
          <w:rFonts w:hint="eastAsia"/>
        </w:rPr>
        <w:t>选用</w:t>
      </w:r>
      <w:r w:rsidR="00744C92" w:rsidRPr="00744C92">
        <w:rPr>
          <w:rFonts w:hint="eastAsia"/>
        </w:rPr>
        <w:t>304</w:t>
      </w:r>
      <w:r w:rsidR="00744C92" w:rsidRPr="00744C92">
        <w:rPr>
          <w:rFonts w:hint="eastAsia"/>
        </w:rPr>
        <w:t>不锈钢</w:t>
      </w:r>
      <w:r w:rsidR="00744C92">
        <w:rPr>
          <w:rFonts w:hint="eastAsia"/>
        </w:rPr>
        <w:t>，</w:t>
      </w:r>
      <w:r w:rsidR="00744C92" w:rsidRPr="00744C92">
        <w:rPr>
          <w:rFonts w:hint="eastAsia"/>
        </w:rPr>
        <w:t>具有字迹清晰耐磨、可辨识高、耐高温、耐磨损、抗氧化、不导磁和耐腐蚀等性能</w:t>
      </w:r>
      <w:r w:rsidR="00D07531" w:rsidRPr="00D07531">
        <w:rPr>
          <w:rFonts w:hint="eastAsia"/>
        </w:rPr>
        <w:t>。</w:t>
      </w:r>
    </w:p>
    <w:p w14:paraId="1461EB1E" w14:textId="77777777" w:rsidR="00CC5D9B" w:rsidRPr="00FC665F" w:rsidRDefault="00CC5D9B" w:rsidP="00FC665F">
      <w:pPr>
        <w:adjustRightInd w:val="0"/>
        <w:snapToGrid w:val="0"/>
        <w:spacing w:line="360" w:lineRule="auto"/>
        <w:ind w:firstLineChars="200" w:firstLine="420"/>
      </w:pPr>
      <w:r w:rsidRPr="00FC665F">
        <w:rPr>
          <w:rFonts w:hint="eastAsia"/>
        </w:rPr>
        <w:t>7.2.3</w:t>
      </w:r>
      <w:r w:rsidRPr="00FC665F">
        <w:rPr>
          <w:rFonts w:hint="eastAsia"/>
        </w:rPr>
        <w:t>安装</w:t>
      </w:r>
    </w:p>
    <w:p w14:paraId="0B85956D" w14:textId="543FB610" w:rsidR="00CC5D9B" w:rsidRPr="00FC665F" w:rsidRDefault="00CC5D9B" w:rsidP="00FC665F">
      <w:pPr>
        <w:adjustRightInd w:val="0"/>
        <w:snapToGrid w:val="0"/>
        <w:spacing w:line="360" w:lineRule="auto"/>
        <w:ind w:firstLineChars="200" w:firstLine="420"/>
      </w:pPr>
      <w:r w:rsidRPr="00FC665F">
        <w:rPr>
          <w:rFonts w:hint="eastAsia"/>
        </w:rPr>
        <w:t>1</w:t>
      </w:r>
      <w:r w:rsidRPr="00FC665F">
        <w:rPr>
          <w:rFonts w:hint="eastAsia"/>
        </w:rPr>
        <w:t>）包装盒</w:t>
      </w:r>
      <w:r w:rsidRPr="00FC665F">
        <w:rPr>
          <w:rFonts w:hint="eastAsia"/>
        </w:rPr>
        <w:t>\</w:t>
      </w:r>
      <w:r w:rsidRPr="00FC665F">
        <w:rPr>
          <w:rFonts w:hint="eastAsia"/>
        </w:rPr>
        <w:t>箱标签在产品出厂时应张贴在对应盒</w:t>
      </w:r>
      <w:r w:rsidRPr="00FC665F">
        <w:rPr>
          <w:rFonts w:hint="eastAsia"/>
        </w:rPr>
        <w:t>\</w:t>
      </w:r>
      <w:r w:rsidRPr="00FC665F">
        <w:rPr>
          <w:rFonts w:hint="eastAsia"/>
        </w:rPr>
        <w:t>箱体外立面醒目处，且粘贴位置应统一</w:t>
      </w:r>
      <w:r w:rsidR="00A70F73">
        <w:rPr>
          <w:rFonts w:hint="eastAsia"/>
        </w:rPr>
        <w:t>。</w:t>
      </w:r>
    </w:p>
    <w:p w14:paraId="1EC21A91" w14:textId="2F300FD1" w:rsidR="00CC5D9B" w:rsidRPr="00FC665F" w:rsidRDefault="00CC5D9B" w:rsidP="00FC665F">
      <w:pPr>
        <w:adjustRightInd w:val="0"/>
        <w:snapToGrid w:val="0"/>
        <w:spacing w:line="360" w:lineRule="auto"/>
        <w:ind w:firstLineChars="200" w:firstLine="420"/>
      </w:pPr>
      <w:r w:rsidRPr="00FC665F">
        <w:rPr>
          <w:rFonts w:hint="eastAsia"/>
        </w:rPr>
        <w:t>2</w:t>
      </w:r>
      <w:r w:rsidRPr="00FC665F">
        <w:rPr>
          <w:rFonts w:hint="eastAsia"/>
        </w:rPr>
        <w:t>）内置式附件本体标签采用尼龙扎带绑扎，由现场安装人员在绕包</w:t>
      </w:r>
      <w:r w:rsidR="00B13745">
        <w:rPr>
          <w:rFonts w:hint="eastAsia"/>
        </w:rPr>
        <w:t>P</w:t>
      </w:r>
      <w:r w:rsidR="00B13745">
        <w:t>VC</w:t>
      </w:r>
      <w:r w:rsidR="00B13745">
        <w:rPr>
          <w:rFonts w:hint="eastAsia"/>
        </w:rPr>
        <w:t>胶带</w:t>
      </w:r>
      <w:r w:rsidRPr="00FC665F">
        <w:rPr>
          <w:rFonts w:hint="eastAsia"/>
        </w:rPr>
        <w:t>之后的冷缩主体位置进行绑扎，然后恢复内外护套和铠装</w:t>
      </w:r>
      <w:r w:rsidR="00A70F73">
        <w:rPr>
          <w:rFonts w:hint="eastAsia"/>
        </w:rPr>
        <w:t>。</w:t>
      </w:r>
    </w:p>
    <w:p w14:paraId="1781E759" w14:textId="2D18E5AE" w:rsidR="00CC5D9B" w:rsidRPr="00FC665F" w:rsidRDefault="00CC5D9B" w:rsidP="00FC665F">
      <w:pPr>
        <w:adjustRightInd w:val="0"/>
        <w:snapToGrid w:val="0"/>
        <w:spacing w:line="360" w:lineRule="auto"/>
        <w:ind w:firstLineChars="200" w:firstLine="420"/>
      </w:pPr>
      <w:r w:rsidRPr="00FC665F">
        <w:t>3</w:t>
      </w:r>
      <w:r w:rsidRPr="00FC665F">
        <w:rPr>
          <w:rFonts w:hint="eastAsia"/>
        </w:rPr>
        <w:t>）外置式附件本体标签采用不锈钢轧带或铜线绑扎，由现场安装人员制作完成附件后绑扎在接头端部的电缆本体位置，</w:t>
      </w:r>
      <w:r w:rsidRPr="006826E9">
        <w:rPr>
          <w:rFonts w:hint="eastAsia"/>
        </w:rPr>
        <w:t>与电缆标识牌相邻布置。</w:t>
      </w:r>
    </w:p>
    <w:p w14:paraId="3B9C3B8E" w14:textId="77777777" w:rsidR="007658E1" w:rsidRDefault="00CD656A">
      <w:pPr>
        <w:pStyle w:val="15"/>
        <w:numPr>
          <w:ilvl w:val="0"/>
          <w:numId w:val="1"/>
        </w:numPr>
        <w:tabs>
          <w:tab w:val="clear" w:pos="425"/>
        </w:tabs>
        <w:spacing w:before="312" w:after="312"/>
        <w:ind w:left="0" w:firstLine="0"/>
        <w:rPr>
          <w:rFonts w:ascii="Times New Roman"/>
          <w:b/>
        </w:rPr>
      </w:pPr>
      <w:bookmarkStart w:id="125" w:name="_Toc116571466"/>
      <w:r>
        <w:rPr>
          <w:rFonts w:ascii="Times New Roman" w:cs="Times New Roman" w:hint="eastAsia"/>
        </w:rPr>
        <w:t>电气及土建接口</w:t>
      </w:r>
      <w:bookmarkEnd w:id="125"/>
    </w:p>
    <w:p w14:paraId="73A5858F" w14:textId="77777777" w:rsidR="007658E1" w:rsidRDefault="00CD656A">
      <w:pPr>
        <w:adjustRightInd w:val="0"/>
        <w:snapToGrid w:val="0"/>
        <w:spacing w:line="360" w:lineRule="auto"/>
        <w:ind w:firstLineChars="200" w:firstLine="420"/>
      </w:pPr>
      <w:r>
        <w:rPr>
          <w:rFonts w:hint="eastAsia"/>
        </w:rPr>
        <w:t>投标方应确保供货产品参数必须与投标文件一致，以便与电力电缆配合、满足电缆土建结构尺寸要求。</w:t>
      </w:r>
      <w:bookmarkEnd w:id="115"/>
      <w:bookmarkEnd w:id="116"/>
      <w:bookmarkEnd w:id="117"/>
    </w:p>
    <w:p w14:paraId="3001AA06" w14:textId="77777777" w:rsidR="007658E1" w:rsidRDefault="00CD656A">
      <w:pPr>
        <w:pStyle w:val="15"/>
        <w:numPr>
          <w:ilvl w:val="0"/>
          <w:numId w:val="1"/>
        </w:numPr>
        <w:tabs>
          <w:tab w:val="clear" w:pos="425"/>
        </w:tabs>
        <w:spacing w:before="312" w:after="312"/>
        <w:ind w:left="0" w:firstLine="0"/>
        <w:rPr>
          <w:rFonts w:ascii="Times New Roman" w:cs="Times New Roman"/>
        </w:rPr>
      </w:pPr>
      <w:bookmarkStart w:id="126" w:name="_Toc276492435"/>
      <w:bookmarkStart w:id="127" w:name="_Toc279695207"/>
      <w:bookmarkStart w:id="128" w:name="_Toc276490917"/>
      <w:bookmarkStart w:id="129" w:name="_Toc391511079"/>
      <w:bookmarkStart w:id="130" w:name="_Toc391509807"/>
      <w:bookmarkStart w:id="131" w:name="_Toc423596579"/>
      <w:bookmarkStart w:id="132" w:name="_Toc116571467"/>
      <w:r>
        <w:rPr>
          <w:rFonts w:ascii="Times New Roman" w:cs="Times New Roman" w:hint="eastAsia"/>
        </w:rPr>
        <w:t>监造、包装、运输、安装</w:t>
      </w:r>
      <w:bookmarkEnd w:id="126"/>
      <w:bookmarkEnd w:id="127"/>
      <w:bookmarkEnd w:id="128"/>
      <w:r>
        <w:rPr>
          <w:rFonts w:ascii="Times New Roman" w:cs="Times New Roman" w:hint="eastAsia"/>
        </w:rPr>
        <w:t>及质量保证</w:t>
      </w:r>
      <w:bookmarkEnd w:id="129"/>
      <w:bookmarkEnd w:id="130"/>
      <w:bookmarkEnd w:id="131"/>
      <w:bookmarkEnd w:id="132"/>
    </w:p>
    <w:p w14:paraId="4AE47162" w14:textId="77777777" w:rsidR="007658E1" w:rsidRDefault="00CD656A">
      <w:pPr>
        <w:pStyle w:val="24"/>
        <w:rPr>
          <w:rFonts w:ascii="Times New Roman" w:cs="Times New Roman"/>
          <w:b/>
        </w:rPr>
      </w:pPr>
      <w:bookmarkStart w:id="133" w:name="_Toc279695208"/>
      <w:bookmarkStart w:id="134" w:name="_Toc276492370"/>
      <w:bookmarkStart w:id="135" w:name="_Toc391511080"/>
      <w:bookmarkStart w:id="136" w:name="_Toc391509808"/>
      <w:bookmarkStart w:id="137" w:name="_Toc276490898"/>
      <w:bookmarkStart w:id="138" w:name="_Toc53672785"/>
      <w:bookmarkStart w:id="139" w:name="_Toc472997247"/>
      <w:bookmarkStart w:id="140" w:name="_Toc200531202"/>
      <w:bookmarkStart w:id="141" w:name="_Toc471528253"/>
      <w:bookmarkStart w:id="142" w:name="_Toc116571468"/>
      <w:r>
        <w:rPr>
          <w:rFonts w:ascii="Times New Roman" w:cs="Times New Roman"/>
          <w:b/>
        </w:rPr>
        <w:t>9</w:t>
      </w:r>
      <w:r>
        <w:rPr>
          <w:rFonts w:ascii="Times New Roman" w:cs="Times New Roman" w:hint="eastAsia"/>
          <w:b/>
        </w:rPr>
        <w:t xml:space="preserve">.1 </w:t>
      </w:r>
      <w:r>
        <w:rPr>
          <w:rFonts w:ascii="Times New Roman" w:cs="Times New Roman" w:hint="eastAsia"/>
        </w:rPr>
        <w:t>监造</w:t>
      </w:r>
      <w:bookmarkEnd w:id="133"/>
      <w:bookmarkEnd w:id="134"/>
      <w:bookmarkEnd w:id="135"/>
      <w:bookmarkEnd w:id="136"/>
      <w:bookmarkEnd w:id="137"/>
      <w:bookmarkEnd w:id="142"/>
    </w:p>
    <w:p w14:paraId="38DEA833" w14:textId="77777777" w:rsidR="007658E1" w:rsidRPr="00FC665F" w:rsidRDefault="00CD656A" w:rsidP="00FC665F">
      <w:pPr>
        <w:adjustRightInd w:val="0"/>
        <w:snapToGrid w:val="0"/>
        <w:spacing w:line="360" w:lineRule="auto"/>
        <w:ind w:firstLineChars="200" w:firstLine="420"/>
      </w:pPr>
      <w:r w:rsidRPr="00FC665F">
        <w:rPr>
          <w:rFonts w:hint="eastAsia"/>
        </w:rPr>
        <w:t>1</w:t>
      </w:r>
      <w:r w:rsidRPr="00FC665F">
        <w:rPr>
          <w:rFonts w:hint="eastAsia"/>
        </w:rPr>
        <w:t>）</w:t>
      </w:r>
      <w:r w:rsidRPr="00FC665F">
        <w:t>投标方必须在签订合同后</w:t>
      </w:r>
      <w:r w:rsidRPr="00FC665F">
        <w:t>10</w:t>
      </w:r>
      <w:r w:rsidRPr="00FC665F">
        <w:t>天之内以书面形式提供</w:t>
      </w:r>
      <w:r w:rsidRPr="00FC665F">
        <w:rPr>
          <w:rFonts w:hint="eastAsia"/>
        </w:rPr>
        <w:t>所供设备的</w:t>
      </w:r>
      <w:r w:rsidRPr="00FC665F">
        <w:t>制造进度表。按照</w:t>
      </w:r>
      <w:r w:rsidRPr="00FC665F">
        <w:t>DL/T586-2008</w:t>
      </w:r>
      <w:r w:rsidRPr="00FC665F">
        <w:t>《电力设备监造</w:t>
      </w:r>
      <w:r w:rsidRPr="00FC665F">
        <w:rPr>
          <w:rFonts w:hint="eastAsia"/>
        </w:rPr>
        <w:t>技术</w:t>
      </w:r>
      <w:r w:rsidRPr="00FC665F">
        <w:t>导则》的要求，招标方可随时进厂监造。监造和检验人员有权了解生产过程、查询质量记录和参加各种试验。</w:t>
      </w:r>
    </w:p>
    <w:p w14:paraId="50E78012" w14:textId="77777777" w:rsidR="007658E1" w:rsidRPr="00FC665F" w:rsidRDefault="00CD656A" w:rsidP="00FC665F">
      <w:pPr>
        <w:adjustRightInd w:val="0"/>
        <w:snapToGrid w:val="0"/>
        <w:spacing w:line="360" w:lineRule="auto"/>
        <w:ind w:firstLineChars="200" w:firstLine="420"/>
      </w:pPr>
      <w:r w:rsidRPr="00FC665F">
        <w:rPr>
          <w:rFonts w:hint="eastAsia"/>
        </w:rPr>
        <w:t>2</w:t>
      </w:r>
      <w:r w:rsidRPr="00FC665F">
        <w:rPr>
          <w:rFonts w:hint="eastAsia"/>
        </w:rPr>
        <w:t>）监造范围包括设备的设计、加工、制造、储运、材料采购、组装和试验等重要过程，关键部件的质量控制，进行见证、检验和审核。</w:t>
      </w:r>
    </w:p>
    <w:p w14:paraId="5C2920AF" w14:textId="77777777" w:rsidR="007658E1" w:rsidRPr="00FC665F" w:rsidRDefault="00CD656A" w:rsidP="00FC665F">
      <w:pPr>
        <w:adjustRightInd w:val="0"/>
        <w:snapToGrid w:val="0"/>
        <w:spacing w:line="360" w:lineRule="auto"/>
        <w:ind w:firstLineChars="200" w:firstLine="420"/>
      </w:pPr>
      <w:r w:rsidRPr="00FC665F">
        <w:rPr>
          <w:rFonts w:hint="eastAsia"/>
        </w:rPr>
        <w:t>3</w:t>
      </w:r>
      <w:r w:rsidRPr="00FC665F">
        <w:rPr>
          <w:rFonts w:hint="eastAsia"/>
        </w:rPr>
        <w:t>）运行单位的工厂监造和检验工作，不减少投标方对产品的质量责任，监造和检验人员不签署任何质量证明。</w:t>
      </w:r>
    </w:p>
    <w:p w14:paraId="30D7B3DD" w14:textId="77777777" w:rsidR="007658E1" w:rsidRDefault="00CD656A" w:rsidP="00FC665F">
      <w:pPr>
        <w:pStyle w:val="afff1"/>
        <w:adjustRightInd w:val="0"/>
        <w:spacing w:line="360" w:lineRule="auto"/>
        <w:rPr>
          <w:rFonts w:ascii="Times New Roman" w:eastAsia="宋体" w:hAnsi="Times New Roman"/>
          <w:color w:val="000000"/>
          <w:kern w:val="2"/>
          <w:sz w:val="21"/>
          <w:szCs w:val="24"/>
        </w:rPr>
      </w:pPr>
      <w:r>
        <w:rPr>
          <w:rFonts w:ascii="Times New Roman" w:eastAsia="宋体" w:hAnsi="Times New Roman" w:hint="eastAsia"/>
          <w:color w:val="000000"/>
          <w:kern w:val="2"/>
          <w:sz w:val="21"/>
          <w:szCs w:val="24"/>
        </w:rPr>
        <w:t>4</w:t>
      </w:r>
      <w:r>
        <w:rPr>
          <w:rFonts w:ascii="Times New Roman" w:eastAsia="宋体" w:hAnsi="Times New Roman" w:hint="eastAsia"/>
          <w:color w:val="000000"/>
          <w:kern w:val="2"/>
          <w:sz w:val="21"/>
          <w:szCs w:val="24"/>
        </w:rPr>
        <w:t>）投标方应在出厂前提前至少</w:t>
      </w:r>
      <w:r>
        <w:rPr>
          <w:rFonts w:ascii="Times New Roman" w:eastAsia="宋体" w:hAnsi="Times New Roman" w:hint="eastAsia"/>
          <w:color w:val="000000"/>
          <w:kern w:val="2"/>
          <w:sz w:val="21"/>
          <w:szCs w:val="24"/>
        </w:rPr>
        <w:t>5</w:t>
      </w:r>
      <w:r>
        <w:rPr>
          <w:rFonts w:ascii="Times New Roman" w:eastAsia="宋体" w:hAnsi="Times New Roman" w:hint="eastAsia"/>
          <w:color w:val="000000"/>
          <w:kern w:val="2"/>
          <w:sz w:val="21"/>
          <w:szCs w:val="24"/>
        </w:rPr>
        <w:t>个工作日书面通知招标方进行出厂试验监督。</w:t>
      </w:r>
    </w:p>
    <w:p w14:paraId="5E1BFA67" w14:textId="77777777" w:rsidR="007658E1" w:rsidRDefault="00CD656A">
      <w:pPr>
        <w:pStyle w:val="24"/>
        <w:rPr>
          <w:rFonts w:ascii="Times New Roman" w:cs="Times New Roman"/>
          <w:b/>
        </w:rPr>
      </w:pPr>
      <w:bookmarkStart w:id="143" w:name="_Toc276490918"/>
      <w:bookmarkStart w:id="144" w:name="_Toc391509809"/>
      <w:bookmarkStart w:id="145" w:name="_Toc391511081"/>
      <w:bookmarkStart w:id="146" w:name="_Toc279695209"/>
      <w:bookmarkStart w:id="147" w:name="_Toc276301528"/>
      <w:bookmarkStart w:id="148" w:name="_Toc276492436"/>
      <w:bookmarkStart w:id="149" w:name="_Toc116571469"/>
      <w:r>
        <w:rPr>
          <w:rFonts w:ascii="Times New Roman" w:cs="Times New Roman"/>
          <w:b/>
        </w:rPr>
        <w:t>9</w:t>
      </w:r>
      <w:r>
        <w:rPr>
          <w:rFonts w:ascii="Times New Roman" w:cs="Times New Roman" w:hint="eastAsia"/>
          <w:b/>
        </w:rPr>
        <w:t xml:space="preserve">.2 </w:t>
      </w:r>
      <w:r>
        <w:rPr>
          <w:rFonts w:ascii="Times New Roman" w:cs="Times New Roman" w:hint="eastAsia"/>
        </w:rPr>
        <w:t>包装</w:t>
      </w:r>
      <w:bookmarkEnd w:id="138"/>
      <w:bookmarkEnd w:id="139"/>
      <w:bookmarkEnd w:id="140"/>
      <w:bookmarkEnd w:id="141"/>
      <w:bookmarkEnd w:id="143"/>
      <w:bookmarkEnd w:id="144"/>
      <w:bookmarkEnd w:id="145"/>
      <w:bookmarkEnd w:id="146"/>
      <w:bookmarkEnd w:id="147"/>
      <w:bookmarkEnd w:id="148"/>
      <w:bookmarkEnd w:id="149"/>
    </w:p>
    <w:p w14:paraId="72622871" w14:textId="77777777" w:rsidR="007658E1" w:rsidRDefault="00CD656A" w:rsidP="00FC665F">
      <w:pPr>
        <w:pStyle w:val="afff1"/>
        <w:adjustRightInd w:val="0"/>
        <w:spacing w:line="360" w:lineRule="auto"/>
        <w:ind w:firstLineChars="0" w:firstLine="0"/>
        <w:rPr>
          <w:rFonts w:ascii="Times New Roman" w:eastAsia="宋体" w:hAnsi="Times New Roman"/>
          <w:kern w:val="2"/>
          <w:sz w:val="21"/>
        </w:rPr>
      </w:pPr>
      <w:bookmarkStart w:id="150" w:name="_Toc276301530"/>
      <w:bookmarkStart w:id="151" w:name="_Toc279695211"/>
      <w:bookmarkStart w:id="152" w:name="_Toc276490920"/>
      <w:bookmarkStart w:id="153" w:name="_Toc276492438"/>
      <w:r>
        <w:rPr>
          <w:rFonts w:ascii="Times New Roman" w:eastAsia="黑体" w:hAnsi="Times New Roman"/>
          <w:b/>
          <w:sz w:val="21"/>
        </w:rPr>
        <w:t>9</w:t>
      </w:r>
      <w:r>
        <w:rPr>
          <w:rFonts w:ascii="Times New Roman" w:eastAsia="黑体" w:hAnsi="Times New Roman" w:hint="eastAsia"/>
          <w:b/>
          <w:sz w:val="21"/>
        </w:rPr>
        <w:t xml:space="preserve">.2.1 </w:t>
      </w:r>
      <w:r w:rsidRPr="00FC665F">
        <w:rPr>
          <w:rFonts w:ascii="Times New Roman" w:eastAsia="宋体" w:hAnsi="Times New Roman" w:hint="eastAsia"/>
          <w:kern w:val="2"/>
          <w:sz w:val="21"/>
          <w:szCs w:val="24"/>
        </w:rPr>
        <w:t>附件产品的包装方式可根据产品特点而定，对各种预制橡胶绝缘件、带材等应有相应防水、防潮等密封措施；对易碎、怕压部件或材料应有相应的防压、防冲击的包装措施，并在包装物外部明显位置标出相应的字样或标记；易燃部件或材料应有防火标志。包装箱应采用纸或木箱。装箱时在箱内必须附有装箱清单、安装使用说明书和结构示意图。附件零部件可分开包装。包装箱侧面应注明部件名称、规格。两端面应注明轻放、防雨、不得倒置。各种包装应能确保各零部件在运输过程中不致遭到损坏、丢失、变形、受潮和腐蚀。</w:t>
      </w:r>
    </w:p>
    <w:p w14:paraId="3AB66DE3" w14:textId="77777777" w:rsidR="007658E1" w:rsidRDefault="00CD656A">
      <w:pPr>
        <w:pStyle w:val="afff1"/>
        <w:adjustRightInd w:val="0"/>
        <w:spacing w:line="360" w:lineRule="auto"/>
        <w:ind w:firstLineChars="0" w:firstLine="0"/>
        <w:rPr>
          <w:rFonts w:ascii="Times New Roman" w:eastAsia="宋体" w:hAnsi="Times New Roman"/>
          <w:kern w:val="2"/>
          <w:sz w:val="21"/>
        </w:rPr>
      </w:pPr>
      <w:r>
        <w:rPr>
          <w:rFonts w:ascii="Times New Roman" w:eastAsia="黑体" w:hAnsi="Times New Roman"/>
          <w:b/>
          <w:sz w:val="21"/>
        </w:rPr>
        <w:t>9</w:t>
      </w:r>
      <w:r>
        <w:rPr>
          <w:rFonts w:ascii="Times New Roman" w:eastAsia="黑体" w:hAnsi="Times New Roman" w:hint="eastAsia"/>
          <w:b/>
          <w:sz w:val="21"/>
        </w:rPr>
        <w:t xml:space="preserve">.2.2 </w:t>
      </w:r>
      <w:r>
        <w:rPr>
          <w:rFonts w:ascii="Times New Roman" w:eastAsia="宋体" w:hAnsi="Times New Roman" w:hint="eastAsia"/>
          <w:kern w:val="2"/>
          <w:sz w:val="21"/>
        </w:rPr>
        <w:t>包装箱外应标明以下内容：</w:t>
      </w:r>
    </w:p>
    <w:p w14:paraId="03A27A9B" w14:textId="77777777" w:rsidR="007658E1" w:rsidRDefault="00CD656A" w:rsidP="00FC665F">
      <w:pPr>
        <w:pStyle w:val="afff1"/>
        <w:numPr>
          <w:ilvl w:val="1"/>
          <w:numId w:val="2"/>
        </w:numPr>
        <w:adjustRightInd w:val="0"/>
        <w:spacing w:line="360" w:lineRule="auto"/>
        <w:ind w:left="0" w:firstLineChars="0" w:firstLine="420"/>
        <w:rPr>
          <w:rFonts w:ascii="Times New Roman" w:eastAsia="宋体" w:hAnsi="Times New Roman"/>
          <w:kern w:val="2"/>
          <w:sz w:val="21"/>
        </w:rPr>
      </w:pPr>
      <w:r>
        <w:rPr>
          <w:rFonts w:ascii="Times New Roman" w:eastAsia="宋体" w:hAnsi="Times New Roman" w:hint="eastAsia"/>
          <w:kern w:val="2"/>
          <w:sz w:val="21"/>
        </w:rPr>
        <w:t>买方名称、交货地点；</w:t>
      </w:r>
    </w:p>
    <w:p w14:paraId="0B463752" w14:textId="77777777" w:rsidR="007658E1" w:rsidRDefault="00CD656A" w:rsidP="00FC665F">
      <w:pPr>
        <w:pStyle w:val="afff1"/>
        <w:numPr>
          <w:ilvl w:val="1"/>
          <w:numId w:val="2"/>
        </w:numPr>
        <w:adjustRightInd w:val="0"/>
        <w:spacing w:line="360" w:lineRule="auto"/>
        <w:ind w:left="0" w:firstLineChars="0" w:firstLine="420"/>
        <w:rPr>
          <w:rFonts w:ascii="Times New Roman" w:eastAsia="宋体" w:hAnsi="Times New Roman"/>
          <w:kern w:val="2"/>
          <w:sz w:val="21"/>
        </w:rPr>
      </w:pPr>
      <w:r>
        <w:rPr>
          <w:rFonts w:ascii="Times New Roman" w:eastAsia="宋体" w:hAnsi="Times New Roman" w:hint="eastAsia"/>
          <w:kern w:val="2"/>
          <w:sz w:val="21"/>
        </w:rPr>
        <w:lastRenderedPageBreak/>
        <w:t>制造厂名和制造日期；</w:t>
      </w:r>
    </w:p>
    <w:p w14:paraId="1FC5024F" w14:textId="77777777" w:rsidR="007658E1" w:rsidRDefault="00CD656A" w:rsidP="00FC665F">
      <w:pPr>
        <w:pStyle w:val="afff1"/>
        <w:numPr>
          <w:ilvl w:val="1"/>
          <w:numId w:val="2"/>
        </w:numPr>
        <w:adjustRightInd w:val="0"/>
        <w:spacing w:line="360" w:lineRule="auto"/>
        <w:ind w:left="0" w:firstLineChars="0" w:firstLine="420"/>
        <w:rPr>
          <w:rFonts w:ascii="Times New Roman" w:eastAsia="宋体" w:hAnsi="Times New Roman"/>
          <w:kern w:val="2"/>
          <w:sz w:val="21"/>
        </w:rPr>
      </w:pPr>
      <w:r>
        <w:rPr>
          <w:rFonts w:ascii="Times New Roman" w:eastAsia="宋体" w:hAnsi="Times New Roman" w:hint="eastAsia"/>
          <w:kern w:val="2"/>
          <w:sz w:val="21"/>
        </w:rPr>
        <w:t>包装箱毛重和净重；</w:t>
      </w:r>
    </w:p>
    <w:p w14:paraId="63F6490B" w14:textId="77777777" w:rsidR="007658E1" w:rsidRDefault="00CD656A" w:rsidP="00FC665F">
      <w:pPr>
        <w:pStyle w:val="afff1"/>
        <w:numPr>
          <w:ilvl w:val="1"/>
          <w:numId w:val="2"/>
        </w:numPr>
        <w:adjustRightInd w:val="0"/>
        <w:spacing w:line="360" w:lineRule="auto"/>
        <w:ind w:left="0" w:firstLineChars="0" w:firstLine="420"/>
        <w:rPr>
          <w:rFonts w:ascii="Times New Roman" w:eastAsia="宋体" w:hAnsi="Times New Roman"/>
          <w:kern w:val="2"/>
          <w:sz w:val="21"/>
        </w:rPr>
      </w:pPr>
      <w:r>
        <w:rPr>
          <w:rFonts w:ascii="Times New Roman" w:eastAsia="宋体" w:hAnsi="Times New Roman" w:hint="eastAsia"/>
          <w:kern w:val="2"/>
          <w:sz w:val="21"/>
        </w:rPr>
        <w:t>包装箱外形尺寸；</w:t>
      </w:r>
    </w:p>
    <w:p w14:paraId="7A5D1B9C" w14:textId="77777777" w:rsidR="007658E1" w:rsidRDefault="00CD656A" w:rsidP="00FC665F">
      <w:pPr>
        <w:pStyle w:val="afff1"/>
        <w:numPr>
          <w:ilvl w:val="1"/>
          <w:numId w:val="2"/>
        </w:numPr>
        <w:adjustRightInd w:val="0"/>
        <w:spacing w:line="360" w:lineRule="auto"/>
        <w:ind w:left="0" w:firstLineChars="0" w:firstLine="420"/>
        <w:rPr>
          <w:rFonts w:ascii="Times New Roman" w:eastAsia="宋体" w:hAnsi="Times New Roman"/>
          <w:kern w:val="2"/>
          <w:sz w:val="21"/>
        </w:rPr>
      </w:pPr>
      <w:r>
        <w:rPr>
          <w:rFonts w:ascii="Times New Roman" w:eastAsia="宋体" w:hAnsi="Times New Roman" w:hint="eastAsia"/>
          <w:kern w:val="2"/>
          <w:sz w:val="21"/>
        </w:rPr>
        <w:t>必要的警告文字和符号；</w:t>
      </w:r>
    </w:p>
    <w:p w14:paraId="60F93019" w14:textId="77777777" w:rsidR="007658E1" w:rsidRDefault="00CD656A" w:rsidP="00FC665F">
      <w:pPr>
        <w:pStyle w:val="afff1"/>
        <w:numPr>
          <w:ilvl w:val="1"/>
          <w:numId w:val="2"/>
        </w:numPr>
        <w:adjustRightInd w:val="0"/>
        <w:spacing w:line="360" w:lineRule="auto"/>
        <w:ind w:left="0" w:firstLineChars="0" w:firstLine="420"/>
        <w:rPr>
          <w:rFonts w:ascii="Times New Roman" w:eastAsia="宋体" w:hAnsi="Times New Roman"/>
          <w:kern w:val="2"/>
          <w:sz w:val="21"/>
        </w:rPr>
      </w:pPr>
      <w:r>
        <w:rPr>
          <w:rFonts w:ascii="Times New Roman" w:eastAsia="宋体" w:hAnsi="Times New Roman" w:hint="eastAsia"/>
          <w:kern w:val="2"/>
          <w:sz w:val="21"/>
        </w:rPr>
        <w:t>总运输数量、各箱编号；</w:t>
      </w:r>
    </w:p>
    <w:p w14:paraId="52B715CF" w14:textId="77777777" w:rsidR="007658E1" w:rsidRDefault="00CD656A" w:rsidP="00FC665F">
      <w:pPr>
        <w:pStyle w:val="afff1"/>
        <w:numPr>
          <w:ilvl w:val="1"/>
          <w:numId w:val="2"/>
        </w:numPr>
        <w:adjustRightInd w:val="0"/>
        <w:spacing w:line="360" w:lineRule="auto"/>
        <w:ind w:left="0" w:firstLineChars="0" w:firstLine="420"/>
        <w:rPr>
          <w:rFonts w:ascii="Times New Roman" w:eastAsia="宋体" w:hAnsi="Times New Roman"/>
          <w:kern w:val="2"/>
          <w:sz w:val="21"/>
        </w:rPr>
      </w:pPr>
      <w:r>
        <w:rPr>
          <w:rFonts w:ascii="Times New Roman" w:eastAsia="宋体" w:hAnsi="Times New Roman" w:hint="eastAsia"/>
          <w:kern w:val="2"/>
          <w:sz w:val="21"/>
        </w:rPr>
        <w:t>合同号；</w:t>
      </w:r>
    </w:p>
    <w:p w14:paraId="54CC8129" w14:textId="77777777" w:rsidR="007658E1" w:rsidRDefault="00CD656A" w:rsidP="00FC665F">
      <w:pPr>
        <w:pStyle w:val="afff1"/>
        <w:numPr>
          <w:ilvl w:val="1"/>
          <w:numId w:val="2"/>
        </w:numPr>
        <w:adjustRightInd w:val="0"/>
        <w:spacing w:line="360" w:lineRule="auto"/>
        <w:ind w:left="0" w:firstLineChars="0" w:firstLine="420"/>
        <w:rPr>
          <w:rFonts w:ascii="Times New Roman" w:eastAsia="宋体" w:hAnsi="Times New Roman"/>
          <w:kern w:val="2"/>
          <w:sz w:val="21"/>
        </w:rPr>
      </w:pPr>
      <w:r>
        <w:rPr>
          <w:rFonts w:ascii="Times New Roman" w:eastAsia="宋体" w:hAnsi="Times New Roman" w:hint="eastAsia"/>
          <w:kern w:val="2"/>
          <w:sz w:val="21"/>
        </w:rPr>
        <w:t>附件名称、规格、数量。</w:t>
      </w:r>
      <w:bookmarkEnd w:id="150"/>
      <w:bookmarkEnd w:id="151"/>
      <w:bookmarkEnd w:id="152"/>
      <w:bookmarkEnd w:id="153"/>
    </w:p>
    <w:p w14:paraId="4483EF5D" w14:textId="77777777" w:rsidR="007658E1" w:rsidRDefault="00CD656A">
      <w:pPr>
        <w:pStyle w:val="afff1"/>
        <w:adjustRightInd w:val="0"/>
        <w:spacing w:line="360" w:lineRule="auto"/>
        <w:ind w:firstLineChars="0" w:firstLine="0"/>
        <w:rPr>
          <w:rFonts w:ascii="Times New Roman" w:eastAsia="宋体" w:hAnsi="Times New Roman"/>
          <w:kern w:val="2"/>
          <w:sz w:val="21"/>
        </w:rPr>
      </w:pPr>
      <w:r>
        <w:rPr>
          <w:rFonts w:ascii="Times New Roman" w:eastAsia="黑体" w:hAnsi="Times New Roman"/>
          <w:b/>
          <w:sz w:val="21"/>
        </w:rPr>
        <w:t>9</w:t>
      </w:r>
      <w:r>
        <w:rPr>
          <w:rFonts w:ascii="Times New Roman" w:eastAsia="黑体" w:hAnsi="Times New Roman" w:hint="eastAsia"/>
          <w:b/>
          <w:sz w:val="21"/>
        </w:rPr>
        <w:t xml:space="preserve">.2.3 </w:t>
      </w:r>
      <w:r>
        <w:rPr>
          <w:rFonts w:ascii="Times New Roman" w:eastAsia="宋体" w:hAnsi="Times New Roman" w:hint="eastAsia"/>
          <w:kern w:val="2"/>
          <w:sz w:val="21"/>
        </w:rPr>
        <w:t>包装箱内应有详细的装箱清单、清单上应注明附件各组成部件的贮存条件（温度和湿度等）、有效使用期。</w:t>
      </w:r>
    </w:p>
    <w:p w14:paraId="1482AB17" w14:textId="77777777" w:rsidR="007658E1" w:rsidRDefault="00CD656A">
      <w:pPr>
        <w:pStyle w:val="afff1"/>
        <w:adjustRightInd w:val="0"/>
        <w:spacing w:line="360" w:lineRule="auto"/>
        <w:ind w:firstLineChars="0" w:firstLine="0"/>
        <w:rPr>
          <w:rFonts w:ascii="Times New Roman" w:eastAsia="宋体" w:hAnsi="Times New Roman"/>
          <w:sz w:val="21"/>
          <w:szCs w:val="21"/>
        </w:rPr>
      </w:pPr>
      <w:r>
        <w:rPr>
          <w:rFonts w:ascii="Times New Roman" w:eastAsia="黑体" w:hAnsi="Times New Roman"/>
          <w:b/>
          <w:sz w:val="21"/>
        </w:rPr>
        <w:t>9</w:t>
      </w:r>
      <w:r>
        <w:rPr>
          <w:rFonts w:ascii="Times New Roman" w:eastAsia="黑体" w:hAnsi="Times New Roman" w:hint="eastAsia"/>
          <w:b/>
          <w:sz w:val="21"/>
        </w:rPr>
        <w:t xml:space="preserve">.2.4 </w:t>
      </w:r>
      <w:r>
        <w:rPr>
          <w:rFonts w:ascii="Times New Roman" w:eastAsia="宋体" w:hAnsi="Times New Roman" w:hint="eastAsia"/>
          <w:kern w:val="2"/>
          <w:sz w:val="21"/>
        </w:rPr>
        <w:t>工程材料和备品材料应分别包装</w:t>
      </w:r>
      <w:r>
        <w:rPr>
          <w:rFonts w:ascii="Times New Roman" w:eastAsia="宋体" w:hAnsi="Times New Roman" w:hint="eastAsia"/>
          <w:sz w:val="21"/>
          <w:szCs w:val="21"/>
        </w:rPr>
        <w:t>。</w:t>
      </w:r>
    </w:p>
    <w:p w14:paraId="73EA3ED6" w14:textId="77777777" w:rsidR="007658E1" w:rsidRDefault="00CD656A">
      <w:pPr>
        <w:pStyle w:val="afff1"/>
        <w:adjustRightInd w:val="0"/>
        <w:spacing w:line="360" w:lineRule="auto"/>
        <w:ind w:firstLineChars="0" w:firstLine="0"/>
        <w:rPr>
          <w:rFonts w:ascii="Times New Roman" w:eastAsia="宋体" w:hAnsi="Times New Roman"/>
          <w:sz w:val="21"/>
          <w:szCs w:val="21"/>
        </w:rPr>
      </w:pPr>
      <w:r>
        <w:rPr>
          <w:rFonts w:ascii="Times New Roman" w:eastAsia="黑体" w:hAnsi="Times New Roman"/>
          <w:b/>
          <w:sz w:val="21"/>
        </w:rPr>
        <w:t>9</w:t>
      </w:r>
      <w:r>
        <w:rPr>
          <w:rFonts w:ascii="Times New Roman" w:eastAsia="黑体" w:hAnsi="Times New Roman" w:hint="eastAsia"/>
          <w:b/>
          <w:sz w:val="21"/>
        </w:rPr>
        <w:t xml:space="preserve">.2.5 </w:t>
      </w:r>
      <w:r>
        <w:rPr>
          <w:rFonts w:ascii="Times New Roman" w:eastAsia="宋体" w:hAnsi="Times New Roman" w:hint="eastAsia"/>
          <w:kern w:val="2"/>
          <w:sz w:val="21"/>
        </w:rPr>
        <w:t>技术文件应装在不透水的袋内；随</w:t>
      </w:r>
      <w:r>
        <w:rPr>
          <w:rFonts w:ascii="Times New Roman" w:eastAsia="宋体" w:hAnsi="Times New Roman" w:hint="eastAsia"/>
          <w:sz w:val="21"/>
          <w:szCs w:val="21"/>
        </w:rPr>
        <w:t>产品提供的技术资料应完整无缺。</w:t>
      </w:r>
    </w:p>
    <w:p w14:paraId="7C797B65" w14:textId="77777777" w:rsidR="007658E1" w:rsidRDefault="00CD656A">
      <w:pPr>
        <w:pStyle w:val="afff1"/>
        <w:adjustRightInd w:val="0"/>
        <w:spacing w:line="360" w:lineRule="auto"/>
        <w:ind w:firstLineChars="0" w:firstLine="0"/>
        <w:rPr>
          <w:rFonts w:ascii="Times New Roman" w:eastAsia="宋体" w:hAnsi="Times New Roman"/>
          <w:kern w:val="2"/>
          <w:sz w:val="21"/>
        </w:rPr>
      </w:pPr>
      <w:r>
        <w:rPr>
          <w:rFonts w:ascii="Times New Roman" w:eastAsia="黑体" w:hAnsi="Times New Roman"/>
          <w:b/>
          <w:sz w:val="21"/>
        </w:rPr>
        <w:t>9</w:t>
      </w:r>
      <w:r>
        <w:rPr>
          <w:rFonts w:ascii="Times New Roman" w:eastAsia="黑体" w:hAnsi="Times New Roman" w:hint="eastAsia"/>
          <w:b/>
          <w:sz w:val="21"/>
        </w:rPr>
        <w:t xml:space="preserve">.2.6 </w:t>
      </w:r>
      <w:r>
        <w:rPr>
          <w:rFonts w:ascii="Times New Roman" w:eastAsia="宋体" w:hAnsi="Times New Roman" w:hint="eastAsia"/>
          <w:kern w:val="2"/>
          <w:sz w:val="21"/>
        </w:rPr>
        <w:t>附件零部件放入包装箱时，应有相应的防潮、防碰撞措施。</w:t>
      </w:r>
    </w:p>
    <w:p w14:paraId="5B7FC202" w14:textId="77777777" w:rsidR="007658E1" w:rsidRDefault="00CD656A">
      <w:pPr>
        <w:pStyle w:val="afff1"/>
        <w:adjustRightInd w:val="0"/>
        <w:spacing w:line="360" w:lineRule="auto"/>
        <w:ind w:firstLineChars="0" w:firstLine="0"/>
        <w:rPr>
          <w:rFonts w:ascii="Times New Roman" w:eastAsia="宋体" w:hAnsi="Times New Roman"/>
          <w:kern w:val="2"/>
          <w:sz w:val="21"/>
        </w:rPr>
      </w:pPr>
      <w:r>
        <w:rPr>
          <w:rFonts w:ascii="Times New Roman" w:eastAsia="宋体" w:hAnsi="Times New Roman"/>
          <w:b/>
          <w:bCs/>
          <w:kern w:val="2"/>
          <w:sz w:val="21"/>
        </w:rPr>
        <w:t>9</w:t>
      </w:r>
      <w:r>
        <w:rPr>
          <w:rFonts w:ascii="Times New Roman" w:eastAsia="宋体" w:hAnsi="Times New Roman" w:hint="eastAsia"/>
          <w:b/>
          <w:bCs/>
          <w:kern w:val="2"/>
          <w:sz w:val="21"/>
        </w:rPr>
        <w:t>.2.7</w:t>
      </w:r>
      <w:r>
        <w:rPr>
          <w:rFonts w:ascii="Times New Roman" w:eastAsia="宋体" w:hAnsi="Times New Roman" w:hint="eastAsia"/>
          <w:kern w:val="2"/>
          <w:sz w:val="21"/>
        </w:rPr>
        <w:t xml:space="preserve"> </w:t>
      </w:r>
      <w:r>
        <w:rPr>
          <w:rFonts w:ascii="Times New Roman" w:eastAsia="宋体" w:hAnsi="Times New Roman" w:hint="eastAsia"/>
          <w:kern w:val="2"/>
          <w:sz w:val="21"/>
        </w:rPr>
        <w:t>电缆中间接头防水带包装盒上应注明产品生产日期。</w:t>
      </w:r>
    </w:p>
    <w:p w14:paraId="4F42AB5B" w14:textId="77777777" w:rsidR="007658E1" w:rsidRDefault="00CD656A">
      <w:pPr>
        <w:pStyle w:val="24"/>
        <w:rPr>
          <w:rFonts w:ascii="Times New Roman" w:cs="Times New Roman"/>
          <w:b/>
        </w:rPr>
      </w:pPr>
      <w:bookmarkStart w:id="154" w:name="_Toc391511031"/>
      <w:bookmarkStart w:id="155" w:name="_Toc116571470"/>
      <w:r>
        <w:rPr>
          <w:rFonts w:ascii="Times New Roman" w:cs="Times New Roman"/>
          <w:b/>
        </w:rPr>
        <w:t>9</w:t>
      </w:r>
      <w:r>
        <w:rPr>
          <w:rFonts w:ascii="Times New Roman" w:cs="Times New Roman" w:hint="eastAsia"/>
          <w:b/>
        </w:rPr>
        <w:t xml:space="preserve">.3 </w:t>
      </w:r>
      <w:r>
        <w:rPr>
          <w:rFonts w:ascii="Times New Roman" w:cs="Times New Roman" w:hint="eastAsia"/>
        </w:rPr>
        <w:t>运输</w:t>
      </w:r>
      <w:bookmarkEnd w:id="154"/>
      <w:bookmarkEnd w:id="155"/>
    </w:p>
    <w:p w14:paraId="4BB499B9" w14:textId="77777777" w:rsidR="007658E1" w:rsidRDefault="00CD656A">
      <w:pPr>
        <w:pStyle w:val="afff1"/>
        <w:adjustRightInd w:val="0"/>
        <w:spacing w:line="360" w:lineRule="auto"/>
        <w:ind w:firstLineChars="0" w:firstLine="0"/>
        <w:rPr>
          <w:rFonts w:ascii="Times New Roman" w:eastAsia="宋体" w:hAnsi="Times New Roman"/>
          <w:sz w:val="21"/>
          <w:szCs w:val="21"/>
        </w:rPr>
      </w:pPr>
      <w:r>
        <w:rPr>
          <w:rFonts w:ascii="Times New Roman" w:eastAsia="黑体" w:hAnsi="Times New Roman"/>
          <w:b/>
          <w:sz w:val="21"/>
        </w:rPr>
        <w:t>9</w:t>
      </w:r>
      <w:r>
        <w:rPr>
          <w:rFonts w:ascii="Times New Roman" w:eastAsia="黑体" w:hAnsi="Times New Roman" w:hint="eastAsia"/>
          <w:b/>
          <w:sz w:val="21"/>
        </w:rPr>
        <w:t>.3.1</w:t>
      </w:r>
      <w:r>
        <w:rPr>
          <w:rFonts w:ascii="Times New Roman" w:eastAsia="宋体" w:hAnsi="Times New Roman" w:hint="eastAsia"/>
          <w:b/>
          <w:sz w:val="21"/>
          <w:szCs w:val="21"/>
        </w:rPr>
        <w:t xml:space="preserve"> </w:t>
      </w:r>
      <w:r>
        <w:rPr>
          <w:rFonts w:ascii="Times New Roman" w:eastAsia="宋体" w:hAnsi="Times New Roman" w:hint="eastAsia"/>
          <w:kern w:val="2"/>
          <w:sz w:val="21"/>
        </w:rPr>
        <w:t>电缆附件制造完成并通过试验后应及时包装，否则应得到切实的保护。其包装应符合运输部门的有关规定。</w:t>
      </w:r>
    </w:p>
    <w:p w14:paraId="6A7A3BFA" w14:textId="77777777" w:rsidR="007658E1" w:rsidRDefault="00CD656A">
      <w:pPr>
        <w:pStyle w:val="afff1"/>
        <w:adjustRightInd w:val="0"/>
        <w:spacing w:line="360" w:lineRule="auto"/>
        <w:ind w:firstLineChars="0" w:firstLine="0"/>
        <w:rPr>
          <w:rFonts w:ascii="Times New Roman" w:eastAsia="宋体" w:hAnsi="Times New Roman"/>
          <w:kern w:val="2"/>
          <w:sz w:val="21"/>
        </w:rPr>
      </w:pPr>
      <w:r>
        <w:rPr>
          <w:rFonts w:ascii="Times New Roman" w:eastAsia="黑体" w:hAnsi="Times New Roman"/>
          <w:b/>
          <w:sz w:val="21"/>
        </w:rPr>
        <w:t>9</w:t>
      </w:r>
      <w:r>
        <w:rPr>
          <w:rFonts w:ascii="Times New Roman" w:eastAsia="黑体" w:hAnsi="Times New Roman" w:hint="eastAsia"/>
          <w:b/>
          <w:sz w:val="21"/>
        </w:rPr>
        <w:t xml:space="preserve">.3.2 </w:t>
      </w:r>
      <w:r>
        <w:rPr>
          <w:rFonts w:ascii="Times New Roman" w:eastAsia="宋体" w:hAnsi="Times New Roman" w:hint="eastAsia"/>
          <w:kern w:val="2"/>
          <w:sz w:val="21"/>
        </w:rPr>
        <w:t>应采取有效的预防措施，为了在运输、储存和安装中以及在带电前，保护绝缘以防由于雨、雪或凝露等原因而吸潮，并防止在运输过程中振动给设备造成的影响和损伤。</w:t>
      </w:r>
    </w:p>
    <w:p w14:paraId="6E5BC3A1" w14:textId="77777777" w:rsidR="007658E1" w:rsidRDefault="00CD656A">
      <w:pPr>
        <w:pStyle w:val="afff1"/>
        <w:adjustRightInd w:val="0"/>
        <w:spacing w:line="360" w:lineRule="auto"/>
        <w:ind w:firstLineChars="0" w:firstLine="0"/>
        <w:rPr>
          <w:rFonts w:ascii="Times New Roman" w:eastAsia="宋体" w:hAnsi="Times New Roman"/>
          <w:sz w:val="21"/>
          <w:szCs w:val="21"/>
        </w:rPr>
      </w:pPr>
      <w:r>
        <w:rPr>
          <w:rFonts w:ascii="Times New Roman" w:eastAsia="黑体" w:hAnsi="Times New Roman"/>
          <w:b/>
          <w:sz w:val="21"/>
        </w:rPr>
        <w:t>9</w:t>
      </w:r>
      <w:r>
        <w:rPr>
          <w:rFonts w:ascii="Times New Roman" w:eastAsia="黑体" w:hAnsi="Times New Roman" w:hint="eastAsia"/>
          <w:b/>
          <w:sz w:val="21"/>
        </w:rPr>
        <w:t>.3.3</w:t>
      </w:r>
      <w:r>
        <w:rPr>
          <w:rFonts w:ascii="Times New Roman" w:eastAsia="宋体" w:hAnsi="Times New Roman" w:hint="eastAsia"/>
          <w:b/>
          <w:sz w:val="21"/>
          <w:szCs w:val="21"/>
        </w:rPr>
        <w:t xml:space="preserve"> </w:t>
      </w:r>
      <w:r>
        <w:rPr>
          <w:rFonts w:ascii="Times New Roman" w:eastAsia="宋体" w:hAnsi="Times New Roman" w:hint="eastAsia"/>
          <w:kern w:val="2"/>
          <w:sz w:val="21"/>
        </w:rPr>
        <w:t>所有部件经妥善包装或装箱后，在运输过程中尚应采取其它防护措施，以免散失损坏或被盗。</w:t>
      </w:r>
    </w:p>
    <w:p w14:paraId="516CE136" w14:textId="77777777" w:rsidR="007658E1" w:rsidRDefault="00CD656A">
      <w:pPr>
        <w:pStyle w:val="24"/>
        <w:rPr>
          <w:rFonts w:ascii="Times New Roman" w:cs="Times New Roman"/>
          <w:b/>
        </w:rPr>
      </w:pPr>
      <w:bookmarkStart w:id="156" w:name="_Toc391511032"/>
      <w:bookmarkStart w:id="157" w:name="_Toc116571471"/>
      <w:r>
        <w:rPr>
          <w:rFonts w:ascii="Times New Roman" w:cs="Times New Roman"/>
          <w:b/>
        </w:rPr>
        <w:t>9</w:t>
      </w:r>
      <w:r>
        <w:rPr>
          <w:rFonts w:ascii="Times New Roman" w:cs="Times New Roman" w:hint="eastAsia"/>
          <w:b/>
        </w:rPr>
        <w:t xml:space="preserve">.4 </w:t>
      </w:r>
      <w:r>
        <w:rPr>
          <w:rFonts w:ascii="Times New Roman" w:cs="Times New Roman" w:hint="eastAsia"/>
        </w:rPr>
        <w:t>储存</w:t>
      </w:r>
      <w:bookmarkEnd w:id="156"/>
      <w:bookmarkEnd w:id="157"/>
    </w:p>
    <w:p w14:paraId="5908B9D8" w14:textId="77777777" w:rsidR="007658E1" w:rsidRDefault="00CD656A">
      <w:pPr>
        <w:pStyle w:val="afff1"/>
        <w:adjustRightInd w:val="0"/>
        <w:spacing w:line="360" w:lineRule="auto"/>
        <w:ind w:firstLineChars="0" w:firstLine="0"/>
        <w:rPr>
          <w:rFonts w:ascii="Times New Roman" w:eastAsia="宋体" w:hAnsi="Times New Roman"/>
          <w:sz w:val="21"/>
          <w:szCs w:val="21"/>
        </w:rPr>
      </w:pPr>
      <w:r>
        <w:rPr>
          <w:rFonts w:ascii="Times New Roman" w:eastAsia="黑体" w:hAnsi="Times New Roman"/>
          <w:b/>
          <w:sz w:val="21"/>
        </w:rPr>
        <w:t>9</w:t>
      </w:r>
      <w:r>
        <w:rPr>
          <w:rFonts w:ascii="Times New Roman" w:eastAsia="黑体" w:hAnsi="Times New Roman" w:hint="eastAsia"/>
          <w:b/>
          <w:sz w:val="21"/>
        </w:rPr>
        <w:t xml:space="preserve">.4.1 </w:t>
      </w:r>
      <w:r>
        <w:rPr>
          <w:rFonts w:ascii="Times New Roman" w:eastAsia="宋体" w:hAnsi="Times New Roman" w:hint="eastAsia"/>
          <w:kern w:val="2"/>
          <w:sz w:val="21"/>
        </w:rPr>
        <w:t>电缆附件的绝缘材料都应采用防潮包装，并存放在正常环境温度、干燥的室内保管，以防止储存过程中密封破坏而受潮。</w:t>
      </w:r>
    </w:p>
    <w:p w14:paraId="3ECE7C85" w14:textId="77777777" w:rsidR="007658E1" w:rsidRDefault="00CD656A">
      <w:pPr>
        <w:pStyle w:val="afff1"/>
        <w:adjustRightInd w:val="0"/>
        <w:spacing w:line="360" w:lineRule="auto"/>
        <w:ind w:firstLineChars="0" w:firstLine="0"/>
        <w:rPr>
          <w:rFonts w:ascii="Times New Roman" w:eastAsia="宋体" w:hAnsi="Times New Roman"/>
          <w:kern w:val="2"/>
          <w:sz w:val="21"/>
        </w:rPr>
      </w:pPr>
      <w:r>
        <w:rPr>
          <w:rFonts w:ascii="Times New Roman" w:eastAsia="黑体" w:hAnsi="Times New Roman"/>
          <w:b/>
          <w:sz w:val="21"/>
        </w:rPr>
        <w:t>9</w:t>
      </w:r>
      <w:r>
        <w:rPr>
          <w:rFonts w:ascii="Times New Roman" w:eastAsia="黑体" w:hAnsi="Times New Roman" w:hint="eastAsia"/>
          <w:b/>
          <w:sz w:val="21"/>
        </w:rPr>
        <w:t xml:space="preserve">.4.2 </w:t>
      </w:r>
      <w:r>
        <w:rPr>
          <w:rFonts w:ascii="Times New Roman" w:eastAsia="宋体" w:hAnsi="Times New Roman" w:hint="eastAsia"/>
          <w:kern w:val="2"/>
          <w:sz w:val="21"/>
        </w:rPr>
        <w:t>电缆附件在安装前的保管，其保管期限不少于</w:t>
      </w:r>
      <w:r>
        <w:rPr>
          <w:rFonts w:ascii="Times New Roman" w:eastAsia="宋体" w:hAnsi="Times New Roman" w:hint="eastAsia"/>
          <w:kern w:val="2"/>
          <w:sz w:val="21"/>
        </w:rPr>
        <w:t>2</w:t>
      </w:r>
      <w:r>
        <w:rPr>
          <w:rFonts w:ascii="Times New Roman" w:eastAsia="宋体" w:hAnsi="Times New Roman" w:hint="eastAsia"/>
          <w:kern w:val="2"/>
          <w:sz w:val="21"/>
        </w:rPr>
        <w:t>年，保管期信息应清晰张贴在产品包装箱表面。</w:t>
      </w:r>
    </w:p>
    <w:p w14:paraId="128BC71F" w14:textId="77777777" w:rsidR="007658E1" w:rsidRDefault="00CD656A">
      <w:pPr>
        <w:pStyle w:val="24"/>
        <w:rPr>
          <w:rFonts w:ascii="Times New Roman" w:cs="Times New Roman"/>
          <w:b/>
        </w:rPr>
      </w:pPr>
      <w:bookmarkStart w:id="158" w:name="_Toc391511033"/>
      <w:bookmarkStart w:id="159" w:name="_Toc116571472"/>
      <w:r>
        <w:rPr>
          <w:rFonts w:ascii="Times New Roman" w:cs="Times New Roman"/>
          <w:b/>
        </w:rPr>
        <w:t>9</w:t>
      </w:r>
      <w:r>
        <w:rPr>
          <w:rFonts w:ascii="Times New Roman" w:cs="Times New Roman" w:hint="eastAsia"/>
          <w:b/>
        </w:rPr>
        <w:t xml:space="preserve">.5 </w:t>
      </w:r>
      <w:r>
        <w:rPr>
          <w:rFonts w:ascii="Times New Roman" w:cs="Times New Roman" w:hint="eastAsia"/>
        </w:rPr>
        <w:t>开箱检查</w:t>
      </w:r>
      <w:bookmarkEnd w:id="158"/>
      <w:bookmarkEnd w:id="159"/>
    </w:p>
    <w:p w14:paraId="1762AAB5" w14:textId="77777777" w:rsidR="007658E1" w:rsidRDefault="00CD656A">
      <w:pPr>
        <w:pStyle w:val="afff1"/>
        <w:adjustRightInd w:val="0"/>
        <w:spacing w:line="360" w:lineRule="auto"/>
        <w:rPr>
          <w:rFonts w:ascii="Times New Roman" w:eastAsia="宋体" w:hAnsi="Times New Roman"/>
          <w:color w:val="000000"/>
          <w:kern w:val="2"/>
          <w:sz w:val="21"/>
          <w:szCs w:val="24"/>
        </w:rPr>
      </w:pPr>
      <w:r>
        <w:rPr>
          <w:rFonts w:ascii="Times New Roman" w:eastAsia="宋体" w:hAnsi="Times New Roman" w:hint="eastAsia"/>
          <w:color w:val="000000"/>
          <w:kern w:val="2"/>
          <w:sz w:val="21"/>
          <w:szCs w:val="24"/>
        </w:rPr>
        <w:t>开箱检查时应有投标方代表在现场确认。</w:t>
      </w:r>
    </w:p>
    <w:p w14:paraId="3F3BAF4E" w14:textId="77777777" w:rsidR="007658E1" w:rsidRDefault="00CD656A">
      <w:pPr>
        <w:pStyle w:val="24"/>
        <w:rPr>
          <w:rFonts w:ascii="Times New Roman" w:cs="Times New Roman"/>
          <w:b/>
        </w:rPr>
      </w:pPr>
      <w:bookmarkStart w:id="160" w:name="_Toc391511034"/>
      <w:bookmarkStart w:id="161" w:name="_Toc116571473"/>
      <w:r>
        <w:rPr>
          <w:rFonts w:ascii="Times New Roman" w:cs="Times New Roman"/>
          <w:b/>
        </w:rPr>
        <w:t>9</w:t>
      </w:r>
      <w:r>
        <w:rPr>
          <w:rFonts w:ascii="Times New Roman" w:cs="Times New Roman" w:hint="eastAsia"/>
          <w:b/>
        </w:rPr>
        <w:t xml:space="preserve">.6 </w:t>
      </w:r>
      <w:r>
        <w:rPr>
          <w:rFonts w:ascii="Times New Roman" w:cs="Times New Roman" w:hint="eastAsia"/>
        </w:rPr>
        <w:t>安装指导</w:t>
      </w:r>
      <w:bookmarkEnd w:id="160"/>
      <w:bookmarkEnd w:id="161"/>
    </w:p>
    <w:p w14:paraId="6FC11D19" w14:textId="77777777" w:rsidR="007658E1" w:rsidRDefault="00CD656A">
      <w:pPr>
        <w:pStyle w:val="afff1"/>
        <w:adjustRightInd w:val="0"/>
        <w:spacing w:line="360" w:lineRule="auto"/>
        <w:rPr>
          <w:rFonts w:ascii="Times New Roman" w:eastAsia="宋体" w:hAnsi="Times New Roman"/>
          <w:color w:val="000000"/>
          <w:kern w:val="2"/>
          <w:sz w:val="21"/>
          <w:szCs w:val="24"/>
        </w:rPr>
      </w:pPr>
      <w:r>
        <w:rPr>
          <w:rFonts w:ascii="Times New Roman" w:eastAsia="宋体" w:hAnsi="Times New Roman" w:hint="eastAsia"/>
          <w:color w:val="000000"/>
          <w:kern w:val="2"/>
          <w:sz w:val="21"/>
          <w:szCs w:val="24"/>
        </w:rPr>
        <w:t>投标方在安装和启动时应安排技术人员提供现场安装指导服务，提出技术建议。</w:t>
      </w:r>
    </w:p>
    <w:p w14:paraId="5E863926" w14:textId="77777777" w:rsidR="007658E1" w:rsidRDefault="00CD656A">
      <w:pPr>
        <w:pStyle w:val="24"/>
        <w:rPr>
          <w:rFonts w:ascii="Times New Roman" w:cs="Times New Roman"/>
          <w:b/>
        </w:rPr>
      </w:pPr>
      <w:bookmarkStart w:id="162" w:name="_Toc391511084"/>
      <w:bookmarkStart w:id="163" w:name="_Toc391509812"/>
      <w:bookmarkStart w:id="164" w:name="_Toc116571474"/>
      <w:r>
        <w:rPr>
          <w:rFonts w:ascii="Times New Roman" w:cs="Times New Roman"/>
          <w:b/>
        </w:rPr>
        <w:t>9</w:t>
      </w:r>
      <w:r>
        <w:rPr>
          <w:rFonts w:ascii="Times New Roman" w:cs="Times New Roman" w:hint="eastAsia"/>
          <w:b/>
        </w:rPr>
        <w:t xml:space="preserve">.7 </w:t>
      </w:r>
      <w:r>
        <w:rPr>
          <w:rFonts w:ascii="Times New Roman" w:cs="Times New Roman" w:hint="eastAsia"/>
        </w:rPr>
        <w:t>质量保证</w:t>
      </w:r>
      <w:bookmarkEnd w:id="162"/>
      <w:bookmarkEnd w:id="163"/>
      <w:bookmarkEnd w:id="164"/>
    </w:p>
    <w:p w14:paraId="5E4B4463" w14:textId="77777777" w:rsidR="007658E1" w:rsidRDefault="00CD656A">
      <w:pPr>
        <w:pStyle w:val="afff1"/>
        <w:adjustRightInd w:val="0"/>
        <w:spacing w:line="360" w:lineRule="auto"/>
        <w:rPr>
          <w:rFonts w:ascii="Times New Roman" w:eastAsia="宋体" w:hAnsi="Times New Roman"/>
          <w:color w:val="000000"/>
          <w:kern w:val="2"/>
          <w:sz w:val="21"/>
          <w:szCs w:val="24"/>
        </w:rPr>
      </w:pPr>
      <w:r>
        <w:rPr>
          <w:rFonts w:ascii="Times New Roman" w:eastAsia="宋体" w:hAnsi="Times New Roman" w:hint="eastAsia"/>
          <w:color w:val="000000"/>
          <w:kern w:val="2"/>
          <w:sz w:val="21"/>
          <w:szCs w:val="24"/>
        </w:rPr>
        <w:t>1</w:t>
      </w:r>
      <w:r>
        <w:rPr>
          <w:rFonts w:ascii="Times New Roman" w:eastAsia="宋体" w:hAnsi="Times New Roman" w:hint="eastAsia"/>
          <w:color w:val="000000"/>
          <w:kern w:val="2"/>
          <w:sz w:val="21"/>
          <w:szCs w:val="24"/>
        </w:rPr>
        <w:t>）全部设备必须是全新的，持久耐用的，应满足作为一个完整产品所能满足的全部要求。投标方应保证设备在规定的使用条件下运行、</w:t>
      </w:r>
      <w:r>
        <w:rPr>
          <w:rFonts w:ascii="Times New Roman" w:eastAsia="宋体" w:hAnsi="Times New Roman" w:hint="eastAsia"/>
          <w:kern w:val="2"/>
          <w:sz w:val="21"/>
          <w:szCs w:val="24"/>
        </w:rPr>
        <w:t>并按使用说明书进行安装和维护、预期寿命应不少于</w:t>
      </w:r>
      <w:r>
        <w:rPr>
          <w:rFonts w:ascii="Times New Roman" w:eastAsia="宋体" w:hAnsi="Times New Roman"/>
          <w:kern w:val="2"/>
          <w:sz w:val="21"/>
          <w:szCs w:val="24"/>
        </w:rPr>
        <w:t>30</w:t>
      </w:r>
      <w:r>
        <w:rPr>
          <w:rFonts w:ascii="Times New Roman" w:eastAsia="宋体" w:hAnsi="Times New Roman" w:hint="eastAsia"/>
          <w:kern w:val="2"/>
          <w:sz w:val="21"/>
          <w:szCs w:val="24"/>
        </w:rPr>
        <w:t>年。</w:t>
      </w:r>
    </w:p>
    <w:p w14:paraId="088B8527" w14:textId="77777777" w:rsidR="007658E1" w:rsidRDefault="00CD656A">
      <w:pPr>
        <w:pStyle w:val="afff1"/>
        <w:adjustRightInd w:val="0"/>
        <w:spacing w:line="360" w:lineRule="auto"/>
        <w:rPr>
          <w:rFonts w:ascii="Times New Roman" w:eastAsia="宋体" w:hAnsi="Times New Roman"/>
          <w:color w:val="000000"/>
          <w:kern w:val="2"/>
          <w:sz w:val="21"/>
          <w:szCs w:val="24"/>
        </w:rPr>
      </w:pPr>
      <w:r>
        <w:rPr>
          <w:rFonts w:ascii="Times New Roman" w:eastAsia="宋体" w:hAnsi="Times New Roman" w:hint="eastAsia"/>
          <w:color w:val="000000"/>
          <w:kern w:val="2"/>
          <w:sz w:val="21"/>
          <w:szCs w:val="24"/>
        </w:rPr>
        <w:lastRenderedPageBreak/>
        <w:t>2</w:t>
      </w:r>
      <w:r>
        <w:rPr>
          <w:rFonts w:ascii="Times New Roman" w:eastAsia="宋体" w:hAnsi="Times New Roman" w:hint="eastAsia"/>
          <w:color w:val="000000"/>
          <w:kern w:val="2"/>
          <w:sz w:val="21"/>
          <w:szCs w:val="24"/>
        </w:rPr>
        <w:t>）投标方应对其整组设备在到货后提供不少于三年的“三包”质量保证。之后如发生产品损坏，投标方应及时为本组装置提供维修部件，并按最近的投标价提供。</w:t>
      </w:r>
    </w:p>
    <w:p w14:paraId="6B7FCDF5" w14:textId="77777777" w:rsidR="007658E1" w:rsidRDefault="00CD656A">
      <w:pPr>
        <w:pStyle w:val="afff1"/>
        <w:adjustRightInd w:val="0"/>
        <w:spacing w:line="360" w:lineRule="auto"/>
        <w:rPr>
          <w:rFonts w:ascii="Times New Roman" w:eastAsia="宋体" w:hAnsi="Times New Roman"/>
          <w:color w:val="000000"/>
          <w:kern w:val="2"/>
          <w:sz w:val="21"/>
          <w:szCs w:val="24"/>
        </w:rPr>
      </w:pPr>
      <w:r>
        <w:rPr>
          <w:rFonts w:ascii="Times New Roman" w:eastAsia="宋体" w:hAnsi="Times New Roman" w:hint="eastAsia"/>
          <w:color w:val="000000"/>
          <w:kern w:val="2"/>
          <w:sz w:val="21"/>
          <w:szCs w:val="24"/>
        </w:rPr>
        <w:t>3</w:t>
      </w:r>
      <w:r>
        <w:rPr>
          <w:rFonts w:ascii="Times New Roman" w:eastAsia="宋体" w:hAnsi="Times New Roman" w:hint="eastAsia"/>
          <w:color w:val="000000"/>
          <w:kern w:val="2"/>
          <w:sz w:val="21"/>
          <w:szCs w:val="24"/>
        </w:rPr>
        <w:t>）订购的新型产品除应满足本标准外，投标方还应提供该产品的鉴定证书。</w:t>
      </w:r>
    </w:p>
    <w:p w14:paraId="210D10F7" w14:textId="77777777" w:rsidR="007658E1" w:rsidRDefault="00CD656A" w:rsidP="00FC665F">
      <w:pPr>
        <w:pStyle w:val="afff1"/>
        <w:adjustRightInd w:val="0"/>
        <w:spacing w:line="360" w:lineRule="auto"/>
        <w:rPr>
          <w:rFonts w:ascii="Times New Roman" w:eastAsia="宋体" w:hAnsi="Times New Roman"/>
          <w:color w:val="000000"/>
          <w:kern w:val="2"/>
          <w:sz w:val="21"/>
          <w:szCs w:val="24"/>
        </w:rPr>
      </w:pPr>
      <w:r>
        <w:rPr>
          <w:rFonts w:ascii="Times New Roman" w:eastAsia="宋体" w:hAnsi="Times New Roman" w:hint="eastAsia"/>
          <w:color w:val="000000"/>
          <w:kern w:val="2"/>
          <w:sz w:val="21"/>
          <w:szCs w:val="24"/>
        </w:rPr>
        <w:t>4</w:t>
      </w:r>
      <w:r>
        <w:rPr>
          <w:rFonts w:ascii="Times New Roman" w:eastAsia="宋体" w:hAnsi="Times New Roman" w:hint="eastAsia"/>
          <w:color w:val="000000"/>
          <w:kern w:val="2"/>
          <w:sz w:val="21"/>
          <w:szCs w:val="24"/>
        </w:rPr>
        <w:t>）投标方应保证制造过程中的所有工艺、材料试验等（包括投标方的外购件在内）均应符合本标准的规定。若买方根据运行经验指定投标方提供某种外购零部件，投标方应积极配合。</w:t>
      </w:r>
    </w:p>
    <w:p w14:paraId="0D508902" w14:textId="77777777" w:rsidR="007658E1" w:rsidRDefault="00CD656A">
      <w:pPr>
        <w:pStyle w:val="afff1"/>
        <w:adjustRightInd w:val="0"/>
        <w:spacing w:line="360" w:lineRule="auto"/>
        <w:rPr>
          <w:rFonts w:ascii="Times New Roman" w:eastAsia="宋体" w:hAnsi="Times New Roman"/>
          <w:color w:val="000000"/>
          <w:kern w:val="2"/>
          <w:sz w:val="21"/>
          <w:szCs w:val="24"/>
        </w:rPr>
      </w:pPr>
      <w:r>
        <w:rPr>
          <w:rFonts w:ascii="Times New Roman" w:eastAsia="宋体" w:hAnsi="Times New Roman" w:hint="eastAsia"/>
          <w:color w:val="000000"/>
          <w:kern w:val="2"/>
          <w:sz w:val="21"/>
          <w:szCs w:val="24"/>
        </w:rPr>
        <w:t>5</w:t>
      </w:r>
      <w:r>
        <w:rPr>
          <w:rFonts w:ascii="Times New Roman" w:eastAsia="宋体" w:hAnsi="Times New Roman" w:hint="eastAsia"/>
          <w:color w:val="000000"/>
          <w:kern w:val="2"/>
          <w:sz w:val="21"/>
          <w:szCs w:val="24"/>
        </w:rPr>
        <w:t>）附属及配套设备必须满足有关行业标准的要求，并提供试验报告和产品合格证。</w:t>
      </w:r>
    </w:p>
    <w:p w14:paraId="65A4CAD2" w14:textId="77777777" w:rsidR="007658E1" w:rsidRDefault="00CD656A">
      <w:pPr>
        <w:pStyle w:val="ac"/>
        <w:adjustRightInd w:val="0"/>
        <w:spacing w:line="360" w:lineRule="auto"/>
        <w:ind w:firstLineChars="200" w:firstLine="420"/>
        <w:rPr>
          <w:rFonts w:ascii="Times New Roman" w:hAnsi="Times New Roman"/>
          <w:color w:val="000000"/>
          <w:kern w:val="2"/>
          <w:sz w:val="21"/>
        </w:rPr>
      </w:pPr>
      <w:r>
        <w:rPr>
          <w:rFonts w:ascii="Times New Roman" w:hAnsi="Times New Roman" w:hint="eastAsia"/>
          <w:color w:val="000000"/>
          <w:kern w:val="2"/>
          <w:sz w:val="21"/>
        </w:rPr>
        <w:t>6</w:t>
      </w:r>
      <w:r>
        <w:rPr>
          <w:rFonts w:ascii="Times New Roman" w:hAnsi="Times New Roman" w:hint="eastAsia"/>
          <w:color w:val="000000"/>
          <w:kern w:val="2"/>
          <w:sz w:val="21"/>
        </w:rPr>
        <w:t>）投标方应有遵守本标准中各条款和工作项目的</w:t>
      </w:r>
      <w:r>
        <w:rPr>
          <w:rFonts w:ascii="Times New Roman" w:hAnsi="Times New Roman" w:hint="eastAsia"/>
          <w:color w:val="000000"/>
          <w:kern w:val="2"/>
          <w:sz w:val="21"/>
        </w:rPr>
        <w:t>ISO9000-GB/T19000</w:t>
      </w:r>
      <w:r>
        <w:rPr>
          <w:rFonts w:ascii="Times New Roman" w:hAnsi="Times New Roman" w:hint="eastAsia"/>
          <w:color w:val="000000"/>
          <w:kern w:val="2"/>
          <w:sz w:val="21"/>
        </w:rPr>
        <w:t>质量保证体系，该质量保证体系已经通过国家认证并在正常运转。</w:t>
      </w:r>
      <w:bookmarkEnd w:id="118"/>
    </w:p>
    <w:p w14:paraId="7E05C3DC" w14:textId="77777777" w:rsidR="007658E1" w:rsidRDefault="00CD656A" w:rsidP="00BD5E23">
      <w:pPr>
        <w:pStyle w:val="15"/>
        <w:tabs>
          <w:tab w:val="left" w:pos="425"/>
        </w:tabs>
        <w:spacing w:before="312" w:after="312"/>
        <w:rPr>
          <w:rFonts w:ascii="Times New Roman" w:cs="Times New Roman"/>
        </w:rPr>
      </w:pPr>
      <w:bookmarkStart w:id="165" w:name="_Toc285706675"/>
      <w:bookmarkStart w:id="166" w:name="_Toc285715832"/>
      <w:bookmarkStart w:id="167" w:name="_Toc12344"/>
      <w:bookmarkStart w:id="168" w:name="_Toc305941277"/>
      <w:bookmarkStart w:id="169" w:name="_Toc417907979"/>
      <w:bookmarkStart w:id="170" w:name="_Toc285718339"/>
      <w:bookmarkStart w:id="171" w:name="_Toc305941561"/>
      <w:bookmarkStart w:id="172" w:name="_Toc417246376"/>
      <w:bookmarkStart w:id="173" w:name="_Toc8626"/>
      <w:bookmarkStart w:id="174" w:name="_Toc116571475"/>
      <w:r>
        <w:rPr>
          <w:rFonts w:ascii="Times New Roman" w:cs="Times New Roman"/>
        </w:rPr>
        <w:t>附录</w:t>
      </w:r>
      <w:bookmarkEnd w:id="165"/>
      <w:bookmarkEnd w:id="166"/>
      <w:bookmarkEnd w:id="167"/>
      <w:bookmarkEnd w:id="168"/>
      <w:bookmarkEnd w:id="169"/>
      <w:bookmarkEnd w:id="170"/>
      <w:bookmarkEnd w:id="171"/>
      <w:bookmarkEnd w:id="172"/>
      <w:bookmarkEnd w:id="173"/>
      <w:bookmarkEnd w:id="174"/>
    </w:p>
    <w:p w14:paraId="3E37CC81" w14:textId="77777777" w:rsidR="007658E1" w:rsidRDefault="00CD656A">
      <w:pPr>
        <w:pStyle w:val="affff4"/>
        <w:spacing w:beforeLines="0" w:afterLines="0" w:line="360" w:lineRule="auto"/>
        <w:ind w:left="113" w:hangingChars="54" w:hanging="113"/>
        <w:jc w:val="center"/>
        <w:outlineLvl w:val="1"/>
      </w:pPr>
      <w:bookmarkStart w:id="175" w:name="_Toc387856708"/>
      <w:bookmarkStart w:id="176" w:name="_Toc417246381"/>
      <w:bookmarkStart w:id="177" w:name="_Toc116571476"/>
      <w:r>
        <w:rPr>
          <w:rFonts w:ascii="Times New Roman" w:hint="eastAsia"/>
          <w:sz w:val="21"/>
          <w:szCs w:val="21"/>
        </w:rPr>
        <w:t>附录</w:t>
      </w:r>
      <w:r>
        <w:rPr>
          <w:rFonts w:ascii="Times New Roman" w:hint="eastAsia"/>
          <w:sz w:val="21"/>
          <w:szCs w:val="21"/>
        </w:rPr>
        <w:t>A</w:t>
      </w:r>
      <w:r>
        <w:rPr>
          <w:rFonts w:ascii="Times New Roman"/>
          <w:sz w:val="21"/>
          <w:szCs w:val="21"/>
        </w:rPr>
        <w:br/>
      </w:r>
      <w:r>
        <w:rPr>
          <w:rFonts w:hint="eastAsia"/>
        </w:rPr>
        <w:t>（规范性附录）</w:t>
      </w:r>
      <w:r>
        <w:br/>
      </w:r>
      <w:r>
        <w:rPr>
          <w:rFonts w:hint="eastAsia"/>
        </w:rPr>
        <w:t>冷缩电缆附件液体硅胶橡胶材料的主要性能要求</w:t>
      </w:r>
      <w:bookmarkEnd w:id="177"/>
    </w:p>
    <w:p w14:paraId="7DAD34D2" w14:textId="77777777" w:rsidR="007658E1" w:rsidRDefault="00CD656A">
      <w:pPr>
        <w:pStyle w:val="affc"/>
        <w:ind w:firstLine="420"/>
        <w:rPr>
          <w:rFonts w:ascii="Times New Roman"/>
        </w:rPr>
      </w:pPr>
      <w:r>
        <w:rPr>
          <w:rFonts w:ascii="Times New Roman"/>
        </w:rPr>
        <w:t xml:space="preserve">A.1 </w:t>
      </w:r>
      <w:r>
        <w:rPr>
          <w:rFonts w:ascii="Times New Roman" w:hint="eastAsia"/>
        </w:rPr>
        <w:t>冷缩电缆附件用液体硅橡胶材料的主要性能要求应符合表</w:t>
      </w:r>
      <w:r>
        <w:rPr>
          <w:rFonts w:ascii="Times New Roman"/>
        </w:rPr>
        <w:t>A.1</w:t>
      </w:r>
      <w:r>
        <w:rPr>
          <w:rFonts w:ascii="Times New Roman" w:hint="eastAsia"/>
        </w:rPr>
        <w:t>的规定。</w:t>
      </w:r>
    </w:p>
    <w:p w14:paraId="78D052D3" w14:textId="77777777" w:rsidR="007658E1" w:rsidRDefault="00CD656A">
      <w:pPr>
        <w:pStyle w:val="affc"/>
        <w:ind w:firstLine="420"/>
        <w:jc w:val="center"/>
        <w:rPr>
          <w:rFonts w:ascii="Times New Roman"/>
        </w:rPr>
      </w:pPr>
      <w:r>
        <w:rPr>
          <w:rFonts w:ascii="Times New Roman" w:hint="eastAsia"/>
        </w:rPr>
        <w:t>表</w:t>
      </w:r>
      <w:r>
        <w:rPr>
          <w:rFonts w:ascii="Times New Roman"/>
        </w:rPr>
        <w:t>A.1</w:t>
      </w:r>
      <w:r>
        <w:rPr>
          <w:rFonts w:ascii="Times New Roman" w:hint="eastAsia"/>
        </w:rPr>
        <w:t>：冷缩附件用液体硅橡胶材料的性能</w:t>
      </w:r>
      <w:bookmarkEnd w:id="175"/>
      <w:bookmarkEnd w:id="176"/>
      <w:r>
        <w:rPr>
          <w:rFonts w:ascii="Times New Roman" w:hint="eastAsia"/>
        </w:rPr>
        <w:t>要求</w:t>
      </w:r>
    </w:p>
    <w:tbl>
      <w:tblPr>
        <w:tblW w:w="9668" w:type="dxa"/>
        <w:tblLayout w:type="fixed"/>
        <w:tblCellMar>
          <w:left w:w="0" w:type="dxa"/>
          <w:right w:w="0" w:type="dxa"/>
        </w:tblCellMar>
        <w:tblLook w:val="04A0" w:firstRow="1" w:lastRow="0" w:firstColumn="1" w:lastColumn="0" w:noHBand="0" w:noVBand="1"/>
      </w:tblPr>
      <w:tblGrid>
        <w:gridCol w:w="578"/>
        <w:gridCol w:w="2709"/>
        <w:gridCol w:w="903"/>
        <w:gridCol w:w="1444"/>
        <w:gridCol w:w="1311"/>
        <w:gridCol w:w="2723"/>
      </w:tblGrid>
      <w:tr w:rsidR="007658E1" w14:paraId="3C53B3E7" w14:textId="77777777">
        <w:trPr>
          <w:trHeight w:val="285"/>
        </w:trPr>
        <w:tc>
          <w:tcPr>
            <w:tcW w:w="578"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B065047" w14:textId="77777777" w:rsidR="007658E1" w:rsidRDefault="00CD656A">
            <w:pPr>
              <w:jc w:val="center"/>
              <w:rPr>
                <w:color w:val="000000"/>
                <w:sz w:val="18"/>
                <w:szCs w:val="18"/>
              </w:rPr>
            </w:pPr>
            <w:r>
              <w:rPr>
                <w:rFonts w:hint="eastAsia"/>
                <w:color w:val="000000"/>
                <w:sz w:val="18"/>
                <w:szCs w:val="18"/>
              </w:rPr>
              <w:t>序号</w:t>
            </w:r>
          </w:p>
        </w:tc>
        <w:tc>
          <w:tcPr>
            <w:tcW w:w="270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C4295B9" w14:textId="77777777" w:rsidR="007658E1" w:rsidRDefault="00CD656A">
            <w:pPr>
              <w:jc w:val="center"/>
              <w:rPr>
                <w:color w:val="000000"/>
                <w:sz w:val="18"/>
                <w:szCs w:val="18"/>
              </w:rPr>
            </w:pPr>
            <w:r>
              <w:rPr>
                <w:rFonts w:hint="eastAsia"/>
                <w:color w:val="000000"/>
                <w:sz w:val="18"/>
                <w:szCs w:val="18"/>
              </w:rPr>
              <w:t>项目</w:t>
            </w:r>
          </w:p>
        </w:tc>
        <w:tc>
          <w:tcPr>
            <w:tcW w:w="903"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176C3A1" w14:textId="77777777" w:rsidR="007658E1" w:rsidRDefault="00CD656A">
            <w:pPr>
              <w:jc w:val="center"/>
              <w:rPr>
                <w:color w:val="000000"/>
                <w:sz w:val="18"/>
                <w:szCs w:val="18"/>
              </w:rPr>
            </w:pPr>
            <w:r>
              <w:rPr>
                <w:rFonts w:hint="eastAsia"/>
                <w:color w:val="000000"/>
                <w:sz w:val="18"/>
                <w:szCs w:val="18"/>
              </w:rPr>
              <w:t>单位</w:t>
            </w:r>
          </w:p>
        </w:tc>
        <w:tc>
          <w:tcPr>
            <w:tcW w:w="275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43BE735" w14:textId="77777777" w:rsidR="007658E1" w:rsidRDefault="00CD656A">
            <w:pPr>
              <w:jc w:val="center"/>
              <w:rPr>
                <w:color w:val="000000"/>
                <w:sz w:val="18"/>
                <w:szCs w:val="18"/>
              </w:rPr>
            </w:pPr>
            <w:r>
              <w:rPr>
                <w:rFonts w:hint="eastAsia"/>
                <w:color w:val="000000"/>
                <w:sz w:val="18"/>
                <w:szCs w:val="18"/>
              </w:rPr>
              <w:t>性能指标</w:t>
            </w:r>
          </w:p>
        </w:tc>
        <w:tc>
          <w:tcPr>
            <w:tcW w:w="2723"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921AF6D" w14:textId="77777777" w:rsidR="007658E1" w:rsidRDefault="00CD656A">
            <w:pPr>
              <w:jc w:val="center"/>
              <w:rPr>
                <w:color w:val="000000"/>
                <w:sz w:val="18"/>
                <w:szCs w:val="18"/>
              </w:rPr>
            </w:pPr>
            <w:r>
              <w:rPr>
                <w:rFonts w:hint="eastAsia"/>
                <w:color w:val="000000"/>
                <w:sz w:val="18"/>
                <w:szCs w:val="18"/>
              </w:rPr>
              <w:t>试验方法</w:t>
            </w:r>
          </w:p>
        </w:tc>
      </w:tr>
      <w:tr w:rsidR="007658E1" w14:paraId="4F1C50A9" w14:textId="77777777">
        <w:trPr>
          <w:trHeight w:val="285"/>
        </w:trPr>
        <w:tc>
          <w:tcPr>
            <w:tcW w:w="5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2296D72" w14:textId="77777777" w:rsidR="007658E1" w:rsidRDefault="007658E1">
            <w:pPr>
              <w:jc w:val="center"/>
              <w:rPr>
                <w:color w:val="000000"/>
                <w:sz w:val="18"/>
                <w:szCs w:val="18"/>
              </w:rPr>
            </w:pPr>
          </w:p>
        </w:tc>
        <w:tc>
          <w:tcPr>
            <w:tcW w:w="27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A58A806" w14:textId="77777777" w:rsidR="007658E1" w:rsidRDefault="007658E1">
            <w:pPr>
              <w:jc w:val="center"/>
              <w:rPr>
                <w:color w:val="000000"/>
                <w:sz w:val="18"/>
                <w:szCs w:val="18"/>
              </w:rPr>
            </w:pPr>
          </w:p>
        </w:tc>
        <w:tc>
          <w:tcPr>
            <w:tcW w:w="903"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632C086" w14:textId="77777777" w:rsidR="007658E1" w:rsidRDefault="007658E1">
            <w:pPr>
              <w:jc w:val="center"/>
              <w:rPr>
                <w:color w:val="000000"/>
                <w:sz w:val="18"/>
                <w:szCs w:val="18"/>
              </w:rPr>
            </w:pP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410C66D" w14:textId="77777777" w:rsidR="007658E1" w:rsidRDefault="00CD656A">
            <w:pPr>
              <w:jc w:val="center"/>
              <w:rPr>
                <w:color w:val="000000"/>
                <w:sz w:val="18"/>
                <w:szCs w:val="18"/>
              </w:rPr>
            </w:pPr>
            <w:r>
              <w:rPr>
                <w:rFonts w:hint="eastAsia"/>
                <w:color w:val="000000"/>
                <w:sz w:val="18"/>
                <w:szCs w:val="18"/>
              </w:rPr>
              <w:t>绝缘料</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298ECE2" w14:textId="77777777" w:rsidR="007658E1" w:rsidRDefault="00CD656A">
            <w:pPr>
              <w:jc w:val="center"/>
              <w:rPr>
                <w:color w:val="000000"/>
                <w:sz w:val="18"/>
                <w:szCs w:val="18"/>
              </w:rPr>
            </w:pPr>
            <w:r>
              <w:rPr>
                <w:rFonts w:hint="eastAsia"/>
                <w:color w:val="000000"/>
                <w:sz w:val="18"/>
                <w:szCs w:val="18"/>
              </w:rPr>
              <w:t>半导电料</w:t>
            </w:r>
          </w:p>
        </w:tc>
        <w:tc>
          <w:tcPr>
            <w:tcW w:w="2723"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FC4772A" w14:textId="77777777" w:rsidR="007658E1" w:rsidRDefault="007658E1">
            <w:pPr>
              <w:jc w:val="center"/>
              <w:rPr>
                <w:color w:val="000000"/>
                <w:sz w:val="18"/>
                <w:szCs w:val="18"/>
              </w:rPr>
            </w:pPr>
          </w:p>
        </w:tc>
      </w:tr>
      <w:tr w:rsidR="007658E1" w14:paraId="46011A52" w14:textId="77777777">
        <w:trPr>
          <w:trHeight w:val="285"/>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C4F4B66" w14:textId="77777777" w:rsidR="007658E1" w:rsidRDefault="00CD656A">
            <w:pPr>
              <w:jc w:val="center"/>
              <w:rPr>
                <w:color w:val="000000"/>
                <w:sz w:val="18"/>
                <w:szCs w:val="18"/>
              </w:rPr>
            </w:pPr>
            <w:r>
              <w:rPr>
                <w:rFonts w:hint="eastAsia"/>
                <w:color w:val="000000"/>
                <w:sz w:val="18"/>
                <w:szCs w:val="18"/>
              </w:rPr>
              <w:t>1</w:t>
            </w:r>
          </w:p>
        </w:tc>
        <w:tc>
          <w:tcPr>
            <w:tcW w:w="9090"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90C4006" w14:textId="77777777" w:rsidR="007658E1" w:rsidRDefault="00CD656A">
            <w:pPr>
              <w:jc w:val="center"/>
              <w:rPr>
                <w:color w:val="000000"/>
                <w:sz w:val="18"/>
                <w:szCs w:val="18"/>
              </w:rPr>
            </w:pPr>
            <w:r>
              <w:rPr>
                <w:rFonts w:hint="eastAsia"/>
                <w:color w:val="000000"/>
                <w:sz w:val="18"/>
                <w:szCs w:val="18"/>
              </w:rPr>
              <w:t>老化前机械性能</w:t>
            </w:r>
          </w:p>
        </w:tc>
      </w:tr>
      <w:tr w:rsidR="007658E1" w14:paraId="2104D0D4" w14:textId="77777777">
        <w:trPr>
          <w:trHeight w:val="285"/>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35B8419" w14:textId="77777777" w:rsidR="007658E1" w:rsidRDefault="00CD656A">
            <w:pPr>
              <w:jc w:val="center"/>
              <w:rPr>
                <w:color w:val="000000"/>
                <w:sz w:val="18"/>
                <w:szCs w:val="18"/>
              </w:rPr>
            </w:pPr>
            <w:r>
              <w:rPr>
                <w:rFonts w:hint="eastAsia"/>
                <w:color w:val="000000"/>
                <w:sz w:val="18"/>
                <w:szCs w:val="18"/>
              </w:rPr>
              <w:t>1.1</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8E7716C" w14:textId="77777777" w:rsidR="007658E1" w:rsidRDefault="00CD656A">
            <w:pPr>
              <w:jc w:val="center"/>
              <w:rPr>
                <w:color w:val="000000"/>
                <w:sz w:val="18"/>
                <w:szCs w:val="18"/>
              </w:rPr>
            </w:pPr>
            <w:r>
              <w:rPr>
                <w:rFonts w:hint="eastAsia"/>
                <w:color w:val="000000"/>
                <w:sz w:val="18"/>
                <w:szCs w:val="18"/>
              </w:rPr>
              <w:t>抗张强度</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1F71ADE" w14:textId="77777777" w:rsidR="007658E1" w:rsidRDefault="00CD656A">
            <w:pPr>
              <w:jc w:val="center"/>
              <w:rPr>
                <w:color w:val="000000"/>
                <w:sz w:val="18"/>
                <w:szCs w:val="18"/>
              </w:rPr>
            </w:pPr>
            <w:r>
              <w:rPr>
                <w:rFonts w:hint="eastAsia"/>
                <w:color w:val="000000"/>
                <w:sz w:val="18"/>
                <w:szCs w:val="18"/>
              </w:rPr>
              <w:t>N/mm</w:t>
            </w:r>
            <w:r>
              <w:rPr>
                <w:rFonts w:hint="eastAsia"/>
                <w:color w:val="000000"/>
                <w:sz w:val="18"/>
                <w:szCs w:val="18"/>
                <w:vertAlign w:val="superscript"/>
              </w:rPr>
              <w:t>2</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FCEA04C"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6.5</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4E861CB"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5.5</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1FC8EF4" w14:textId="77777777" w:rsidR="007658E1" w:rsidRDefault="00CD656A">
            <w:pPr>
              <w:jc w:val="center"/>
              <w:rPr>
                <w:color w:val="000000"/>
                <w:sz w:val="18"/>
                <w:szCs w:val="18"/>
              </w:rPr>
            </w:pPr>
            <w:r>
              <w:rPr>
                <w:rFonts w:hint="eastAsia"/>
                <w:color w:val="000000"/>
                <w:sz w:val="18"/>
                <w:szCs w:val="18"/>
              </w:rPr>
              <w:t>GB/T 528</w:t>
            </w:r>
          </w:p>
        </w:tc>
      </w:tr>
      <w:tr w:rsidR="007658E1" w14:paraId="10135126" w14:textId="77777777">
        <w:trPr>
          <w:trHeight w:val="285"/>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0CC129B" w14:textId="77777777" w:rsidR="007658E1" w:rsidRDefault="00CD656A">
            <w:pPr>
              <w:jc w:val="center"/>
              <w:rPr>
                <w:color w:val="000000"/>
                <w:sz w:val="18"/>
                <w:szCs w:val="18"/>
              </w:rPr>
            </w:pPr>
            <w:r>
              <w:rPr>
                <w:rFonts w:hint="eastAsia"/>
                <w:color w:val="000000"/>
                <w:sz w:val="18"/>
                <w:szCs w:val="18"/>
              </w:rPr>
              <w:t>1.2</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FF2A9FD" w14:textId="77777777" w:rsidR="007658E1" w:rsidRDefault="00CD656A">
            <w:pPr>
              <w:jc w:val="center"/>
              <w:rPr>
                <w:color w:val="000000"/>
                <w:sz w:val="18"/>
                <w:szCs w:val="18"/>
              </w:rPr>
            </w:pPr>
            <w:r>
              <w:rPr>
                <w:rFonts w:hint="eastAsia"/>
                <w:color w:val="000000"/>
                <w:sz w:val="18"/>
                <w:szCs w:val="18"/>
              </w:rPr>
              <w:t>断裂伸长率</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B70150B" w14:textId="77777777" w:rsidR="007658E1" w:rsidRDefault="00CD656A">
            <w:pPr>
              <w:jc w:val="center"/>
              <w:rPr>
                <w:color w:val="000000"/>
                <w:sz w:val="18"/>
                <w:szCs w:val="18"/>
              </w:rPr>
            </w:pPr>
            <w:r>
              <w:rPr>
                <w:rFonts w:hint="eastAsia"/>
                <w:color w:val="000000"/>
                <w:sz w:val="18"/>
                <w:szCs w:val="18"/>
              </w:rPr>
              <w:t>%</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5E4216E"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500</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BE38261"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450</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20DA22B" w14:textId="77777777" w:rsidR="007658E1" w:rsidRDefault="00CD656A">
            <w:pPr>
              <w:jc w:val="center"/>
              <w:rPr>
                <w:color w:val="000000"/>
                <w:sz w:val="18"/>
                <w:szCs w:val="18"/>
              </w:rPr>
            </w:pPr>
            <w:r>
              <w:rPr>
                <w:rFonts w:hint="eastAsia"/>
                <w:color w:val="000000"/>
                <w:sz w:val="18"/>
                <w:szCs w:val="18"/>
              </w:rPr>
              <w:t>GB/T 528</w:t>
            </w:r>
          </w:p>
        </w:tc>
      </w:tr>
      <w:tr w:rsidR="007658E1" w14:paraId="1F3A48C5" w14:textId="77777777">
        <w:trPr>
          <w:trHeight w:val="285"/>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01CC64B" w14:textId="77777777" w:rsidR="007658E1" w:rsidRDefault="00CD656A">
            <w:pPr>
              <w:jc w:val="center"/>
              <w:rPr>
                <w:color w:val="000000"/>
                <w:sz w:val="18"/>
                <w:szCs w:val="18"/>
              </w:rPr>
            </w:pPr>
            <w:r>
              <w:rPr>
                <w:rFonts w:hint="eastAsia"/>
                <w:color w:val="000000"/>
                <w:sz w:val="18"/>
                <w:szCs w:val="18"/>
              </w:rPr>
              <w:t>1.3</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AEFFA84" w14:textId="77777777" w:rsidR="007658E1" w:rsidRDefault="00CD656A">
            <w:pPr>
              <w:jc w:val="center"/>
              <w:rPr>
                <w:color w:val="000000"/>
                <w:sz w:val="18"/>
                <w:szCs w:val="18"/>
              </w:rPr>
            </w:pPr>
            <w:r>
              <w:rPr>
                <w:rFonts w:hint="eastAsia"/>
                <w:color w:val="000000"/>
                <w:sz w:val="18"/>
                <w:szCs w:val="18"/>
              </w:rPr>
              <w:t>抗撕裂强度</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36AA0E6" w14:textId="77777777" w:rsidR="007658E1" w:rsidRDefault="00CD656A">
            <w:pPr>
              <w:jc w:val="center"/>
              <w:rPr>
                <w:color w:val="000000"/>
                <w:sz w:val="18"/>
                <w:szCs w:val="18"/>
              </w:rPr>
            </w:pPr>
            <w:r>
              <w:rPr>
                <w:rFonts w:hint="eastAsia"/>
                <w:color w:val="000000"/>
                <w:sz w:val="18"/>
                <w:szCs w:val="18"/>
              </w:rPr>
              <w:t>N/mm</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CAB76A4"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30</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8F33850"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20</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5C41A86" w14:textId="77777777" w:rsidR="007658E1" w:rsidRDefault="00CD656A">
            <w:pPr>
              <w:jc w:val="center"/>
              <w:rPr>
                <w:color w:val="000000"/>
                <w:sz w:val="18"/>
                <w:szCs w:val="18"/>
              </w:rPr>
            </w:pPr>
            <w:r>
              <w:rPr>
                <w:rFonts w:hint="eastAsia"/>
                <w:color w:val="000000"/>
                <w:sz w:val="18"/>
                <w:szCs w:val="18"/>
              </w:rPr>
              <w:t>GB/T 529</w:t>
            </w:r>
          </w:p>
        </w:tc>
      </w:tr>
      <w:tr w:rsidR="007658E1" w14:paraId="490AFF20" w14:textId="77777777">
        <w:trPr>
          <w:trHeight w:val="285"/>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A0668FD" w14:textId="77777777" w:rsidR="007658E1" w:rsidRDefault="00CD656A">
            <w:pPr>
              <w:jc w:val="center"/>
              <w:rPr>
                <w:color w:val="000000"/>
                <w:sz w:val="18"/>
                <w:szCs w:val="18"/>
              </w:rPr>
            </w:pPr>
            <w:r>
              <w:rPr>
                <w:rFonts w:hint="eastAsia"/>
                <w:color w:val="000000"/>
                <w:sz w:val="18"/>
                <w:szCs w:val="18"/>
              </w:rPr>
              <w:t>1.4</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2F666F7" w14:textId="77777777" w:rsidR="007658E1" w:rsidRDefault="00CD656A">
            <w:pPr>
              <w:jc w:val="center"/>
              <w:rPr>
                <w:color w:val="000000"/>
                <w:sz w:val="18"/>
                <w:szCs w:val="18"/>
              </w:rPr>
            </w:pPr>
            <w:r>
              <w:rPr>
                <w:rFonts w:hint="eastAsia"/>
                <w:color w:val="000000"/>
                <w:sz w:val="18"/>
                <w:szCs w:val="18"/>
              </w:rPr>
              <w:t>硬度</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1D8B5EC" w14:textId="77777777" w:rsidR="007658E1" w:rsidRDefault="00CD656A">
            <w:pPr>
              <w:jc w:val="center"/>
              <w:rPr>
                <w:color w:val="000000"/>
                <w:sz w:val="18"/>
                <w:szCs w:val="18"/>
              </w:rPr>
            </w:pPr>
            <w:r>
              <w:rPr>
                <w:rFonts w:hint="eastAsia"/>
                <w:color w:val="000000"/>
                <w:sz w:val="18"/>
                <w:szCs w:val="18"/>
              </w:rPr>
              <w:t>邵氏</w:t>
            </w:r>
            <w:r>
              <w:rPr>
                <w:rFonts w:hint="eastAsia"/>
                <w:color w:val="000000"/>
                <w:sz w:val="18"/>
                <w:szCs w:val="18"/>
              </w:rPr>
              <w:t>A</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1C7EE50"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45</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E0E39CB"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55</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2CC0C91" w14:textId="77777777" w:rsidR="007658E1" w:rsidRDefault="00CD656A">
            <w:pPr>
              <w:jc w:val="center"/>
              <w:rPr>
                <w:color w:val="000000"/>
                <w:sz w:val="18"/>
                <w:szCs w:val="18"/>
              </w:rPr>
            </w:pPr>
            <w:r>
              <w:rPr>
                <w:rFonts w:hint="eastAsia"/>
                <w:color w:val="000000"/>
                <w:sz w:val="18"/>
                <w:szCs w:val="18"/>
              </w:rPr>
              <w:t>GB/T 531</w:t>
            </w:r>
          </w:p>
        </w:tc>
      </w:tr>
      <w:tr w:rsidR="007658E1" w14:paraId="4AFF5C3D" w14:textId="77777777">
        <w:trPr>
          <w:trHeight w:val="352"/>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5EA5068" w14:textId="77777777" w:rsidR="007658E1" w:rsidRDefault="00CD656A">
            <w:pPr>
              <w:jc w:val="center"/>
              <w:rPr>
                <w:color w:val="000000"/>
                <w:sz w:val="18"/>
                <w:szCs w:val="18"/>
              </w:rPr>
            </w:pPr>
            <w:r>
              <w:rPr>
                <w:rFonts w:hint="eastAsia"/>
                <w:color w:val="000000"/>
                <w:sz w:val="18"/>
                <w:szCs w:val="18"/>
              </w:rPr>
              <w:t>1.5</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91B8132" w14:textId="77777777" w:rsidR="007658E1" w:rsidRDefault="00CD656A">
            <w:pPr>
              <w:jc w:val="center"/>
              <w:rPr>
                <w:color w:val="000000"/>
                <w:sz w:val="18"/>
                <w:szCs w:val="18"/>
              </w:rPr>
            </w:pPr>
            <w:r>
              <w:rPr>
                <w:rFonts w:hint="eastAsia"/>
                <w:color w:val="000000"/>
                <w:sz w:val="18"/>
                <w:szCs w:val="18"/>
              </w:rPr>
              <w:t>拉伸永久变形</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F3825B8" w14:textId="77777777" w:rsidR="007658E1" w:rsidRDefault="00CD656A">
            <w:pPr>
              <w:jc w:val="center"/>
              <w:rPr>
                <w:color w:val="000000"/>
                <w:sz w:val="18"/>
                <w:szCs w:val="18"/>
              </w:rPr>
            </w:pPr>
            <w:r>
              <w:rPr>
                <w:rFonts w:hint="eastAsia"/>
                <w:color w:val="000000"/>
                <w:sz w:val="18"/>
                <w:szCs w:val="18"/>
              </w:rPr>
              <w:t>%</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80BD36A" w14:textId="77777777" w:rsidR="007658E1" w:rsidRDefault="00CD656A">
            <w:pPr>
              <w:jc w:val="center"/>
              <w:rPr>
                <w:color w:val="000000"/>
                <w:sz w:val="18"/>
                <w:szCs w:val="18"/>
              </w:rPr>
            </w:pPr>
            <w:r>
              <w:rPr>
                <w:rFonts w:hint="eastAsia"/>
                <w:color w:val="000000"/>
                <w:sz w:val="18"/>
                <w:szCs w:val="18"/>
              </w:rPr>
              <w:t>≤</w:t>
            </w:r>
            <w:r>
              <w:rPr>
                <w:color w:val="000000"/>
                <w:sz w:val="18"/>
                <w:szCs w:val="18"/>
              </w:rPr>
              <w:t>5</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8BA85F7" w14:textId="77777777" w:rsidR="007658E1" w:rsidRDefault="00CD656A">
            <w:pPr>
              <w:jc w:val="center"/>
              <w:rPr>
                <w:color w:val="000000"/>
                <w:sz w:val="18"/>
                <w:szCs w:val="18"/>
              </w:rPr>
            </w:pPr>
            <w:r>
              <w:rPr>
                <w:rFonts w:hint="eastAsia"/>
                <w:color w:val="000000"/>
                <w:sz w:val="18"/>
                <w:szCs w:val="18"/>
              </w:rPr>
              <w:t>≤</w:t>
            </w:r>
            <w:r>
              <w:rPr>
                <w:color w:val="000000"/>
                <w:sz w:val="18"/>
                <w:szCs w:val="18"/>
              </w:rPr>
              <w:t>5</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6B22342" w14:textId="77777777" w:rsidR="007658E1" w:rsidRDefault="00CD656A">
            <w:pPr>
              <w:jc w:val="center"/>
              <w:rPr>
                <w:color w:val="000000"/>
                <w:sz w:val="18"/>
                <w:szCs w:val="18"/>
              </w:rPr>
            </w:pPr>
            <w:r>
              <w:rPr>
                <w:rFonts w:hint="eastAsia"/>
                <w:color w:val="000000"/>
                <w:sz w:val="18"/>
                <w:szCs w:val="18"/>
              </w:rPr>
              <w:t>拉伸到原长</w:t>
            </w:r>
            <w:r>
              <w:rPr>
                <w:rFonts w:hint="eastAsia"/>
                <w:color w:val="000000"/>
                <w:sz w:val="18"/>
                <w:szCs w:val="18"/>
              </w:rPr>
              <w:t>3</w:t>
            </w:r>
            <w:r>
              <w:rPr>
                <w:color w:val="000000"/>
                <w:sz w:val="18"/>
                <w:szCs w:val="18"/>
              </w:rPr>
              <w:t>00</w:t>
            </w:r>
            <w:r>
              <w:rPr>
                <w:rFonts w:hint="eastAsia"/>
                <w:color w:val="000000"/>
                <w:sz w:val="18"/>
                <w:szCs w:val="18"/>
              </w:rPr>
              <w:t>%</w:t>
            </w:r>
            <w:r>
              <w:rPr>
                <w:rFonts w:hint="eastAsia"/>
                <w:color w:val="000000"/>
                <w:sz w:val="18"/>
                <w:szCs w:val="18"/>
              </w:rPr>
              <w:t>，</w:t>
            </w:r>
            <w:r>
              <w:rPr>
                <w:rFonts w:hint="eastAsia"/>
                <w:color w:val="000000"/>
                <w:sz w:val="18"/>
                <w:szCs w:val="18"/>
              </w:rPr>
              <w:t>9</w:t>
            </w:r>
            <w:r>
              <w:rPr>
                <w:color w:val="000000"/>
                <w:sz w:val="18"/>
                <w:szCs w:val="18"/>
              </w:rPr>
              <w:t>0</w:t>
            </w:r>
            <w:r>
              <w:rPr>
                <w:rFonts w:hint="eastAsia"/>
                <w:color w:val="000000"/>
                <w:sz w:val="18"/>
                <w:szCs w:val="18"/>
              </w:rPr>
              <w:t>℃，</w:t>
            </w:r>
            <w:r>
              <w:rPr>
                <w:rFonts w:hint="eastAsia"/>
                <w:color w:val="000000"/>
                <w:sz w:val="18"/>
                <w:szCs w:val="18"/>
              </w:rPr>
              <w:t>1</w:t>
            </w:r>
            <w:r>
              <w:rPr>
                <w:color w:val="000000"/>
                <w:sz w:val="18"/>
                <w:szCs w:val="18"/>
              </w:rPr>
              <w:t>68h</w:t>
            </w:r>
            <w:r>
              <w:rPr>
                <w:rFonts w:hint="eastAsia"/>
                <w:color w:val="000000"/>
                <w:sz w:val="18"/>
                <w:szCs w:val="18"/>
              </w:rPr>
              <w:t>，回弹</w:t>
            </w:r>
            <w:r>
              <w:rPr>
                <w:rFonts w:hint="eastAsia"/>
                <w:color w:val="000000"/>
                <w:sz w:val="18"/>
                <w:szCs w:val="18"/>
              </w:rPr>
              <w:t>2</w:t>
            </w:r>
            <w:r>
              <w:rPr>
                <w:color w:val="000000"/>
                <w:sz w:val="18"/>
                <w:szCs w:val="18"/>
              </w:rPr>
              <w:t>4h</w:t>
            </w:r>
            <w:r>
              <w:rPr>
                <w:rFonts w:hint="eastAsia"/>
                <w:color w:val="000000"/>
                <w:sz w:val="18"/>
                <w:szCs w:val="18"/>
              </w:rPr>
              <w:t>后尺寸变形率</w:t>
            </w:r>
          </w:p>
        </w:tc>
      </w:tr>
      <w:tr w:rsidR="007658E1" w14:paraId="3AEA092D" w14:textId="77777777">
        <w:trPr>
          <w:trHeight w:val="285"/>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1827204" w14:textId="77777777" w:rsidR="007658E1" w:rsidRDefault="00CD656A">
            <w:pPr>
              <w:jc w:val="center"/>
              <w:rPr>
                <w:color w:val="000000"/>
                <w:sz w:val="18"/>
                <w:szCs w:val="18"/>
              </w:rPr>
            </w:pPr>
            <w:r>
              <w:rPr>
                <w:rFonts w:hint="eastAsia"/>
                <w:color w:val="000000"/>
                <w:sz w:val="18"/>
                <w:szCs w:val="18"/>
              </w:rPr>
              <w:t>2</w:t>
            </w:r>
          </w:p>
        </w:tc>
        <w:tc>
          <w:tcPr>
            <w:tcW w:w="9090"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45CE5D6" w14:textId="2557DE9B" w:rsidR="007658E1" w:rsidRDefault="00CD656A">
            <w:pPr>
              <w:jc w:val="center"/>
              <w:rPr>
                <w:color w:val="000000"/>
                <w:sz w:val="18"/>
                <w:szCs w:val="18"/>
              </w:rPr>
            </w:pPr>
            <w:r>
              <w:rPr>
                <w:rFonts w:hint="eastAsia"/>
                <w:color w:val="000000"/>
                <w:sz w:val="18"/>
                <w:szCs w:val="18"/>
              </w:rPr>
              <w:t>空气箱老化后机械性能（老化条件：</w:t>
            </w:r>
            <w:r>
              <w:rPr>
                <w:rFonts w:hint="eastAsia"/>
                <w:color w:val="000000"/>
                <w:sz w:val="18"/>
                <w:szCs w:val="18"/>
              </w:rPr>
              <w:t>135</w:t>
            </w:r>
            <w:r>
              <w:rPr>
                <w:rFonts w:hint="eastAsia"/>
                <w:color w:val="000000"/>
                <w:sz w:val="18"/>
                <w:szCs w:val="18"/>
              </w:rPr>
              <w:t>℃±</w:t>
            </w:r>
            <w:r>
              <w:rPr>
                <w:rFonts w:hint="eastAsia"/>
                <w:color w:val="000000"/>
                <w:sz w:val="18"/>
                <w:szCs w:val="18"/>
              </w:rPr>
              <w:t>3</w:t>
            </w:r>
            <w:r>
              <w:rPr>
                <w:rFonts w:hint="eastAsia"/>
                <w:color w:val="000000"/>
                <w:sz w:val="18"/>
                <w:szCs w:val="18"/>
              </w:rPr>
              <w:t>℃，</w:t>
            </w:r>
            <w:r>
              <w:rPr>
                <w:rFonts w:hint="eastAsia"/>
                <w:color w:val="000000"/>
                <w:sz w:val="18"/>
                <w:szCs w:val="18"/>
              </w:rPr>
              <w:t>7d</w:t>
            </w:r>
            <w:r>
              <w:rPr>
                <w:rFonts w:hint="eastAsia"/>
                <w:color w:val="000000"/>
                <w:sz w:val="18"/>
                <w:szCs w:val="18"/>
              </w:rPr>
              <w:t>）</w:t>
            </w:r>
            <w:r w:rsidR="00C94E08">
              <w:rPr>
                <w:rFonts w:hint="eastAsia"/>
                <w:color w:val="000000"/>
                <w:sz w:val="18"/>
                <w:szCs w:val="18"/>
              </w:rPr>
              <w:t>（</w:t>
            </w:r>
            <w:r w:rsidR="00C94E08">
              <w:rPr>
                <w:rFonts w:hint="eastAsia"/>
                <w:color w:val="000000"/>
                <w:sz w:val="18"/>
                <w:szCs w:val="18"/>
              </w:rPr>
              <w:t>G</w:t>
            </w:r>
            <w:r w:rsidR="00C94E08">
              <w:rPr>
                <w:color w:val="000000"/>
                <w:sz w:val="18"/>
                <w:szCs w:val="18"/>
              </w:rPr>
              <w:t>B/T3512</w:t>
            </w:r>
            <w:r w:rsidR="00C94E08">
              <w:rPr>
                <w:rFonts w:hint="eastAsia"/>
                <w:color w:val="000000"/>
                <w:sz w:val="18"/>
                <w:szCs w:val="18"/>
              </w:rPr>
              <w:t>）</w:t>
            </w:r>
          </w:p>
        </w:tc>
      </w:tr>
      <w:tr w:rsidR="007658E1" w14:paraId="249A8D8C" w14:textId="77777777">
        <w:trPr>
          <w:trHeight w:val="349"/>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F6ED34C" w14:textId="77777777" w:rsidR="007658E1" w:rsidRDefault="00CD656A">
            <w:pPr>
              <w:jc w:val="center"/>
              <w:rPr>
                <w:color w:val="000000"/>
                <w:sz w:val="18"/>
                <w:szCs w:val="18"/>
              </w:rPr>
            </w:pPr>
            <w:r>
              <w:rPr>
                <w:rFonts w:hint="eastAsia"/>
                <w:color w:val="000000"/>
                <w:sz w:val="18"/>
                <w:szCs w:val="18"/>
              </w:rPr>
              <w:t>2.1</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9ACDD2F" w14:textId="77777777" w:rsidR="007658E1" w:rsidRDefault="00CD656A">
            <w:pPr>
              <w:jc w:val="center"/>
              <w:rPr>
                <w:color w:val="000000"/>
                <w:sz w:val="18"/>
                <w:szCs w:val="18"/>
              </w:rPr>
            </w:pPr>
            <w:r>
              <w:rPr>
                <w:rFonts w:hint="eastAsia"/>
                <w:color w:val="000000"/>
                <w:sz w:val="18"/>
                <w:szCs w:val="18"/>
              </w:rPr>
              <w:t>抗张强度变化率</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7AE0DFF" w14:textId="77777777" w:rsidR="007658E1" w:rsidRDefault="00CD656A">
            <w:pPr>
              <w:jc w:val="center"/>
              <w:rPr>
                <w:color w:val="000000"/>
                <w:sz w:val="18"/>
                <w:szCs w:val="18"/>
              </w:rPr>
            </w:pPr>
            <w:r>
              <w:rPr>
                <w:rFonts w:hint="eastAsia"/>
                <w:color w:val="000000"/>
                <w:sz w:val="18"/>
                <w:szCs w:val="18"/>
              </w:rPr>
              <w:t>%</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B5BB2C7"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30</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7E6262D"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30</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3537ACB" w14:textId="5D62CFC8" w:rsidR="007658E1" w:rsidRDefault="00A62837">
            <w:pPr>
              <w:jc w:val="center"/>
              <w:rPr>
                <w:color w:val="000000"/>
                <w:sz w:val="18"/>
                <w:szCs w:val="18"/>
              </w:rPr>
            </w:pPr>
            <w:r w:rsidRPr="00A62837">
              <w:rPr>
                <w:color w:val="000000"/>
                <w:sz w:val="18"/>
                <w:szCs w:val="18"/>
              </w:rPr>
              <w:t>GB/T 528</w:t>
            </w:r>
          </w:p>
        </w:tc>
      </w:tr>
      <w:tr w:rsidR="007658E1" w14:paraId="54A25F73" w14:textId="77777777">
        <w:trPr>
          <w:trHeight w:val="396"/>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834F87E" w14:textId="77777777" w:rsidR="007658E1" w:rsidRDefault="00CD656A">
            <w:pPr>
              <w:jc w:val="center"/>
              <w:rPr>
                <w:color w:val="000000"/>
                <w:sz w:val="18"/>
                <w:szCs w:val="18"/>
              </w:rPr>
            </w:pPr>
            <w:r>
              <w:rPr>
                <w:rFonts w:hint="eastAsia"/>
                <w:color w:val="000000"/>
                <w:sz w:val="18"/>
                <w:szCs w:val="18"/>
              </w:rPr>
              <w:t>2.2</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32DE24D" w14:textId="77777777" w:rsidR="007658E1" w:rsidRDefault="00CD656A">
            <w:pPr>
              <w:jc w:val="center"/>
              <w:rPr>
                <w:color w:val="000000"/>
                <w:sz w:val="18"/>
                <w:szCs w:val="18"/>
              </w:rPr>
            </w:pPr>
            <w:r>
              <w:rPr>
                <w:rFonts w:hint="eastAsia"/>
                <w:color w:val="000000"/>
                <w:sz w:val="18"/>
                <w:szCs w:val="18"/>
              </w:rPr>
              <w:t>伸长率变化率</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24F665D" w14:textId="77777777" w:rsidR="007658E1" w:rsidRDefault="00CD656A">
            <w:pPr>
              <w:jc w:val="center"/>
              <w:rPr>
                <w:color w:val="000000"/>
                <w:sz w:val="18"/>
                <w:szCs w:val="18"/>
              </w:rPr>
            </w:pPr>
            <w:r>
              <w:rPr>
                <w:rFonts w:hint="eastAsia"/>
                <w:color w:val="000000"/>
                <w:sz w:val="18"/>
                <w:szCs w:val="18"/>
              </w:rPr>
              <w:t>%</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B16AEB8"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30</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039846A"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30</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999997F" w14:textId="02DBA0C2" w:rsidR="007658E1" w:rsidRDefault="00A62837">
            <w:pPr>
              <w:jc w:val="center"/>
              <w:rPr>
                <w:color w:val="000000"/>
                <w:sz w:val="18"/>
                <w:szCs w:val="18"/>
              </w:rPr>
            </w:pPr>
            <w:r w:rsidRPr="00A62837">
              <w:rPr>
                <w:color w:val="000000"/>
                <w:sz w:val="18"/>
                <w:szCs w:val="18"/>
              </w:rPr>
              <w:t>GB/T 528</w:t>
            </w:r>
          </w:p>
        </w:tc>
      </w:tr>
      <w:tr w:rsidR="007658E1" w14:paraId="5B8FE9E5" w14:textId="77777777">
        <w:trPr>
          <w:trHeight w:val="285"/>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4349D7C" w14:textId="77777777" w:rsidR="007658E1" w:rsidRDefault="00CD656A">
            <w:pPr>
              <w:jc w:val="center"/>
              <w:rPr>
                <w:color w:val="000000"/>
                <w:sz w:val="18"/>
                <w:szCs w:val="18"/>
              </w:rPr>
            </w:pPr>
            <w:r>
              <w:rPr>
                <w:rFonts w:hint="eastAsia"/>
                <w:color w:val="000000"/>
                <w:sz w:val="18"/>
                <w:szCs w:val="18"/>
              </w:rPr>
              <w:t>3</w:t>
            </w:r>
          </w:p>
        </w:tc>
        <w:tc>
          <w:tcPr>
            <w:tcW w:w="9090"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18A8EAB" w14:textId="77777777" w:rsidR="007658E1" w:rsidRDefault="00CD656A">
            <w:pPr>
              <w:jc w:val="center"/>
              <w:rPr>
                <w:color w:val="000000"/>
                <w:sz w:val="18"/>
                <w:szCs w:val="18"/>
              </w:rPr>
            </w:pPr>
            <w:r>
              <w:rPr>
                <w:rFonts w:hint="eastAsia"/>
                <w:color w:val="000000"/>
                <w:sz w:val="18"/>
                <w:szCs w:val="18"/>
              </w:rPr>
              <w:t>电气性能（室温下）</w:t>
            </w:r>
          </w:p>
        </w:tc>
      </w:tr>
      <w:tr w:rsidR="007658E1" w14:paraId="3F9341A6" w14:textId="77777777">
        <w:trPr>
          <w:trHeight w:val="493"/>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B0CE3BD" w14:textId="77777777" w:rsidR="007658E1" w:rsidRDefault="00CD656A">
            <w:pPr>
              <w:jc w:val="center"/>
              <w:rPr>
                <w:color w:val="000000"/>
                <w:sz w:val="18"/>
                <w:szCs w:val="18"/>
              </w:rPr>
            </w:pPr>
            <w:r>
              <w:rPr>
                <w:rFonts w:hint="eastAsia"/>
                <w:color w:val="000000"/>
                <w:sz w:val="18"/>
                <w:szCs w:val="18"/>
              </w:rPr>
              <w:t>3.1</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8899290" w14:textId="77777777" w:rsidR="007658E1" w:rsidRDefault="00CD656A">
            <w:pPr>
              <w:jc w:val="center"/>
              <w:rPr>
                <w:color w:val="000000"/>
                <w:sz w:val="18"/>
                <w:szCs w:val="18"/>
              </w:rPr>
            </w:pPr>
            <w:r>
              <w:rPr>
                <w:rFonts w:hint="eastAsia"/>
                <w:color w:val="000000"/>
                <w:sz w:val="18"/>
                <w:szCs w:val="18"/>
              </w:rPr>
              <w:t>体积电阻率（</w:t>
            </w:r>
            <w:r>
              <w:rPr>
                <w:rFonts w:hint="eastAsia"/>
                <w:color w:val="000000"/>
                <w:sz w:val="18"/>
                <w:szCs w:val="18"/>
              </w:rPr>
              <w:t>23</w:t>
            </w:r>
            <w:r>
              <w:rPr>
                <w:rFonts w:hint="eastAsia"/>
                <w:color w:val="000000"/>
                <w:sz w:val="18"/>
                <w:szCs w:val="18"/>
              </w:rPr>
              <w:t>℃）</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0C89466" w14:textId="77777777" w:rsidR="007658E1" w:rsidRDefault="00CD656A">
            <w:pPr>
              <w:jc w:val="center"/>
              <w:rPr>
                <w:color w:val="000000"/>
                <w:sz w:val="18"/>
                <w:szCs w:val="18"/>
              </w:rPr>
            </w:pPr>
            <w:r>
              <w:rPr>
                <w:rFonts w:hint="eastAsia"/>
                <w:color w:val="000000"/>
                <w:sz w:val="18"/>
                <w:szCs w:val="18"/>
              </w:rPr>
              <w:t>Ω·</w:t>
            </w:r>
            <w:r>
              <w:rPr>
                <w:rFonts w:hint="eastAsia"/>
                <w:color w:val="000000"/>
                <w:sz w:val="18"/>
                <w:szCs w:val="18"/>
              </w:rPr>
              <w:t>cm</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9F1F116"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1.0</w:t>
            </w:r>
            <w:r>
              <w:rPr>
                <w:rFonts w:hint="eastAsia"/>
                <w:color w:val="000000"/>
                <w:sz w:val="18"/>
                <w:szCs w:val="18"/>
              </w:rPr>
              <w:t>×</w:t>
            </w:r>
            <w:r>
              <w:rPr>
                <w:rFonts w:hint="eastAsia"/>
                <w:color w:val="000000"/>
                <w:sz w:val="18"/>
                <w:szCs w:val="18"/>
              </w:rPr>
              <w:t>10</w:t>
            </w:r>
            <w:r>
              <w:rPr>
                <w:color w:val="000000"/>
                <w:sz w:val="18"/>
                <w:szCs w:val="18"/>
                <w:vertAlign w:val="superscript"/>
              </w:rPr>
              <w:t>15</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1BA9F47"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1.0</w:t>
            </w:r>
            <w:r>
              <w:rPr>
                <w:rFonts w:hint="eastAsia"/>
                <w:color w:val="000000"/>
                <w:sz w:val="18"/>
                <w:szCs w:val="18"/>
              </w:rPr>
              <w:t>×</w:t>
            </w:r>
            <w:r>
              <w:rPr>
                <w:rFonts w:hint="eastAsia"/>
                <w:color w:val="000000"/>
                <w:sz w:val="18"/>
                <w:szCs w:val="18"/>
              </w:rPr>
              <w:t>10</w:t>
            </w:r>
            <w:r>
              <w:rPr>
                <w:color w:val="000000"/>
                <w:sz w:val="18"/>
                <w:szCs w:val="18"/>
                <w:vertAlign w:val="superscript"/>
              </w:rPr>
              <w:t>2</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F7D28CE" w14:textId="77777777" w:rsidR="007658E1" w:rsidRDefault="00CD656A">
            <w:pPr>
              <w:jc w:val="center"/>
              <w:rPr>
                <w:color w:val="000000"/>
                <w:sz w:val="18"/>
                <w:szCs w:val="18"/>
              </w:rPr>
            </w:pPr>
            <w:r>
              <w:rPr>
                <w:rFonts w:hint="eastAsia"/>
                <w:color w:val="000000"/>
                <w:sz w:val="18"/>
                <w:szCs w:val="18"/>
              </w:rPr>
              <w:t>GB/T 1692</w:t>
            </w:r>
            <w:r>
              <w:rPr>
                <w:rFonts w:hint="eastAsia"/>
                <w:color w:val="000000"/>
                <w:sz w:val="18"/>
                <w:szCs w:val="18"/>
              </w:rPr>
              <w:t>、</w:t>
            </w:r>
            <w:r>
              <w:rPr>
                <w:color w:val="000000"/>
                <w:sz w:val="18"/>
                <w:szCs w:val="18"/>
              </w:rPr>
              <w:t>GB/T 2439</w:t>
            </w:r>
          </w:p>
        </w:tc>
      </w:tr>
      <w:tr w:rsidR="007658E1" w14:paraId="5D45A6BF" w14:textId="77777777">
        <w:trPr>
          <w:trHeight w:val="401"/>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F4A5CD7" w14:textId="77777777" w:rsidR="007658E1" w:rsidRDefault="00CD656A">
            <w:pPr>
              <w:jc w:val="center"/>
              <w:rPr>
                <w:color w:val="000000"/>
                <w:sz w:val="18"/>
                <w:szCs w:val="18"/>
              </w:rPr>
            </w:pPr>
            <w:r>
              <w:rPr>
                <w:rFonts w:hint="eastAsia"/>
                <w:color w:val="000000"/>
                <w:sz w:val="18"/>
                <w:szCs w:val="18"/>
              </w:rPr>
              <w:t>3.2</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2D86E49" w14:textId="77777777" w:rsidR="007658E1" w:rsidRDefault="00CD656A">
            <w:pPr>
              <w:jc w:val="center"/>
              <w:rPr>
                <w:color w:val="000000"/>
                <w:sz w:val="18"/>
                <w:szCs w:val="18"/>
              </w:rPr>
            </w:pPr>
            <w:r>
              <w:rPr>
                <w:rFonts w:hint="eastAsia"/>
                <w:color w:val="000000"/>
                <w:sz w:val="18"/>
                <w:szCs w:val="18"/>
              </w:rPr>
              <w:t>tg</w:t>
            </w:r>
            <w:r>
              <w:rPr>
                <w:rFonts w:hint="eastAsia"/>
                <w:color w:val="000000"/>
                <w:sz w:val="18"/>
                <w:szCs w:val="18"/>
              </w:rPr>
              <w:t>δ（</w:t>
            </w:r>
            <w:r>
              <w:rPr>
                <w:rFonts w:hint="eastAsia"/>
                <w:color w:val="000000"/>
                <w:sz w:val="18"/>
                <w:szCs w:val="18"/>
              </w:rPr>
              <w:t>50Hz)</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40BB99E" w14:textId="77777777" w:rsidR="007658E1" w:rsidRDefault="00CD656A">
            <w:pPr>
              <w:jc w:val="center"/>
              <w:rPr>
                <w:color w:val="000000"/>
                <w:sz w:val="18"/>
                <w:szCs w:val="18"/>
              </w:rPr>
            </w:pPr>
            <w:r>
              <w:rPr>
                <w:rFonts w:hint="eastAsia"/>
                <w:color w:val="000000"/>
                <w:sz w:val="18"/>
                <w:szCs w:val="18"/>
              </w:rPr>
              <w:t>—</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0DCA6BC"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4.0</w:t>
            </w:r>
            <w:r>
              <w:rPr>
                <w:rFonts w:hint="eastAsia"/>
                <w:color w:val="000000"/>
                <w:sz w:val="18"/>
                <w:szCs w:val="18"/>
              </w:rPr>
              <w:t>×</w:t>
            </w:r>
            <w:r>
              <w:rPr>
                <w:rFonts w:hint="eastAsia"/>
                <w:color w:val="000000"/>
                <w:sz w:val="18"/>
                <w:szCs w:val="18"/>
              </w:rPr>
              <w:t>10</w:t>
            </w:r>
            <w:r>
              <w:rPr>
                <w:color w:val="000000"/>
                <w:sz w:val="18"/>
                <w:szCs w:val="18"/>
                <w:vertAlign w:val="superscript"/>
              </w:rPr>
              <w:t>-3</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BF546F2" w14:textId="77777777" w:rsidR="007658E1" w:rsidRDefault="00CD656A">
            <w:pPr>
              <w:jc w:val="center"/>
              <w:rPr>
                <w:color w:val="000000"/>
                <w:sz w:val="18"/>
                <w:szCs w:val="18"/>
              </w:rPr>
            </w:pPr>
            <w:r>
              <w:rPr>
                <w:rFonts w:hint="eastAsia"/>
                <w:color w:val="000000"/>
                <w:sz w:val="18"/>
                <w:szCs w:val="18"/>
              </w:rPr>
              <w:t>—</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BAFAB26" w14:textId="77777777" w:rsidR="007658E1" w:rsidRDefault="00CD656A">
            <w:pPr>
              <w:jc w:val="center"/>
              <w:rPr>
                <w:color w:val="000000"/>
                <w:sz w:val="18"/>
                <w:szCs w:val="18"/>
              </w:rPr>
            </w:pPr>
            <w:r>
              <w:rPr>
                <w:rFonts w:hint="eastAsia"/>
                <w:color w:val="000000"/>
                <w:sz w:val="18"/>
                <w:szCs w:val="18"/>
              </w:rPr>
              <w:t>GB/T 169</w:t>
            </w:r>
            <w:r>
              <w:rPr>
                <w:color w:val="000000"/>
                <w:sz w:val="18"/>
                <w:szCs w:val="18"/>
              </w:rPr>
              <w:t>3</w:t>
            </w:r>
          </w:p>
        </w:tc>
      </w:tr>
      <w:tr w:rsidR="007658E1" w14:paraId="00A0F7F2" w14:textId="77777777">
        <w:trPr>
          <w:trHeight w:val="406"/>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41AD456" w14:textId="77777777" w:rsidR="007658E1" w:rsidRDefault="00CD656A">
            <w:pPr>
              <w:jc w:val="center"/>
              <w:rPr>
                <w:color w:val="000000"/>
                <w:sz w:val="18"/>
                <w:szCs w:val="18"/>
              </w:rPr>
            </w:pPr>
            <w:r>
              <w:rPr>
                <w:rFonts w:hint="eastAsia"/>
                <w:color w:val="000000"/>
                <w:sz w:val="18"/>
                <w:szCs w:val="18"/>
              </w:rPr>
              <w:t>3.3</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450D71D" w14:textId="77777777" w:rsidR="007658E1" w:rsidRDefault="00CD656A">
            <w:pPr>
              <w:jc w:val="center"/>
              <w:rPr>
                <w:color w:val="000000"/>
                <w:sz w:val="18"/>
                <w:szCs w:val="18"/>
              </w:rPr>
            </w:pPr>
            <w:r>
              <w:rPr>
                <w:rFonts w:hint="eastAsia"/>
                <w:color w:val="000000"/>
                <w:sz w:val="18"/>
                <w:szCs w:val="18"/>
              </w:rPr>
              <w:t>相对介电常数（</w:t>
            </w:r>
            <w:r>
              <w:rPr>
                <w:rFonts w:hint="eastAsia"/>
                <w:color w:val="000000"/>
                <w:sz w:val="18"/>
                <w:szCs w:val="18"/>
              </w:rPr>
              <w:t>50Hz)</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C592E47" w14:textId="77777777" w:rsidR="007658E1" w:rsidRDefault="00CD656A">
            <w:pPr>
              <w:jc w:val="center"/>
              <w:rPr>
                <w:color w:val="000000"/>
                <w:sz w:val="18"/>
                <w:szCs w:val="18"/>
              </w:rPr>
            </w:pPr>
            <w:r>
              <w:rPr>
                <w:rFonts w:hint="eastAsia"/>
                <w:color w:val="000000"/>
                <w:sz w:val="18"/>
                <w:szCs w:val="18"/>
              </w:rPr>
              <w:t>—</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4514338" w14:textId="77777777" w:rsidR="007658E1" w:rsidRDefault="00CD656A">
            <w:pPr>
              <w:jc w:val="center"/>
              <w:rPr>
                <w:color w:val="000000"/>
                <w:sz w:val="18"/>
                <w:szCs w:val="18"/>
              </w:rPr>
            </w:pPr>
            <w:r>
              <w:rPr>
                <w:rFonts w:hint="eastAsia"/>
                <w:color w:val="000000"/>
                <w:sz w:val="18"/>
                <w:szCs w:val="18"/>
              </w:rPr>
              <w:t>2.8</w:t>
            </w:r>
            <w:r>
              <w:rPr>
                <w:rFonts w:hint="eastAsia"/>
                <w:color w:val="000000"/>
                <w:sz w:val="18"/>
                <w:szCs w:val="18"/>
              </w:rPr>
              <w:t>～</w:t>
            </w:r>
            <w:r>
              <w:rPr>
                <w:rFonts w:hint="eastAsia"/>
                <w:color w:val="000000"/>
                <w:sz w:val="18"/>
                <w:szCs w:val="18"/>
              </w:rPr>
              <w:t>3.5</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C8C84A1" w14:textId="77777777" w:rsidR="007658E1" w:rsidRDefault="00CD656A">
            <w:pPr>
              <w:jc w:val="center"/>
              <w:rPr>
                <w:color w:val="000000"/>
                <w:sz w:val="18"/>
                <w:szCs w:val="18"/>
              </w:rPr>
            </w:pPr>
            <w:r>
              <w:rPr>
                <w:rFonts w:hint="eastAsia"/>
                <w:color w:val="000000"/>
                <w:sz w:val="18"/>
                <w:szCs w:val="18"/>
              </w:rPr>
              <w:t>—</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5C8BA55" w14:textId="77777777" w:rsidR="007658E1" w:rsidRDefault="00CD656A">
            <w:pPr>
              <w:jc w:val="center"/>
              <w:rPr>
                <w:color w:val="000000"/>
                <w:sz w:val="18"/>
                <w:szCs w:val="18"/>
              </w:rPr>
            </w:pPr>
            <w:r>
              <w:rPr>
                <w:rFonts w:hint="eastAsia"/>
                <w:color w:val="000000"/>
                <w:sz w:val="18"/>
                <w:szCs w:val="18"/>
              </w:rPr>
              <w:t>GB/T 169</w:t>
            </w:r>
            <w:r>
              <w:rPr>
                <w:color w:val="000000"/>
                <w:sz w:val="18"/>
                <w:szCs w:val="18"/>
              </w:rPr>
              <w:t>3</w:t>
            </w:r>
          </w:p>
        </w:tc>
      </w:tr>
      <w:tr w:rsidR="007658E1" w14:paraId="0BFD4718" w14:textId="77777777">
        <w:trPr>
          <w:trHeight w:val="256"/>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A54A0B5" w14:textId="77777777" w:rsidR="007658E1" w:rsidRDefault="00CD656A">
            <w:pPr>
              <w:jc w:val="center"/>
              <w:rPr>
                <w:color w:val="000000"/>
                <w:sz w:val="18"/>
                <w:szCs w:val="18"/>
              </w:rPr>
            </w:pPr>
            <w:r>
              <w:rPr>
                <w:rFonts w:hint="eastAsia"/>
                <w:color w:val="000000"/>
                <w:sz w:val="18"/>
                <w:szCs w:val="18"/>
              </w:rPr>
              <w:t>3.4</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BA61685" w14:textId="77777777" w:rsidR="007658E1" w:rsidRDefault="00CD656A">
            <w:pPr>
              <w:jc w:val="center"/>
              <w:rPr>
                <w:color w:val="000000"/>
                <w:sz w:val="18"/>
                <w:szCs w:val="18"/>
              </w:rPr>
            </w:pPr>
            <w:r>
              <w:rPr>
                <w:rFonts w:hint="eastAsia"/>
                <w:color w:val="000000"/>
                <w:sz w:val="18"/>
                <w:szCs w:val="18"/>
              </w:rPr>
              <w:t>抗漏电痕迹</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DBADEA9" w14:textId="77777777" w:rsidR="007658E1" w:rsidRDefault="00CD656A">
            <w:pPr>
              <w:jc w:val="center"/>
              <w:rPr>
                <w:color w:val="000000"/>
                <w:sz w:val="18"/>
                <w:szCs w:val="18"/>
              </w:rPr>
            </w:pPr>
            <w:r>
              <w:rPr>
                <w:rFonts w:hint="eastAsia"/>
                <w:color w:val="000000"/>
                <w:sz w:val="18"/>
                <w:szCs w:val="18"/>
              </w:rPr>
              <w:t>—</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4FCB3EA"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1A3.5</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D8EEC86" w14:textId="77777777" w:rsidR="007658E1" w:rsidRDefault="00CD656A">
            <w:pPr>
              <w:jc w:val="center"/>
              <w:rPr>
                <w:color w:val="000000"/>
                <w:sz w:val="18"/>
                <w:szCs w:val="18"/>
              </w:rPr>
            </w:pPr>
            <w:r>
              <w:rPr>
                <w:rFonts w:hint="eastAsia"/>
                <w:color w:val="000000"/>
                <w:sz w:val="18"/>
                <w:szCs w:val="18"/>
              </w:rPr>
              <w:t>—</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F14CCAF" w14:textId="77777777" w:rsidR="007658E1" w:rsidRDefault="00CD656A">
            <w:pPr>
              <w:jc w:val="center"/>
              <w:rPr>
                <w:color w:val="000000"/>
                <w:sz w:val="18"/>
                <w:szCs w:val="18"/>
              </w:rPr>
            </w:pPr>
            <w:r>
              <w:rPr>
                <w:rFonts w:hint="eastAsia"/>
                <w:color w:val="000000"/>
                <w:sz w:val="18"/>
                <w:szCs w:val="18"/>
              </w:rPr>
              <w:t>GB/T 6553</w:t>
            </w:r>
          </w:p>
        </w:tc>
      </w:tr>
      <w:tr w:rsidR="007658E1" w14:paraId="48C4FB1B" w14:textId="77777777">
        <w:trPr>
          <w:trHeight w:val="347"/>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E9D1E64" w14:textId="77777777" w:rsidR="007658E1" w:rsidRDefault="00CD656A">
            <w:pPr>
              <w:jc w:val="center"/>
              <w:rPr>
                <w:color w:val="000000"/>
                <w:sz w:val="18"/>
                <w:szCs w:val="18"/>
              </w:rPr>
            </w:pPr>
            <w:r>
              <w:rPr>
                <w:rFonts w:hint="eastAsia"/>
                <w:color w:val="000000"/>
                <w:sz w:val="18"/>
                <w:szCs w:val="18"/>
              </w:rPr>
              <w:t>3.5</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CA39E6C" w14:textId="77777777" w:rsidR="007658E1" w:rsidRDefault="00CD656A">
            <w:pPr>
              <w:jc w:val="center"/>
              <w:rPr>
                <w:color w:val="000000"/>
                <w:sz w:val="18"/>
                <w:szCs w:val="18"/>
              </w:rPr>
            </w:pPr>
            <w:r>
              <w:rPr>
                <w:rFonts w:hint="eastAsia"/>
                <w:color w:val="000000"/>
                <w:sz w:val="18"/>
                <w:szCs w:val="18"/>
              </w:rPr>
              <w:t>短时工频击穿电场强度</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C0162A2" w14:textId="77777777" w:rsidR="007658E1" w:rsidRDefault="00CD656A">
            <w:pPr>
              <w:jc w:val="center"/>
              <w:rPr>
                <w:color w:val="000000"/>
                <w:sz w:val="18"/>
                <w:szCs w:val="18"/>
              </w:rPr>
            </w:pPr>
            <w:r>
              <w:rPr>
                <w:rFonts w:hint="eastAsia"/>
                <w:color w:val="000000"/>
                <w:sz w:val="18"/>
                <w:szCs w:val="18"/>
              </w:rPr>
              <w:t>kV/mm</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C31D30C"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20</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E7A1FF0" w14:textId="77777777" w:rsidR="007658E1" w:rsidRDefault="00CD656A">
            <w:pPr>
              <w:jc w:val="center"/>
              <w:rPr>
                <w:color w:val="000000"/>
                <w:sz w:val="18"/>
                <w:szCs w:val="18"/>
              </w:rPr>
            </w:pPr>
            <w:r>
              <w:rPr>
                <w:rFonts w:hint="eastAsia"/>
                <w:color w:val="000000"/>
                <w:sz w:val="18"/>
                <w:szCs w:val="18"/>
              </w:rPr>
              <w:t>—</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E283D4F" w14:textId="77777777" w:rsidR="007658E1" w:rsidRDefault="00CD656A">
            <w:pPr>
              <w:jc w:val="center"/>
              <w:rPr>
                <w:color w:val="000000"/>
                <w:sz w:val="18"/>
                <w:szCs w:val="18"/>
              </w:rPr>
            </w:pPr>
            <w:r>
              <w:rPr>
                <w:rFonts w:hint="eastAsia"/>
                <w:color w:val="000000"/>
                <w:sz w:val="18"/>
                <w:szCs w:val="18"/>
              </w:rPr>
              <w:t>GB/T 169</w:t>
            </w:r>
            <w:r>
              <w:rPr>
                <w:color w:val="000000"/>
                <w:sz w:val="18"/>
                <w:szCs w:val="18"/>
              </w:rPr>
              <w:t>5</w:t>
            </w:r>
          </w:p>
        </w:tc>
      </w:tr>
    </w:tbl>
    <w:p w14:paraId="47E21ADE" w14:textId="77777777" w:rsidR="007658E1" w:rsidRDefault="00CD656A">
      <w:pPr>
        <w:pStyle w:val="affff4"/>
        <w:spacing w:beforeLines="0" w:afterLines="0" w:line="360" w:lineRule="auto"/>
        <w:ind w:left="113" w:hangingChars="54" w:hanging="113"/>
        <w:jc w:val="center"/>
        <w:outlineLvl w:val="1"/>
        <w:rPr>
          <w:rFonts w:ascii="Times New Roman"/>
          <w:sz w:val="21"/>
          <w:szCs w:val="21"/>
        </w:rPr>
      </w:pPr>
      <w:bookmarkStart w:id="178" w:name="_Toc417246382"/>
      <w:bookmarkStart w:id="179" w:name="_Toc387856709"/>
      <w:bookmarkStart w:id="180" w:name="_Toc116571477"/>
      <w:r>
        <w:rPr>
          <w:rFonts w:ascii="Times New Roman" w:hint="eastAsia"/>
          <w:sz w:val="21"/>
          <w:szCs w:val="21"/>
        </w:rPr>
        <w:lastRenderedPageBreak/>
        <w:t>附录</w:t>
      </w:r>
      <w:r>
        <w:rPr>
          <w:rFonts w:ascii="Times New Roman"/>
          <w:sz w:val="21"/>
          <w:szCs w:val="21"/>
        </w:rPr>
        <w:t>B</w:t>
      </w:r>
      <w:r>
        <w:rPr>
          <w:rFonts w:ascii="Times New Roman"/>
          <w:sz w:val="21"/>
          <w:szCs w:val="21"/>
        </w:rPr>
        <w:br/>
      </w:r>
      <w:r>
        <w:rPr>
          <w:rFonts w:ascii="Times New Roman" w:hint="eastAsia"/>
          <w:sz w:val="21"/>
          <w:szCs w:val="21"/>
        </w:rPr>
        <w:t>（规范性附录）</w:t>
      </w:r>
      <w:r>
        <w:rPr>
          <w:rFonts w:ascii="Times New Roman"/>
          <w:sz w:val="21"/>
          <w:szCs w:val="21"/>
        </w:rPr>
        <w:br/>
      </w:r>
      <w:r>
        <w:rPr>
          <w:rFonts w:ascii="Times New Roman" w:hint="eastAsia"/>
          <w:sz w:val="21"/>
          <w:szCs w:val="21"/>
        </w:rPr>
        <w:t>可分离连接器橡胶件材料主要性能要求</w:t>
      </w:r>
      <w:bookmarkEnd w:id="180"/>
    </w:p>
    <w:p w14:paraId="482D8B3E" w14:textId="77777777" w:rsidR="007658E1" w:rsidRDefault="00CD656A">
      <w:pPr>
        <w:pStyle w:val="affc"/>
        <w:ind w:firstLine="420"/>
        <w:rPr>
          <w:rFonts w:ascii="Times New Roman"/>
        </w:rPr>
      </w:pPr>
      <w:r>
        <w:rPr>
          <w:rFonts w:ascii="Times New Roman"/>
        </w:rPr>
        <w:t xml:space="preserve">B.1 </w:t>
      </w:r>
      <w:r>
        <w:rPr>
          <w:rFonts w:ascii="Times New Roman" w:hint="eastAsia"/>
        </w:rPr>
        <w:t>绝缘橡胶材料主要性能要求见表</w:t>
      </w:r>
      <w:r>
        <w:rPr>
          <w:rFonts w:ascii="Times New Roman" w:hint="eastAsia"/>
        </w:rPr>
        <w:t>B</w:t>
      </w:r>
      <w:r>
        <w:rPr>
          <w:rFonts w:ascii="Times New Roman"/>
        </w:rPr>
        <w:t>.1</w:t>
      </w:r>
      <w:r>
        <w:rPr>
          <w:rFonts w:ascii="Times New Roman" w:hint="eastAsia"/>
        </w:rPr>
        <w:t>。</w:t>
      </w:r>
    </w:p>
    <w:p w14:paraId="1643A623" w14:textId="77777777" w:rsidR="007658E1" w:rsidRDefault="00CD656A">
      <w:pPr>
        <w:pStyle w:val="affc"/>
        <w:ind w:firstLine="420"/>
        <w:jc w:val="center"/>
        <w:rPr>
          <w:rFonts w:ascii="Times New Roman"/>
        </w:rPr>
      </w:pPr>
      <w:r>
        <w:rPr>
          <w:rFonts w:ascii="Times New Roman"/>
        </w:rPr>
        <w:t>表</w:t>
      </w:r>
      <w:r>
        <w:rPr>
          <w:rFonts w:ascii="Times New Roman"/>
        </w:rPr>
        <w:t xml:space="preserve">B.1 </w:t>
      </w:r>
      <w:r>
        <w:rPr>
          <w:rFonts w:ascii="Times New Roman" w:hint="eastAsia"/>
        </w:rPr>
        <w:t>绝缘橡胶材料的性能要求</w:t>
      </w:r>
    </w:p>
    <w:tbl>
      <w:tblPr>
        <w:tblW w:w="9668" w:type="dxa"/>
        <w:tblLayout w:type="fixed"/>
        <w:tblCellMar>
          <w:left w:w="0" w:type="dxa"/>
          <w:right w:w="0" w:type="dxa"/>
        </w:tblCellMar>
        <w:tblLook w:val="04A0" w:firstRow="1" w:lastRow="0" w:firstColumn="1" w:lastColumn="0" w:noHBand="0" w:noVBand="1"/>
      </w:tblPr>
      <w:tblGrid>
        <w:gridCol w:w="578"/>
        <w:gridCol w:w="2709"/>
        <w:gridCol w:w="903"/>
        <w:gridCol w:w="1444"/>
        <w:gridCol w:w="1311"/>
        <w:gridCol w:w="2723"/>
      </w:tblGrid>
      <w:tr w:rsidR="007658E1" w14:paraId="127A520C" w14:textId="77777777">
        <w:trPr>
          <w:trHeight w:val="285"/>
        </w:trPr>
        <w:tc>
          <w:tcPr>
            <w:tcW w:w="578"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C4953AC" w14:textId="77777777" w:rsidR="007658E1" w:rsidRDefault="00CD656A">
            <w:pPr>
              <w:jc w:val="center"/>
              <w:rPr>
                <w:color w:val="000000"/>
                <w:sz w:val="18"/>
                <w:szCs w:val="18"/>
              </w:rPr>
            </w:pPr>
            <w:r>
              <w:rPr>
                <w:rFonts w:hint="eastAsia"/>
                <w:color w:val="000000"/>
                <w:sz w:val="18"/>
                <w:szCs w:val="18"/>
              </w:rPr>
              <w:t>序号</w:t>
            </w:r>
          </w:p>
        </w:tc>
        <w:tc>
          <w:tcPr>
            <w:tcW w:w="270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41BC7D9" w14:textId="77777777" w:rsidR="007658E1" w:rsidRDefault="00CD656A">
            <w:pPr>
              <w:jc w:val="center"/>
              <w:rPr>
                <w:color w:val="000000"/>
                <w:sz w:val="18"/>
                <w:szCs w:val="18"/>
              </w:rPr>
            </w:pPr>
            <w:r>
              <w:rPr>
                <w:rFonts w:hint="eastAsia"/>
                <w:color w:val="000000"/>
                <w:sz w:val="18"/>
                <w:szCs w:val="18"/>
              </w:rPr>
              <w:t>项目</w:t>
            </w:r>
          </w:p>
        </w:tc>
        <w:tc>
          <w:tcPr>
            <w:tcW w:w="903"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8CEABEC" w14:textId="77777777" w:rsidR="007658E1" w:rsidRDefault="00CD656A">
            <w:pPr>
              <w:jc w:val="center"/>
              <w:rPr>
                <w:color w:val="000000"/>
                <w:sz w:val="18"/>
                <w:szCs w:val="18"/>
              </w:rPr>
            </w:pPr>
            <w:r>
              <w:rPr>
                <w:rFonts w:hint="eastAsia"/>
                <w:color w:val="000000"/>
                <w:sz w:val="18"/>
                <w:szCs w:val="18"/>
              </w:rPr>
              <w:t>单位</w:t>
            </w:r>
          </w:p>
        </w:tc>
        <w:tc>
          <w:tcPr>
            <w:tcW w:w="275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BA63947" w14:textId="77777777" w:rsidR="007658E1" w:rsidRDefault="00CD656A">
            <w:pPr>
              <w:jc w:val="center"/>
              <w:rPr>
                <w:color w:val="000000"/>
                <w:sz w:val="18"/>
                <w:szCs w:val="18"/>
              </w:rPr>
            </w:pPr>
            <w:r>
              <w:rPr>
                <w:rFonts w:hint="eastAsia"/>
                <w:color w:val="000000"/>
                <w:sz w:val="18"/>
                <w:szCs w:val="18"/>
              </w:rPr>
              <w:t>性能指标</w:t>
            </w:r>
          </w:p>
        </w:tc>
        <w:tc>
          <w:tcPr>
            <w:tcW w:w="2723"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2F029A4" w14:textId="77777777" w:rsidR="007658E1" w:rsidRDefault="00CD656A">
            <w:pPr>
              <w:jc w:val="center"/>
              <w:rPr>
                <w:color w:val="000000"/>
                <w:sz w:val="18"/>
                <w:szCs w:val="18"/>
              </w:rPr>
            </w:pPr>
            <w:r>
              <w:rPr>
                <w:rFonts w:hint="eastAsia"/>
                <w:color w:val="000000"/>
                <w:sz w:val="18"/>
                <w:szCs w:val="18"/>
              </w:rPr>
              <w:t>试验方法</w:t>
            </w:r>
          </w:p>
        </w:tc>
      </w:tr>
      <w:tr w:rsidR="007658E1" w14:paraId="7E999490" w14:textId="77777777">
        <w:trPr>
          <w:trHeight w:val="285"/>
        </w:trPr>
        <w:tc>
          <w:tcPr>
            <w:tcW w:w="5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9AA4530" w14:textId="77777777" w:rsidR="007658E1" w:rsidRDefault="007658E1">
            <w:pPr>
              <w:jc w:val="center"/>
              <w:rPr>
                <w:color w:val="000000"/>
                <w:sz w:val="18"/>
                <w:szCs w:val="18"/>
              </w:rPr>
            </w:pPr>
          </w:p>
        </w:tc>
        <w:tc>
          <w:tcPr>
            <w:tcW w:w="27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42D306F" w14:textId="77777777" w:rsidR="007658E1" w:rsidRDefault="007658E1">
            <w:pPr>
              <w:jc w:val="center"/>
              <w:rPr>
                <w:color w:val="000000"/>
                <w:sz w:val="18"/>
                <w:szCs w:val="18"/>
              </w:rPr>
            </w:pPr>
          </w:p>
        </w:tc>
        <w:tc>
          <w:tcPr>
            <w:tcW w:w="903"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4A7DEAE" w14:textId="77777777" w:rsidR="007658E1" w:rsidRDefault="007658E1">
            <w:pPr>
              <w:jc w:val="center"/>
              <w:rPr>
                <w:color w:val="000000"/>
                <w:sz w:val="18"/>
                <w:szCs w:val="18"/>
              </w:rPr>
            </w:pP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7167035" w14:textId="77777777" w:rsidR="007658E1" w:rsidRDefault="00CD656A">
            <w:pPr>
              <w:jc w:val="center"/>
              <w:rPr>
                <w:color w:val="000000"/>
                <w:sz w:val="18"/>
                <w:szCs w:val="18"/>
              </w:rPr>
            </w:pPr>
            <w:r>
              <w:rPr>
                <w:rFonts w:hint="eastAsia"/>
                <w:color w:val="000000"/>
                <w:sz w:val="18"/>
                <w:szCs w:val="18"/>
              </w:rPr>
              <w:t>三元乙丙橡胶</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2DB8789" w14:textId="77777777" w:rsidR="007658E1" w:rsidRDefault="00CD656A">
            <w:pPr>
              <w:jc w:val="center"/>
              <w:rPr>
                <w:color w:val="000000"/>
                <w:sz w:val="18"/>
                <w:szCs w:val="18"/>
              </w:rPr>
            </w:pPr>
            <w:r>
              <w:rPr>
                <w:rFonts w:hint="eastAsia"/>
                <w:color w:val="000000"/>
                <w:sz w:val="18"/>
                <w:szCs w:val="18"/>
              </w:rPr>
              <w:t>液体硅橡胶</w:t>
            </w:r>
          </w:p>
        </w:tc>
        <w:tc>
          <w:tcPr>
            <w:tcW w:w="2723"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AEB43ED" w14:textId="77777777" w:rsidR="007658E1" w:rsidRDefault="007658E1">
            <w:pPr>
              <w:jc w:val="center"/>
              <w:rPr>
                <w:color w:val="000000"/>
                <w:sz w:val="18"/>
                <w:szCs w:val="18"/>
              </w:rPr>
            </w:pPr>
          </w:p>
        </w:tc>
      </w:tr>
      <w:tr w:rsidR="007658E1" w14:paraId="79BACC1F" w14:textId="77777777">
        <w:trPr>
          <w:trHeight w:val="367"/>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4E564BA" w14:textId="77777777" w:rsidR="007658E1" w:rsidRDefault="00CD656A">
            <w:pPr>
              <w:jc w:val="center"/>
              <w:rPr>
                <w:color w:val="000000"/>
                <w:sz w:val="18"/>
                <w:szCs w:val="18"/>
              </w:rPr>
            </w:pPr>
            <w:r>
              <w:rPr>
                <w:rFonts w:hint="eastAsia"/>
                <w:color w:val="000000"/>
                <w:sz w:val="18"/>
                <w:szCs w:val="18"/>
              </w:rPr>
              <w:t>1</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F561CB2" w14:textId="77777777" w:rsidR="007658E1" w:rsidRDefault="00CD656A">
            <w:pPr>
              <w:jc w:val="center"/>
              <w:rPr>
                <w:color w:val="000000"/>
                <w:sz w:val="18"/>
                <w:szCs w:val="18"/>
              </w:rPr>
            </w:pPr>
            <w:r>
              <w:rPr>
                <w:rFonts w:hint="eastAsia"/>
                <w:color w:val="000000"/>
                <w:sz w:val="18"/>
                <w:szCs w:val="18"/>
              </w:rPr>
              <w:t>抗张强度</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597AC6F" w14:textId="77777777" w:rsidR="007658E1" w:rsidRDefault="00CD656A">
            <w:pPr>
              <w:jc w:val="center"/>
              <w:rPr>
                <w:color w:val="000000"/>
                <w:sz w:val="18"/>
                <w:szCs w:val="18"/>
              </w:rPr>
            </w:pPr>
            <w:r>
              <w:rPr>
                <w:color w:val="000000"/>
                <w:sz w:val="18"/>
                <w:szCs w:val="18"/>
              </w:rPr>
              <w:t>MPa</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6BEFB03" w14:textId="77777777" w:rsidR="007658E1" w:rsidRDefault="00CD656A">
            <w:pPr>
              <w:jc w:val="center"/>
              <w:rPr>
                <w:color w:val="000000"/>
                <w:sz w:val="18"/>
                <w:szCs w:val="18"/>
              </w:rPr>
            </w:pPr>
            <w:r>
              <w:rPr>
                <w:rFonts w:hint="eastAsia"/>
                <w:color w:val="000000"/>
                <w:sz w:val="18"/>
                <w:szCs w:val="18"/>
              </w:rPr>
              <w:t>≥</w:t>
            </w:r>
            <w:r>
              <w:rPr>
                <w:color w:val="000000"/>
                <w:sz w:val="18"/>
                <w:szCs w:val="18"/>
              </w:rPr>
              <w:t>6</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7B07004" w14:textId="77777777" w:rsidR="007658E1" w:rsidRDefault="00CD656A">
            <w:pPr>
              <w:jc w:val="center"/>
              <w:rPr>
                <w:color w:val="000000"/>
                <w:sz w:val="18"/>
                <w:szCs w:val="18"/>
              </w:rPr>
            </w:pPr>
            <w:r>
              <w:rPr>
                <w:rFonts w:hint="eastAsia"/>
                <w:color w:val="000000"/>
                <w:sz w:val="18"/>
                <w:szCs w:val="18"/>
              </w:rPr>
              <w:t>≥</w:t>
            </w:r>
            <w:r>
              <w:rPr>
                <w:color w:val="000000"/>
                <w:sz w:val="18"/>
                <w:szCs w:val="18"/>
              </w:rPr>
              <w:t>4.0</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6C61FB3" w14:textId="77777777" w:rsidR="007658E1" w:rsidRDefault="00CD656A">
            <w:pPr>
              <w:jc w:val="center"/>
              <w:rPr>
                <w:color w:val="000000"/>
                <w:sz w:val="18"/>
                <w:szCs w:val="18"/>
              </w:rPr>
            </w:pPr>
            <w:r>
              <w:rPr>
                <w:rFonts w:hint="eastAsia"/>
                <w:color w:val="000000"/>
                <w:sz w:val="18"/>
                <w:szCs w:val="18"/>
              </w:rPr>
              <w:t>G</w:t>
            </w:r>
            <w:r>
              <w:rPr>
                <w:color w:val="000000"/>
                <w:sz w:val="18"/>
                <w:szCs w:val="18"/>
              </w:rPr>
              <w:t>B/T 528</w:t>
            </w:r>
          </w:p>
        </w:tc>
      </w:tr>
      <w:tr w:rsidR="007658E1" w14:paraId="6F7C6B33" w14:textId="77777777">
        <w:trPr>
          <w:trHeight w:val="115"/>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E35C703" w14:textId="77777777" w:rsidR="007658E1" w:rsidRDefault="00CD656A">
            <w:pPr>
              <w:jc w:val="center"/>
              <w:rPr>
                <w:color w:val="000000"/>
                <w:sz w:val="18"/>
                <w:szCs w:val="18"/>
              </w:rPr>
            </w:pPr>
            <w:r>
              <w:rPr>
                <w:rFonts w:hint="eastAsia"/>
                <w:color w:val="000000"/>
                <w:sz w:val="18"/>
                <w:szCs w:val="18"/>
              </w:rPr>
              <w:t>2</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0207A68" w14:textId="77777777" w:rsidR="007658E1" w:rsidRDefault="00CD656A">
            <w:pPr>
              <w:jc w:val="center"/>
              <w:rPr>
                <w:color w:val="000000"/>
                <w:sz w:val="18"/>
                <w:szCs w:val="18"/>
              </w:rPr>
            </w:pPr>
            <w:r>
              <w:rPr>
                <w:rFonts w:hint="eastAsia"/>
                <w:color w:val="000000"/>
                <w:sz w:val="18"/>
                <w:szCs w:val="18"/>
              </w:rPr>
              <w:t>断裂伸长率</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904CA17" w14:textId="77777777" w:rsidR="007658E1" w:rsidRDefault="00CD656A">
            <w:pPr>
              <w:jc w:val="center"/>
              <w:rPr>
                <w:color w:val="000000"/>
                <w:sz w:val="18"/>
                <w:szCs w:val="18"/>
              </w:rPr>
            </w:pPr>
            <w:r>
              <w:rPr>
                <w:rFonts w:hint="eastAsia"/>
                <w:color w:val="000000"/>
                <w:sz w:val="18"/>
                <w:szCs w:val="18"/>
              </w:rPr>
              <w:t>%</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7C993D3" w14:textId="77777777" w:rsidR="007658E1" w:rsidRDefault="00CD656A">
            <w:pPr>
              <w:jc w:val="center"/>
              <w:rPr>
                <w:color w:val="000000"/>
                <w:sz w:val="18"/>
                <w:szCs w:val="18"/>
              </w:rPr>
            </w:pPr>
            <w:r>
              <w:rPr>
                <w:rFonts w:hint="eastAsia"/>
                <w:color w:val="000000"/>
                <w:sz w:val="18"/>
                <w:szCs w:val="18"/>
              </w:rPr>
              <w:t>≥</w:t>
            </w:r>
            <w:r>
              <w:rPr>
                <w:color w:val="000000"/>
                <w:sz w:val="18"/>
                <w:szCs w:val="18"/>
              </w:rPr>
              <w:t>300</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B38B35B" w14:textId="77777777" w:rsidR="007658E1" w:rsidRDefault="00CD656A">
            <w:pPr>
              <w:jc w:val="center"/>
              <w:rPr>
                <w:color w:val="000000"/>
                <w:sz w:val="18"/>
                <w:szCs w:val="18"/>
              </w:rPr>
            </w:pPr>
            <w:r>
              <w:rPr>
                <w:rFonts w:hint="eastAsia"/>
                <w:color w:val="000000"/>
                <w:sz w:val="18"/>
                <w:szCs w:val="18"/>
              </w:rPr>
              <w:t>≥</w:t>
            </w:r>
            <w:r>
              <w:rPr>
                <w:color w:val="000000"/>
                <w:sz w:val="18"/>
                <w:szCs w:val="18"/>
              </w:rPr>
              <w:t>300</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945A29F" w14:textId="77777777" w:rsidR="007658E1" w:rsidRDefault="00CD656A">
            <w:pPr>
              <w:jc w:val="center"/>
              <w:rPr>
                <w:color w:val="000000"/>
                <w:sz w:val="18"/>
                <w:szCs w:val="18"/>
              </w:rPr>
            </w:pPr>
            <w:r>
              <w:rPr>
                <w:rFonts w:hint="eastAsia"/>
                <w:color w:val="000000"/>
                <w:sz w:val="18"/>
                <w:szCs w:val="18"/>
              </w:rPr>
              <w:t>G</w:t>
            </w:r>
            <w:r>
              <w:rPr>
                <w:color w:val="000000"/>
                <w:sz w:val="18"/>
                <w:szCs w:val="18"/>
              </w:rPr>
              <w:t>B/T 528</w:t>
            </w:r>
          </w:p>
        </w:tc>
      </w:tr>
      <w:tr w:rsidR="007658E1" w14:paraId="0C311418" w14:textId="77777777">
        <w:trPr>
          <w:trHeight w:val="285"/>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32981A2" w14:textId="77777777" w:rsidR="007658E1" w:rsidRDefault="00CD656A">
            <w:pPr>
              <w:jc w:val="center"/>
              <w:rPr>
                <w:color w:val="000000"/>
                <w:sz w:val="18"/>
                <w:szCs w:val="18"/>
              </w:rPr>
            </w:pPr>
            <w:r>
              <w:rPr>
                <w:rFonts w:hint="eastAsia"/>
                <w:color w:val="000000"/>
                <w:sz w:val="18"/>
                <w:szCs w:val="18"/>
              </w:rPr>
              <w:t>3</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A5EF24D" w14:textId="77777777" w:rsidR="007658E1" w:rsidRDefault="00CD656A">
            <w:pPr>
              <w:jc w:val="center"/>
              <w:rPr>
                <w:color w:val="000000"/>
                <w:sz w:val="18"/>
                <w:szCs w:val="18"/>
              </w:rPr>
            </w:pPr>
            <w:r>
              <w:rPr>
                <w:rFonts w:hint="eastAsia"/>
                <w:color w:val="000000"/>
                <w:sz w:val="18"/>
                <w:szCs w:val="18"/>
              </w:rPr>
              <w:t>硬度（邵氏</w:t>
            </w:r>
            <w:r>
              <w:rPr>
                <w:rFonts w:hint="eastAsia"/>
                <w:color w:val="000000"/>
                <w:sz w:val="18"/>
                <w:szCs w:val="18"/>
              </w:rPr>
              <w:t>A</w:t>
            </w:r>
            <w:r>
              <w:rPr>
                <w:rFonts w:hint="eastAsia"/>
                <w:color w:val="000000"/>
                <w:sz w:val="18"/>
                <w:szCs w:val="18"/>
              </w:rPr>
              <w:t>）</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78254A1" w14:textId="77777777" w:rsidR="007658E1" w:rsidRDefault="007658E1">
            <w:pPr>
              <w:jc w:val="center"/>
              <w:rPr>
                <w:color w:val="000000"/>
                <w:sz w:val="18"/>
                <w:szCs w:val="18"/>
              </w:rPr>
            </w:pP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DF58A78"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6</w:t>
            </w:r>
            <w:r>
              <w:rPr>
                <w:color w:val="000000"/>
                <w:sz w:val="18"/>
                <w:szCs w:val="18"/>
              </w:rPr>
              <w:t>5</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FCDD93D"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5</w:t>
            </w:r>
            <w:r>
              <w:rPr>
                <w:color w:val="000000"/>
                <w:sz w:val="18"/>
                <w:szCs w:val="18"/>
              </w:rPr>
              <w:t>0</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713C31E" w14:textId="77777777" w:rsidR="007658E1" w:rsidRDefault="00CD656A">
            <w:pPr>
              <w:jc w:val="center"/>
              <w:rPr>
                <w:color w:val="000000"/>
                <w:sz w:val="18"/>
                <w:szCs w:val="18"/>
              </w:rPr>
            </w:pPr>
            <w:r>
              <w:rPr>
                <w:rFonts w:hint="eastAsia"/>
                <w:color w:val="000000"/>
                <w:sz w:val="18"/>
                <w:szCs w:val="18"/>
              </w:rPr>
              <w:t>G</w:t>
            </w:r>
            <w:r>
              <w:rPr>
                <w:color w:val="000000"/>
                <w:sz w:val="18"/>
                <w:szCs w:val="18"/>
              </w:rPr>
              <w:t>B</w:t>
            </w:r>
            <w:r>
              <w:rPr>
                <w:rFonts w:hint="eastAsia"/>
                <w:color w:val="000000"/>
                <w:sz w:val="18"/>
                <w:szCs w:val="18"/>
              </w:rPr>
              <w:t>/</w:t>
            </w:r>
            <w:r>
              <w:rPr>
                <w:color w:val="000000"/>
                <w:sz w:val="18"/>
                <w:szCs w:val="18"/>
              </w:rPr>
              <w:t>T 531</w:t>
            </w:r>
          </w:p>
        </w:tc>
      </w:tr>
      <w:tr w:rsidR="007658E1" w14:paraId="5628FE11" w14:textId="77777777">
        <w:trPr>
          <w:trHeight w:val="285"/>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1DC870D" w14:textId="77777777" w:rsidR="007658E1" w:rsidRDefault="00CD656A">
            <w:pPr>
              <w:jc w:val="center"/>
              <w:rPr>
                <w:color w:val="000000"/>
                <w:sz w:val="18"/>
                <w:szCs w:val="18"/>
              </w:rPr>
            </w:pPr>
            <w:r>
              <w:rPr>
                <w:rFonts w:hint="eastAsia"/>
                <w:color w:val="000000"/>
                <w:sz w:val="18"/>
                <w:szCs w:val="18"/>
              </w:rPr>
              <w:t>4</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435EF9E" w14:textId="77777777" w:rsidR="007658E1" w:rsidRDefault="00CD656A">
            <w:pPr>
              <w:jc w:val="center"/>
              <w:rPr>
                <w:color w:val="000000"/>
                <w:sz w:val="18"/>
                <w:szCs w:val="18"/>
              </w:rPr>
            </w:pPr>
            <w:r>
              <w:rPr>
                <w:rFonts w:hint="eastAsia"/>
                <w:color w:val="000000"/>
                <w:sz w:val="18"/>
                <w:szCs w:val="18"/>
              </w:rPr>
              <w:t>抗撕裂强度</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4363778" w14:textId="77777777" w:rsidR="007658E1" w:rsidRDefault="00CD656A">
            <w:pPr>
              <w:jc w:val="center"/>
              <w:rPr>
                <w:color w:val="000000"/>
                <w:sz w:val="18"/>
                <w:szCs w:val="18"/>
              </w:rPr>
            </w:pPr>
            <w:r>
              <w:rPr>
                <w:rFonts w:hint="eastAsia"/>
                <w:color w:val="000000"/>
                <w:sz w:val="18"/>
                <w:szCs w:val="18"/>
              </w:rPr>
              <w:t>N</w:t>
            </w:r>
            <w:r>
              <w:rPr>
                <w:color w:val="000000"/>
                <w:sz w:val="18"/>
                <w:szCs w:val="18"/>
              </w:rPr>
              <w:t>/mm</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EFAE3D6" w14:textId="77777777" w:rsidR="007658E1" w:rsidRDefault="00CD656A">
            <w:pPr>
              <w:jc w:val="center"/>
              <w:rPr>
                <w:color w:val="000000"/>
                <w:sz w:val="18"/>
                <w:szCs w:val="18"/>
              </w:rPr>
            </w:pPr>
            <w:r>
              <w:rPr>
                <w:rFonts w:hint="eastAsia"/>
                <w:color w:val="000000"/>
                <w:sz w:val="18"/>
                <w:szCs w:val="18"/>
              </w:rPr>
              <w:t>≥</w:t>
            </w:r>
            <w:r>
              <w:rPr>
                <w:color w:val="000000"/>
                <w:sz w:val="18"/>
                <w:szCs w:val="18"/>
              </w:rPr>
              <w:t>10</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A0382A6"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1</w:t>
            </w:r>
            <w:r>
              <w:rPr>
                <w:color w:val="000000"/>
                <w:sz w:val="18"/>
                <w:szCs w:val="18"/>
              </w:rPr>
              <w:t>0</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3B80873" w14:textId="77777777" w:rsidR="007658E1" w:rsidRDefault="00CD656A">
            <w:pPr>
              <w:jc w:val="center"/>
              <w:rPr>
                <w:color w:val="000000"/>
                <w:sz w:val="18"/>
                <w:szCs w:val="18"/>
              </w:rPr>
            </w:pPr>
            <w:r>
              <w:rPr>
                <w:rFonts w:hint="eastAsia"/>
                <w:color w:val="000000"/>
                <w:sz w:val="18"/>
                <w:szCs w:val="18"/>
              </w:rPr>
              <w:t>G</w:t>
            </w:r>
            <w:r>
              <w:rPr>
                <w:color w:val="000000"/>
                <w:sz w:val="18"/>
                <w:szCs w:val="18"/>
              </w:rPr>
              <w:t>B/T 529</w:t>
            </w:r>
          </w:p>
        </w:tc>
      </w:tr>
      <w:tr w:rsidR="007658E1" w14:paraId="77928224" w14:textId="77777777">
        <w:trPr>
          <w:trHeight w:val="352"/>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DA7A74A" w14:textId="77777777" w:rsidR="007658E1" w:rsidRDefault="00CD656A">
            <w:pPr>
              <w:jc w:val="center"/>
              <w:rPr>
                <w:color w:val="000000"/>
                <w:sz w:val="18"/>
                <w:szCs w:val="18"/>
              </w:rPr>
            </w:pPr>
            <w:r>
              <w:rPr>
                <w:rFonts w:hint="eastAsia"/>
                <w:color w:val="000000"/>
                <w:sz w:val="18"/>
                <w:szCs w:val="18"/>
              </w:rPr>
              <w:t>5</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3C9CF46" w14:textId="77777777" w:rsidR="007658E1" w:rsidRDefault="00CD656A">
            <w:pPr>
              <w:jc w:val="center"/>
              <w:rPr>
                <w:color w:val="000000"/>
                <w:sz w:val="18"/>
                <w:szCs w:val="18"/>
              </w:rPr>
            </w:pPr>
            <w:r>
              <w:rPr>
                <w:rFonts w:hint="eastAsia"/>
                <w:color w:val="000000"/>
                <w:sz w:val="18"/>
                <w:szCs w:val="18"/>
              </w:rPr>
              <w:t>耐压强度</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02180FB" w14:textId="77777777" w:rsidR="007658E1" w:rsidRDefault="00CD656A">
            <w:pPr>
              <w:jc w:val="center"/>
              <w:rPr>
                <w:color w:val="000000"/>
                <w:sz w:val="18"/>
                <w:szCs w:val="18"/>
              </w:rPr>
            </w:pPr>
            <w:r>
              <w:rPr>
                <w:color w:val="000000"/>
                <w:sz w:val="18"/>
                <w:szCs w:val="18"/>
              </w:rPr>
              <w:t>kV</w:t>
            </w:r>
            <w:r>
              <w:rPr>
                <w:rFonts w:hint="eastAsia"/>
                <w:color w:val="000000"/>
                <w:sz w:val="18"/>
                <w:szCs w:val="18"/>
              </w:rPr>
              <w:t>/</w:t>
            </w:r>
            <w:r>
              <w:rPr>
                <w:color w:val="000000"/>
                <w:sz w:val="18"/>
                <w:szCs w:val="18"/>
              </w:rPr>
              <w:t>mm</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05DDAC6" w14:textId="77777777" w:rsidR="007658E1" w:rsidRDefault="00CD656A">
            <w:pPr>
              <w:jc w:val="center"/>
              <w:rPr>
                <w:color w:val="FF0000"/>
                <w:sz w:val="18"/>
                <w:szCs w:val="18"/>
              </w:rPr>
            </w:pPr>
            <w:r>
              <w:rPr>
                <w:rFonts w:hint="eastAsia"/>
                <w:color w:val="000000"/>
                <w:sz w:val="18"/>
                <w:szCs w:val="18"/>
              </w:rPr>
              <w:t>≥</w:t>
            </w:r>
            <w:r>
              <w:rPr>
                <w:rFonts w:hint="eastAsia"/>
                <w:color w:val="000000"/>
                <w:sz w:val="18"/>
                <w:szCs w:val="18"/>
              </w:rPr>
              <w:t>2</w:t>
            </w:r>
            <w:r>
              <w:rPr>
                <w:color w:val="000000"/>
                <w:sz w:val="18"/>
                <w:szCs w:val="18"/>
              </w:rPr>
              <w:t>5</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B9EC39B" w14:textId="77777777" w:rsidR="007658E1" w:rsidRDefault="00CD656A">
            <w:pPr>
              <w:jc w:val="center"/>
              <w:rPr>
                <w:color w:val="FF0000"/>
                <w:sz w:val="18"/>
                <w:szCs w:val="18"/>
              </w:rPr>
            </w:pPr>
            <w:r>
              <w:rPr>
                <w:rFonts w:hint="eastAsia"/>
                <w:color w:val="000000"/>
                <w:sz w:val="18"/>
                <w:szCs w:val="18"/>
              </w:rPr>
              <w:t>≥</w:t>
            </w:r>
            <w:r>
              <w:rPr>
                <w:color w:val="000000"/>
                <w:sz w:val="18"/>
                <w:szCs w:val="18"/>
              </w:rPr>
              <w:t>20</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4C2FDE0" w14:textId="77777777" w:rsidR="007658E1" w:rsidRDefault="00CD656A">
            <w:pPr>
              <w:jc w:val="center"/>
              <w:rPr>
                <w:color w:val="000000"/>
                <w:sz w:val="18"/>
                <w:szCs w:val="18"/>
              </w:rPr>
            </w:pPr>
            <w:r>
              <w:rPr>
                <w:rFonts w:hint="eastAsia"/>
                <w:color w:val="000000"/>
                <w:sz w:val="18"/>
                <w:szCs w:val="18"/>
              </w:rPr>
              <w:t>G</w:t>
            </w:r>
            <w:r>
              <w:rPr>
                <w:color w:val="000000"/>
                <w:sz w:val="18"/>
                <w:szCs w:val="18"/>
              </w:rPr>
              <w:t>B/T 1695</w:t>
            </w:r>
          </w:p>
        </w:tc>
      </w:tr>
      <w:tr w:rsidR="007658E1" w14:paraId="405D63B0" w14:textId="77777777">
        <w:trPr>
          <w:trHeight w:val="349"/>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A97A460" w14:textId="77777777" w:rsidR="007658E1" w:rsidRDefault="00CD656A">
            <w:pPr>
              <w:jc w:val="center"/>
              <w:rPr>
                <w:color w:val="000000"/>
                <w:sz w:val="18"/>
                <w:szCs w:val="18"/>
              </w:rPr>
            </w:pPr>
            <w:r>
              <w:rPr>
                <w:rFonts w:hint="eastAsia"/>
                <w:color w:val="000000"/>
                <w:sz w:val="18"/>
                <w:szCs w:val="18"/>
              </w:rPr>
              <w:t>6</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689D61C" w14:textId="77777777" w:rsidR="007658E1" w:rsidRDefault="00CD656A">
            <w:pPr>
              <w:jc w:val="center"/>
              <w:rPr>
                <w:color w:val="000000"/>
                <w:sz w:val="18"/>
                <w:szCs w:val="18"/>
              </w:rPr>
            </w:pPr>
            <w:r>
              <w:rPr>
                <w:rFonts w:hint="eastAsia"/>
                <w:color w:val="000000"/>
                <w:sz w:val="18"/>
                <w:szCs w:val="18"/>
              </w:rPr>
              <w:t>体积电阻率</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0E7C4D7" w14:textId="77777777" w:rsidR="007658E1" w:rsidRDefault="00CD656A">
            <w:pPr>
              <w:jc w:val="center"/>
              <w:rPr>
                <w:color w:val="000000"/>
                <w:sz w:val="18"/>
                <w:szCs w:val="18"/>
              </w:rPr>
            </w:pPr>
            <w:r>
              <w:rPr>
                <w:rFonts w:hint="eastAsia"/>
                <w:color w:val="000000"/>
                <w:sz w:val="18"/>
                <w:szCs w:val="18"/>
              </w:rPr>
              <w:t>Ω·</w:t>
            </w:r>
            <w:r>
              <w:rPr>
                <w:color w:val="000000"/>
                <w:sz w:val="18"/>
                <w:szCs w:val="18"/>
              </w:rPr>
              <w:t>m</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6774FB0"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1</w:t>
            </w:r>
            <w:r>
              <w:rPr>
                <w:color w:val="000000"/>
                <w:sz w:val="18"/>
                <w:szCs w:val="18"/>
              </w:rPr>
              <w:t>0</w:t>
            </w:r>
            <w:r>
              <w:rPr>
                <w:color w:val="000000"/>
                <w:sz w:val="18"/>
                <w:szCs w:val="18"/>
                <w:vertAlign w:val="superscript"/>
              </w:rPr>
              <w:t>13</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A38D5C7"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1</w:t>
            </w:r>
            <w:r>
              <w:rPr>
                <w:color w:val="000000"/>
                <w:sz w:val="18"/>
                <w:szCs w:val="18"/>
              </w:rPr>
              <w:t>0</w:t>
            </w:r>
            <w:r>
              <w:rPr>
                <w:color w:val="000000"/>
                <w:sz w:val="18"/>
                <w:szCs w:val="18"/>
                <w:vertAlign w:val="superscript"/>
              </w:rPr>
              <w:t>12</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16DE7AC" w14:textId="77777777" w:rsidR="007658E1" w:rsidRDefault="00CD656A">
            <w:pPr>
              <w:jc w:val="center"/>
              <w:rPr>
                <w:color w:val="000000"/>
                <w:sz w:val="18"/>
                <w:szCs w:val="18"/>
              </w:rPr>
            </w:pPr>
            <w:r>
              <w:rPr>
                <w:rFonts w:hint="eastAsia"/>
                <w:color w:val="000000"/>
                <w:sz w:val="18"/>
                <w:szCs w:val="18"/>
              </w:rPr>
              <w:t>G</w:t>
            </w:r>
            <w:r>
              <w:rPr>
                <w:color w:val="000000"/>
                <w:sz w:val="18"/>
                <w:szCs w:val="18"/>
              </w:rPr>
              <w:t>B/T 1692</w:t>
            </w:r>
          </w:p>
        </w:tc>
      </w:tr>
      <w:tr w:rsidR="007658E1" w14:paraId="58B9C3C3" w14:textId="77777777">
        <w:trPr>
          <w:trHeight w:val="396"/>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9C6253C" w14:textId="77777777" w:rsidR="007658E1" w:rsidRDefault="00CD656A">
            <w:pPr>
              <w:jc w:val="center"/>
              <w:rPr>
                <w:color w:val="000000"/>
                <w:sz w:val="18"/>
                <w:szCs w:val="18"/>
              </w:rPr>
            </w:pPr>
            <w:r>
              <w:rPr>
                <w:rFonts w:hint="eastAsia"/>
                <w:color w:val="000000"/>
                <w:sz w:val="18"/>
                <w:szCs w:val="18"/>
              </w:rPr>
              <w:t>7</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18F67E2" w14:textId="77777777" w:rsidR="007658E1" w:rsidRDefault="00CD656A">
            <w:pPr>
              <w:jc w:val="center"/>
              <w:rPr>
                <w:color w:val="000000"/>
                <w:sz w:val="18"/>
                <w:szCs w:val="18"/>
              </w:rPr>
            </w:pPr>
            <w:r>
              <w:rPr>
                <w:rFonts w:hint="eastAsia"/>
                <w:color w:val="000000"/>
                <w:sz w:val="18"/>
                <w:szCs w:val="18"/>
              </w:rPr>
              <w:t>相对介电常数（</w:t>
            </w:r>
            <w:r>
              <w:rPr>
                <w:rFonts w:hint="eastAsia"/>
                <w:color w:val="000000"/>
                <w:sz w:val="18"/>
                <w:szCs w:val="18"/>
              </w:rPr>
              <w:t>5</w:t>
            </w:r>
            <w:r>
              <w:rPr>
                <w:color w:val="000000"/>
                <w:sz w:val="18"/>
                <w:szCs w:val="18"/>
              </w:rPr>
              <w:t>0Hz</w:t>
            </w:r>
            <w:r>
              <w:rPr>
                <w:rFonts w:hint="eastAsia"/>
                <w:color w:val="000000"/>
                <w:sz w:val="18"/>
                <w:szCs w:val="18"/>
              </w:rPr>
              <w:t>）</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59110F6" w14:textId="77777777" w:rsidR="007658E1" w:rsidRDefault="00CD656A">
            <w:pPr>
              <w:jc w:val="center"/>
              <w:rPr>
                <w:color w:val="000000"/>
                <w:sz w:val="18"/>
                <w:szCs w:val="18"/>
              </w:rPr>
            </w:pPr>
            <w:r>
              <w:rPr>
                <w:rFonts w:hint="eastAsia"/>
                <w:color w:val="000000"/>
                <w:sz w:val="18"/>
                <w:szCs w:val="18"/>
              </w:rPr>
              <w:t>--</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9446842" w14:textId="77777777" w:rsidR="007658E1" w:rsidRDefault="00CD656A">
            <w:pPr>
              <w:jc w:val="center"/>
              <w:rPr>
                <w:color w:val="000000"/>
                <w:sz w:val="18"/>
                <w:szCs w:val="18"/>
              </w:rPr>
            </w:pPr>
            <w:r>
              <w:rPr>
                <w:rFonts w:hint="eastAsia"/>
                <w:color w:val="000000"/>
                <w:sz w:val="18"/>
                <w:szCs w:val="18"/>
              </w:rPr>
              <w:t>2</w:t>
            </w:r>
            <w:r>
              <w:rPr>
                <w:color w:val="000000"/>
                <w:sz w:val="18"/>
                <w:szCs w:val="18"/>
              </w:rPr>
              <w:t>.6</w:t>
            </w:r>
            <w:r>
              <w:rPr>
                <w:rFonts w:hint="eastAsia"/>
                <w:color w:val="000000"/>
                <w:sz w:val="18"/>
                <w:szCs w:val="18"/>
              </w:rPr>
              <w:t>~</w:t>
            </w:r>
            <w:r>
              <w:rPr>
                <w:color w:val="000000"/>
                <w:sz w:val="18"/>
                <w:szCs w:val="18"/>
              </w:rPr>
              <w:t>3.0</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060A356" w14:textId="77777777" w:rsidR="007658E1" w:rsidRDefault="00CD656A">
            <w:pPr>
              <w:jc w:val="center"/>
              <w:rPr>
                <w:color w:val="000000"/>
                <w:sz w:val="18"/>
                <w:szCs w:val="18"/>
              </w:rPr>
            </w:pPr>
            <w:r>
              <w:rPr>
                <w:rFonts w:hint="eastAsia"/>
                <w:color w:val="000000"/>
                <w:sz w:val="18"/>
                <w:szCs w:val="18"/>
              </w:rPr>
              <w:t>2</w:t>
            </w:r>
            <w:r>
              <w:rPr>
                <w:color w:val="000000"/>
                <w:sz w:val="18"/>
                <w:szCs w:val="18"/>
              </w:rPr>
              <w:t>.8</w:t>
            </w:r>
            <w:r>
              <w:rPr>
                <w:rFonts w:hint="eastAsia"/>
                <w:color w:val="000000"/>
                <w:sz w:val="18"/>
                <w:szCs w:val="18"/>
              </w:rPr>
              <w:t>~</w:t>
            </w:r>
            <w:r>
              <w:rPr>
                <w:color w:val="000000"/>
                <w:sz w:val="18"/>
                <w:szCs w:val="18"/>
              </w:rPr>
              <w:t>3.5</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66701B8" w14:textId="77777777" w:rsidR="007658E1" w:rsidRDefault="00CD656A">
            <w:pPr>
              <w:jc w:val="center"/>
              <w:rPr>
                <w:color w:val="000000"/>
                <w:sz w:val="18"/>
                <w:szCs w:val="18"/>
              </w:rPr>
            </w:pPr>
            <w:r>
              <w:rPr>
                <w:rFonts w:hint="eastAsia"/>
                <w:color w:val="000000"/>
                <w:sz w:val="18"/>
                <w:szCs w:val="18"/>
              </w:rPr>
              <w:t>G</w:t>
            </w:r>
            <w:r>
              <w:rPr>
                <w:color w:val="000000"/>
                <w:sz w:val="18"/>
                <w:szCs w:val="18"/>
              </w:rPr>
              <w:t>B/T 1693</w:t>
            </w:r>
          </w:p>
        </w:tc>
      </w:tr>
      <w:tr w:rsidR="007658E1" w14:paraId="2B145CD6" w14:textId="77777777">
        <w:trPr>
          <w:trHeight w:val="493"/>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997FA76" w14:textId="77777777" w:rsidR="007658E1" w:rsidRDefault="00CD656A">
            <w:pPr>
              <w:jc w:val="center"/>
              <w:rPr>
                <w:color w:val="000000"/>
                <w:sz w:val="18"/>
                <w:szCs w:val="18"/>
              </w:rPr>
            </w:pPr>
            <w:r>
              <w:rPr>
                <w:rFonts w:hint="eastAsia"/>
                <w:color w:val="000000"/>
                <w:sz w:val="18"/>
                <w:szCs w:val="18"/>
              </w:rPr>
              <w:t>8</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6706CEB" w14:textId="77777777" w:rsidR="007658E1" w:rsidRDefault="00CD656A">
            <w:pPr>
              <w:jc w:val="center"/>
              <w:rPr>
                <w:color w:val="000000"/>
                <w:sz w:val="18"/>
                <w:szCs w:val="18"/>
              </w:rPr>
            </w:pPr>
            <w:r>
              <w:rPr>
                <w:rFonts w:hint="eastAsia"/>
                <w:color w:val="000000"/>
                <w:sz w:val="18"/>
                <w:szCs w:val="18"/>
              </w:rPr>
              <w:t>tg</w:t>
            </w:r>
            <w:r>
              <w:rPr>
                <w:rFonts w:hint="eastAsia"/>
                <w:color w:val="000000"/>
                <w:sz w:val="18"/>
                <w:szCs w:val="18"/>
              </w:rPr>
              <w:t>δ（</w:t>
            </w:r>
            <w:r>
              <w:rPr>
                <w:rFonts w:hint="eastAsia"/>
                <w:color w:val="000000"/>
                <w:sz w:val="18"/>
                <w:szCs w:val="18"/>
              </w:rPr>
              <w:t>50Hz)</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20F2400" w14:textId="77777777" w:rsidR="007658E1" w:rsidRDefault="00CD656A">
            <w:pPr>
              <w:jc w:val="center"/>
              <w:rPr>
                <w:color w:val="000000"/>
                <w:sz w:val="18"/>
                <w:szCs w:val="18"/>
              </w:rPr>
            </w:pPr>
            <w:r>
              <w:rPr>
                <w:rFonts w:hint="eastAsia"/>
                <w:color w:val="000000"/>
                <w:sz w:val="18"/>
                <w:szCs w:val="18"/>
              </w:rPr>
              <w:t>--</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9E4E96B"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0</w:t>
            </w:r>
            <w:r>
              <w:rPr>
                <w:color w:val="000000"/>
                <w:sz w:val="18"/>
                <w:szCs w:val="18"/>
              </w:rPr>
              <w:t>.02</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DDB8A69" w14:textId="77777777" w:rsidR="007658E1" w:rsidRDefault="00CD656A">
            <w:pPr>
              <w:jc w:val="center"/>
              <w:rPr>
                <w:color w:val="000000"/>
                <w:sz w:val="18"/>
                <w:szCs w:val="18"/>
              </w:rPr>
            </w:pPr>
            <w:r>
              <w:rPr>
                <w:rFonts w:hint="eastAsia"/>
                <w:color w:val="000000"/>
                <w:sz w:val="18"/>
                <w:szCs w:val="18"/>
              </w:rPr>
              <w:t>≤</w:t>
            </w:r>
            <w:r>
              <w:rPr>
                <w:rFonts w:hint="eastAsia"/>
                <w:color w:val="000000"/>
                <w:sz w:val="18"/>
                <w:szCs w:val="18"/>
              </w:rPr>
              <w:t>0</w:t>
            </w:r>
            <w:r>
              <w:rPr>
                <w:color w:val="000000"/>
                <w:sz w:val="18"/>
                <w:szCs w:val="18"/>
              </w:rPr>
              <w:t>.01</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A599E23" w14:textId="77777777" w:rsidR="007658E1" w:rsidRDefault="00CD656A">
            <w:pPr>
              <w:jc w:val="center"/>
              <w:rPr>
                <w:color w:val="000000"/>
                <w:sz w:val="18"/>
                <w:szCs w:val="18"/>
              </w:rPr>
            </w:pPr>
            <w:r>
              <w:rPr>
                <w:rFonts w:hint="eastAsia"/>
                <w:color w:val="000000"/>
                <w:sz w:val="18"/>
                <w:szCs w:val="18"/>
              </w:rPr>
              <w:t>G</w:t>
            </w:r>
            <w:r>
              <w:rPr>
                <w:color w:val="000000"/>
                <w:sz w:val="18"/>
                <w:szCs w:val="18"/>
              </w:rPr>
              <w:t>B/T 1693</w:t>
            </w:r>
          </w:p>
        </w:tc>
      </w:tr>
      <w:tr w:rsidR="007658E1" w14:paraId="491E69A8" w14:textId="77777777">
        <w:trPr>
          <w:trHeight w:val="401"/>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73A5974" w14:textId="77777777" w:rsidR="007658E1" w:rsidRDefault="00CD656A">
            <w:pPr>
              <w:jc w:val="center"/>
              <w:rPr>
                <w:color w:val="000000"/>
                <w:sz w:val="18"/>
                <w:szCs w:val="18"/>
              </w:rPr>
            </w:pPr>
            <w:r>
              <w:rPr>
                <w:rFonts w:hint="eastAsia"/>
                <w:color w:val="000000"/>
                <w:sz w:val="18"/>
                <w:szCs w:val="18"/>
              </w:rPr>
              <w:t>9</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4869D92" w14:textId="77777777" w:rsidR="007658E1" w:rsidRDefault="00CD656A">
            <w:pPr>
              <w:jc w:val="center"/>
              <w:rPr>
                <w:color w:val="000000"/>
                <w:sz w:val="18"/>
                <w:szCs w:val="18"/>
              </w:rPr>
            </w:pPr>
            <w:r>
              <w:rPr>
                <w:rFonts w:hint="eastAsia"/>
                <w:color w:val="000000"/>
                <w:sz w:val="18"/>
                <w:szCs w:val="18"/>
              </w:rPr>
              <w:t>阻燃性</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B57A921" w14:textId="77777777" w:rsidR="007658E1" w:rsidRDefault="00CD656A">
            <w:pPr>
              <w:jc w:val="center"/>
              <w:rPr>
                <w:color w:val="000000"/>
                <w:sz w:val="18"/>
                <w:szCs w:val="18"/>
              </w:rPr>
            </w:pPr>
            <w:r>
              <w:rPr>
                <w:rFonts w:hint="eastAsia"/>
                <w:color w:val="000000"/>
                <w:sz w:val="18"/>
                <w:szCs w:val="18"/>
              </w:rPr>
              <w:t>--</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D002E94" w14:textId="77777777" w:rsidR="007658E1" w:rsidRDefault="00CD656A">
            <w:pPr>
              <w:jc w:val="center"/>
              <w:rPr>
                <w:color w:val="000000"/>
                <w:sz w:val="18"/>
                <w:szCs w:val="18"/>
              </w:rPr>
            </w:pPr>
            <w:r>
              <w:rPr>
                <w:rFonts w:hint="eastAsia"/>
                <w:color w:val="000000"/>
                <w:sz w:val="18"/>
                <w:szCs w:val="18"/>
              </w:rPr>
              <w:t>F</w:t>
            </w:r>
            <w:r>
              <w:rPr>
                <w:color w:val="000000"/>
                <w:sz w:val="18"/>
                <w:szCs w:val="18"/>
              </w:rPr>
              <w:t>V-0</w:t>
            </w:r>
            <w:r>
              <w:rPr>
                <w:rFonts w:hint="eastAsia"/>
                <w:color w:val="000000"/>
                <w:sz w:val="18"/>
                <w:szCs w:val="18"/>
              </w:rPr>
              <w:t>（</w:t>
            </w:r>
            <w:r>
              <w:rPr>
                <w:rFonts w:hint="eastAsia"/>
                <w:color w:val="000000"/>
                <w:sz w:val="18"/>
                <w:szCs w:val="18"/>
              </w:rPr>
              <w:t>V</w:t>
            </w:r>
            <w:r>
              <w:rPr>
                <w:color w:val="000000"/>
                <w:sz w:val="18"/>
                <w:szCs w:val="18"/>
              </w:rPr>
              <w:t>0</w:t>
            </w:r>
            <w:r>
              <w:rPr>
                <w:rFonts w:hint="eastAsia"/>
                <w:color w:val="000000"/>
                <w:sz w:val="18"/>
                <w:szCs w:val="18"/>
              </w:rPr>
              <w:t>）</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B07CA92" w14:textId="77777777" w:rsidR="007658E1" w:rsidRDefault="00CD656A">
            <w:pPr>
              <w:jc w:val="center"/>
              <w:rPr>
                <w:color w:val="000000"/>
                <w:sz w:val="18"/>
                <w:szCs w:val="18"/>
              </w:rPr>
            </w:pPr>
            <w:r>
              <w:rPr>
                <w:rFonts w:hint="eastAsia"/>
                <w:color w:val="000000"/>
                <w:sz w:val="18"/>
                <w:szCs w:val="18"/>
              </w:rPr>
              <w:t>F</w:t>
            </w:r>
            <w:r>
              <w:rPr>
                <w:color w:val="000000"/>
                <w:sz w:val="18"/>
                <w:szCs w:val="18"/>
              </w:rPr>
              <w:t>V-0</w:t>
            </w:r>
            <w:r>
              <w:rPr>
                <w:rFonts w:hint="eastAsia"/>
                <w:color w:val="000000"/>
                <w:sz w:val="18"/>
                <w:szCs w:val="18"/>
              </w:rPr>
              <w:t>（</w:t>
            </w:r>
            <w:r>
              <w:rPr>
                <w:rFonts w:hint="eastAsia"/>
                <w:color w:val="000000"/>
                <w:sz w:val="18"/>
                <w:szCs w:val="18"/>
              </w:rPr>
              <w:t>V</w:t>
            </w:r>
            <w:r>
              <w:rPr>
                <w:color w:val="000000"/>
                <w:sz w:val="18"/>
                <w:szCs w:val="18"/>
              </w:rPr>
              <w:t>0</w:t>
            </w:r>
            <w:r>
              <w:rPr>
                <w:rFonts w:hint="eastAsia"/>
                <w:color w:val="000000"/>
                <w:sz w:val="18"/>
                <w:szCs w:val="18"/>
              </w:rPr>
              <w:t>）</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4F2FE9C" w14:textId="77777777" w:rsidR="007658E1" w:rsidRDefault="00CD656A">
            <w:pPr>
              <w:jc w:val="center"/>
              <w:rPr>
                <w:color w:val="000000"/>
                <w:sz w:val="18"/>
                <w:szCs w:val="18"/>
              </w:rPr>
            </w:pPr>
            <w:r>
              <w:rPr>
                <w:color w:val="000000"/>
                <w:sz w:val="18"/>
                <w:szCs w:val="18"/>
              </w:rPr>
              <w:t>GB/T10707</w:t>
            </w:r>
            <w:r>
              <w:rPr>
                <w:rFonts w:hint="eastAsia"/>
                <w:color w:val="000000"/>
                <w:sz w:val="18"/>
                <w:szCs w:val="18"/>
              </w:rPr>
              <w:t>（</w:t>
            </w:r>
            <w:r>
              <w:rPr>
                <w:rFonts w:hint="eastAsia"/>
                <w:color w:val="000000"/>
                <w:sz w:val="18"/>
                <w:szCs w:val="18"/>
              </w:rPr>
              <w:t>U</w:t>
            </w:r>
            <w:r>
              <w:rPr>
                <w:color w:val="000000"/>
                <w:sz w:val="18"/>
                <w:szCs w:val="18"/>
              </w:rPr>
              <w:t>L94</w:t>
            </w:r>
            <w:r>
              <w:rPr>
                <w:rFonts w:hint="eastAsia"/>
                <w:color w:val="000000"/>
                <w:sz w:val="18"/>
                <w:szCs w:val="18"/>
              </w:rPr>
              <w:t>）</w:t>
            </w:r>
          </w:p>
        </w:tc>
      </w:tr>
    </w:tbl>
    <w:p w14:paraId="2EC83AB5" w14:textId="77777777" w:rsidR="007658E1" w:rsidRDefault="00CD656A">
      <w:pPr>
        <w:pStyle w:val="affc"/>
        <w:ind w:firstLine="420"/>
        <w:rPr>
          <w:rFonts w:ascii="Times New Roman"/>
        </w:rPr>
      </w:pPr>
      <w:r>
        <w:rPr>
          <w:rFonts w:ascii="Times New Roman" w:hint="eastAsia"/>
        </w:rPr>
        <w:t>B</w:t>
      </w:r>
      <w:r>
        <w:rPr>
          <w:rFonts w:ascii="Times New Roman"/>
        </w:rPr>
        <w:t xml:space="preserve">.2 </w:t>
      </w:r>
      <w:r>
        <w:rPr>
          <w:rFonts w:ascii="Times New Roman" w:hint="eastAsia"/>
        </w:rPr>
        <w:t>半导电橡胶材料主要性能要求见表</w:t>
      </w:r>
      <w:r>
        <w:rPr>
          <w:rFonts w:ascii="Times New Roman" w:hint="eastAsia"/>
        </w:rPr>
        <w:t>B</w:t>
      </w:r>
      <w:r>
        <w:rPr>
          <w:rFonts w:ascii="Times New Roman"/>
        </w:rPr>
        <w:t>.2</w:t>
      </w:r>
      <w:r>
        <w:rPr>
          <w:rFonts w:ascii="Times New Roman" w:hint="eastAsia"/>
        </w:rPr>
        <w:t>。</w:t>
      </w:r>
    </w:p>
    <w:p w14:paraId="52810214" w14:textId="77777777" w:rsidR="007658E1" w:rsidRDefault="00CD656A">
      <w:pPr>
        <w:pStyle w:val="affc"/>
        <w:ind w:firstLine="420"/>
        <w:jc w:val="center"/>
        <w:rPr>
          <w:rFonts w:ascii="Times New Roman"/>
        </w:rPr>
      </w:pPr>
      <w:r>
        <w:rPr>
          <w:rFonts w:ascii="Times New Roman"/>
        </w:rPr>
        <w:t>表</w:t>
      </w:r>
      <w:r>
        <w:rPr>
          <w:rFonts w:ascii="Times New Roman"/>
        </w:rPr>
        <w:t xml:space="preserve">B.2 </w:t>
      </w:r>
      <w:r>
        <w:rPr>
          <w:rFonts w:ascii="Times New Roman" w:hint="eastAsia"/>
        </w:rPr>
        <w:t>半导电橡胶材料的性能要求</w:t>
      </w:r>
    </w:p>
    <w:tbl>
      <w:tblPr>
        <w:tblW w:w="9668" w:type="dxa"/>
        <w:tblLayout w:type="fixed"/>
        <w:tblCellMar>
          <w:left w:w="0" w:type="dxa"/>
          <w:right w:w="0" w:type="dxa"/>
        </w:tblCellMar>
        <w:tblLook w:val="04A0" w:firstRow="1" w:lastRow="0" w:firstColumn="1" w:lastColumn="0" w:noHBand="0" w:noVBand="1"/>
      </w:tblPr>
      <w:tblGrid>
        <w:gridCol w:w="578"/>
        <w:gridCol w:w="2709"/>
        <w:gridCol w:w="903"/>
        <w:gridCol w:w="1444"/>
        <w:gridCol w:w="1311"/>
        <w:gridCol w:w="2723"/>
      </w:tblGrid>
      <w:tr w:rsidR="007658E1" w14:paraId="2A85567A" w14:textId="77777777">
        <w:trPr>
          <w:trHeight w:val="285"/>
        </w:trPr>
        <w:tc>
          <w:tcPr>
            <w:tcW w:w="578"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A398851" w14:textId="77777777" w:rsidR="007658E1" w:rsidRDefault="00CD656A">
            <w:pPr>
              <w:jc w:val="center"/>
              <w:rPr>
                <w:color w:val="000000"/>
                <w:sz w:val="18"/>
                <w:szCs w:val="18"/>
              </w:rPr>
            </w:pPr>
            <w:r>
              <w:rPr>
                <w:rFonts w:hint="eastAsia"/>
                <w:color w:val="000000"/>
                <w:sz w:val="18"/>
                <w:szCs w:val="18"/>
              </w:rPr>
              <w:t>序号</w:t>
            </w:r>
          </w:p>
        </w:tc>
        <w:tc>
          <w:tcPr>
            <w:tcW w:w="270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C2F571A" w14:textId="77777777" w:rsidR="007658E1" w:rsidRDefault="00CD656A">
            <w:pPr>
              <w:jc w:val="center"/>
              <w:rPr>
                <w:color w:val="000000"/>
                <w:sz w:val="18"/>
                <w:szCs w:val="18"/>
              </w:rPr>
            </w:pPr>
            <w:r>
              <w:rPr>
                <w:rFonts w:hint="eastAsia"/>
                <w:color w:val="000000"/>
                <w:sz w:val="18"/>
                <w:szCs w:val="18"/>
              </w:rPr>
              <w:t>项目</w:t>
            </w:r>
          </w:p>
        </w:tc>
        <w:tc>
          <w:tcPr>
            <w:tcW w:w="903"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F2D6BD1" w14:textId="77777777" w:rsidR="007658E1" w:rsidRDefault="00CD656A">
            <w:pPr>
              <w:jc w:val="center"/>
              <w:rPr>
                <w:color w:val="000000"/>
                <w:sz w:val="18"/>
                <w:szCs w:val="18"/>
              </w:rPr>
            </w:pPr>
            <w:r>
              <w:rPr>
                <w:rFonts w:hint="eastAsia"/>
                <w:color w:val="000000"/>
                <w:sz w:val="18"/>
                <w:szCs w:val="18"/>
              </w:rPr>
              <w:t>单位</w:t>
            </w:r>
          </w:p>
        </w:tc>
        <w:tc>
          <w:tcPr>
            <w:tcW w:w="275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C8E15EE" w14:textId="77777777" w:rsidR="007658E1" w:rsidRDefault="00CD656A">
            <w:pPr>
              <w:jc w:val="center"/>
              <w:rPr>
                <w:color w:val="000000"/>
                <w:sz w:val="18"/>
                <w:szCs w:val="18"/>
              </w:rPr>
            </w:pPr>
            <w:r>
              <w:rPr>
                <w:rFonts w:hint="eastAsia"/>
                <w:color w:val="000000"/>
                <w:sz w:val="18"/>
                <w:szCs w:val="18"/>
              </w:rPr>
              <w:t>性能指标</w:t>
            </w:r>
          </w:p>
        </w:tc>
        <w:tc>
          <w:tcPr>
            <w:tcW w:w="2723"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1EC1F9C" w14:textId="77777777" w:rsidR="007658E1" w:rsidRDefault="00CD656A">
            <w:pPr>
              <w:jc w:val="center"/>
              <w:rPr>
                <w:color w:val="000000"/>
                <w:sz w:val="18"/>
                <w:szCs w:val="18"/>
              </w:rPr>
            </w:pPr>
            <w:r>
              <w:rPr>
                <w:rFonts w:hint="eastAsia"/>
                <w:color w:val="000000"/>
                <w:sz w:val="18"/>
                <w:szCs w:val="18"/>
              </w:rPr>
              <w:t>试验方法</w:t>
            </w:r>
          </w:p>
        </w:tc>
      </w:tr>
      <w:tr w:rsidR="007658E1" w14:paraId="0237F938" w14:textId="77777777">
        <w:trPr>
          <w:trHeight w:val="285"/>
        </w:trPr>
        <w:tc>
          <w:tcPr>
            <w:tcW w:w="5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8533FA4" w14:textId="77777777" w:rsidR="007658E1" w:rsidRDefault="007658E1">
            <w:pPr>
              <w:jc w:val="center"/>
              <w:rPr>
                <w:color w:val="000000"/>
                <w:sz w:val="18"/>
                <w:szCs w:val="18"/>
              </w:rPr>
            </w:pPr>
          </w:p>
        </w:tc>
        <w:tc>
          <w:tcPr>
            <w:tcW w:w="27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CBD4EB2" w14:textId="77777777" w:rsidR="007658E1" w:rsidRDefault="007658E1">
            <w:pPr>
              <w:jc w:val="center"/>
              <w:rPr>
                <w:color w:val="000000"/>
                <w:sz w:val="18"/>
                <w:szCs w:val="18"/>
              </w:rPr>
            </w:pPr>
          </w:p>
        </w:tc>
        <w:tc>
          <w:tcPr>
            <w:tcW w:w="903"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580CD84" w14:textId="77777777" w:rsidR="007658E1" w:rsidRDefault="007658E1">
            <w:pPr>
              <w:jc w:val="center"/>
              <w:rPr>
                <w:color w:val="000000"/>
                <w:sz w:val="18"/>
                <w:szCs w:val="18"/>
              </w:rPr>
            </w:pP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9592C66" w14:textId="77777777" w:rsidR="007658E1" w:rsidRDefault="00CD656A">
            <w:pPr>
              <w:jc w:val="center"/>
              <w:rPr>
                <w:color w:val="000000"/>
                <w:sz w:val="18"/>
                <w:szCs w:val="18"/>
              </w:rPr>
            </w:pPr>
            <w:r>
              <w:rPr>
                <w:rFonts w:hint="eastAsia"/>
                <w:color w:val="000000"/>
                <w:sz w:val="18"/>
                <w:szCs w:val="18"/>
              </w:rPr>
              <w:t>三元乙丙橡胶</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D093106" w14:textId="77777777" w:rsidR="007658E1" w:rsidRDefault="00CD656A">
            <w:pPr>
              <w:jc w:val="center"/>
              <w:rPr>
                <w:color w:val="000000"/>
                <w:sz w:val="18"/>
                <w:szCs w:val="18"/>
              </w:rPr>
            </w:pPr>
            <w:r>
              <w:rPr>
                <w:rFonts w:hint="eastAsia"/>
                <w:color w:val="000000"/>
                <w:sz w:val="18"/>
                <w:szCs w:val="18"/>
              </w:rPr>
              <w:t>液体硅橡胶</w:t>
            </w:r>
          </w:p>
        </w:tc>
        <w:tc>
          <w:tcPr>
            <w:tcW w:w="2723"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4AAA991" w14:textId="77777777" w:rsidR="007658E1" w:rsidRDefault="007658E1">
            <w:pPr>
              <w:jc w:val="center"/>
              <w:rPr>
                <w:color w:val="000000"/>
                <w:sz w:val="18"/>
                <w:szCs w:val="18"/>
              </w:rPr>
            </w:pPr>
          </w:p>
        </w:tc>
      </w:tr>
      <w:tr w:rsidR="007658E1" w14:paraId="7E774406" w14:textId="77777777">
        <w:trPr>
          <w:trHeight w:val="367"/>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8608F25" w14:textId="77777777" w:rsidR="007658E1" w:rsidRDefault="00CD656A">
            <w:pPr>
              <w:jc w:val="center"/>
              <w:rPr>
                <w:color w:val="000000"/>
                <w:sz w:val="18"/>
                <w:szCs w:val="18"/>
              </w:rPr>
            </w:pPr>
            <w:r>
              <w:rPr>
                <w:color w:val="000000"/>
                <w:sz w:val="18"/>
                <w:szCs w:val="18"/>
              </w:rPr>
              <w:t>1</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B6041F4" w14:textId="77777777" w:rsidR="007658E1" w:rsidRDefault="00CD656A">
            <w:pPr>
              <w:jc w:val="center"/>
              <w:rPr>
                <w:color w:val="000000"/>
                <w:sz w:val="18"/>
                <w:szCs w:val="18"/>
              </w:rPr>
            </w:pPr>
            <w:r>
              <w:rPr>
                <w:rFonts w:hint="eastAsia"/>
                <w:color w:val="000000"/>
                <w:sz w:val="18"/>
                <w:szCs w:val="18"/>
              </w:rPr>
              <w:t>抗张强度</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6CF115E" w14:textId="77777777" w:rsidR="007658E1" w:rsidRDefault="00CD656A">
            <w:pPr>
              <w:jc w:val="center"/>
              <w:rPr>
                <w:color w:val="000000"/>
                <w:sz w:val="18"/>
                <w:szCs w:val="18"/>
              </w:rPr>
            </w:pPr>
            <w:r>
              <w:rPr>
                <w:color w:val="000000"/>
                <w:sz w:val="18"/>
                <w:szCs w:val="18"/>
              </w:rPr>
              <w:t>MPa</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0DA3A5C" w14:textId="77777777" w:rsidR="007658E1" w:rsidRDefault="00CD656A">
            <w:pPr>
              <w:jc w:val="center"/>
              <w:rPr>
                <w:color w:val="000000"/>
                <w:sz w:val="18"/>
                <w:szCs w:val="18"/>
              </w:rPr>
            </w:pPr>
            <w:r>
              <w:rPr>
                <w:rFonts w:hint="eastAsia"/>
                <w:color w:val="000000"/>
                <w:sz w:val="18"/>
                <w:szCs w:val="18"/>
              </w:rPr>
              <w:t>≥</w:t>
            </w:r>
            <w:r>
              <w:rPr>
                <w:color w:val="000000"/>
                <w:sz w:val="18"/>
                <w:szCs w:val="18"/>
              </w:rPr>
              <w:t>10</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EFDB4E3" w14:textId="77777777" w:rsidR="007658E1" w:rsidRDefault="00CD656A">
            <w:pPr>
              <w:jc w:val="center"/>
              <w:rPr>
                <w:color w:val="000000"/>
                <w:sz w:val="18"/>
                <w:szCs w:val="18"/>
              </w:rPr>
            </w:pPr>
            <w:r>
              <w:rPr>
                <w:rFonts w:hint="eastAsia"/>
                <w:color w:val="000000"/>
                <w:sz w:val="18"/>
                <w:szCs w:val="18"/>
              </w:rPr>
              <w:t>≥</w:t>
            </w:r>
            <w:r>
              <w:rPr>
                <w:color w:val="000000"/>
                <w:sz w:val="18"/>
                <w:szCs w:val="18"/>
              </w:rPr>
              <w:t>4.0</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6113DA9" w14:textId="77777777" w:rsidR="007658E1" w:rsidRDefault="00CD656A">
            <w:pPr>
              <w:jc w:val="center"/>
              <w:rPr>
                <w:color w:val="000000"/>
                <w:sz w:val="18"/>
                <w:szCs w:val="18"/>
              </w:rPr>
            </w:pPr>
            <w:r>
              <w:rPr>
                <w:rFonts w:hint="eastAsia"/>
                <w:color w:val="000000"/>
                <w:sz w:val="18"/>
                <w:szCs w:val="18"/>
              </w:rPr>
              <w:t>G</w:t>
            </w:r>
            <w:r>
              <w:rPr>
                <w:color w:val="000000"/>
                <w:sz w:val="18"/>
                <w:szCs w:val="18"/>
              </w:rPr>
              <w:t>B/T 528</w:t>
            </w:r>
          </w:p>
        </w:tc>
      </w:tr>
      <w:tr w:rsidR="007658E1" w14:paraId="4FDBE2EB" w14:textId="77777777">
        <w:trPr>
          <w:trHeight w:val="285"/>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0798CE5" w14:textId="77777777" w:rsidR="007658E1" w:rsidRDefault="00CD656A">
            <w:pPr>
              <w:jc w:val="center"/>
              <w:rPr>
                <w:color w:val="000000"/>
                <w:sz w:val="18"/>
                <w:szCs w:val="18"/>
              </w:rPr>
            </w:pPr>
            <w:r>
              <w:rPr>
                <w:rFonts w:hint="eastAsia"/>
                <w:color w:val="000000"/>
                <w:sz w:val="18"/>
                <w:szCs w:val="18"/>
              </w:rPr>
              <w:t>2</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21F0AA1" w14:textId="77777777" w:rsidR="007658E1" w:rsidRDefault="00CD656A">
            <w:pPr>
              <w:jc w:val="center"/>
              <w:rPr>
                <w:color w:val="000000"/>
                <w:sz w:val="18"/>
                <w:szCs w:val="18"/>
              </w:rPr>
            </w:pPr>
            <w:r>
              <w:rPr>
                <w:rFonts w:hint="eastAsia"/>
                <w:color w:val="000000"/>
                <w:sz w:val="18"/>
                <w:szCs w:val="18"/>
              </w:rPr>
              <w:t>断裂伸长率</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BE7895F" w14:textId="77777777" w:rsidR="007658E1" w:rsidRDefault="00CD656A">
            <w:pPr>
              <w:jc w:val="center"/>
              <w:rPr>
                <w:color w:val="000000"/>
                <w:sz w:val="18"/>
                <w:szCs w:val="18"/>
              </w:rPr>
            </w:pPr>
            <w:r>
              <w:rPr>
                <w:rFonts w:hint="eastAsia"/>
                <w:color w:val="000000"/>
                <w:sz w:val="18"/>
                <w:szCs w:val="18"/>
              </w:rPr>
              <w:t>%</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C8DD4E9" w14:textId="77777777" w:rsidR="007658E1" w:rsidRDefault="00CD656A">
            <w:pPr>
              <w:jc w:val="center"/>
              <w:rPr>
                <w:color w:val="000000"/>
                <w:sz w:val="18"/>
                <w:szCs w:val="18"/>
              </w:rPr>
            </w:pPr>
            <w:r>
              <w:rPr>
                <w:rFonts w:hint="eastAsia"/>
                <w:color w:val="000000"/>
                <w:sz w:val="18"/>
                <w:szCs w:val="18"/>
              </w:rPr>
              <w:t>≥</w:t>
            </w:r>
            <w:r>
              <w:rPr>
                <w:color w:val="000000"/>
                <w:sz w:val="18"/>
                <w:szCs w:val="18"/>
              </w:rPr>
              <w:t>350</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82DA87D" w14:textId="77777777" w:rsidR="007658E1" w:rsidRDefault="00CD656A">
            <w:pPr>
              <w:jc w:val="center"/>
              <w:rPr>
                <w:color w:val="000000"/>
                <w:sz w:val="18"/>
                <w:szCs w:val="18"/>
              </w:rPr>
            </w:pPr>
            <w:r>
              <w:rPr>
                <w:rFonts w:hint="eastAsia"/>
                <w:color w:val="000000"/>
                <w:sz w:val="18"/>
                <w:szCs w:val="18"/>
              </w:rPr>
              <w:t>≥</w:t>
            </w:r>
            <w:r>
              <w:rPr>
                <w:color w:val="000000"/>
                <w:sz w:val="18"/>
                <w:szCs w:val="18"/>
              </w:rPr>
              <w:t>350</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AA5A5F1" w14:textId="77777777" w:rsidR="007658E1" w:rsidRDefault="00CD656A">
            <w:pPr>
              <w:jc w:val="center"/>
              <w:rPr>
                <w:color w:val="000000"/>
                <w:sz w:val="18"/>
                <w:szCs w:val="18"/>
              </w:rPr>
            </w:pPr>
            <w:r>
              <w:rPr>
                <w:rFonts w:hint="eastAsia"/>
                <w:color w:val="000000"/>
                <w:sz w:val="18"/>
                <w:szCs w:val="18"/>
              </w:rPr>
              <w:t>G</w:t>
            </w:r>
            <w:r>
              <w:rPr>
                <w:color w:val="000000"/>
                <w:sz w:val="18"/>
                <w:szCs w:val="18"/>
              </w:rPr>
              <w:t>B/T 528</w:t>
            </w:r>
          </w:p>
        </w:tc>
      </w:tr>
      <w:tr w:rsidR="007658E1" w14:paraId="6EC59E27" w14:textId="77777777">
        <w:trPr>
          <w:trHeight w:val="285"/>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19D3F71" w14:textId="77777777" w:rsidR="007658E1" w:rsidRDefault="00CD656A">
            <w:pPr>
              <w:jc w:val="center"/>
              <w:rPr>
                <w:color w:val="000000"/>
                <w:sz w:val="18"/>
                <w:szCs w:val="18"/>
              </w:rPr>
            </w:pPr>
            <w:r>
              <w:rPr>
                <w:rFonts w:hint="eastAsia"/>
                <w:color w:val="000000"/>
                <w:sz w:val="18"/>
                <w:szCs w:val="18"/>
              </w:rPr>
              <w:t>3</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897A55F" w14:textId="77777777" w:rsidR="007658E1" w:rsidRDefault="00CD656A">
            <w:pPr>
              <w:jc w:val="center"/>
              <w:rPr>
                <w:color w:val="000000"/>
                <w:sz w:val="18"/>
                <w:szCs w:val="18"/>
              </w:rPr>
            </w:pPr>
            <w:r>
              <w:rPr>
                <w:rFonts w:hint="eastAsia"/>
                <w:color w:val="000000"/>
                <w:sz w:val="18"/>
                <w:szCs w:val="18"/>
              </w:rPr>
              <w:t>硬度（邵氏</w:t>
            </w:r>
            <w:r>
              <w:rPr>
                <w:rFonts w:hint="eastAsia"/>
                <w:color w:val="000000"/>
                <w:sz w:val="18"/>
                <w:szCs w:val="18"/>
              </w:rPr>
              <w:t>A</w:t>
            </w:r>
            <w:r>
              <w:rPr>
                <w:rFonts w:hint="eastAsia"/>
                <w:color w:val="000000"/>
                <w:sz w:val="18"/>
                <w:szCs w:val="18"/>
              </w:rPr>
              <w:t>）</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CB006BF" w14:textId="77777777" w:rsidR="007658E1" w:rsidRDefault="007658E1">
            <w:pPr>
              <w:jc w:val="center"/>
              <w:rPr>
                <w:color w:val="000000"/>
                <w:sz w:val="18"/>
                <w:szCs w:val="18"/>
              </w:rPr>
            </w:pP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7FFDA68" w14:textId="77777777" w:rsidR="007658E1" w:rsidRDefault="00CD656A">
            <w:pPr>
              <w:jc w:val="center"/>
              <w:rPr>
                <w:color w:val="000000"/>
                <w:sz w:val="18"/>
                <w:szCs w:val="18"/>
              </w:rPr>
            </w:pPr>
            <w:r>
              <w:rPr>
                <w:rFonts w:hint="eastAsia"/>
                <w:color w:val="000000"/>
                <w:sz w:val="18"/>
                <w:szCs w:val="18"/>
              </w:rPr>
              <w:t>≤</w:t>
            </w:r>
            <w:r>
              <w:rPr>
                <w:color w:val="000000"/>
                <w:sz w:val="18"/>
                <w:szCs w:val="18"/>
              </w:rPr>
              <w:t>70</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D6A758F" w14:textId="77777777" w:rsidR="007658E1" w:rsidRDefault="00CD656A">
            <w:pPr>
              <w:jc w:val="center"/>
              <w:rPr>
                <w:color w:val="000000"/>
                <w:sz w:val="18"/>
                <w:szCs w:val="18"/>
              </w:rPr>
            </w:pPr>
            <w:r>
              <w:rPr>
                <w:rFonts w:hint="eastAsia"/>
                <w:color w:val="000000"/>
                <w:sz w:val="18"/>
                <w:szCs w:val="18"/>
              </w:rPr>
              <w:t>≤</w:t>
            </w:r>
            <w:r>
              <w:rPr>
                <w:color w:val="000000"/>
                <w:sz w:val="18"/>
                <w:szCs w:val="18"/>
              </w:rPr>
              <w:t>55</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82CEE79" w14:textId="77777777" w:rsidR="007658E1" w:rsidRDefault="00CD656A">
            <w:pPr>
              <w:jc w:val="center"/>
              <w:rPr>
                <w:color w:val="000000"/>
                <w:sz w:val="18"/>
                <w:szCs w:val="18"/>
              </w:rPr>
            </w:pPr>
            <w:r>
              <w:rPr>
                <w:rFonts w:hint="eastAsia"/>
                <w:color w:val="000000"/>
                <w:sz w:val="18"/>
                <w:szCs w:val="18"/>
              </w:rPr>
              <w:t>G</w:t>
            </w:r>
            <w:r>
              <w:rPr>
                <w:color w:val="000000"/>
                <w:sz w:val="18"/>
                <w:szCs w:val="18"/>
              </w:rPr>
              <w:t>B</w:t>
            </w:r>
            <w:r>
              <w:rPr>
                <w:rFonts w:hint="eastAsia"/>
                <w:color w:val="000000"/>
                <w:sz w:val="18"/>
                <w:szCs w:val="18"/>
              </w:rPr>
              <w:t>/</w:t>
            </w:r>
            <w:r>
              <w:rPr>
                <w:color w:val="000000"/>
                <w:sz w:val="18"/>
                <w:szCs w:val="18"/>
              </w:rPr>
              <w:t>T 531</w:t>
            </w:r>
          </w:p>
        </w:tc>
      </w:tr>
      <w:tr w:rsidR="007658E1" w14:paraId="4E93FD15" w14:textId="77777777">
        <w:trPr>
          <w:trHeight w:val="285"/>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E51244C" w14:textId="77777777" w:rsidR="007658E1" w:rsidRDefault="00CD656A">
            <w:pPr>
              <w:jc w:val="center"/>
              <w:rPr>
                <w:color w:val="000000"/>
                <w:sz w:val="18"/>
                <w:szCs w:val="18"/>
              </w:rPr>
            </w:pPr>
            <w:r>
              <w:rPr>
                <w:rFonts w:hint="eastAsia"/>
                <w:color w:val="000000"/>
                <w:sz w:val="18"/>
                <w:szCs w:val="18"/>
              </w:rPr>
              <w:t>4</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9EA4143" w14:textId="77777777" w:rsidR="007658E1" w:rsidRDefault="00CD656A">
            <w:pPr>
              <w:jc w:val="center"/>
              <w:rPr>
                <w:color w:val="000000"/>
                <w:sz w:val="18"/>
                <w:szCs w:val="18"/>
              </w:rPr>
            </w:pPr>
            <w:r>
              <w:rPr>
                <w:rFonts w:hint="eastAsia"/>
                <w:color w:val="000000"/>
                <w:sz w:val="18"/>
                <w:szCs w:val="18"/>
              </w:rPr>
              <w:t>抗撕裂强度</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AD69663" w14:textId="77777777" w:rsidR="007658E1" w:rsidRDefault="00CD656A">
            <w:pPr>
              <w:jc w:val="center"/>
              <w:rPr>
                <w:color w:val="000000"/>
                <w:sz w:val="18"/>
                <w:szCs w:val="18"/>
              </w:rPr>
            </w:pPr>
            <w:r>
              <w:rPr>
                <w:rFonts w:hint="eastAsia"/>
                <w:color w:val="000000"/>
                <w:sz w:val="18"/>
                <w:szCs w:val="18"/>
              </w:rPr>
              <w:t>N</w:t>
            </w:r>
            <w:r>
              <w:rPr>
                <w:color w:val="000000"/>
                <w:sz w:val="18"/>
                <w:szCs w:val="18"/>
              </w:rPr>
              <w:t>/mm</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5540EF0" w14:textId="77777777" w:rsidR="007658E1" w:rsidRDefault="00CD656A">
            <w:pPr>
              <w:jc w:val="center"/>
              <w:rPr>
                <w:color w:val="000000"/>
                <w:sz w:val="18"/>
                <w:szCs w:val="18"/>
              </w:rPr>
            </w:pPr>
            <w:r>
              <w:rPr>
                <w:rFonts w:hint="eastAsia"/>
                <w:color w:val="000000"/>
                <w:sz w:val="18"/>
                <w:szCs w:val="18"/>
              </w:rPr>
              <w:t>≥</w:t>
            </w:r>
            <w:r>
              <w:rPr>
                <w:color w:val="000000"/>
                <w:sz w:val="18"/>
                <w:szCs w:val="18"/>
              </w:rPr>
              <w:t>30</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4CDBECB" w14:textId="77777777" w:rsidR="007658E1" w:rsidRDefault="00CD656A">
            <w:pPr>
              <w:jc w:val="center"/>
              <w:rPr>
                <w:color w:val="000000"/>
                <w:sz w:val="18"/>
                <w:szCs w:val="18"/>
              </w:rPr>
            </w:pPr>
            <w:r>
              <w:rPr>
                <w:rFonts w:hint="eastAsia"/>
                <w:color w:val="000000"/>
                <w:sz w:val="18"/>
                <w:szCs w:val="18"/>
              </w:rPr>
              <w:t>≥</w:t>
            </w:r>
            <w:r>
              <w:rPr>
                <w:color w:val="000000"/>
                <w:sz w:val="18"/>
                <w:szCs w:val="18"/>
              </w:rPr>
              <w:t>13</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41D2EA9" w14:textId="77777777" w:rsidR="007658E1" w:rsidRDefault="00CD656A">
            <w:pPr>
              <w:jc w:val="center"/>
              <w:rPr>
                <w:color w:val="000000"/>
                <w:sz w:val="18"/>
                <w:szCs w:val="18"/>
              </w:rPr>
            </w:pPr>
            <w:r>
              <w:rPr>
                <w:rFonts w:hint="eastAsia"/>
                <w:color w:val="000000"/>
                <w:sz w:val="18"/>
                <w:szCs w:val="18"/>
              </w:rPr>
              <w:t>G</w:t>
            </w:r>
            <w:r>
              <w:rPr>
                <w:color w:val="000000"/>
                <w:sz w:val="18"/>
                <w:szCs w:val="18"/>
              </w:rPr>
              <w:t>B/T 529</w:t>
            </w:r>
          </w:p>
        </w:tc>
      </w:tr>
      <w:tr w:rsidR="007658E1" w14:paraId="51515FF3" w14:textId="77777777">
        <w:trPr>
          <w:trHeight w:val="349"/>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E60F9DB" w14:textId="77777777" w:rsidR="007658E1" w:rsidRDefault="00CD656A">
            <w:pPr>
              <w:jc w:val="center"/>
              <w:rPr>
                <w:color w:val="000000"/>
                <w:sz w:val="18"/>
                <w:szCs w:val="18"/>
              </w:rPr>
            </w:pPr>
            <w:r>
              <w:rPr>
                <w:color w:val="000000"/>
                <w:sz w:val="18"/>
                <w:szCs w:val="18"/>
              </w:rPr>
              <w:t>5</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95DF744" w14:textId="77777777" w:rsidR="007658E1" w:rsidRDefault="00CD656A">
            <w:pPr>
              <w:jc w:val="center"/>
              <w:rPr>
                <w:color w:val="000000"/>
                <w:sz w:val="18"/>
                <w:szCs w:val="18"/>
              </w:rPr>
            </w:pPr>
            <w:r>
              <w:rPr>
                <w:rFonts w:hint="eastAsia"/>
                <w:color w:val="000000"/>
                <w:sz w:val="18"/>
                <w:szCs w:val="18"/>
              </w:rPr>
              <w:t>体积电阻率</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4E3A1B9" w14:textId="77777777" w:rsidR="007658E1" w:rsidRDefault="00CD656A">
            <w:pPr>
              <w:jc w:val="center"/>
              <w:rPr>
                <w:color w:val="000000"/>
                <w:sz w:val="18"/>
                <w:szCs w:val="18"/>
              </w:rPr>
            </w:pPr>
            <w:r>
              <w:rPr>
                <w:rFonts w:hint="eastAsia"/>
                <w:color w:val="000000"/>
                <w:sz w:val="18"/>
                <w:szCs w:val="18"/>
              </w:rPr>
              <w:t>Ω·</w:t>
            </w:r>
            <w:r>
              <w:rPr>
                <w:color w:val="000000"/>
                <w:sz w:val="18"/>
                <w:szCs w:val="18"/>
              </w:rPr>
              <w:t>m</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BC034FC" w14:textId="77777777" w:rsidR="007658E1" w:rsidRDefault="00CD656A">
            <w:pPr>
              <w:jc w:val="center"/>
              <w:rPr>
                <w:color w:val="000000"/>
                <w:sz w:val="18"/>
                <w:szCs w:val="18"/>
              </w:rPr>
            </w:pPr>
            <w:r>
              <w:rPr>
                <w:rFonts w:hint="eastAsia"/>
                <w:color w:val="000000"/>
                <w:sz w:val="18"/>
                <w:szCs w:val="18"/>
              </w:rPr>
              <w:t>≤</w:t>
            </w:r>
            <w:r>
              <w:rPr>
                <w:color w:val="000000"/>
                <w:sz w:val="18"/>
                <w:szCs w:val="18"/>
              </w:rPr>
              <w:t>1.5</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7BD8E45" w14:textId="77777777" w:rsidR="007658E1" w:rsidRDefault="00CD656A">
            <w:pPr>
              <w:jc w:val="center"/>
              <w:rPr>
                <w:color w:val="000000"/>
                <w:sz w:val="18"/>
                <w:szCs w:val="18"/>
              </w:rPr>
            </w:pPr>
            <w:r>
              <w:rPr>
                <w:rFonts w:hint="eastAsia"/>
                <w:color w:val="000000"/>
                <w:sz w:val="18"/>
                <w:szCs w:val="18"/>
              </w:rPr>
              <w:t>≤</w:t>
            </w:r>
            <w:r>
              <w:rPr>
                <w:color w:val="000000"/>
                <w:sz w:val="18"/>
                <w:szCs w:val="18"/>
              </w:rPr>
              <w:t>1.5</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E07EE65" w14:textId="4E836A58" w:rsidR="007658E1" w:rsidRDefault="00CD656A" w:rsidP="00D17EAB">
            <w:pPr>
              <w:jc w:val="center"/>
              <w:rPr>
                <w:color w:val="000000"/>
                <w:sz w:val="18"/>
                <w:szCs w:val="18"/>
              </w:rPr>
            </w:pPr>
            <w:r>
              <w:rPr>
                <w:rFonts w:hint="eastAsia"/>
                <w:color w:val="000000"/>
                <w:sz w:val="18"/>
                <w:szCs w:val="18"/>
              </w:rPr>
              <w:t>G</w:t>
            </w:r>
            <w:r>
              <w:rPr>
                <w:color w:val="000000"/>
                <w:sz w:val="18"/>
                <w:szCs w:val="18"/>
              </w:rPr>
              <w:t xml:space="preserve">B/T </w:t>
            </w:r>
            <w:r w:rsidR="00D17EAB">
              <w:rPr>
                <w:color w:val="000000"/>
                <w:sz w:val="18"/>
                <w:szCs w:val="18"/>
              </w:rPr>
              <w:t>3048.3</w:t>
            </w:r>
          </w:p>
        </w:tc>
      </w:tr>
      <w:tr w:rsidR="007658E1" w14:paraId="7CC705A1" w14:textId="77777777">
        <w:trPr>
          <w:trHeight w:val="401"/>
        </w:trPr>
        <w:tc>
          <w:tcPr>
            <w:tcW w:w="5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9DABD27" w14:textId="77777777" w:rsidR="007658E1" w:rsidRDefault="00CD656A">
            <w:pPr>
              <w:jc w:val="center"/>
              <w:rPr>
                <w:color w:val="000000"/>
                <w:sz w:val="18"/>
                <w:szCs w:val="18"/>
              </w:rPr>
            </w:pPr>
            <w:r>
              <w:rPr>
                <w:color w:val="000000"/>
                <w:sz w:val="18"/>
                <w:szCs w:val="18"/>
              </w:rPr>
              <w:t>6</w:t>
            </w:r>
          </w:p>
        </w:tc>
        <w:tc>
          <w:tcPr>
            <w:tcW w:w="2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7974CC6" w14:textId="77777777" w:rsidR="007658E1" w:rsidRDefault="00CD656A">
            <w:pPr>
              <w:jc w:val="center"/>
              <w:rPr>
                <w:color w:val="000000"/>
                <w:sz w:val="18"/>
                <w:szCs w:val="18"/>
              </w:rPr>
            </w:pPr>
            <w:r>
              <w:rPr>
                <w:rFonts w:hint="eastAsia"/>
                <w:color w:val="000000"/>
                <w:sz w:val="18"/>
                <w:szCs w:val="18"/>
              </w:rPr>
              <w:t>阻燃性</w:t>
            </w:r>
          </w:p>
        </w:tc>
        <w:tc>
          <w:tcPr>
            <w:tcW w:w="90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26905F9" w14:textId="77777777" w:rsidR="007658E1" w:rsidRDefault="00CD656A">
            <w:pPr>
              <w:jc w:val="center"/>
              <w:rPr>
                <w:color w:val="000000"/>
                <w:sz w:val="18"/>
                <w:szCs w:val="18"/>
              </w:rPr>
            </w:pPr>
            <w:r>
              <w:rPr>
                <w:rFonts w:hint="eastAsia"/>
                <w:color w:val="000000"/>
                <w:sz w:val="18"/>
                <w:szCs w:val="18"/>
              </w:rPr>
              <w:t>--</w:t>
            </w:r>
          </w:p>
        </w:tc>
        <w:tc>
          <w:tcPr>
            <w:tcW w:w="144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216E438" w14:textId="77777777" w:rsidR="007658E1" w:rsidRDefault="00CD656A">
            <w:pPr>
              <w:jc w:val="center"/>
              <w:rPr>
                <w:color w:val="000000"/>
                <w:sz w:val="18"/>
                <w:szCs w:val="18"/>
              </w:rPr>
            </w:pPr>
            <w:r>
              <w:rPr>
                <w:rFonts w:hint="eastAsia"/>
                <w:color w:val="000000"/>
                <w:sz w:val="18"/>
                <w:szCs w:val="18"/>
              </w:rPr>
              <w:t>F</w:t>
            </w:r>
            <w:r>
              <w:rPr>
                <w:color w:val="000000"/>
                <w:sz w:val="18"/>
                <w:szCs w:val="18"/>
              </w:rPr>
              <w:t>V-0</w:t>
            </w:r>
            <w:r>
              <w:rPr>
                <w:rFonts w:hint="eastAsia"/>
                <w:color w:val="000000"/>
                <w:sz w:val="18"/>
                <w:szCs w:val="18"/>
              </w:rPr>
              <w:t>（</w:t>
            </w:r>
            <w:r>
              <w:rPr>
                <w:rFonts w:hint="eastAsia"/>
                <w:color w:val="000000"/>
                <w:sz w:val="18"/>
                <w:szCs w:val="18"/>
              </w:rPr>
              <w:t>V</w:t>
            </w:r>
            <w:r>
              <w:rPr>
                <w:color w:val="000000"/>
                <w:sz w:val="18"/>
                <w:szCs w:val="18"/>
              </w:rPr>
              <w:t>0</w:t>
            </w:r>
            <w:r>
              <w:rPr>
                <w:rFonts w:hint="eastAsia"/>
                <w:color w:val="000000"/>
                <w:sz w:val="18"/>
                <w:szCs w:val="18"/>
              </w:rPr>
              <w:t>）</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33E0C1D" w14:textId="77777777" w:rsidR="007658E1" w:rsidRDefault="00CD656A">
            <w:pPr>
              <w:jc w:val="center"/>
              <w:rPr>
                <w:color w:val="000000"/>
                <w:sz w:val="18"/>
                <w:szCs w:val="18"/>
              </w:rPr>
            </w:pPr>
            <w:r>
              <w:rPr>
                <w:rFonts w:hint="eastAsia"/>
                <w:color w:val="000000"/>
                <w:sz w:val="18"/>
                <w:szCs w:val="18"/>
              </w:rPr>
              <w:t>F</w:t>
            </w:r>
            <w:r>
              <w:rPr>
                <w:color w:val="000000"/>
                <w:sz w:val="18"/>
                <w:szCs w:val="18"/>
              </w:rPr>
              <w:t>V-0</w:t>
            </w:r>
            <w:r>
              <w:rPr>
                <w:rFonts w:hint="eastAsia"/>
                <w:color w:val="000000"/>
                <w:sz w:val="18"/>
                <w:szCs w:val="18"/>
              </w:rPr>
              <w:t>（</w:t>
            </w:r>
            <w:r>
              <w:rPr>
                <w:rFonts w:hint="eastAsia"/>
                <w:color w:val="000000"/>
                <w:sz w:val="18"/>
                <w:szCs w:val="18"/>
              </w:rPr>
              <w:t>V</w:t>
            </w:r>
            <w:r>
              <w:rPr>
                <w:color w:val="000000"/>
                <w:sz w:val="18"/>
                <w:szCs w:val="18"/>
              </w:rPr>
              <w:t>0</w:t>
            </w:r>
            <w:r>
              <w:rPr>
                <w:rFonts w:hint="eastAsia"/>
                <w:color w:val="000000"/>
                <w:sz w:val="18"/>
                <w:szCs w:val="18"/>
              </w:rPr>
              <w:t>）</w:t>
            </w:r>
          </w:p>
        </w:tc>
        <w:tc>
          <w:tcPr>
            <w:tcW w:w="2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E639138" w14:textId="77777777" w:rsidR="007658E1" w:rsidRDefault="00CD656A">
            <w:pPr>
              <w:jc w:val="center"/>
              <w:rPr>
                <w:color w:val="000000"/>
                <w:sz w:val="18"/>
                <w:szCs w:val="18"/>
              </w:rPr>
            </w:pPr>
            <w:r>
              <w:rPr>
                <w:color w:val="000000"/>
                <w:sz w:val="18"/>
                <w:szCs w:val="18"/>
              </w:rPr>
              <w:t>GB/T10707</w:t>
            </w:r>
            <w:r>
              <w:rPr>
                <w:rFonts w:hint="eastAsia"/>
                <w:color w:val="000000"/>
                <w:sz w:val="18"/>
                <w:szCs w:val="18"/>
              </w:rPr>
              <w:t>（</w:t>
            </w:r>
            <w:r>
              <w:rPr>
                <w:rFonts w:hint="eastAsia"/>
                <w:color w:val="000000"/>
                <w:sz w:val="18"/>
                <w:szCs w:val="18"/>
              </w:rPr>
              <w:t>U</w:t>
            </w:r>
            <w:r>
              <w:rPr>
                <w:color w:val="000000"/>
                <w:sz w:val="18"/>
                <w:szCs w:val="18"/>
              </w:rPr>
              <w:t>L94</w:t>
            </w:r>
            <w:r>
              <w:rPr>
                <w:rFonts w:hint="eastAsia"/>
                <w:color w:val="000000"/>
                <w:sz w:val="18"/>
                <w:szCs w:val="18"/>
              </w:rPr>
              <w:t>）</w:t>
            </w:r>
          </w:p>
        </w:tc>
      </w:tr>
    </w:tbl>
    <w:p w14:paraId="7A2FEE17" w14:textId="77777777" w:rsidR="007658E1" w:rsidRDefault="00CD656A">
      <w:pPr>
        <w:pStyle w:val="affff4"/>
        <w:spacing w:beforeLines="0" w:afterLines="0" w:line="360" w:lineRule="auto"/>
        <w:ind w:left="113" w:hangingChars="54" w:hanging="113"/>
        <w:jc w:val="center"/>
        <w:outlineLvl w:val="1"/>
        <w:rPr>
          <w:rFonts w:ascii="Times New Roman"/>
          <w:sz w:val="21"/>
          <w:szCs w:val="21"/>
        </w:rPr>
      </w:pPr>
      <w:bookmarkStart w:id="181" w:name="_Toc116571478"/>
      <w:r>
        <w:rPr>
          <w:rFonts w:ascii="Times New Roman" w:hint="eastAsia"/>
          <w:sz w:val="21"/>
          <w:szCs w:val="21"/>
        </w:rPr>
        <w:t>附录</w:t>
      </w:r>
      <w:r>
        <w:rPr>
          <w:rFonts w:ascii="Times New Roman"/>
          <w:sz w:val="21"/>
          <w:szCs w:val="21"/>
        </w:rPr>
        <w:t>C</w:t>
      </w:r>
      <w:r>
        <w:rPr>
          <w:rFonts w:ascii="Times New Roman"/>
          <w:sz w:val="21"/>
          <w:szCs w:val="21"/>
        </w:rPr>
        <w:br/>
      </w:r>
      <w:r>
        <w:rPr>
          <w:rFonts w:ascii="Times New Roman" w:hint="eastAsia"/>
          <w:sz w:val="21"/>
          <w:szCs w:val="21"/>
        </w:rPr>
        <w:t>（规范性附录）</w:t>
      </w:r>
      <w:r>
        <w:rPr>
          <w:rFonts w:ascii="Times New Roman"/>
          <w:sz w:val="21"/>
          <w:szCs w:val="21"/>
        </w:rPr>
        <w:br/>
      </w:r>
      <w:r>
        <w:rPr>
          <w:rFonts w:ascii="Times New Roman" w:hint="eastAsia"/>
          <w:sz w:val="21"/>
          <w:szCs w:val="21"/>
        </w:rPr>
        <w:t>绝缘混合剂的性能</w:t>
      </w:r>
      <w:bookmarkEnd w:id="178"/>
      <w:bookmarkEnd w:id="179"/>
      <w:r>
        <w:rPr>
          <w:rFonts w:ascii="Times New Roman" w:hint="eastAsia"/>
          <w:sz w:val="21"/>
          <w:szCs w:val="21"/>
        </w:rPr>
        <w:t>及相容性试验方法</w:t>
      </w:r>
      <w:bookmarkEnd w:id="181"/>
    </w:p>
    <w:p w14:paraId="1BCDEB42" w14:textId="77777777" w:rsidR="007658E1" w:rsidRDefault="00CD656A">
      <w:pPr>
        <w:pStyle w:val="affc"/>
        <w:ind w:firstLine="420"/>
        <w:rPr>
          <w:rFonts w:ascii="Times New Roman"/>
        </w:rPr>
      </w:pPr>
      <w:r>
        <w:rPr>
          <w:rFonts w:ascii="Times New Roman"/>
        </w:rPr>
        <w:t xml:space="preserve">C.1 </w:t>
      </w:r>
      <w:r>
        <w:rPr>
          <w:rFonts w:ascii="Times New Roman" w:hint="eastAsia"/>
        </w:rPr>
        <w:t>冷缩电缆附件安装用绝缘混合剂主要性能要求应符合表</w:t>
      </w:r>
      <w:r>
        <w:rPr>
          <w:rFonts w:ascii="Times New Roman"/>
        </w:rPr>
        <w:t>C.1</w:t>
      </w:r>
      <w:r>
        <w:rPr>
          <w:rFonts w:ascii="Times New Roman" w:hint="eastAsia"/>
        </w:rPr>
        <w:t>的规定</w:t>
      </w:r>
    </w:p>
    <w:p w14:paraId="45C7030A" w14:textId="77777777" w:rsidR="007658E1" w:rsidRDefault="00CD656A">
      <w:pPr>
        <w:pStyle w:val="affc"/>
        <w:ind w:firstLine="420"/>
        <w:jc w:val="center"/>
        <w:rPr>
          <w:rFonts w:ascii="Times New Roman"/>
        </w:rPr>
      </w:pPr>
      <w:r>
        <w:rPr>
          <w:rFonts w:ascii="Times New Roman" w:hint="eastAsia"/>
        </w:rPr>
        <w:t>表</w:t>
      </w:r>
      <w:r>
        <w:rPr>
          <w:rFonts w:ascii="Times New Roman"/>
        </w:rPr>
        <w:t>C.1</w:t>
      </w:r>
      <w:r>
        <w:rPr>
          <w:rFonts w:ascii="Times New Roman" w:hint="eastAsia"/>
        </w:rPr>
        <w:t>安装用绝缘混合剂主要性能要求</w:t>
      </w:r>
    </w:p>
    <w:tbl>
      <w:tblPr>
        <w:tblStyle w:val="aff0"/>
        <w:tblW w:w="9854" w:type="dxa"/>
        <w:tblLayout w:type="fixed"/>
        <w:tblLook w:val="04A0" w:firstRow="1" w:lastRow="0" w:firstColumn="1" w:lastColumn="0" w:noHBand="0" w:noVBand="1"/>
      </w:tblPr>
      <w:tblGrid>
        <w:gridCol w:w="928"/>
        <w:gridCol w:w="4405"/>
        <w:gridCol w:w="1218"/>
        <w:gridCol w:w="1797"/>
        <w:gridCol w:w="1506"/>
      </w:tblGrid>
      <w:tr w:rsidR="007658E1" w14:paraId="67ADC3B9" w14:textId="77777777">
        <w:tc>
          <w:tcPr>
            <w:tcW w:w="928" w:type="dxa"/>
          </w:tcPr>
          <w:p w14:paraId="7ECC7C15" w14:textId="77777777" w:rsidR="007658E1" w:rsidRDefault="00CD656A">
            <w:pPr>
              <w:pStyle w:val="affc"/>
              <w:ind w:firstLineChars="0" w:firstLine="0"/>
              <w:jc w:val="center"/>
              <w:rPr>
                <w:rFonts w:ascii="Times New Roman"/>
                <w:sz w:val="18"/>
                <w:szCs w:val="18"/>
              </w:rPr>
            </w:pPr>
            <w:r>
              <w:rPr>
                <w:rFonts w:ascii="Times New Roman" w:hint="eastAsia"/>
                <w:sz w:val="18"/>
                <w:szCs w:val="18"/>
              </w:rPr>
              <w:t>序号</w:t>
            </w:r>
          </w:p>
        </w:tc>
        <w:tc>
          <w:tcPr>
            <w:tcW w:w="4405" w:type="dxa"/>
          </w:tcPr>
          <w:p w14:paraId="05C12F96" w14:textId="77777777" w:rsidR="007658E1" w:rsidRDefault="00CD656A">
            <w:pPr>
              <w:pStyle w:val="affc"/>
              <w:ind w:firstLineChars="0" w:firstLine="0"/>
              <w:jc w:val="center"/>
              <w:rPr>
                <w:rFonts w:ascii="Times New Roman"/>
                <w:sz w:val="18"/>
                <w:szCs w:val="18"/>
              </w:rPr>
            </w:pPr>
            <w:r>
              <w:rPr>
                <w:rFonts w:ascii="Times New Roman" w:hint="eastAsia"/>
                <w:sz w:val="18"/>
                <w:szCs w:val="18"/>
              </w:rPr>
              <w:t>项目名称</w:t>
            </w:r>
          </w:p>
        </w:tc>
        <w:tc>
          <w:tcPr>
            <w:tcW w:w="1218" w:type="dxa"/>
          </w:tcPr>
          <w:p w14:paraId="5F4B4E01" w14:textId="77777777" w:rsidR="007658E1" w:rsidRDefault="00CD656A">
            <w:pPr>
              <w:pStyle w:val="affc"/>
              <w:ind w:firstLineChars="0" w:firstLine="0"/>
              <w:jc w:val="center"/>
              <w:rPr>
                <w:rFonts w:ascii="Times New Roman"/>
                <w:sz w:val="18"/>
                <w:szCs w:val="18"/>
              </w:rPr>
            </w:pPr>
            <w:r>
              <w:rPr>
                <w:rFonts w:ascii="Times New Roman" w:hint="eastAsia"/>
                <w:sz w:val="18"/>
                <w:szCs w:val="18"/>
              </w:rPr>
              <w:t>单位</w:t>
            </w:r>
          </w:p>
        </w:tc>
        <w:tc>
          <w:tcPr>
            <w:tcW w:w="1797" w:type="dxa"/>
          </w:tcPr>
          <w:p w14:paraId="66FC6543" w14:textId="77777777" w:rsidR="007658E1" w:rsidRDefault="00CD656A">
            <w:pPr>
              <w:pStyle w:val="affc"/>
              <w:ind w:firstLineChars="0" w:firstLine="0"/>
              <w:jc w:val="center"/>
              <w:rPr>
                <w:rFonts w:ascii="Times New Roman"/>
                <w:sz w:val="18"/>
                <w:szCs w:val="18"/>
              </w:rPr>
            </w:pPr>
            <w:r>
              <w:rPr>
                <w:rFonts w:ascii="Times New Roman" w:hint="eastAsia"/>
                <w:sz w:val="18"/>
                <w:szCs w:val="18"/>
              </w:rPr>
              <w:t>性能指标</w:t>
            </w:r>
          </w:p>
        </w:tc>
        <w:tc>
          <w:tcPr>
            <w:tcW w:w="1506" w:type="dxa"/>
          </w:tcPr>
          <w:p w14:paraId="7BC5A091" w14:textId="77777777" w:rsidR="007658E1" w:rsidRDefault="00CD656A">
            <w:pPr>
              <w:pStyle w:val="affc"/>
              <w:ind w:firstLineChars="0" w:firstLine="0"/>
              <w:jc w:val="center"/>
              <w:rPr>
                <w:rFonts w:ascii="Times New Roman"/>
                <w:sz w:val="18"/>
                <w:szCs w:val="18"/>
              </w:rPr>
            </w:pPr>
            <w:r>
              <w:rPr>
                <w:rFonts w:ascii="Times New Roman" w:hint="eastAsia"/>
                <w:sz w:val="18"/>
                <w:szCs w:val="18"/>
              </w:rPr>
              <w:t>试验方法</w:t>
            </w:r>
          </w:p>
        </w:tc>
      </w:tr>
      <w:tr w:rsidR="007658E1" w14:paraId="1149CE4F" w14:textId="77777777">
        <w:tc>
          <w:tcPr>
            <w:tcW w:w="928" w:type="dxa"/>
          </w:tcPr>
          <w:p w14:paraId="103A8386" w14:textId="77777777" w:rsidR="007658E1" w:rsidRDefault="00CD656A">
            <w:pPr>
              <w:pStyle w:val="affc"/>
              <w:ind w:firstLineChars="0" w:firstLine="0"/>
              <w:jc w:val="center"/>
              <w:rPr>
                <w:rFonts w:ascii="Times New Roman"/>
                <w:sz w:val="18"/>
                <w:szCs w:val="18"/>
              </w:rPr>
            </w:pPr>
            <w:r>
              <w:rPr>
                <w:rFonts w:ascii="Times New Roman"/>
                <w:sz w:val="18"/>
                <w:szCs w:val="18"/>
              </w:rPr>
              <w:t>1</w:t>
            </w:r>
          </w:p>
        </w:tc>
        <w:tc>
          <w:tcPr>
            <w:tcW w:w="4405" w:type="dxa"/>
          </w:tcPr>
          <w:p w14:paraId="2FD47410" w14:textId="77777777" w:rsidR="007658E1" w:rsidRDefault="00CD656A">
            <w:pPr>
              <w:pStyle w:val="affc"/>
              <w:ind w:firstLineChars="0" w:firstLine="0"/>
              <w:jc w:val="center"/>
              <w:rPr>
                <w:rFonts w:ascii="Times New Roman"/>
                <w:sz w:val="18"/>
                <w:szCs w:val="18"/>
              </w:rPr>
            </w:pPr>
            <w:r>
              <w:rPr>
                <w:rFonts w:ascii="Times New Roman" w:hint="eastAsia"/>
                <w:sz w:val="18"/>
                <w:szCs w:val="18"/>
              </w:rPr>
              <w:t>介电强度</w:t>
            </w:r>
          </w:p>
        </w:tc>
        <w:tc>
          <w:tcPr>
            <w:tcW w:w="1218" w:type="dxa"/>
          </w:tcPr>
          <w:p w14:paraId="04754F20" w14:textId="77777777" w:rsidR="007658E1" w:rsidRDefault="00CD656A">
            <w:pPr>
              <w:pStyle w:val="affc"/>
              <w:ind w:firstLineChars="0" w:firstLine="0"/>
              <w:jc w:val="center"/>
              <w:rPr>
                <w:rFonts w:ascii="Times New Roman"/>
                <w:sz w:val="18"/>
                <w:szCs w:val="18"/>
              </w:rPr>
            </w:pPr>
            <w:r>
              <w:rPr>
                <w:rFonts w:ascii="Times New Roman"/>
                <w:sz w:val="18"/>
                <w:szCs w:val="18"/>
              </w:rPr>
              <w:t>kV/mm</w:t>
            </w:r>
          </w:p>
        </w:tc>
        <w:tc>
          <w:tcPr>
            <w:tcW w:w="1797" w:type="dxa"/>
          </w:tcPr>
          <w:p w14:paraId="236932C7" w14:textId="77777777" w:rsidR="007658E1" w:rsidRDefault="00CD656A">
            <w:pPr>
              <w:pStyle w:val="affc"/>
              <w:ind w:firstLineChars="0" w:firstLine="0"/>
              <w:jc w:val="center"/>
              <w:rPr>
                <w:rFonts w:ascii="Times New Roman"/>
                <w:sz w:val="18"/>
                <w:szCs w:val="18"/>
              </w:rPr>
            </w:pPr>
            <w:r>
              <w:rPr>
                <w:rFonts w:ascii="Times New Roman" w:hint="eastAsia"/>
                <w:sz w:val="18"/>
                <w:szCs w:val="18"/>
              </w:rPr>
              <w:t>≥</w:t>
            </w:r>
            <w:r>
              <w:rPr>
                <w:rFonts w:ascii="Times New Roman"/>
                <w:sz w:val="18"/>
                <w:szCs w:val="18"/>
              </w:rPr>
              <w:t>8</w:t>
            </w:r>
          </w:p>
        </w:tc>
        <w:tc>
          <w:tcPr>
            <w:tcW w:w="1506" w:type="dxa"/>
          </w:tcPr>
          <w:p w14:paraId="15CDBFF5" w14:textId="77777777" w:rsidR="007658E1" w:rsidRDefault="00CD656A">
            <w:pPr>
              <w:pStyle w:val="affc"/>
              <w:ind w:firstLineChars="0" w:firstLine="0"/>
              <w:jc w:val="center"/>
              <w:rPr>
                <w:rFonts w:ascii="Times New Roman"/>
                <w:sz w:val="18"/>
                <w:szCs w:val="18"/>
              </w:rPr>
            </w:pPr>
            <w:r>
              <w:rPr>
                <w:rFonts w:ascii="Times New Roman"/>
                <w:sz w:val="18"/>
                <w:szCs w:val="18"/>
              </w:rPr>
              <w:t>GB/T507</w:t>
            </w:r>
          </w:p>
        </w:tc>
      </w:tr>
      <w:tr w:rsidR="007658E1" w14:paraId="61C74AF4" w14:textId="77777777">
        <w:tc>
          <w:tcPr>
            <w:tcW w:w="928" w:type="dxa"/>
          </w:tcPr>
          <w:p w14:paraId="577C57EF" w14:textId="77777777" w:rsidR="007658E1" w:rsidRDefault="00CD656A">
            <w:pPr>
              <w:pStyle w:val="affc"/>
              <w:ind w:firstLineChars="0" w:firstLine="0"/>
              <w:jc w:val="center"/>
              <w:rPr>
                <w:rFonts w:ascii="Times New Roman"/>
                <w:sz w:val="18"/>
                <w:szCs w:val="18"/>
              </w:rPr>
            </w:pPr>
            <w:r>
              <w:rPr>
                <w:rFonts w:ascii="Times New Roman"/>
                <w:sz w:val="18"/>
                <w:szCs w:val="18"/>
              </w:rPr>
              <w:t>2</w:t>
            </w:r>
          </w:p>
        </w:tc>
        <w:tc>
          <w:tcPr>
            <w:tcW w:w="4405" w:type="dxa"/>
          </w:tcPr>
          <w:p w14:paraId="58463E3F" w14:textId="77777777" w:rsidR="007658E1" w:rsidRDefault="00CD656A">
            <w:pPr>
              <w:pStyle w:val="affc"/>
              <w:ind w:firstLineChars="0" w:firstLine="0"/>
              <w:jc w:val="center"/>
              <w:rPr>
                <w:rFonts w:ascii="Times New Roman"/>
                <w:sz w:val="18"/>
                <w:szCs w:val="18"/>
              </w:rPr>
            </w:pPr>
            <w:r>
              <w:rPr>
                <w:rFonts w:ascii="Times New Roman" w:hint="eastAsia"/>
                <w:sz w:val="18"/>
                <w:szCs w:val="18"/>
              </w:rPr>
              <w:t>相对介电常数（</w:t>
            </w:r>
            <w:r>
              <w:rPr>
                <w:rFonts w:ascii="Times New Roman"/>
                <w:sz w:val="18"/>
                <w:szCs w:val="18"/>
              </w:rPr>
              <w:t>50Hz</w:t>
            </w:r>
            <w:r>
              <w:rPr>
                <w:rFonts w:ascii="Times New Roman" w:hint="eastAsia"/>
                <w:sz w:val="18"/>
                <w:szCs w:val="18"/>
              </w:rPr>
              <w:t>）</w:t>
            </w:r>
          </w:p>
        </w:tc>
        <w:tc>
          <w:tcPr>
            <w:tcW w:w="1218" w:type="dxa"/>
          </w:tcPr>
          <w:p w14:paraId="19CEC93C" w14:textId="77777777" w:rsidR="007658E1" w:rsidRDefault="00CD656A">
            <w:pPr>
              <w:pStyle w:val="affc"/>
              <w:ind w:firstLineChars="0" w:firstLine="0"/>
              <w:jc w:val="center"/>
              <w:rPr>
                <w:rFonts w:ascii="Times New Roman"/>
                <w:sz w:val="18"/>
                <w:szCs w:val="18"/>
              </w:rPr>
            </w:pPr>
            <w:r>
              <w:rPr>
                <w:rFonts w:ascii="Times New Roman" w:hint="eastAsia"/>
                <w:sz w:val="18"/>
                <w:szCs w:val="18"/>
              </w:rPr>
              <w:t>—</w:t>
            </w:r>
          </w:p>
        </w:tc>
        <w:tc>
          <w:tcPr>
            <w:tcW w:w="1797" w:type="dxa"/>
          </w:tcPr>
          <w:p w14:paraId="2D0ACE2D" w14:textId="77777777" w:rsidR="007658E1" w:rsidRDefault="00CD656A">
            <w:pPr>
              <w:pStyle w:val="affc"/>
              <w:ind w:firstLineChars="0" w:firstLine="0"/>
              <w:jc w:val="center"/>
              <w:rPr>
                <w:rFonts w:ascii="Times New Roman"/>
                <w:sz w:val="18"/>
                <w:szCs w:val="18"/>
              </w:rPr>
            </w:pPr>
            <w:r>
              <w:rPr>
                <w:rFonts w:ascii="Times New Roman"/>
                <w:sz w:val="18"/>
                <w:szCs w:val="18"/>
              </w:rPr>
              <w:t>2.8</w:t>
            </w:r>
            <w:r>
              <w:rPr>
                <w:rFonts w:ascii="Times New Roman" w:hint="eastAsia"/>
                <w:sz w:val="18"/>
                <w:szCs w:val="18"/>
              </w:rPr>
              <w:t>～</w:t>
            </w:r>
            <w:r>
              <w:rPr>
                <w:rFonts w:ascii="Times New Roman"/>
                <w:sz w:val="18"/>
                <w:szCs w:val="18"/>
              </w:rPr>
              <w:t>3.2</w:t>
            </w:r>
          </w:p>
        </w:tc>
        <w:tc>
          <w:tcPr>
            <w:tcW w:w="1506" w:type="dxa"/>
          </w:tcPr>
          <w:p w14:paraId="129463DA" w14:textId="77777777" w:rsidR="007658E1" w:rsidRDefault="00CD656A">
            <w:pPr>
              <w:pStyle w:val="affc"/>
              <w:ind w:firstLineChars="0" w:firstLine="0"/>
              <w:jc w:val="center"/>
              <w:rPr>
                <w:rFonts w:ascii="Times New Roman"/>
                <w:sz w:val="18"/>
                <w:szCs w:val="18"/>
              </w:rPr>
            </w:pPr>
            <w:r>
              <w:rPr>
                <w:rFonts w:ascii="Times New Roman"/>
                <w:sz w:val="18"/>
                <w:szCs w:val="18"/>
              </w:rPr>
              <w:t>GB/T5654</w:t>
            </w:r>
          </w:p>
        </w:tc>
      </w:tr>
      <w:tr w:rsidR="007658E1" w14:paraId="6DF139D8" w14:textId="77777777">
        <w:tc>
          <w:tcPr>
            <w:tcW w:w="928" w:type="dxa"/>
          </w:tcPr>
          <w:p w14:paraId="35936BA7" w14:textId="77777777" w:rsidR="007658E1" w:rsidRDefault="00CD656A">
            <w:pPr>
              <w:pStyle w:val="affc"/>
              <w:ind w:firstLineChars="0" w:firstLine="0"/>
              <w:jc w:val="center"/>
              <w:rPr>
                <w:rFonts w:ascii="Times New Roman"/>
                <w:sz w:val="18"/>
                <w:szCs w:val="18"/>
              </w:rPr>
            </w:pPr>
            <w:r>
              <w:rPr>
                <w:rFonts w:ascii="Times New Roman"/>
                <w:sz w:val="18"/>
                <w:szCs w:val="18"/>
              </w:rPr>
              <w:t>3</w:t>
            </w:r>
          </w:p>
        </w:tc>
        <w:tc>
          <w:tcPr>
            <w:tcW w:w="4405" w:type="dxa"/>
          </w:tcPr>
          <w:p w14:paraId="7395A68E" w14:textId="77777777" w:rsidR="007658E1" w:rsidRDefault="00CD656A">
            <w:pPr>
              <w:pStyle w:val="affc"/>
              <w:ind w:firstLineChars="0" w:firstLine="0"/>
              <w:jc w:val="center"/>
              <w:rPr>
                <w:rFonts w:ascii="Times New Roman"/>
                <w:sz w:val="18"/>
                <w:szCs w:val="18"/>
              </w:rPr>
            </w:pPr>
            <w:r>
              <w:rPr>
                <w:rFonts w:ascii="Times New Roman" w:hint="eastAsia"/>
                <w:sz w:val="18"/>
                <w:szCs w:val="18"/>
              </w:rPr>
              <w:t>介质损耗角正切</w:t>
            </w:r>
          </w:p>
        </w:tc>
        <w:tc>
          <w:tcPr>
            <w:tcW w:w="1218" w:type="dxa"/>
          </w:tcPr>
          <w:p w14:paraId="4F237AF7" w14:textId="77777777" w:rsidR="007658E1" w:rsidRDefault="00CD656A">
            <w:pPr>
              <w:pStyle w:val="affc"/>
              <w:ind w:firstLineChars="0" w:firstLine="0"/>
              <w:jc w:val="center"/>
              <w:rPr>
                <w:rFonts w:ascii="Times New Roman"/>
                <w:sz w:val="18"/>
                <w:szCs w:val="18"/>
              </w:rPr>
            </w:pPr>
            <w:r>
              <w:rPr>
                <w:rFonts w:ascii="Times New Roman" w:hint="eastAsia"/>
                <w:sz w:val="18"/>
                <w:szCs w:val="18"/>
              </w:rPr>
              <w:t>—</w:t>
            </w:r>
          </w:p>
        </w:tc>
        <w:tc>
          <w:tcPr>
            <w:tcW w:w="1797" w:type="dxa"/>
          </w:tcPr>
          <w:p w14:paraId="1F31266E" w14:textId="77777777" w:rsidR="007658E1" w:rsidRDefault="00CD656A">
            <w:pPr>
              <w:pStyle w:val="affc"/>
              <w:ind w:firstLineChars="0" w:firstLine="0"/>
              <w:jc w:val="center"/>
              <w:rPr>
                <w:rFonts w:ascii="Times New Roman"/>
                <w:sz w:val="18"/>
                <w:szCs w:val="18"/>
              </w:rPr>
            </w:pPr>
            <w:r>
              <w:rPr>
                <w:rFonts w:ascii="Times New Roman" w:hint="eastAsia"/>
                <w:sz w:val="18"/>
                <w:szCs w:val="18"/>
              </w:rPr>
              <w:t>≤</w:t>
            </w:r>
            <w:r>
              <w:rPr>
                <w:rFonts w:ascii="Times New Roman"/>
                <w:sz w:val="18"/>
                <w:szCs w:val="18"/>
              </w:rPr>
              <w:t>5.0</w:t>
            </w:r>
            <w:r>
              <w:rPr>
                <w:rFonts w:ascii="Times New Roman" w:hint="eastAsia"/>
                <w:sz w:val="18"/>
                <w:szCs w:val="18"/>
              </w:rPr>
              <w:t>×</w:t>
            </w:r>
            <w:r>
              <w:rPr>
                <w:rFonts w:ascii="Times New Roman"/>
                <w:sz w:val="18"/>
                <w:szCs w:val="18"/>
              </w:rPr>
              <w:t>10</w:t>
            </w:r>
            <w:r>
              <w:rPr>
                <w:rFonts w:ascii="Times New Roman"/>
                <w:sz w:val="18"/>
                <w:szCs w:val="18"/>
                <w:vertAlign w:val="superscript"/>
              </w:rPr>
              <w:t>-3</w:t>
            </w:r>
          </w:p>
        </w:tc>
        <w:tc>
          <w:tcPr>
            <w:tcW w:w="1506" w:type="dxa"/>
          </w:tcPr>
          <w:p w14:paraId="3B9C157D" w14:textId="77777777" w:rsidR="007658E1" w:rsidRDefault="00CD656A">
            <w:pPr>
              <w:pStyle w:val="affc"/>
              <w:ind w:firstLineChars="0" w:firstLine="0"/>
              <w:jc w:val="center"/>
              <w:rPr>
                <w:rFonts w:ascii="Times New Roman"/>
                <w:sz w:val="18"/>
                <w:szCs w:val="18"/>
              </w:rPr>
            </w:pPr>
            <w:r>
              <w:rPr>
                <w:rFonts w:ascii="Times New Roman"/>
                <w:sz w:val="18"/>
                <w:szCs w:val="18"/>
              </w:rPr>
              <w:t>GB/T5654</w:t>
            </w:r>
          </w:p>
        </w:tc>
      </w:tr>
      <w:tr w:rsidR="007658E1" w14:paraId="34DB0AA6" w14:textId="77777777">
        <w:tc>
          <w:tcPr>
            <w:tcW w:w="928" w:type="dxa"/>
          </w:tcPr>
          <w:p w14:paraId="5A4500B7" w14:textId="77777777" w:rsidR="007658E1" w:rsidRDefault="00CD656A">
            <w:pPr>
              <w:pStyle w:val="affc"/>
              <w:ind w:firstLineChars="0" w:firstLine="0"/>
              <w:jc w:val="center"/>
              <w:rPr>
                <w:rFonts w:ascii="Times New Roman"/>
                <w:sz w:val="18"/>
                <w:szCs w:val="18"/>
              </w:rPr>
            </w:pPr>
            <w:r>
              <w:rPr>
                <w:rFonts w:ascii="Times New Roman"/>
                <w:sz w:val="18"/>
                <w:szCs w:val="18"/>
              </w:rPr>
              <w:t>4</w:t>
            </w:r>
          </w:p>
        </w:tc>
        <w:tc>
          <w:tcPr>
            <w:tcW w:w="4405" w:type="dxa"/>
          </w:tcPr>
          <w:p w14:paraId="24394007" w14:textId="77777777" w:rsidR="007658E1" w:rsidRDefault="00CD656A">
            <w:pPr>
              <w:pStyle w:val="affc"/>
              <w:ind w:firstLineChars="0" w:firstLine="0"/>
              <w:jc w:val="center"/>
              <w:rPr>
                <w:rFonts w:ascii="Times New Roman"/>
                <w:sz w:val="18"/>
                <w:szCs w:val="18"/>
              </w:rPr>
            </w:pPr>
            <w:r>
              <w:rPr>
                <w:rFonts w:ascii="Times New Roman" w:hint="eastAsia"/>
                <w:sz w:val="18"/>
                <w:szCs w:val="18"/>
              </w:rPr>
              <w:t>体积电阻率</w:t>
            </w:r>
          </w:p>
        </w:tc>
        <w:tc>
          <w:tcPr>
            <w:tcW w:w="1218" w:type="dxa"/>
          </w:tcPr>
          <w:p w14:paraId="435A1453" w14:textId="77777777" w:rsidR="007658E1" w:rsidRDefault="00CD656A">
            <w:pPr>
              <w:pStyle w:val="affc"/>
              <w:ind w:firstLineChars="0" w:firstLine="0"/>
              <w:jc w:val="center"/>
              <w:rPr>
                <w:rFonts w:ascii="Times New Roman"/>
                <w:sz w:val="18"/>
                <w:szCs w:val="18"/>
              </w:rPr>
            </w:pPr>
            <w:r>
              <w:rPr>
                <w:rFonts w:ascii="Times New Roman" w:hint="eastAsia"/>
                <w:sz w:val="18"/>
                <w:szCs w:val="18"/>
              </w:rPr>
              <w:t>Ω·</w:t>
            </w:r>
            <w:r>
              <w:rPr>
                <w:rFonts w:ascii="Times New Roman"/>
                <w:sz w:val="18"/>
                <w:szCs w:val="18"/>
              </w:rPr>
              <w:t>cm</w:t>
            </w:r>
          </w:p>
        </w:tc>
        <w:tc>
          <w:tcPr>
            <w:tcW w:w="1797" w:type="dxa"/>
          </w:tcPr>
          <w:p w14:paraId="71CA8E70" w14:textId="77777777" w:rsidR="007658E1" w:rsidRDefault="00CD656A">
            <w:pPr>
              <w:pStyle w:val="affc"/>
              <w:ind w:firstLineChars="0" w:firstLine="0"/>
              <w:jc w:val="center"/>
              <w:rPr>
                <w:rFonts w:ascii="Times New Roman"/>
                <w:sz w:val="18"/>
                <w:szCs w:val="18"/>
              </w:rPr>
            </w:pPr>
            <w:r>
              <w:rPr>
                <w:rFonts w:ascii="Times New Roman" w:hint="eastAsia"/>
                <w:sz w:val="18"/>
                <w:szCs w:val="18"/>
              </w:rPr>
              <w:t>≥</w:t>
            </w:r>
            <w:r>
              <w:rPr>
                <w:rFonts w:ascii="Times New Roman"/>
                <w:sz w:val="18"/>
                <w:szCs w:val="18"/>
              </w:rPr>
              <w:t>10</w:t>
            </w:r>
            <w:r>
              <w:rPr>
                <w:rFonts w:ascii="Times New Roman"/>
                <w:sz w:val="18"/>
                <w:szCs w:val="18"/>
                <w:vertAlign w:val="superscript"/>
              </w:rPr>
              <w:t>13</w:t>
            </w:r>
          </w:p>
        </w:tc>
        <w:tc>
          <w:tcPr>
            <w:tcW w:w="1506" w:type="dxa"/>
          </w:tcPr>
          <w:p w14:paraId="02C75A2C" w14:textId="77777777" w:rsidR="007658E1" w:rsidRDefault="00CD656A">
            <w:pPr>
              <w:pStyle w:val="affc"/>
              <w:ind w:firstLineChars="0" w:firstLine="0"/>
              <w:jc w:val="center"/>
              <w:rPr>
                <w:rFonts w:ascii="Times New Roman"/>
                <w:sz w:val="18"/>
                <w:szCs w:val="18"/>
              </w:rPr>
            </w:pPr>
            <w:r>
              <w:rPr>
                <w:rFonts w:ascii="Times New Roman"/>
                <w:sz w:val="18"/>
                <w:szCs w:val="18"/>
              </w:rPr>
              <w:t>GB/T5654</w:t>
            </w:r>
          </w:p>
        </w:tc>
      </w:tr>
      <w:tr w:rsidR="007658E1" w14:paraId="0A9A0A3D" w14:textId="77777777">
        <w:tc>
          <w:tcPr>
            <w:tcW w:w="928" w:type="dxa"/>
          </w:tcPr>
          <w:p w14:paraId="523452C7" w14:textId="77777777" w:rsidR="007658E1" w:rsidRDefault="00CD656A">
            <w:pPr>
              <w:pStyle w:val="affc"/>
              <w:ind w:firstLineChars="0" w:firstLine="0"/>
              <w:jc w:val="center"/>
              <w:rPr>
                <w:rFonts w:ascii="Times New Roman"/>
                <w:sz w:val="18"/>
                <w:szCs w:val="18"/>
              </w:rPr>
            </w:pPr>
            <w:r>
              <w:rPr>
                <w:rFonts w:ascii="Times New Roman"/>
                <w:sz w:val="18"/>
                <w:szCs w:val="18"/>
              </w:rPr>
              <w:t>5</w:t>
            </w:r>
          </w:p>
        </w:tc>
        <w:tc>
          <w:tcPr>
            <w:tcW w:w="4405" w:type="dxa"/>
          </w:tcPr>
          <w:p w14:paraId="3C589048" w14:textId="77777777" w:rsidR="007658E1" w:rsidRDefault="00CD656A">
            <w:pPr>
              <w:pStyle w:val="affc"/>
              <w:ind w:firstLineChars="0" w:firstLine="0"/>
              <w:jc w:val="center"/>
              <w:rPr>
                <w:rFonts w:ascii="Times New Roman"/>
                <w:sz w:val="18"/>
                <w:szCs w:val="18"/>
              </w:rPr>
            </w:pPr>
            <w:r>
              <w:rPr>
                <w:rFonts w:ascii="Times New Roman" w:hint="eastAsia"/>
                <w:sz w:val="18"/>
                <w:szCs w:val="18"/>
              </w:rPr>
              <w:t>锥入度</w:t>
            </w:r>
          </w:p>
        </w:tc>
        <w:tc>
          <w:tcPr>
            <w:tcW w:w="1218" w:type="dxa"/>
          </w:tcPr>
          <w:p w14:paraId="2CA3FAE4" w14:textId="77777777" w:rsidR="007658E1" w:rsidRDefault="00CD656A">
            <w:pPr>
              <w:pStyle w:val="affc"/>
              <w:ind w:firstLineChars="0" w:firstLine="0"/>
              <w:jc w:val="center"/>
              <w:rPr>
                <w:rFonts w:ascii="Times New Roman"/>
                <w:sz w:val="18"/>
                <w:szCs w:val="18"/>
              </w:rPr>
            </w:pPr>
            <w:r>
              <w:rPr>
                <w:rFonts w:ascii="Times New Roman"/>
                <w:sz w:val="18"/>
                <w:szCs w:val="18"/>
              </w:rPr>
              <w:t>1/10mm</w:t>
            </w:r>
          </w:p>
        </w:tc>
        <w:tc>
          <w:tcPr>
            <w:tcW w:w="1797" w:type="dxa"/>
          </w:tcPr>
          <w:p w14:paraId="29DCC36A" w14:textId="77777777" w:rsidR="007658E1" w:rsidRDefault="00CD656A">
            <w:pPr>
              <w:pStyle w:val="affc"/>
              <w:ind w:firstLineChars="0" w:firstLine="0"/>
              <w:jc w:val="center"/>
              <w:rPr>
                <w:rFonts w:ascii="Times New Roman"/>
                <w:sz w:val="18"/>
                <w:szCs w:val="18"/>
              </w:rPr>
            </w:pPr>
            <w:r>
              <w:rPr>
                <w:rFonts w:ascii="Times New Roman"/>
                <w:sz w:val="18"/>
                <w:szCs w:val="18"/>
              </w:rPr>
              <w:t>200</w:t>
            </w:r>
            <w:r>
              <w:rPr>
                <w:rFonts w:ascii="Times New Roman" w:hint="eastAsia"/>
                <w:sz w:val="18"/>
                <w:szCs w:val="18"/>
              </w:rPr>
              <w:t>～</w:t>
            </w:r>
            <w:r>
              <w:rPr>
                <w:rFonts w:ascii="Times New Roman"/>
                <w:sz w:val="18"/>
                <w:szCs w:val="18"/>
              </w:rPr>
              <w:t>300</w:t>
            </w:r>
          </w:p>
        </w:tc>
        <w:tc>
          <w:tcPr>
            <w:tcW w:w="1506" w:type="dxa"/>
          </w:tcPr>
          <w:p w14:paraId="15417108" w14:textId="77777777" w:rsidR="007658E1" w:rsidRDefault="00CD656A">
            <w:pPr>
              <w:pStyle w:val="affc"/>
              <w:ind w:firstLineChars="0" w:firstLine="0"/>
              <w:jc w:val="center"/>
              <w:rPr>
                <w:rFonts w:ascii="Times New Roman"/>
                <w:sz w:val="18"/>
                <w:szCs w:val="18"/>
              </w:rPr>
            </w:pPr>
            <w:r>
              <w:rPr>
                <w:rFonts w:ascii="Times New Roman"/>
                <w:sz w:val="18"/>
                <w:szCs w:val="18"/>
              </w:rPr>
              <w:t>GB/T269</w:t>
            </w:r>
          </w:p>
        </w:tc>
      </w:tr>
      <w:tr w:rsidR="007658E1" w14:paraId="783E5BFF" w14:textId="77777777">
        <w:tc>
          <w:tcPr>
            <w:tcW w:w="928" w:type="dxa"/>
          </w:tcPr>
          <w:p w14:paraId="528780D4" w14:textId="77777777" w:rsidR="007658E1" w:rsidRDefault="00CD656A">
            <w:pPr>
              <w:pStyle w:val="affc"/>
              <w:ind w:firstLineChars="0" w:firstLine="0"/>
              <w:jc w:val="center"/>
              <w:rPr>
                <w:rFonts w:ascii="Times New Roman"/>
                <w:sz w:val="18"/>
                <w:szCs w:val="18"/>
              </w:rPr>
            </w:pPr>
            <w:r>
              <w:rPr>
                <w:rFonts w:ascii="Times New Roman"/>
                <w:sz w:val="18"/>
                <w:szCs w:val="18"/>
              </w:rPr>
              <w:t>6</w:t>
            </w:r>
          </w:p>
        </w:tc>
        <w:tc>
          <w:tcPr>
            <w:tcW w:w="4405" w:type="dxa"/>
          </w:tcPr>
          <w:p w14:paraId="33662779" w14:textId="77777777" w:rsidR="007658E1" w:rsidRDefault="00CD656A">
            <w:pPr>
              <w:pStyle w:val="affc"/>
              <w:ind w:firstLineChars="0" w:firstLine="0"/>
              <w:jc w:val="center"/>
              <w:rPr>
                <w:rFonts w:ascii="Times New Roman"/>
                <w:sz w:val="18"/>
                <w:szCs w:val="18"/>
              </w:rPr>
            </w:pPr>
            <w:r>
              <w:rPr>
                <w:rFonts w:ascii="Times New Roman" w:hint="eastAsia"/>
                <w:sz w:val="18"/>
                <w:szCs w:val="18"/>
              </w:rPr>
              <w:t>挥发度（喷霜）（</w:t>
            </w:r>
            <w:r>
              <w:rPr>
                <w:rFonts w:ascii="Times New Roman"/>
                <w:sz w:val="18"/>
                <w:szCs w:val="18"/>
              </w:rPr>
              <w:t>200</w:t>
            </w:r>
            <w:r>
              <w:rPr>
                <w:rFonts w:ascii="Times New Roman" w:hint="eastAsia"/>
                <w:sz w:val="18"/>
                <w:szCs w:val="18"/>
              </w:rPr>
              <w:t>℃，</w:t>
            </w:r>
            <w:r>
              <w:rPr>
                <w:rFonts w:ascii="Times New Roman"/>
                <w:sz w:val="18"/>
                <w:szCs w:val="18"/>
              </w:rPr>
              <w:t>24h</w:t>
            </w:r>
            <w:r>
              <w:rPr>
                <w:rFonts w:ascii="Times New Roman" w:hint="eastAsia"/>
                <w:sz w:val="18"/>
                <w:szCs w:val="18"/>
              </w:rPr>
              <w:t>）</w:t>
            </w:r>
          </w:p>
        </w:tc>
        <w:tc>
          <w:tcPr>
            <w:tcW w:w="1218" w:type="dxa"/>
          </w:tcPr>
          <w:p w14:paraId="71051A5B" w14:textId="77777777" w:rsidR="007658E1" w:rsidRDefault="00CD656A">
            <w:pPr>
              <w:pStyle w:val="affc"/>
              <w:ind w:firstLineChars="0" w:firstLine="0"/>
              <w:jc w:val="center"/>
              <w:rPr>
                <w:rFonts w:ascii="Times New Roman"/>
                <w:sz w:val="18"/>
                <w:szCs w:val="18"/>
              </w:rPr>
            </w:pPr>
            <w:r>
              <w:rPr>
                <w:rFonts w:ascii="Times New Roman" w:hint="eastAsia"/>
                <w:sz w:val="18"/>
                <w:szCs w:val="18"/>
              </w:rPr>
              <w:t>—</w:t>
            </w:r>
          </w:p>
        </w:tc>
        <w:tc>
          <w:tcPr>
            <w:tcW w:w="1797" w:type="dxa"/>
          </w:tcPr>
          <w:p w14:paraId="6BD1073F" w14:textId="77777777" w:rsidR="007658E1" w:rsidRDefault="00CD656A">
            <w:pPr>
              <w:pStyle w:val="affc"/>
              <w:ind w:firstLineChars="0" w:firstLine="0"/>
              <w:jc w:val="center"/>
              <w:rPr>
                <w:rFonts w:ascii="Times New Roman"/>
                <w:sz w:val="18"/>
                <w:szCs w:val="18"/>
              </w:rPr>
            </w:pPr>
            <w:r>
              <w:rPr>
                <w:rFonts w:ascii="Times New Roman" w:hint="eastAsia"/>
                <w:sz w:val="18"/>
                <w:szCs w:val="18"/>
              </w:rPr>
              <w:t>≤</w:t>
            </w:r>
            <w:r>
              <w:rPr>
                <w:rFonts w:ascii="Times New Roman"/>
                <w:sz w:val="18"/>
                <w:szCs w:val="18"/>
              </w:rPr>
              <w:t>3%</w:t>
            </w:r>
          </w:p>
        </w:tc>
        <w:tc>
          <w:tcPr>
            <w:tcW w:w="1506" w:type="dxa"/>
          </w:tcPr>
          <w:p w14:paraId="4D0FF532" w14:textId="77777777" w:rsidR="007658E1" w:rsidRDefault="00CD656A">
            <w:pPr>
              <w:pStyle w:val="affc"/>
              <w:ind w:firstLineChars="0" w:firstLine="0"/>
              <w:jc w:val="center"/>
              <w:rPr>
                <w:rFonts w:ascii="Times New Roman"/>
                <w:sz w:val="18"/>
                <w:szCs w:val="18"/>
              </w:rPr>
            </w:pPr>
            <w:r>
              <w:rPr>
                <w:rFonts w:ascii="Times New Roman"/>
                <w:sz w:val="18"/>
                <w:szCs w:val="18"/>
              </w:rPr>
              <w:t>GB/T7325</w:t>
            </w:r>
          </w:p>
        </w:tc>
      </w:tr>
      <w:tr w:rsidR="007658E1" w14:paraId="6E3DB76F" w14:textId="77777777">
        <w:tc>
          <w:tcPr>
            <w:tcW w:w="9854" w:type="dxa"/>
            <w:gridSpan w:val="5"/>
          </w:tcPr>
          <w:p w14:paraId="0B5C47DE" w14:textId="77777777" w:rsidR="007658E1" w:rsidRDefault="00CD656A">
            <w:pPr>
              <w:pStyle w:val="affc"/>
              <w:ind w:firstLineChars="0" w:firstLine="0"/>
              <w:rPr>
                <w:rFonts w:ascii="Times New Roman"/>
                <w:sz w:val="18"/>
                <w:szCs w:val="18"/>
              </w:rPr>
            </w:pPr>
            <w:r>
              <w:rPr>
                <w:rFonts w:ascii="Times New Roman" w:hint="eastAsia"/>
                <w:sz w:val="18"/>
                <w:szCs w:val="18"/>
              </w:rPr>
              <w:t>注：除非另有规定，表中数据为室温下试样的性能要求。</w:t>
            </w:r>
          </w:p>
        </w:tc>
      </w:tr>
    </w:tbl>
    <w:p w14:paraId="50B30879" w14:textId="77777777" w:rsidR="007658E1" w:rsidRDefault="00CD656A">
      <w:pPr>
        <w:spacing w:line="360" w:lineRule="auto"/>
        <w:rPr>
          <w:color w:val="000000"/>
        </w:rPr>
      </w:pPr>
      <w:r>
        <w:rPr>
          <w:szCs w:val="21"/>
        </w:rPr>
        <w:lastRenderedPageBreak/>
        <w:t xml:space="preserve">C.2 </w:t>
      </w:r>
      <w:r>
        <w:rPr>
          <w:rFonts w:hint="eastAsia"/>
          <w:szCs w:val="21"/>
        </w:rPr>
        <w:t>冷缩附件用硅橡胶与绝缘混合剂</w:t>
      </w:r>
      <w:r>
        <w:rPr>
          <w:rFonts w:hint="eastAsia"/>
          <w:color w:val="000000"/>
        </w:rPr>
        <w:t>相容性试验方法</w:t>
      </w:r>
      <w:r>
        <w:rPr>
          <w:color w:val="000000"/>
        </w:rPr>
        <w:t>。</w:t>
      </w:r>
    </w:p>
    <w:p w14:paraId="7F58DA34" w14:textId="77777777" w:rsidR="007658E1" w:rsidRDefault="00CD656A">
      <w:pPr>
        <w:spacing w:line="360" w:lineRule="auto"/>
        <w:rPr>
          <w:color w:val="000000"/>
        </w:rPr>
      </w:pPr>
      <w:r>
        <w:rPr>
          <w:color w:val="000000"/>
        </w:rPr>
        <w:t xml:space="preserve">C.2.1 </w:t>
      </w:r>
      <w:r>
        <w:rPr>
          <w:rFonts w:hint="eastAsia"/>
          <w:color w:val="000000"/>
        </w:rPr>
        <w:t>试件制备</w:t>
      </w:r>
    </w:p>
    <w:p w14:paraId="0EB7EB57" w14:textId="77777777" w:rsidR="007658E1" w:rsidRDefault="00CD656A">
      <w:pPr>
        <w:spacing w:line="360" w:lineRule="auto"/>
        <w:ind w:firstLineChars="200" w:firstLine="420"/>
        <w:rPr>
          <w:color w:val="000000"/>
        </w:rPr>
      </w:pPr>
      <w:r>
        <w:rPr>
          <w:rFonts w:hint="eastAsia"/>
          <w:color w:val="000000"/>
        </w:rPr>
        <w:t>从电缆</w:t>
      </w:r>
      <w:r>
        <w:rPr>
          <w:color w:val="000000"/>
        </w:rPr>
        <w:t>附件</w:t>
      </w:r>
      <w:r>
        <w:rPr>
          <w:rFonts w:hint="eastAsia"/>
          <w:color w:val="000000"/>
        </w:rPr>
        <w:t>样品</w:t>
      </w:r>
      <w:r>
        <w:rPr>
          <w:color w:val="000000"/>
        </w:rPr>
        <w:t>上</w:t>
      </w:r>
      <w:r>
        <w:rPr>
          <w:rFonts w:hint="eastAsia"/>
          <w:color w:val="000000"/>
        </w:rPr>
        <w:t>切取</w:t>
      </w:r>
      <w:r>
        <w:rPr>
          <w:rFonts w:hint="eastAsia"/>
          <w:color w:val="000000"/>
        </w:rPr>
        <w:t>5</w:t>
      </w:r>
      <w:r>
        <w:rPr>
          <w:rFonts w:hint="eastAsia"/>
          <w:color w:val="000000"/>
        </w:rPr>
        <w:t>个尺寸为</w:t>
      </w:r>
      <w:r>
        <w:rPr>
          <w:color w:val="000000"/>
        </w:rPr>
        <w:t>30mm</w:t>
      </w:r>
      <w:r>
        <w:rPr>
          <w:rFonts w:hint="eastAsia"/>
          <w:color w:val="000000"/>
        </w:rPr>
        <w:t>×</w:t>
      </w:r>
      <w:r>
        <w:rPr>
          <w:color w:val="000000"/>
        </w:rPr>
        <w:t>30mm</w:t>
      </w:r>
      <w:r>
        <w:rPr>
          <w:rFonts w:hint="eastAsia"/>
          <w:color w:val="000000"/>
        </w:rPr>
        <w:t>方形硅橡胶试片，试片厚度约为</w:t>
      </w:r>
      <w:r>
        <w:rPr>
          <w:rFonts w:hint="eastAsia"/>
          <w:color w:val="000000"/>
        </w:rPr>
        <w:t>2</w:t>
      </w:r>
      <w:r>
        <w:rPr>
          <w:color w:val="000000"/>
        </w:rPr>
        <w:t>mm</w:t>
      </w:r>
      <w:r>
        <w:rPr>
          <w:rFonts w:hint="eastAsia"/>
          <w:color w:val="000000"/>
        </w:rPr>
        <w:t>的硅橡胶试片，切割用的刀片应锋利，以便获得的试片具有均匀的厚度和光滑的表面。应非常小心的保持试片表面清洁，并防止擦伤。</w:t>
      </w:r>
    </w:p>
    <w:p w14:paraId="40CC1231" w14:textId="77777777" w:rsidR="007658E1" w:rsidRDefault="00CD656A">
      <w:pPr>
        <w:spacing w:line="360" w:lineRule="auto"/>
        <w:rPr>
          <w:szCs w:val="21"/>
        </w:rPr>
      </w:pPr>
      <w:r>
        <w:rPr>
          <w:szCs w:val="21"/>
        </w:rPr>
        <w:t xml:space="preserve">C.2.2 </w:t>
      </w:r>
      <w:r>
        <w:rPr>
          <w:rFonts w:hint="eastAsia"/>
          <w:szCs w:val="21"/>
        </w:rPr>
        <w:t>试验步骤</w:t>
      </w:r>
    </w:p>
    <w:p w14:paraId="6FE2B45F" w14:textId="146068E7" w:rsidR="007658E1" w:rsidRDefault="00CD656A">
      <w:pPr>
        <w:spacing w:line="360" w:lineRule="auto"/>
        <w:ind w:firstLineChars="200" w:firstLine="420"/>
        <w:rPr>
          <w:szCs w:val="21"/>
        </w:rPr>
      </w:pPr>
      <w:r>
        <w:rPr>
          <w:rFonts w:hint="eastAsia"/>
          <w:szCs w:val="21"/>
        </w:rPr>
        <w:t>1</w:t>
      </w:r>
      <w:r>
        <w:rPr>
          <w:rFonts w:hint="eastAsia"/>
          <w:szCs w:val="21"/>
        </w:rPr>
        <w:t>）将</w:t>
      </w:r>
      <w:r>
        <w:rPr>
          <w:rFonts w:hint="eastAsia"/>
          <w:szCs w:val="21"/>
        </w:rPr>
        <w:t>5</w:t>
      </w:r>
      <w:r>
        <w:rPr>
          <w:rFonts w:hint="eastAsia"/>
          <w:szCs w:val="21"/>
        </w:rPr>
        <w:t>块硅橡胶试片的</w:t>
      </w:r>
      <w:r w:rsidR="00353D78">
        <w:rPr>
          <w:rFonts w:hint="eastAsia"/>
          <w:szCs w:val="21"/>
        </w:rPr>
        <w:t>所有</w:t>
      </w:r>
      <w:r>
        <w:rPr>
          <w:rFonts w:hint="eastAsia"/>
          <w:szCs w:val="21"/>
        </w:rPr>
        <w:t>表面用酒精清洗干净，然后放到精度为</w:t>
      </w:r>
      <w:r>
        <w:rPr>
          <w:rFonts w:hint="eastAsia"/>
          <w:szCs w:val="21"/>
        </w:rPr>
        <w:t>0</w:t>
      </w:r>
      <w:r>
        <w:rPr>
          <w:szCs w:val="21"/>
        </w:rPr>
        <w:t>.01g</w:t>
      </w:r>
      <w:r>
        <w:rPr>
          <w:rFonts w:hint="eastAsia"/>
          <w:szCs w:val="21"/>
        </w:rPr>
        <w:t>的天平上分别称重。</w:t>
      </w:r>
    </w:p>
    <w:p w14:paraId="672E80CB" w14:textId="68F3F74B" w:rsidR="007658E1" w:rsidRDefault="00CD656A">
      <w:pPr>
        <w:spacing w:line="360" w:lineRule="auto"/>
        <w:ind w:firstLineChars="200" w:firstLine="420"/>
        <w:rPr>
          <w:szCs w:val="21"/>
        </w:rPr>
      </w:pPr>
      <w:r>
        <w:rPr>
          <w:rFonts w:hint="eastAsia"/>
          <w:szCs w:val="21"/>
        </w:rPr>
        <w:t>2</w:t>
      </w:r>
      <w:r>
        <w:rPr>
          <w:rFonts w:hint="eastAsia"/>
          <w:szCs w:val="21"/>
        </w:rPr>
        <w:t>）将</w:t>
      </w:r>
      <w:r>
        <w:rPr>
          <w:szCs w:val="21"/>
        </w:rPr>
        <w:t>2</w:t>
      </w:r>
      <w:r>
        <w:rPr>
          <w:rFonts w:hint="eastAsia"/>
          <w:szCs w:val="21"/>
        </w:rPr>
        <w:t>支</w:t>
      </w:r>
      <w:r>
        <w:rPr>
          <w:rFonts w:hint="eastAsia"/>
          <w:szCs w:val="21"/>
        </w:rPr>
        <w:t>1</w:t>
      </w:r>
      <w:r>
        <w:rPr>
          <w:szCs w:val="21"/>
        </w:rPr>
        <w:t>0g</w:t>
      </w:r>
      <w:r>
        <w:rPr>
          <w:rFonts w:hint="eastAsia"/>
          <w:szCs w:val="21"/>
        </w:rPr>
        <w:t>的绝缘混合剂均匀涂抹到硅橡胶试片</w:t>
      </w:r>
      <w:r w:rsidR="00353D78">
        <w:rPr>
          <w:rFonts w:hint="eastAsia"/>
          <w:szCs w:val="21"/>
        </w:rPr>
        <w:t>所有</w:t>
      </w:r>
      <w:r>
        <w:rPr>
          <w:rFonts w:hint="eastAsia"/>
          <w:szCs w:val="21"/>
        </w:rPr>
        <w:t>表面，然后放入到</w:t>
      </w:r>
      <w:r>
        <w:rPr>
          <w:szCs w:val="21"/>
        </w:rPr>
        <w:t>80</w:t>
      </w:r>
      <w:r>
        <w:rPr>
          <w:rFonts w:hint="eastAsia"/>
          <w:szCs w:val="21"/>
        </w:rPr>
        <w:t>℃的烘箱中，加热</w:t>
      </w:r>
      <w:r>
        <w:rPr>
          <w:rFonts w:hint="eastAsia"/>
          <w:szCs w:val="21"/>
        </w:rPr>
        <w:t>1</w:t>
      </w:r>
      <w:r>
        <w:rPr>
          <w:szCs w:val="21"/>
        </w:rPr>
        <w:t>68</w:t>
      </w:r>
      <w:r>
        <w:rPr>
          <w:rFonts w:hint="eastAsia"/>
          <w:szCs w:val="21"/>
        </w:rPr>
        <w:t>小时。</w:t>
      </w:r>
    </w:p>
    <w:p w14:paraId="7E0FD551" w14:textId="77777777" w:rsidR="007658E1" w:rsidRDefault="00CD656A">
      <w:pPr>
        <w:spacing w:line="360" w:lineRule="auto"/>
        <w:ind w:firstLineChars="200" w:firstLine="420"/>
        <w:rPr>
          <w:szCs w:val="21"/>
        </w:rPr>
      </w:pPr>
      <w:r>
        <w:rPr>
          <w:rFonts w:hint="eastAsia"/>
          <w:szCs w:val="21"/>
        </w:rPr>
        <w:t>3</w:t>
      </w:r>
      <w:r>
        <w:rPr>
          <w:rFonts w:hint="eastAsia"/>
          <w:szCs w:val="21"/>
        </w:rPr>
        <w:t>）</w:t>
      </w:r>
      <w:r>
        <w:rPr>
          <w:rFonts w:hint="eastAsia"/>
          <w:szCs w:val="21"/>
        </w:rPr>
        <w:t>1</w:t>
      </w:r>
      <w:r>
        <w:rPr>
          <w:szCs w:val="21"/>
        </w:rPr>
        <w:t>68</w:t>
      </w:r>
      <w:r>
        <w:rPr>
          <w:rFonts w:hint="eastAsia"/>
          <w:szCs w:val="21"/>
        </w:rPr>
        <w:t>小时后关掉烘箱，取出硅橡胶试片，观察试片形状和绝缘混合剂外观。</w:t>
      </w:r>
    </w:p>
    <w:p w14:paraId="40778202" w14:textId="77777777" w:rsidR="007658E1" w:rsidRDefault="00CD656A">
      <w:pPr>
        <w:spacing w:line="360" w:lineRule="auto"/>
        <w:ind w:firstLineChars="200" w:firstLine="420"/>
        <w:rPr>
          <w:szCs w:val="21"/>
        </w:rPr>
      </w:pPr>
      <w:r>
        <w:rPr>
          <w:rFonts w:hint="eastAsia"/>
          <w:szCs w:val="21"/>
        </w:rPr>
        <w:t>4</w:t>
      </w:r>
      <w:r>
        <w:rPr>
          <w:rFonts w:hint="eastAsia"/>
          <w:szCs w:val="21"/>
        </w:rPr>
        <w:t>）待硅橡胶试片冷却至室温后，用酒精清洗干净，观察试片形状。</w:t>
      </w:r>
    </w:p>
    <w:p w14:paraId="43C34AB0" w14:textId="77777777" w:rsidR="007658E1" w:rsidRDefault="00CD656A">
      <w:pPr>
        <w:spacing w:line="360" w:lineRule="auto"/>
        <w:rPr>
          <w:szCs w:val="21"/>
        </w:rPr>
      </w:pPr>
      <w:r>
        <w:rPr>
          <w:szCs w:val="21"/>
        </w:rPr>
        <w:t>C</w:t>
      </w:r>
      <w:r>
        <w:rPr>
          <w:rFonts w:hint="eastAsia"/>
          <w:szCs w:val="21"/>
        </w:rPr>
        <w:t>.</w:t>
      </w:r>
      <w:r>
        <w:rPr>
          <w:szCs w:val="21"/>
        </w:rPr>
        <w:t xml:space="preserve">2.3 </w:t>
      </w:r>
      <w:r>
        <w:rPr>
          <w:rFonts w:hint="eastAsia"/>
          <w:szCs w:val="21"/>
        </w:rPr>
        <w:t>试验结果及计算</w:t>
      </w:r>
    </w:p>
    <w:p w14:paraId="3615121D" w14:textId="77777777" w:rsidR="007658E1" w:rsidRDefault="00CD656A">
      <w:pPr>
        <w:spacing w:line="360" w:lineRule="auto"/>
        <w:ind w:firstLineChars="200" w:firstLine="420"/>
        <w:rPr>
          <w:szCs w:val="21"/>
        </w:rPr>
      </w:pPr>
      <w:r>
        <w:rPr>
          <w:rFonts w:hint="eastAsia"/>
          <w:szCs w:val="21"/>
        </w:rPr>
        <w:t>1</w:t>
      </w:r>
      <w:r>
        <w:rPr>
          <w:rFonts w:hint="eastAsia"/>
          <w:szCs w:val="21"/>
        </w:rPr>
        <w:t>）试验完成后，硅橡胶没有出现肉眼可见的胀大、拱起和变形，表面光洁度良好，硅橡胶表面没有出现明显的吸附而无法清洗干净的情况。</w:t>
      </w:r>
    </w:p>
    <w:p w14:paraId="6164A3A5" w14:textId="77777777" w:rsidR="007658E1" w:rsidRDefault="00CD656A">
      <w:pPr>
        <w:spacing w:line="360" w:lineRule="auto"/>
        <w:ind w:firstLineChars="200" w:firstLine="420"/>
        <w:rPr>
          <w:szCs w:val="21"/>
        </w:rPr>
      </w:pPr>
      <w:r>
        <w:rPr>
          <w:rFonts w:hint="eastAsia"/>
          <w:szCs w:val="21"/>
        </w:rPr>
        <w:t>2</w:t>
      </w:r>
      <w:r>
        <w:rPr>
          <w:rFonts w:hint="eastAsia"/>
          <w:szCs w:val="21"/>
        </w:rPr>
        <w:t>）分别测量</w:t>
      </w:r>
      <w:r>
        <w:rPr>
          <w:rFonts w:hint="eastAsia"/>
          <w:szCs w:val="21"/>
        </w:rPr>
        <w:t>5</w:t>
      </w:r>
      <w:r>
        <w:rPr>
          <w:rFonts w:hint="eastAsia"/>
          <w:szCs w:val="21"/>
        </w:rPr>
        <w:t>个试片重量，按以下公式计算</w:t>
      </w:r>
      <w:r>
        <w:rPr>
          <w:rFonts w:hint="eastAsia"/>
          <w:szCs w:val="21"/>
        </w:rPr>
        <w:t>5</w:t>
      </w:r>
      <w:r>
        <w:rPr>
          <w:rFonts w:hint="eastAsia"/>
          <w:szCs w:val="21"/>
        </w:rPr>
        <w:t>个硅橡胶试片平均吸收率（</w:t>
      </w:r>
      <w:r>
        <w:rPr>
          <w:rFonts w:hint="eastAsia"/>
          <w:szCs w:val="21"/>
        </w:rPr>
        <w:t>w</w:t>
      </w:r>
      <w:r>
        <w:rPr>
          <w:szCs w:val="21"/>
        </w:rPr>
        <w:t>t%</w:t>
      </w:r>
      <w:r>
        <w:rPr>
          <w:rFonts w:hint="eastAsia"/>
          <w:szCs w:val="21"/>
        </w:rPr>
        <w:t>）</w:t>
      </w:r>
    </w:p>
    <w:p w14:paraId="6CE6EB39" w14:textId="77777777" w:rsidR="007658E1" w:rsidRDefault="00CD656A">
      <w:pPr>
        <w:spacing w:line="360" w:lineRule="auto"/>
        <w:jc w:val="center"/>
        <w:rPr>
          <w:szCs w:val="21"/>
        </w:rPr>
      </w:pPr>
      <w:r>
        <w:rPr>
          <w:position w:val="-28"/>
          <w:szCs w:val="21"/>
        </w:rPr>
        <w:object w:dxaOrig="4503" w:dyaOrig="688" w14:anchorId="67A62377">
          <v:shape id="_x0000_i1044" type="#_x0000_t75" style="width:224.75pt;height:34.45pt" o:ole="">
            <v:imagedata r:id="rId67" o:title=""/>
          </v:shape>
          <o:OLEObject Type="Embed" ProgID="Equation.DSMT4" ShapeID="_x0000_i1044" DrawAspect="Content" ObjectID="_1727184299" r:id="rId68"/>
        </w:object>
      </w:r>
      <w:r>
        <w:rPr>
          <w:szCs w:val="21"/>
        </w:rPr>
        <w:t>.</w:t>
      </w:r>
    </w:p>
    <w:p w14:paraId="71DAD454" w14:textId="77777777" w:rsidR="007658E1" w:rsidRDefault="00CD656A">
      <w:pPr>
        <w:spacing w:line="360" w:lineRule="auto"/>
        <w:ind w:firstLineChars="200" w:firstLine="420"/>
        <w:rPr>
          <w:szCs w:val="21"/>
        </w:rPr>
      </w:pPr>
      <w:r>
        <w:rPr>
          <w:szCs w:val="21"/>
        </w:rPr>
        <w:t>3</w:t>
      </w:r>
      <w:r>
        <w:rPr>
          <w:rFonts w:hint="eastAsia"/>
          <w:szCs w:val="21"/>
        </w:rPr>
        <w:t>）</w:t>
      </w:r>
      <w:r>
        <w:rPr>
          <w:rFonts w:hint="eastAsia"/>
        </w:rPr>
        <w:t>硅橡胶对绝缘混合剂平均吸收率（</w:t>
      </w:r>
      <w:r>
        <w:t>wt%</w:t>
      </w:r>
      <w:r>
        <w:rPr>
          <w:rFonts w:hint="eastAsia"/>
        </w:rPr>
        <w:t>）应不大于</w:t>
      </w:r>
      <w:r>
        <w:t>1.0%</w:t>
      </w:r>
      <w:r>
        <w:rPr>
          <w:rFonts w:hint="eastAsia"/>
        </w:rPr>
        <w:t>。</w:t>
      </w:r>
    </w:p>
    <w:p w14:paraId="731086A2" w14:textId="77777777" w:rsidR="007658E1" w:rsidRDefault="00CD656A">
      <w:pPr>
        <w:pStyle w:val="affff4"/>
        <w:spacing w:beforeLines="0" w:afterLines="0" w:line="360" w:lineRule="auto"/>
        <w:ind w:left="113" w:hangingChars="54" w:hanging="113"/>
        <w:jc w:val="center"/>
        <w:outlineLvl w:val="1"/>
        <w:rPr>
          <w:rFonts w:ascii="Times New Roman"/>
          <w:sz w:val="21"/>
          <w:szCs w:val="21"/>
        </w:rPr>
      </w:pPr>
      <w:bookmarkStart w:id="182" w:name="_Toc116571479"/>
      <w:r>
        <w:rPr>
          <w:rFonts w:ascii="Times New Roman" w:hint="eastAsia"/>
          <w:sz w:val="21"/>
          <w:szCs w:val="21"/>
        </w:rPr>
        <w:t>附录</w:t>
      </w:r>
      <w:r>
        <w:rPr>
          <w:rFonts w:ascii="Times New Roman"/>
          <w:sz w:val="21"/>
          <w:szCs w:val="21"/>
        </w:rPr>
        <w:t>D</w:t>
      </w:r>
      <w:r>
        <w:rPr>
          <w:rFonts w:ascii="Times New Roman"/>
          <w:sz w:val="21"/>
          <w:szCs w:val="21"/>
        </w:rPr>
        <w:br/>
      </w:r>
      <w:r>
        <w:rPr>
          <w:rFonts w:ascii="Times New Roman" w:hint="eastAsia"/>
          <w:sz w:val="21"/>
          <w:szCs w:val="21"/>
        </w:rPr>
        <w:t>（规范性附录）</w:t>
      </w:r>
      <w:r>
        <w:rPr>
          <w:rFonts w:ascii="Times New Roman"/>
          <w:sz w:val="21"/>
          <w:szCs w:val="21"/>
        </w:rPr>
        <w:br/>
      </w:r>
      <w:r>
        <w:rPr>
          <w:rFonts w:ascii="Times New Roman" w:hint="eastAsia"/>
          <w:sz w:val="21"/>
          <w:szCs w:val="21"/>
        </w:rPr>
        <w:t>冷缩电缆终端主体部分的结构参数要求</w:t>
      </w:r>
      <w:bookmarkEnd w:id="182"/>
    </w:p>
    <w:p w14:paraId="5C09F940" w14:textId="77777777" w:rsidR="007658E1" w:rsidRDefault="00CD656A">
      <w:pPr>
        <w:pStyle w:val="affc"/>
        <w:ind w:firstLine="420"/>
        <w:rPr>
          <w:rFonts w:ascii="Times New Roman"/>
        </w:rPr>
      </w:pPr>
      <w:r>
        <w:rPr>
          <w:rFonts w:ascii="Times New Roman"/>
        </w:rPr>
        <w:t xml:space="preserve">D.1 </w:t>
      </w:r>
      <w:r>
        <w:rPr>
          <w:rFonts w:ascii="Times New Roman" w:hint="eastAsia"/>
        </w:rPr>
        <w:t>冷缩电缆终端主体部分如图</w:t>
      </w:r>
      <w:r>
        <w:rPr>
          <w:rFonts w:ascii="Times New Roman"/>
        </w:rPr>
        <w:t>D.1</w:t>
      </w:r>
      <w:r>
        <w:rPr>
          <w:rFonts w:ascii="Times New Roman" w:hint="eastAsia"/>
        </w:rPr>
        <w:t>所示。</w:t>
      </w:r>
    </w:p>
    <w:tbl>
      <w:tblPr>
        <w:tblStyle w:val="aff0"/>
        <w:tblW w:w="9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88"/>
        <w:gridCol w:w="5106"/>
      </w:tblGrid>
      <w:tr w:rsidR="007658E1" w14:paraId="3353EA1F" w14:textId="77777777">
        <w:tc>
          <w:tcPr>
            <w:tcW w:w="4688" w:type="dxa"/>
            <w:vAlign w:val="center"/>
          </w:tcPr>
          <w:p w14:paraId="05ABE498" w14:textId="77777777" w:rsidR="007658E1" w:rsidRDefault="00BD5E23">
            <w:pPr>
              <w:spacing w:line="360" w:lineRule="auto"/>
              <w:jc w:val="center"/>
              <w:rPr>
                <w:sz w:val="24"/>
                <w:szCs w:val="20"/>
              </w:rPr>
            </w:pPr>
            <w:r>
              <w:pict w14:anchorId="6BAB7EA5">
                <v:shape id="_x0000_i1045" type="#_x0000_t75" style="width:219.75pt;height:152.75pt">
                  <v:imagedata r:id="rId69" o:title=""/>
                </v:shape>
              </w:pict>
            </w:r>
          </w:p>
        </w:tc>
        <w:tc>
          <w:tcPr>
            <w:tcW w:w="5106" w:type="dxa"/>
            <w:vAlign w:val="center"/>
          </w:tcPr>
          <w:p w14:paraId="2E6D549D" w14:textId="77777777" w:rsidR="007658E1" w:rsidRDefault="00BD5E23">
            <w:pPr>
              <w:spacing w:line="360" w:lineRule="auto"/>
              <w:jc w:val="center"/>
              <w:rPr>
                <w:sz w:val="24"/>
                <w:szCs w:val="20"/>
              </w:rPr>
            </w:pPr>
            <w:r>
              <w:pict w14:anchorId="2D2667CB">
                <v:shape id="_x0000_i1046" type="#_x0000_t75" style="width:237.9pt;height:145.9pt">
                  <v:imagedata r:id="rId70" o:title=""/>
                </v:shape>
              </w:pict>
            </w:r>
          </w:p>
        </w:tc>
      </w:tr>
      <w:tr w:rsidR="007658E1" w14:paraId="6D1DA22B" w14:textId="77777777">
        <w:tc>
          <w:tcPr>
            <w:tcW w:w="4688" w:type="dxa"/>
            <w:vAlign w:val="center"/>
          </w:tcPr>
          <w:p w14:paraId="35496DFF" w14:textId="77777777" w:rsidR="007658E1" w:rsidRDefault="00CD656A">
            <w:pPr>
              <w:spacing w:line="360" w:lineRule="auto"/>
              <w:jc w:val="center"/>
              <w:rPr>
                <w:sz w:val="18"/>
                <w:szCs w:val="18"/>
              </w:rPr>
            </w:pPr>
            <w:r>
              <w:rPr>
                <w:rFonts w:hint="eastAsia"/>
                <w:sz w:val="18"/>
                <w:szCs w:val="18"/>
              </w:rPr>
              <w:t>冷缩电缆户内终端扩张后尺寸</w:t>
            </w:r>
          </w:p>
        </w:tc>
        <w:tc>
          <w:tcPr>
            <w:tcW w:w="5106" w:type="dxa"/>
            <w:vAlign w:val="center"/>
          </w:tcPr>
          <w:p w14:paraId="5D0D9518" w14:textId="77777777" w:rsidR="007658E1" w:rsidRDefault="00CD656A">
            <w:pPr>
              <w:spacing w:line="360" w:lineRule="auto"/>
              <w:jc w:val="center"/>
              <w:rPr>
                <w:sz w:val="18"/>
                <w:szCs w:val="18"/>
              </w:rPr>
            </w:pPr>
            <w:r>
              <w:rPr>
                <w:rFonts w:hint="eastAsia"/>
                <w:sz w:val="18"/>
                <w:szCs w:val="18"/>
              </w:rPr>
              <w:t>冷缩电缆户内终端扩张前尺寸</w:t>
            </w:r>
          </w:p>
        </w:tc>
      </w:tr>
      <w:tr w:rsidR="007658E1" w14:paraId="6909CCCD" w14:textId="77777777">
        <w:tc>
          <w:tcPr>
            <w:tcW w:w="4688" w:type="dxa"/>
            <w:vAlign w:val="center"/>
          </w:tcPr>
          <w:p w14:paraId="24E32D68" w14:textId="77777777" w:rsidR="007658E1" w:rsidRDefault="00BD5E23">
            <w:pPr>
              <w:spacing w:line="360" w:lineRule="auto"/>
              <w:jc w:val="center"/>
              <w:rPr>
                <w:sz w:val="24"/>
                <w:szCs w:val="20"/>
              </w:rPr>
            </w:pPr>
            <w:r>
              <w:lastRenderedPageBreak/>
              <w:pict w14:anchorId="3568A74C">
                <v:shape id="_x0000_i1047" type="#_x0000_t75" style="width:214.1pt;height:117.1pt">
                  <v:imagedata r:id="rId71" o:title=""/>
                </v:shape>
              </w:pict>
            </w:r>
          </w:p>
        </w:tc>
        <w:tc>
          <w:tcPr>
            <w:tcW w:w="5106" w:type="dxa"/>
            <w:vAlign w:val="center"/>
          </w:tcPr>
          <w:p w14:paraId="3A51A3E8" w14:textId="77777777" w:rsidR="007658E1" w:rsidRDefault="00BD5E23">
            <w:pPr>
              <w:spacing w:line="360" w:lineRule="auto"/>
              <w:jc w:val="center"/>
              <w:rPr>
                <w:sz w:val="24"/>
                <w:szCs w:val="20"/>
              </w:rPr>
            </w:pPr>
            <w:r>
              <w:pict w14:anchorId="0AE6CC34">
                <v:shape id="_x0000_i1048" type="#_x0000_t75" style="width:244.15pt;height:135.25pt">
                  <v:imagedata r:id="rId72" o:title=""/>
                </v:shape>
              </w:pict>
            </w:r>
          </w:p>
        </w:tc>
      </w:tr>
      <w:tr w:rsidR="007658E1" w14:paraId="4054D6B3" w14:textId="77777777">
        <w:tc>
          <w:tcPr>
            <w:tcW w:w="4688" w:type="dxa"/>
            <w:vAlign w:val="center"/>
          </w:tcPr>
          <w:p w14:paraId="3802C64A" w14:textId="77777777" w:rsidR="007658E1" w:rsidRDefault="00CD656A">
            <w:pPr>
              <w:spacing w:line="360" w:lineRule="auto"/>
              <w:jc w:val="center"/>
              <w:rPr>
                <w:szCs w:val="21"/>
              </w:rPr>
            </w:pPr>
            <w:r>
              <w:rPr>
                <w:rFonts w:hint="eastAsia"/>
                <w:szCs w:val="21"/>
              </w:rPr>
              <w:t>冷缩电缆户外终端扩张后尺寸</w:t>
            </w:r>
          </w:p>
        </w:tc>
        <w:tc>
          <w:tcPr>
            <w:tcW w:w="5106" w:type="dxa"/>
            <w:vAlign w:val="center"/>
          </w:tcPr>
          <w:p w14:paraId="5D7DDB59" w14:textId="77777777" w:rsidR="007658E1" w:rsidRDefault="00CD656A">
            <w:pPr>
              <w:spacing w:line="360" w:lineRule="auto"/>
              <w:jc w:val="center"/>
              <w:rPr>
                <w:szCs w:val="21"/>
              </w:rPr>
            </w:pPr>
            <w:r>
              <w:rPr>
                <w:rFonts w:hint="eastAsia"/>
                <w:szCs w:val="21"/>
              </w:rPr>
              <w:t>冷缩电缆户外终端扩张前尺寸</w:t>
            </w:r>
          </w:p>
        </w:tc>
      </w:tr>
      <w:tr w:rsidR="007658E1" w14:paraId="29B40417" w14:textId="77777777">
        <w:tc>
          <w:tcPr>
            <w:tcW w:w="9794" w:type="dxa"/>
            <w:gridSpan w:val="2"/>
            <w:vAlign w:val="center"/>
          </w:tcPr>
          <w:p w14:paraId="11BD640D" w14:textId="77777777" w:rsidR="007658E1" w:rsidRDefault="00CD656A">
            <w:pPr>
              <w:spacing w:line="360" w:lineRule="auto"/>
              <w:jc w:val="center"/>
              <w:rPr>
                <w:szCs w:val="21"/>
              </w:rPr>
            </w:pPr>
            <w:r>
              <w:rPr>
                <w:rFonts w:hint="eastAsia"/>
                <w:szCs w:val="21"/>
              </w:rPr>
              <w:t>图</w:t>
            </w:r>
            <w:r>
              <w:rPr>
                <w:szCs w:val="21"/>
              </w:rPr>
              <w:t xml:space="preserve">D.1  </w:t>
            </w:r>
            <w:r>
              <w:rPr>
                <w:rFonts w:hint="eastAsia"/>
                <w:szCs w:val="21"/>
              </w:rPr>
              <w:t>冷缩电缆终端主体部分</w:t>
            </w:r>
          </w:p>
        </w:tc>
      </w:tr>
    </w:tbl>
    <w:p w14:paraId="7A0DB720" w14:textId="77777777" w:rsidR="007658E1" w:rsidRDefault="00CD656A">
      <w:pPr>
        <w:spacing w:line="360" w:lineRule="auto"/>
        <w:rPr>
          <w:szCs w:val="21"/>
        </w:rPr>
      </w:pPr>
      <w:r>
        <w:rPr>
          <w:szCs w:val="21"/>
        </w:rPr>
        <w:t xml:space="preserve">D.2 </w:t>
      </w:r>
      <w:r>
        <w:rPr>
          <w:rFonts w:hint="eastAsia"/>
          <w:szCs w:val="21"/>
        </w:rPr>
        <w:t>冷缩终端有两种结构（应力锥结构和电应力控制结构），应力锥结构户外（户内）终端扩张后以及扩张前主要尺寸应符合表</w:t>
      </w:r>
      <w:r>
        <w:rPr>
          <w:szCs w:val="21"/>
        </w:rPr>
        <w:t>D.1</w:t>
      </w:r>
      <w:r>
        <w:rPr>
          <w:rFonts w:hint="eastAsia"/>
          <w:szCs w:val="21"/>
        </w:rPr>
        <w:t>和表</w:t>
      </w:r>
      <w:r>
        <w:rPr>
          <w:szCs w:val="21"/>
        </w:rPr>
        <w:t>D.2</w:t>
      </w:r>
      <w:r>
        <w:rPr>
          <w:rFonts w:hint="eastAsia"/>
          <w:szCs w:val="21"/>
        </w:rPr>
        <w:t>的规定。（电应力控制结构略）</w:t>
      </w:r>
    </w:p>
    <w:p w14:paraId="7B373F7B" w14:textId="77777777" w:rsidR="007658E1" w:rsidRDefault="00CD656A">
      <w:pPr>
        <w:spacing w:line="360" w:lineRule="auto"/>
        <w:jc w:val="center"/>
        <w:rPr>
          <w:szCs w:val="21"/>
        </w:rPr>
      </w:pPr>
      <w:r>
        <w:rPr>
          <w:rFonts w:hint="eastAsia"/>
          <w:szCs w:val="21"/>
        </w:rPr>
        <w:t>表</w:t>
      </w:r>
      <w:r>
        <w:rPr>
          <w:szCs w:val="21"/>
        </w:rPr>
        <w:t xml:space="preserve">D.1   </w:t>
      </w:r>
      <w:r>
        <w:rPr>
          <w:rFonts w:hint="eastAsia"/>
          <w:szCs w:val="21"/>
        </w:rPr>
        <w:t>冷缩电缆终端主体结构尺寸要求</w:t>
      </w:r>
    </w:p>
    <w:tbl>
      <w:tblPr>
        <w:tblStyle w:val="aff0"/>
        <w:tblW w:w="9854" w:type="dxa"/>
        <w:tblLayout w:type="fixed"/>
        <w:tblLook w:val="04A0" w:firstRow="1" w:lastRow="0" w:firstColumn="1" w:lastColumn="0" w:noHBand="0" w:noVBand="1"/>
      </w:tblPr>
      <w:tblGrid>
        <w:gridCol w:w="2645"/>
        <w:gridCol w:w="1573"/>
        <w:gridCol w:w="1411"/>
        <w:gridCol w:w="1409"/>
        <w:gridCol w:w="1409"/>
        <w:gridCol w:w="1407"/>
      </w:tblGrid>
      <w:tr w:rsidR="007658E1" w14:paraId="69CF5065" w14:textId="77777777">
        <w:trPr>
          <w:trHeight w:val="425"/>
        </w:trPr>
        <w:tc>
          <w:tcPr>
            <w:tcW w:w="2645" w:type="dxa"/>
            <w:vAlign w:val="center"/>
          </w:tcPr>
          <w:p w14:paraId="118B5171" w14:textId="77777777" w:rsidR="007658E1" w:rsidRDefault="00CD656A">
            <w:pPr>
              <w:jc w:val="center"/>
              <w:rPr>
                <w:bCs/>
                <w:sz w:val="18"/>
                <w:szCs w:val="18"/>
              </w:rPr>
            </w:pPr>
            <w:r>
              <w:rPr>
                <w:rFonts w:hint="eastAsia"/>
                <w:bCs/>
                <w:sz w:val="18"/>
                <w:szCs w:val="18"/>
              </w:rPr>
              <w:t>尺寸</w:t>
            </w:r>
            <w:r>
              <w:rPr>
                <w:bCs/>
                <w:sz w:val="18"/>
                <w:szCs w:val="18"/>
              </w:rPr>
              <w:t>/mm</w:t>
            </w:r>
          </w:p>
        </w:tc>
        <w:tc>
          <w:tcPr>
            <w:tcW w:w="1573" w:type="dxa"/>
            <w:vAlign w:val="center"/>
          </w:tcPr>
          <w:p w14:paraId="28C003FD" w14:textId="77777777" w:rsidR="007658E1" w:rsidRDefault="00CD656A">
            <w:pPr>
              <w:jc w:val="center"/>
              <w:rPr>
                <w:bCs/>
                <w:sz w:val="18"/>
                <w:szCs w:val="18"/>
              </w:rPr>
            </w:pPr>
            <w:r>
              <w:rPr>
                <w:bCs/>
                <w:sz w:val="18"/>
                <w:szCs w:val="18"/>
              </w:rPr>
              <w:t>L</w:t>
            </w:r>
          </w:p>
        </w:tc>
        <w:tc>
          <w:tcPr>
            <w:tcW w:w="1411" w:type="dxa"/>
            <w:vAlign w:val="center"/>
          </w:tcPr>
          <w:p w14:paraId="6965D3A1" w14:textId="77777777" w:rsidR="007658E1" w:rsidRDefault="00CD656A">
            <w:pPr>
              <w:jc w:val="center"/>
              <w:rPr>
                <w:bCs/>
                <w:sz w:val="18"/>
                <w:szCs w:val="18"/>
              </w:rPr>
            </w:pPr>
            <w:r>
              <w:rPr>
                <w:bCs/>
                <w:sz w:val="18"/>
                <w:szCs w:val="18"/>
              </w:rPr>
              <w:t>L1</w:t>
            </w:r>
          </w:p>
        </w:tc>
        <w:tc>
          <w:tcPr>
            <w:tcW w:w="1409" w:type="dxa"/>
            <w:vAlign w:val="center"/>
          </w:tcPr>
          <w:p w14:paraId="0274B5B6" w14:textId="77777777" w:rsidR="007658E1" w:rsidRDefault="00CD656A">
            <w:pPr>
              <w:jc w:val="center"/>
              <w:rPr>
                <w:bCs/>
                <w:sz w:val="18"/>
                <w:szCs w:val="18"/>
              </w:rPr>
            </w:pPr>
            <w:r>
              <w:rPr>
                <w:bCs/>
                <w:sz w:val="18"/>
                <w:szCs w:val="18"/>
              </w:rPr>
              <w:t>L2</w:t>
            </w:r>
          </w:p>
        </w:tc>
        <w:tc>
          <w:tcPr>
            <w:tcW w:w="1409" w:type="dxa"/>
            <w:vAlign w:val="center"/>
          </w:tcPr>
          <w:p w14:paraId="526BC203" w14:textId="77777777" w:rsidR="007658E1" w:rsidRDefault="00CD656A">
            <w:pPr>
              <w:jc w:val="center"/>
              <w:rPr>
                <w:bCs/>
                <w:sz w:val="18"/>
                <w:szCs w:val="18"/>
              </w:rPr>
            </w:pPr>
            <w:r>
              <w:rPr>
                <w:bCs/>
                <w:sz w:val="18"/>
                <w:szCs w:val="18"/>
              </w:rPr>
              <w:t>B</w:t>
            </w:r>
          </w:p>
        </w:tc>
        <w:tc>
          <w:tcPr>
            <w:tcW w:w="1407" w:type="dxa"/>
            <w:vAlign w:val="center"/>
          </w:tcPr>
          <w:p w14:paraId="0AFEBE18" w14:textId="77777777" w:rsidR="007658E1" w:rsidRDefault="00CD656A">
            <w:pPr>
              <w:jc w:val="center"/>
              <w:rPr>
                <w:bCs/>
                <w:sz w:val="18"/>
                <w:szCs w:val="18"/>
              </w:rPr>
            </w:pPr>
            <w:r>
              <w:rPr>
                <w:bCs/>
                <w:sz w:val="18"/>
                <w:szCs w:val="18"/>
              </w:rPr>
              <w:t>t</w:t>
            </w:r>
          </w:p>
        </w:tc>
      </w:tr>
      <w:tr w:rsidR="007658E1" w14:paraId="13D7235B" w14:textId="77777777">
        <w:trPr>
          <w:trHeight w:val="403"/>
        </w:trPr>
        <w:tc>
          <w:tcPr>
            <w:tcW w:w="2645" w:type="dxa"/>
            <w:vAlign w:val="center"/>
          </w:tcPr>
          <w:p w14:paraId="514C1CF0" w14:textId="77777777" w:rsidR="007658E1" w:rsidRDefault="00CD656A">
            <w:pPr>
              <w:jc w:val="center"/>
              <w:rPr>
                <w:bCs/>
                <w:sz w:val="18"/>
                <w:szCs w:val="18"/>
              </w:rPr>
            </w:pPr>
            <w:r>
              <w:rPr>
                <w:rFonts w:hint="eastAsia"/>
                <w:bCs/>
                <w:sz w:val="18"/>
                <w:szCs w:val="18"/>
              </w:rPr>
              <w:t>户内终端</w:t>
            </w:r>
          </w:p>
        </w:tc>
        <w:tc>
          <w:tcPr>
            <w:tcW w:w="1573" w:type="dxa"/>
            <w:vAlign w:val="center"/>
          </w:tcPr>
          <w:p w14:paraId="6FFF12C1" w14:textId="77777777" w:rsidR="007658E1" w:rsidRDefault="00CD656A">
            <w:pPr>
              <w:jc w:val="center"/>
              <w:rPr>
                <w:bCs/>
                <w:sz w:val="18"/>
                <w:szCs w:val="18"/>
              </w:rPr>
            </w:pPr>
            <w:r>
              <w:rPr>
                <w:rFonts w:hint="eastAsia"/>
                <w:sz w:val="18"/>
                <w:szCs w:val="18"/>
              </w:rPr>
              <w:t>≥</w:t>
            </w:r>
            <w:r>
              <w:rPr>
                <w:sz w:val="18"/>
                <w:szCs w:val="18"/>
              </w:rPr>
              <w:t>200</w:t>
            </w:r>
          </w:p>
        </w:tc>
        <w:tc>
          <w:tcPr>
            <w:tcW w:w="1411" w:type="dxa"/>
            <w:vAlign w:val="center"/>
          </w:tcPr>
          <w:p w14:paraId="277F61B6" w14:textId="77777777" w:rsidR="007658E1" w:rsidRDefault="00CD656A">
            <w:pPr>
              <w:jc w:val="center"/>
              <w:rPr>
                <w:bCs/>
                <w:sz w:val="18"/>
                <w:szCs w:val="18"/>
              </w:rPr>
            </w:pPr>
            <w:r>
              <w:rPr>
                <w:rFonts w:hint="eastAsia"/>
                <w:sz w:val="18"/>
                <w:szCs w:val="18"/>
              </w:rPr>
              <w:t>≥</w:t>
            </w:r>
            <w:r>
              <w:rPr>
                <w:sz w:val="18"/>
                <w:szCs w:val="18"/>
              </w:rPr>
              <w:t>150</w:t>
            </w:r>
          </w:p>
        </w:tc>
        <w:tc>
          <w:tcPr>
            <w:tcW w:w="1409" w:type="dxa"/>
            <w:vAlign w:val="center"/>
          </w:tcPr>
          <w:p w14:paraId="5CD456A9" w14:textId="77777777" w:rsidR="007658E1" w:rsidRDefault="00CD656A">
            <w:pPr>
              <w:jc w:val="center"/>
              <w:rPr>
                <w:sz w:val="18"/>
                <w:szCs w:val="18"/>
              </w:rPr>
            </w:pPr>
            <w:r>
              <w:rPr>
                <w:rFonts w:hint="eastAsia"/>
                <w:sz w:val="18"/>
                <w:szCs w:val="18"/>
              </w:rPr>
              <w:t>≥</w:t>
            </w:r>
            <w:r>
              <w:rPr>
                <w:sz w:val="18"/>
                <w:szCs w:val="18"/>
              </w:rPr>
              <w:t>140</w:t>
            </w:r>
          </w:p>
        </w:tc>
        <w:tc>
          <w:tcPr>
            <w:tcW w:w="1409" w:type="dxa"/>
            <w:vAlign w:val="center"/>
          </w:tcPr>
          <w:p w14:paraId="590D7F8A" w14:textId="77777777" w:rsidR="007658E1" w:rsidRDefault="00CD656A">
            <w:pPr>
              <w:jc w:val="center"/>
              <w:rPr>
                <w:bCs/>
                <w:sz w:val="18"/>
                <w:szCs w:val="18"/>
              </w:rPr>
            </w:pPr>
            <w:r>
              <w:rPr>
                <w:rFonts w:hint="eastAsia"/>
                <w:sz w:val="18"/>
                <w:szCs w:val="18"/>
              </w:rPr>
              <w:t>≥</w:t>
            </w:r>
            <w:r>
              <w:rPr>
                <w:sz w:val="18"/>
                <w:szCs w:val="18"/>
              </w:rPr>
              <w:t>50</w:t>
            </w:r>
          </w:p>
        </w:tc>
        <w:tc>
          <w:tcPr>
            <w:tcW w:w="1407" w:type="dxa"/>
            <w:vAlign w:val="center"/>
          </w:tcPr>
          <w:p w14:paraId="75E2AB6B" w14:textId="77777777" w:rsidR="007658E1" w:rsidRDefault="00CD656A">
            <w:pPr>
              <w:jc w:val="center"/>
              <w:rPr>
                <w:bCs/>
                <w:sz w:val="18"/>
                <w:szCs w:val="18"/>
              </w:rPr>
            </w:pPr>
            <w:r>
              <w:rPr>
                <w:rFonts w:hint="eastAsia"/>
                <w:sz w:val="18"/>
                <w:szCs w:val="18"/>
              </w:rPr>
              <w:t>≥</w:t>
            </w:r>
            <w:r>
              <w:rPr>
                <w:sz w:val="18"/>
                <w:szCs w:val="18"/>
              </w:rPr>
              <w:t>3.5</w:t>
            </w:r>
          </w:p>
        </w:tc>
      </w:tr>
      <w:tr w:rsidR="007658E1" w14:paraId="7B98C5F5" w14:textId="77777777">
        <w:trPr>
          <w:trHeight w:val="423"/>
        </w:trPr>
        <w:tc>
          <w:tcPr>
            <w:tcW w:w="2645" w:type="dxa"/>
            <w:vAlign w:val="center"/>
          </w:tcPr>
          <w:p w14:paraId="3F741AB9" w14:textId="77777777" w:rsidR="007658E1" w:rsidRDefault="00CD656A">
            <w:pPr>
              <w:jc w:val="center"/>
              <w:rPr>
                <w:sz w:val="18"/>
                <w:szCs w:val="18"/>
              </w:rPr>
            </w:pPr>
            <w:r>
              <w:rPr>
                <w:rFonts w:hint="eastAsia"/>
                <w:bCs/>
                <w:sz w:val="18"/>
                <w:szCs w:val="18"/>
              </w:rPr>
              <w:t>户外终端</w:t>
            </w:r>
          </w:p>
        </w:tc>
        <w:tc>
          <w:tcPr>
            <w:tcW w:w="1573" w:type="dxa"/>
            <w:vAlign w:val="center"/>
          </w:tcPr>
          <w:p w14:paraId="6431FBAE" w14:textId="77777777" w:rsidR="007658E1" w:rsidRDefault="00CD656A">
            <w:pPr>
              <w:jc w:val="center"/>
              <w:rPr>
                <w:sz w:val="18"/>
                <w:szCs w:val="18"/>
              </w:rPr>
            </w:pPr>
            <w:r>
              <w:rPr>
                <w:rFonts w:hint="eastAsia"/>
                <w:sz w:val="18"/>
                <w:szCs w:val="18"/>
              </w:rPr>
              <w:t>≥</w:t>
            </w:r>
            <w:r>
              <w:rPr>
                <w:sz w:val="18"/>
                <w:szCs w:val="18"/>
              </w:rPr>
              <w:t>250</w:t>
            </w:r>
          </w:p>
        </w:tc>
        <w:tc>
          <w:tcPr>
            <w:tcW w:w="1411" w:type="dxa"/>
            <w:vAlign w:val="center"/>
          </w:tcPr>
          <w:p w14:paraId="6C911F32" w14:textId="77777777" w:rsidR="007658E1" w:rsidRDefault="00CD656A">
            <w:pPr>
              <w:jc w:val="center"/>
              <w:rPr>
                <w:sz w:val="18"/>
                <w:szCs w:val="18"/>
              </w:rPr>
            </w:pPr>
            <w:r>
              <w:rPr>
                <w:rFonts w:hint="eastAsia"/>
                <w:sz w:val="18"/>
                <w:szCs w:val="18"/>
              </w:rPr>
              <w:t>≥</w:t>
            </w:r>
            <w:r>
              <w:rPr>
                <w:sz w:val="18"/>
                <w:szCs w:val="18"/>
              </w:rPr>
              <w:t>220</w:t>
            </w:r>
          </w:p>
        </w:tc>
        <w:tc>
          <w:tcPr>
            <w:tcW w:w="1409" w:type="dxa"/>
            <w:vAlign w:val="center"/>
          </w:tcPr>
          <w:p w14:paraId="1666AAF7" w14:textId="77777777" w:rsidR="007658E1" w:rsidRDefault="00CD656A">
            <w:pPr>
              <w:jc w:val="center"/>
              <w:rPr>
                <w:sz w:val="18"/>
                <w:szCs w:val="18"/>
              </w:rPr>
            </w:pPr>
            <w:r>
              <w:rPr>
                <w:rFonts w:hint="eastAsia"/>
                <w:sz w:val="18"/>
                <w:szCs w:val="18"/>
              </w:rPr>
              <w:t>≥</w:t>
            </w:r>
            <w:r>
              <w:rPr>
                <w:sz w:val="18"/>
                <w:szCs w:val="18"/>
              </w:rPr>
              <w:t>215</w:t>
            </w:r>
          </w:p>
        </w:tc>
        <w:tc>
          <w:tcPr>
            <w:tcW w:w="1409" w:type="dxa"/>
            <w:vAlign w:val="center"/>
          </w:tcPr>
          <w:p w14:paraId="7BB98B7C" w14:textId="77777777" w:rsidR="007658E1" w:rsidRDefault="00CD656A">
            <w:pPr>
              <w:jc w:val="center"/>
              <w:rPr>
                <w:sz w:val="18"/>
                <w:szCs w:val="18"/>
              </w:rPr>
            </w:pPr>
            <w:r>
              <w:rPr>
                <w:rFonts w:hint="eastAsia"/>
                <w:sz w:val="18"/>
                <w:szCs w:val="18"/>
              </w:rPr>
              <w:t>≥</w:t>
            </w:r>
            <w:r>
              <w:rPr>
                <w:sz w:val="18"/>
                <w:szCs w:val="18"/>
              </w:rPr>
              <w:t>50</w:t>
            </w:r>
          </w:p>
        </w:tc>
        <w:tc>
          <w:tcPr>
            <w:tcW w:w="1407" w:type="dxa"/>
            <w:vAlign w:val="center"/>
          </w:tcPr>
          <w:p w14:paraId="1829185F" w14:textId="77777777" w:rsidR="007658E1" w:rsidRDefault="00CD656A">
            <w:pPr>
              <w:jc w:val="center"/>
              <w:rPr>
                <w:sz w:val="18"/>
                <w:szCs w:val="18"/>
              </w:rPr>
            </w:pPr>
            <w:r>
              <w:rPr>
                <w:rFonts w:hint="eastAsia"/>
                <w:sz w:val="18"/>
                <w:szCs w:val="18"/>
              </w:rPr>
              <w:t>≥</w:t>
            </w:r>
            <w:r>
              <w:rPr>
                <w:sz w:val="18"/>
                <w:szCs w:val="18"/>
              </w:rPr>
              <w:t>5</w:t>
            </w:r>
          </w:p>
        </w:tc>
      </w:tr>
    </w:tbl>
    <w:p w14:paraId="2EEF32DA" w14:textId="77777777" w:rsidR="007658E1" w:rsidRDefault="00CD656A">
      <w:pPr>
        <w:pStyle w:val="affff4"/>
        <w:spacing w:beforeLines="0" w:afterLines="0" w:line="360" w:lineRule="auto"/>
        <w:ind w:left="113" w:hangingChars="54" w:hanging="113"/>
        <w:jc w:val="center"/>
        <w:outlineLvl w:val="1"/>
        <w:rPr>
          <w:rFonts w:ascii="Times New Roman"/>
          <w:sz w:val="21"/>
          <w:szCs w:val="21"/>
        </w:rPr>
      </w:pPr>
      <w:bookmarkStart w:id="183" w:name="_Toc116571480"/>
      <w:r>
        <w:rPr>
          <w:rFonts w:ascii="Times New Roman" w:hint="eastAsia"/>
          <w:sz w:val="21"/>
          <w:szCs w:val="21"/>
        </w:rPr>
        <w:t>附录</w:t>
      </w:r>
      <w:r>
        <w:rPr>
          <w:rFonts w:ascii="Times New Roman"/>
          <w:sz w:val="21"/>
          <w:szCs w:val="21"/>
        </w:rPr>
        <w:t>E</w:t>
      </w:r>
      <w:r>
        <w:rPr>
          <w:rFonts w:ascii="Times New Roman"/>
          <w:sz w:val="21"/>
          <w:szCs w:val="21"/>
        </w:rPr>
        <w:br/>
      </w:r>
      <w:r>
        <w:rPr>
          <w:rFonts w:ascii="Times New Roman" w:hint="eastAsia"/>
          <w:sz w:val="21"/>
          <w:szCs w:val="21"/>
        </w:rPr>
        <w:t>（规范性附录）</w:t>
      </w:r>
      <w:r>
        <w:rPr>
          <w:rFonts w:ascii="Times New Roman"/>
          <w:sz w:val="21"/>
          <w:szCs w:val="21"/>
        </w:rPr>
        <w:br/>
      </w:r>
      <w:r>
        <w:rPr>
          <w:rFonts w:ascii="Times New Roman" w:hint="eastAsia"/>
          <w:sz w:val="21"/>
          <w:szCs w:val="21"/>
        </w:rPr>
        <w:t>冷缩电缆中间接头主体结构尺寸要求</w:t>
      </w:r>
      <w:bookmarkEnd w:id="183"/>
    </w:p>
    <w:p w14:paraId="297EAFEF" w14:textId="77777777" w:rsidR="007658E1" w:rsidRDefault="00CD656A">
      <w:pPr>
        <w:pStyle w:val="affc"/>
        <w:ind w:firstLine="420"/>
        <w:rPr>
          <w:rFonts w:ascii="Times New Roman"/>
        </w:rPr>
      </w:pPr>
      <w:r>
        <w:rPr>
          <w:rFonts w:ascii="Times New Roman"/>
        </w:rPr>
        <w:t xml:space="preserve">E.1 </w:t>
      </w:r>
      <w:r>
        <w:rPr>
          <w:rFonts w:ascii="Times New Roman" w:hint="eastAsia"/>
        </w:rPr>
        <w:t>冷缩电缆中间接头主体部分如图</w:t>
      </w:r>
      <w:r>
        <w:rPr>
          <w:rFonts w:ascii="Times New Roman"/>
        </w:rPr>
        <w:t>E.1</w:t>
      </w:r>
      <w:r>
        <w:rPr>
          <w:rFonts w:ascii="Times New Roman" w:hint="eastAsia"/>
        </w:rPr>
        <w:t>所示。</w:t>
      </w:r>
    </w:p>
    <w:tbl>
      <w:tblPr>
        <w:tblStyle w:val="aff0"/>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74"/>
        <w:gridCol w:w="4980"/>
      </w:tblGrid>
      <w:tr w:rsidR="007658E1" w14:paraId="76647148" w14:textId="77777777">
        <w:tc>
          <w:tcPr>
            <w:tcW w:w="4874" w:type="dxa"/>
            <w:vAlign w:val="center"/>
          </w:tcPr>
          <w:p w14:paraId="7C303C63" w14:textId="77777777" w:rsidR="007658E1" w:rsidRDefault="00CD656A">
            <w:pPr>
              <w:spacing w:line="360" w:lineRule="auto"/>
              <w:jc w:val="center"/>
              <w:rPr>
                <w:szCs w:val="21"/>
              </w:rPr>
            </w:pPr>
            <w:r>
              <w:rPr>
                <w:noProof/>
                <w:szCs w:val="21"/>
              </w:rPr>
              <w:drawing>
                <wp:inline distT="0" distB="0" distL="0" distR="0" wp14:anchorId="5334A634" wp14:editId="25D90564">
                  <wp:extent cx="3017520" cy="1733550"/>
                  <wp:effectExtent l="0" t="0" r="0" b="0"/>
                  <wp:docPr id="215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Picture 3"/>
                          <pic:cNvPicPr>
                            <a:picLocks noChangeAspect="1" noChangeArrowheads="1"/>
                          </pic:cNvPicPr>
                        </pic:nvPicPr>
                        <pic:blipFill>
                          <a:blip r:embed="rId73" cstate="print"/>
                          <a:srcRect/>
                          <a:stretch>
                            <a:fillRect/>
                          </a:stretch>
                        </pic:blipFill>
                        <pic:spPr>
                          <a:xfrm>
                            <a:off x="0" y="0"/>
                            <a:ext cx="3020647" cy="1735404"/>
                          </a:xfrm>
                          <a:prstGeom prst="rect">
                            <a:avLst/>
                          </a:prstGeom>
                          <a:noFill/>
                          <a:ln w="9525">
                            <a:noFill/>
                            <a:miter lim="800000"/>
                            <a:headEnd/>
                            <a:tailEnd/>
                          </a:ln>
                          <a:effectLst/>
                        </pic:spPr>
                      </pic:pic>
                    </a:graphicData>
                  </a:graphic>
                </wp:inline>
              </w:drawing>
            </w:r>
          </w:p>
        </w:tc>
        <w:tc>
          <w:tcPr>
            <w:tcW w:w="4980" w:type="dxa"/>
            <w:vAlign w:val="center"/>
          </w:tcPr>
          <w:p w14:paraId="618996A0" w14:textId="77777777" w:rsidR="007658E1" w:rsidRDefault="00CD656A">
            <w:pPr>
              <w:spacing w:line="360" w:lineRule="auto"/>
              <w:jc w:val="center"/>
              <w:rPr>
                <w:szCs w:val="21"/>
              </w:rPr>
            </w:pPr>
            <w:r>
              <w:rPr>
                <w:noProof/>
                <w:szCs w:val="21"/>
              </w:rPr>
              <w:drawing>
                <wp:inline distT="0" distB="0" distL="0" distR="0" wp14:anchorId="11B08168" wp14:editId="3B612F79">
                  <wp:extent cx="3082290" cy="1611630"/>
                  <wp:effectExtent l="0" t="0" r="3810" b="7620"/>
                  <wp:docPr id="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3"/>
                          <pic:cNvPicPr>
                            <a:picLocks noChangeAspect="1" noChangeArrowheads="1"/>
                          </pic:cNvPicPr>
                        </pic:nvPicPr>
                        <pic:blipFill>
                          <a:blip r:embed="rId74" cstate="print"/>
                          <a:srcRect/>
                          <a:stretch>
                            <a:fillRect/>
                          </a:stretch>
                        </pic:blipFill>
                        <pic:spPr>
                          <a:xfrm>
                            <a:off x="0" y="0"/>
                            <a:ext cx="3096895" cy="1619157"/>
                          </a:xfrm>
                          <a:prstGeom prst="rect">
                            <a:avLst/>
                          </a:prstGeom>
                          <a:noFill/>
                          <a:ln w="9525">
                            <a:noFill/>
                            <a:miter lim="800000"/>
                            <a:headEnd/>
                            <a:tailEnd/>
                          </a:ln>
                          <a:effectLst/>
                        </pic:spPr>
                      </pic:pic>
                    </a:graphicData>
                  </a:graphic>
                </wp:inline>
              </w:drawing>
            </w:r>
          </w:p>
        </w:tc>
      </w:tr>
      <w:tr w:rsidR="007658E1" w14:paraId="0B5BC22F" w14:textId="77777777">
        <w:tc>
          <w:tcPr>
            <w:tcW w:w="4874" w:type="dxa"/>
            <w:vAlign w:val="center"/>
          </w:tcPr>
          <w:p w14:paraId="065ACC59" w14:textId="77777777" w:rsidR="007658E1" w:rsidRDefault="00CD656A">
            <w:pPr>
              <w:spacing w:line="360" w:lineRule="auto"/>
              <w:jc w:val="center"/>
              <w:rPr>
                <w:szCs w:val="21"/>
              </w:rPr>
            </w:pPr>
            <w:r>
              <w:rPr>
                <w:rFonts w:hint="eastAsia"/>
                <w:szCs w:val="21"/>
              </w:rPr>
              <w:t>冷缩电缆中间接头扩张后尺寸</w:t>
            </w:r>
          </w:p>
        </w:tc>
        <w:tc>
          <w:tcPr>
            <w:tcW w:w="4980" w:type="dxa"/>
            <w:vAlign w:val="center"/>
          </w:tcPr>
          <w:p w14:paraId="645E291A" w14:textId="77777777" w:rsidR="007658E1" w:rsidRDefault="00CD656A">
            <w:pPr>
              <w:spacing w:line="360" w:lineRule="auto"/>
              <w:jc w:val="center"/>
              <w:rPr>
                <w:szCs w:val="21"/>
              </w:rPr>
            </w:pPr>
            <w:r>
              <w:rPr>
                <w:rFonts w:hint="eastAsia"/>
                <w:szCs w:val="21"/>
              </w:rPr>
              <w:t>冷缩电缆中间接头扩张前尺寸</w:t>
            </w:r>
          </w:p>
        </w:tc>
      </w:tr>
      <w:tr w:rsidR="007658E1" w14:paraId="48487991" w14:textId="77777777">
        <w:tc>
          <w:tcPr>
            <w:tcW w:w="9854" w:type="dxa"/>
            <w:gridSpan w:val="2"/>
            <w:vAlign w:val="center"/>
          </w:tcPr>
          <w:p w14:paraId="5A354297" w14:textId="77777777" w:rsidR="007658E1" w:rsidRDefault="00CD656A">
            <w:pPr>
              <w:spacing w:line="360" w:lineRule="auto"/>
              <w:jc w:val="center"/>
              <w:rPr>
                <w:szCs w:val="21"/>
              </w:rPr>
            </w:pPr>
            <w:r>
              <w:rPr>
                <w:rFonts w:hint="eastAsia"/>
                <w:szCs w:val="21"/>
              </w:rPr>
              <w:t>图</w:t>
            </w:r>
            <w:r>
              <w:rPr>
                <w:szCs w:val="21"/>
              </w:rPr>
              <w:t xml:space="preserve">E.1 </w:t>
            </w:r>
            <w:r>
              <w:rPr>
                <w:rFonts w:hint="eastAsia"/>
                <w:szCs w:val="21"/>
              </w:rPr>
              <w:t>冷缩电缆直通接头主体部分</w:t>
            </w:r>
          </w:p>
        </w:tc>
      </w:tr>
    </w:tbl>
    <w:p w14:paraId="1F6C79EF" w14:textId="77777777" w:rsidR="007658E1" w:rsidRDefault="00CD656A">
      <w:pPr>
        <w:spacing w:line="360" w:lineRule="auto"/>
        <w:rPr>
          <w:szCs w:val="21"/>
        </w:rPr>
      </w:pPr>
      <w:r>
        <w:rPr>
          <w:szCs w:val="21"/>
        </w:rPr>
        <w:t xml:space="preserve">E.2 </w:t>
      </w:r>
      <w:r>
        <w:rPr>
          <w:rFonts w:hint="eastAsia"/>
          <w:szCs w:val="21"/>
        </w:rPr>
        <w:t>冷缩电缆中间接头有两种结构（应力锥结构和电应力控制结构），应力锥结构中间接头扩张后以及扩张前主要尺寸应符合表</w:t>
      </w:r>
      <w:r>
        <w:rPr>
          <w:szCs w:val="21"/>
        </w:rPr>
        <w:t>E.2</w:t>
      </w:r>
      <w:r>
        <w:rPr>
          <w:rFonts w:hint="eastAsia"/>
          <w:szCs w:val="21"/>
        </w:rPr>
        <w:t>的规定。（电应力控制结构略）</w:t>
      </w:r>
    </w:p>
    <w:p w14:paraId="1F8E7987" w14:textId="77777777" w:rsidR="007658E1" w:rsidRDefault="00CD656A">
      <w:pPr>
        <w:spacing w:line="360" w:lineRule="auto"/>
        <w:jc w:val="center"/>
        <w:rPr>
          <w:szCs w:val="21"/>
        </w:rPr>
      </w:pPr>
      <w:r>
        <w:rPr>
          <w:rFonts w:hint="eastAsia"/>
          <w:szCs w:val="21"/>
        </w:rPr>
        <w:t>表</w:t>
      </w:r>
      <w:r>
        <w:rPr>
          <w:szCs w:val="21"/>
        </w:rPr>
        <w:t xml:space="preserve">E.1  </w:t>
      </w:r>
      <w:r>
        <w:rPr>
          <w:rFonts w:hint="eastAsia"/>
          <w:szCs w:val="21"/>
        </w:rPr>
        <w:t>冷缩电缆中间接头主体结构尺寸要求</w:t>
      </w:r>
    </w:p>
    <w:tbl>
      <w:tblPr>
        <w:tblStyle w:val="aff0"/>
        <w:tblW w:w="9854" w:type="dxa"/>
        <w:tblLayout w:type="fixed"/>
        <w:tblLook w:val="04A0" w:firstRow="1" w:lastRow="0" w:firstColumn="1" w:lastColumn="0" w:noHBand="0" w:noVBand="1"/>
      </w:tblPr>
      <w:tblGrid>
        <w:gridCol w:w="2894"/>
        <w:gridCol w:w="1575"/>
        <w:gridCol w:w="1695"/>
        <w:gridCol w:w="1847"/>
        <w:gridCol w:w="1843"/>
      </w:tblGrid>
      <w:tr w:rsidR="007658E1" w14:paraId="558AB13A" w14:textId="77777777">
        <w:trPr>
          <w:trHeight w:val="495"/>
        </w:trPr>
        <w:tc>
          <w:tcPr>
            <w:tcW w:w="2894" w:type="dxa"/>
            <w:vAlign w:val="center"/>
          </w:tcPr>
          <w:p w14:paraId="37D8F042" w14:textId="77777777" w:rsidR="007658E1" w:rsidRDefault="00CD656A">
            <w:pPr>
              <w:spacing w:before="100" w:beforeAutospacing="1" w:after="100" w:afterAutospacing="1"/>
              <w:jc w:val="center"/>
              <w:rPr>
                <w:sz w:val="18"/>
                <w:szCs w:val="18"/>
              </w:rPr>
            </w:pPr>
            <w:r>
              <w:rPr>
                <w:rFonts w:hint="eastAsia"/>
                <w:bCs/>
                <w:sz w:val="18"/>
                <w:szCs w:val="18"/>
              </w:rPr>
              <w:t>尺寸</w:t>
            </w:r>
            <w:r>
              <w:rPr>
                <w:bCs/>
                <w:sz w:val="18"/>
                <w:szCs w:val="18"/>
              </w:rPr>
              <w:t>/mm</w:t>
            </w:r>
          </w:p>
        </w:tc>
        <w:tc>
          <w:tcPr>
            <w:tcW w:w="1575" w:type="dxa"/>
            <w:vAlign w:val="center"/>
          </w:tcPr>
          <w:p w14:paraId="1885E101" w14:textId="77777777" w:rsidR="007658E1" w:rsidRDefault="00CD656A">
            <w:pPr>
              <w:spacing w:before="100" w:beforeAutospacing="1" w:after="100" w:afterAutospacing="1"/>
              <w:jc w:val="center"/>
              <w:rPr>
                <w:sz w:val="18"/>
                <w:szCs w:val="18"/>
              </w:rPr>
            </w:pPr>
            <w:r>
              <w:rPr>
                <w:bCs/>
                <w:sz w:val="18"/>
                <w:szCs w:val="18"/>
              </w:rPr>
              <w:t>70mm</w:t>
            </w:r>
            <w:r>
              <w:rPr>
                <w:bCs/>
                <w:sz w:val="18"/>
                <w:szCs w:val="18"/>
                <w:vertAlign w:val="superscript"/>
              </w:rPr>
              <w:t>2</w:t>
            </w:r>
          </w:p>
        </w:tc>
        <w:tc>
          <w:tcPr>
            <w:tcW w:w="1695" w:type="dxa"/>
            <w:vAlign w:val="center"/>
          </w:tcPr>
          <w:p w14:paraId="6315B2B6" w14:textId="77777777" w:rsidR="007658E1" w:rsidRDefault="00CD656A">
            <w:pPr>
              <w:spacing w:before="100" w:beforeAutospacing="1" w:after="100" w:afterAutospacing="1"/>
              <w:jc w:val="center"/>
              <w:rPr>
                <w:sz w:val="18"/>
                <w:szCs w:val="18"/>
              </w:rPr>
            </w:pPr>
            <w:r>
              <w:rPr>
                <w:bCs/>
                <w:sz w:val="18"/>
                <w:szCs w:val="18"/>
              </w:rPr>
              <w:t>120mm</w:t>
            </w:r>
            <w:r>
              <w:rPr>
                <w:bCs/>
                <w:sz w:val="18"/>
                <w:szCs w:val="18"/>
                <w:vertAlign w:val="superscript"/>
              </w:rPr>
              <w:t>2</w:t>
            </w:r>
          </w:p>
        </w:tc>
        <w:tc>
          <w:tcPr>
            <w:tcW w:w="1847" w:type="dxa"/>
            <w:vAlign w:val="center"/>
          </w:tcPr>
          <w:p w14:paraId="5275D7AB" w14:textId="77777777" w:rsidR="007658E1" w:rsidRDefault="00CD656A">
            <w:pPr>
              <w:spacing w:before="100" w:beforeAutospacing="1" w:after="100" w:afterAutospacing="1"/>
              <w:jc w:val="center"/>
              <w:rPr>
                <w:sz w:val="18"/>
                <w:szCs w:val="18"/>
              </w:rPr>
            </w:pPr>
            <w:r>
              <w:rPr>
                <w:bCs/>
                <w:sz w:val="18"/>
                <w:szCs w:val="18"/>
              </w:rPr>
              <w:t>300mm</w:t>
            </w:r>
            <w:r>
              <w:rPr>
                <w:bCs/>
                <w:sz w:val="18"/>
                <w:szCs w:val="18"/>
                <w:vertAlign w:val="superscript"/>
              </w:rPr>
              <w:t>2</w:t>
            </w:r>
          </w:p>
        </w:tc>
        <w:tc>
          <w:tcPr>
            <w:tcW w:w="1843" w:type="dxa"/>
            <w:vAlign w:val="center"/>
          </w:tcPr>
          <w:p w14:paraId="0DDF9603" w14:textId="77777777" w:rsidR="007658E1" w:rsidRDefault="00CD656A">
            <w:pPr>
              <w:spacing w:before="100" w:beforeAutospacing="1" w:after="100" w:afterAutospacing="1"/>
              <w:jc w:val="center"/>
              <w:rPr>
                <w:sz w:val="18"/>
                <w:szCs w:val="18"/>
              </w:rPr>
            </w:pPr>
            <w:r>
              <w:rPr>
                <w:bCs/>
                <w:sz w:val="18"/>
                <w:szCs w:val="18"/>
              </w:rPr>
              <w:t>400mm</w:t>
            </w:r>
            <w:r>
              <w:rPr>
                <w:bCs/>
                <w:sz w:val="18"/>
                <w:szCs w:val="18"/>
                <w:vertAlign w:val="superscript"/>
              </w:rPr>
              <w:t>2</w:t>
            </w:r>
          </w:p>
        </w:tc>
      </w:tr>
      <w:tr w:rsidR="007658E1" w14:paraId="781AC482" w14:textId="77777777">
        <w:trPr>
          <w:trHeight w:val="496"/>
        </w:trPr>
        <w:tc>
          <w:tcPr>
            <w:tcW w:w="2894" w:type="dxa"/>
            <w:vAlign w:val="center"/>
          </w:tcPr>
          <w:p w14:paraId="44BDEA7E" w14:textId="77777777" w:rsidR="007658E1" w:rsidRDefault="00CD656A">
            <w:pPr>
              <w:spacing w:before="100" w:beforeAutospacing="1" w:after="100" w:afterAutospacing="1"/>
              <w:jc w:val="center"/>
              <w:rPr>
                <w:sz w:val="18"/>
                <w:szCs w:val="18"/>
              </w:rPr>
            </w:pPr>
            <w:r>
              <w:rPr>
                <w:rFonts w:hint="eastAsia"/>
                <w:bCs/>
                <w:sz w:val="18"/>
                <w:szCs w:val="18"/>
              </w:rPr>
              <w:t>整体长度扩张前</w:t>
            </w:r>
            <w:r>
              <w:rPr>
                <w:bCs/>
                <w:sz w:val="18"/>
                <w:szCs w:val="18"/>
              </w:rPr>
              <w:t>L</w:t>
            </w:r>
          </w:p>
        </w:tc>
        <w:tc>
          <w:tcPr>
            <w:tcW w:w="1575" w:type="dxa"/>
            <w:vAlign w:val="center"/>
          </w:tcPr>
          <w:p w14:paraId="44D9B73E"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370</w:t>
            </w:r>
          </w:p>
        </w:tc>
        <w:tc>
          <w:tcPr>
            <w:tcW w:w="1695" w:type="dxa"/>
            <w:vAlign w:val="center"/>
          </w:tcPr>
          <w:p w14:paraId="6F57ACB2"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370</w:t>
            </w:r>
          </w:p>
        </w:tc>
        <w:tc>
          <w:tcPr>
            <w:tcW w:w="1847" w:type="dxa"/>
            <w:vAlign w:val="center"/>
          </w:tcPr>
          <w:p w14:paraId="11892D71"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415</w:t>
            </w:r>
          </w:p>
        </w:tc>
        <w:tc>
          <w:tcPr>
            <w:tcW w:w="1843" w:type="dxa"/>
            <w:vAlign w:val="center"/>
          </w:tcPr>
          <w:p w14:paraId="56A0F66E"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415</w:t>
            </w:r>
          </w:p>
        </w:tc>
      </w:tr>
      <w:tr w:rsidR="007658E1" w14:paraId="1BBA6115" w14:textId="77777777">
        <w:trPr>
          <w:trHeight w:val="449"/>
        </w:trPr>
        <w:tc>
          <w:tcPr>
            <w:tcW w:w="2894" w:type="dxa"/>
            <w:vAlign w:val="center"/>
          </w:tcPr>
          <w:p w14:paraId="35F1944E" w14:textId="77777777" w:rsidR="007658E1" w:rsidRDefault="00CD656A">
            <w:pPr>
              <w:spacing w:before="100" w:beforeAutospacing="1" w:after="100" w:afterAutospacing="1"/>
              <w:jc w:val="center"/>
              <w:rPr>
                <w:sz w:val="18"/>
                <w:szCs w:val="18"/>
              </w:rPr>
            </w:pPr>
            <w:r>
              <w:rPr>
                <w:rFonts w:hint="eastAsia"/>
                <w:bCs/>
                <w:sz w:val="18"/>
                <w:szCs w:val="18"/>
              </w:rPr>
              <w:lastRenderedPageBreak/>
              <w:t>整体长度扩张后</w:t>
            </w:r>
            <w:r>
              <w:rPr>
                <w:bCs/>
                <w:sz w:val="18"/>
                <w:szCs w:val="18"/>
              </w:rPr>
              <w:t>L2</w:t>
            </w:r>
          </w:p>
        </w:tc>
        <w:tc>
          <w:tcPr>
            <w:tcW w:w="1575" w:type="dxa"/>
            <w:vAlign w:val="center"/>
          </w:tcPr>
          <w:p w14:paraId="0FD34F87"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310</w:t>
            </w:r>
          </w:p>
        </w:tc>
        <w:tc>
          <w:tcPr>
            <w:tcW w:w="1695" w:type="dxa"/>
            <w:vAlign w:val="center"/>
          </w:tcPr>
          <w:p w14:paraId="389EA3B1"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310</w:t>
            </w:r>
          </w:p>
        </w:tc>
        <w:tc>
          <w:tcPr>
            <w:tcW w:w="1847" w:type="dxa"/>
            <w:vAlign w:val="center"/>
          </w:tcPr>
          <w:p w14:paraId="38FA993D"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320</w:t>
            </w:r>
          </w:p>
        </w:tc>
        <w:tc>
          <w:tcPr>
            <w:tcW w:w="1843" w:type="dxa"/>
            <w:vAlign w:val="center"/>
          </w:tcPr>
          <w:p w14:paraId="00D58E22"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340</w:t>
            </w:r>
          </w:p>
        </w:tc>
      </w:tr>
      <w:tr w:rsidR="007658E1" w14:paraId="7FF17F83" w14:textId="77777777">
        <w:trPr>
          <w:trHeight w:val="335"/>
        </w:trPr>
        <w:tc>
          <w:tcPr>
            <w:tcW w:w="2894" w:type="dxa"/>
            <w:vAlign w:val="center"/>
          </w:tcPr>
          <w:p w14:paraId="582B14FB" w14:textId="77777777" w:rsidR="007658E1" w:rsidRDefault="00CD656A">
            <w:pPr>
              <w:spacing w:before="100" w:beforeAutospacing="1" w:after="100" w:afterAutospacing="1"/>
              <w:jc w:val="center"/>
              <w:rPr>
                <w:sz w:val="18"/>
                <w:szCs w:val="18"/>
              </w:rPr>
            </w:pPr>
            <w:r>
              <w:rPr>
                <w:rFonts w:hint="eastAsia"/>
                <w:bCs/>
                <w:sz w:val="18"/>
                <w:szCs w:val="18"/>
              </w:rPr>
              <w:t>冷缩屏蔽管长度</w:t>
            </w:r>
            <w:r>
              <w:rPr>
                <w:bCs/>
                <w:sz w:val="18"/>
                <w:szCs w:val="18"/>
              </w:rPr>
              <w:t>C</w:t>
            </w:r>
          </w:p>
        </w:tc>
        <w:tc>
          <w:tcPr>
            <w:tcW w:w="1575" w:type="dxa"/>
            <w:vAlign w:val="center"/>
          </w:tcPr>
          <w:p w14:paraId="07D0C8ED"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140</w:t>
            </w:r>
          </w:p>
        </w:tc>
        <w:tc>
          <w:tcPr>
            <w:tcW w:w="1695" w:type="dxa"/>
            <w:vAlign w:val="center"/>
          </w:tcPr>
          <w:p w14:paraId="6FB8DEE5"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140</w:t>
            </w:r>
          </w:p>
        </w:tc>
        <w:tc>
          <w:tcPr>
            <w:tcW w:w="1847" w:type="dxa"/>
            <w:vAlign w:val="center"/>
          </w:tcPr>
          <w:p w14:paraId="224BFD3E"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170</w:t>
            </w:r>
          </w:p>
        </w:tc>
        <w:tc>
          <w:tcPr>
            <w:tcW w:w="1843" w:type="dxa"/>
            <w:vAlign w:val="center"/>
          </w:tcPr>
          <w:p w14:paraId="583EE559"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185</w:t>
            </w:r>
          </w:p>
        </w:tc>
      </w:tr>
      <w:tr w:rsidR="007658E1" w14:paraId="16F66BBF" w14:textId="77777777">
        <w:trPr>
          <w:trHeight w:val="425"/>
        </w:trPr>
        <w:tc>
          <w:tcPr>
            <w:tcW w:w="2894" w:type="dxa"/>
            <w:vAlign w:val="center"/>
          </w:tcPr>
          <w:p w14:paraId="6EB5D247" w14:textId="77777777" w:rsidR="007658E1" w:rsidRDefault="00CD656A">
            <w:pPr>
              <w:spacing w:before="100" w:beforeAutospacing="1" w:after="100" w:afterAutospacing="1"/>
              <w:jc w:val="center"/>
              <w:rPr>
                <w:sz w:val="18"/>
                <w:szCs w:val="18"/>
              </w:rPr>
            </w:pPr>
            <w:r>
              <w:rPr>
                <w:rFonts w:hint="eastAsia"/>
                <w:bCs/>
                <w:sz w:val="18"/>
                <w:szCs w:val="18"/>
              </w:rPr>
              <w:t>应力锥长度</w:t>
            </w:r>
            <w:r>
              <w:rPr>
                <w:bCs/>
                <w:sz w:val="18"/>
                <w:szCs w:val="18"/>
              </w:rPr>
              <w:t>B</w:t>
            </w:r>
          </w:p>
        </w:tc>
        <w:tc>
          <w:tcPr>
            <w:tcW w:w="1575" w:type="dxa"/>
            <w:vAlign w:val="center"/>
          </w:tcPr>
          <w:p w14:paraId="5050DA37"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40</w:t>
            </w:r>
          </w:p>
        </w:tc>
        <w:tc>
          <w:tcPr>
            <w:tcW w:w="1695" w:type="dxa"/>
            <w:vAlign w:val="center"/>
          </w:tcPr>
          <w:p w14:paraId="48D04386"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40</w:t>
            </w:r>
          </w:p>
        </w:tc>
        <w:tc>
          <w:tcPr>
            <w:tcW w:w="1847" w:type="dxa"/>
            <w:vAlign w:val="center"/>
          </w:tcPr>
          <w:p w14:paraId="78BB59D2"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40</w:t>
            </w:r>
          </w:p>
        </w:tc>
        <w:tc>
          <w:tcPr>
            <w:tcW w:w="1843" w:type="dxa"/>
            <w:vAlign w:val="center"/>
          </w:tcPr>
          <w:p w14:paraId="4671CDF1"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40</w:t>
            </w:r>
          </w:p>
        </w:tc>
      </w:tr>
      <w:tr w:rsidR="007658E1" w14:paraId="6A22B86F" w14:textId="77777777">
        <w:trPr>
          <w:trHeight w:val="403"/>
        </w:trPr>
        <w:tc>
          <w:tcPr>
            <w:tcW w:w="2894" w:type="dxa"/>
            <w:vAlign w:val="center"/>
          </w:tcPr>
          <w:p w14:paraId="06904606" w14:textId="77777777" w:rsidR="007658E1" w:rsidRDefault="00CD656A">
            <w:pPr>
              <w:spacing w:before="100" w:beforeAutospacing="1" w:after="100" w:afterAutospacing="1"/>
              <w:jc w:val="center"/>
              <w:rPr>
                <w:sz w:val="18"/>
                <w:szCs w:val="18"/>
              </w:rPr>
            </w:pPr>
            <w:r>
              <w:rPr>
                <w:rFonts w:hint="eastAsia"/>
                <w:bCs/>
                <w:sz w:val="18"/>
                <w:szCs w:val="18"/>
              </w:rPr>
              <w:t>厚度（扩张前）</w:t>
            </w:r>
            <w:r>
              <w:rPr>
                <w:bCs/>
                <w:sz w:val="18"/>
                <w:szCs w:val="18"/>
              </w:rPr>
              <w:t>e</w:t>
            </w:r>
          </w:p>
        </w:tc>
        <w:tc>
          <w:tcPr>
            <w:tcW w:w="1575" w:type="dxa"/>
            <w:vAlign w:val="center"/>
          </w:tcPr>
          <w:p w14:paraId="67DAFA2B"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10</w:t>
            </w:r>
          </w:p>
        </w:tc>
        <w:tc>
          <w:tcPr>
            <w:tcW w:w="1695" w:type="dxa"/>
            <w:vAlign w:val="center"/>
          </w:tcPr>
          <w:p w14:paraId="56BC20FB"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10</w:t>
            </w:r>
          </w:p>
        </w:tc>
        <w:tc>
          <w:tcPr>
            <w:tcW w:w="1847" w:type="dxa"/>
            <w:vAlign w:val="center"/>
          </w:tcPr>
          <w:p w14:paraId="0A4A2377"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11</w:t>
            </w:r>
          </w:p>
        </w:tc>
        <w:tc>
          <w:tcPr>
            <w:tcW w:w="1843" w:type="dxa"/>
            <w:vAlign w:val="center"/>
          </w:tcPr>
          <w:p w14:paraId="593F3D62"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11</w:t>
            </w:r>
          </w:p>
        </w:tc>
      </w:tr>
      <w:tr w:rsidR="007658E1" w14:paraId="71663195" w14:textId="77777777">
        <w:trPr>
          <w:trHeight w:val="409"/>
        </w:trPr>
        <w:tc>
          <w:tcPr>
            <w:tcW w:w="2894" w:type="dxa"/>
            <w:vAlign w:val="center"/>
          </w:tcPr>
          <w:p w14:paraId="510A6060" w14:textId="77777777" w:rsidR="007658E1" w:rsidRDefault="00CD656A">
            <w:pPr>
              <w:spacing w:before="100" w:beforeAutospacing="1" w:after="100" w:afterAutospacing="1"/>
              <w:jc w:val="center"/>
              <w:rPr>
                <w:sz w:val="18"/>
                <w:szCs w:val="18"/>
              </w:rPr>
            </w:pPr>
            <w:r>
              <w:rPr>
                <w:rFonts w:hint="eastAsia"/>
                <w:bCs/>
                <w:sz w:val="18"/>
                <w:szCs w:val="18"/>
              </w:rPr>
              <w:t>内绝缘爬电距离</w:t>
            </w:r>
            <w:r>
              <w:rPr>
                <w:bCs/>
                <w:sz w:val="18"/>
                <w:szCs w:val="18"/>
              </w:rPr>
              <w:t>L3</w:t>
            </w:r>
          </w:p>
        </w:tc>
        <w:tc>
          <w:tcPr>
            <w:tcW w:w="1575" w:type="dxa"/>
            <w:vAlign w:val="center"/>
          </w:tcPr>
          <w:p w14:paraId="16202BDA"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75</w:t>
            </w:r>
          </w:p>
        </w:tc>
        <w:tc>
          <w:tcPr>
            <w:tcW w:w="1695" w:type="dxa"/>
            <w:vAlign w:val="center"/>
          </w:tcPr>
          <w:p w14:paraId="6B3F1007"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75</w:t>
            </w:r>
          </w:p>
        </w:tc>
        <w:tc>
          <w:tcPr>
            <w:tcW w:w="1847" w:type="dxa"/>
            <w:vAlign w:val="center"/>
          </w:tcPr>
          <w:p w14:paraId="6D56C178"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75</w:t>
            </w:r>
          </w:p>
        </w:tc>
        <w:tc>
          <w:tcPr>
            <w:tcW w:w="1843" w:type="dxa"/>
            <w:vAlign w:val="center"/>
          </w:tcPr>
          <w:p w14:paraId="34490C36"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75</w:t>
            </w:r>
          </w:p>
        </w:tc>
      </w:tr>
    </w:tbl>
    <w:p w14:paraId="78890348" w14:textId="77777777" w:rsidR="007658E1" w:rsidRDefault="00CD656A">
      <w:pPr>
        <w:pStyle w:val="affff4"/>
        <w:spacing w:beforeLines="0" w:afterLines="0" w:line="360" w:lineRule="auto"/>
        <w:ind w:left="113" w:hangingChars="54" w:hanging="113"/>
        <w:jc w:val="center"/>
        <w:outlineLvl w:val="1"/>
        <w:rPr>
          <w:rFonts w:ascii="Times New Roman"/>
          <w:sz w:val="21"/>
          <w:szCs w:val="21"/>
        </w:rPr>
      </w:pPr>
      <w:bookmarkStart w:id="184" w:name="_Toc116571481"/>
      <w:r>
        <w:rPr>
          <w:rFonts w:ascii="Times New Roman" w:hint="eastAsia"/>
          <w:sz w:val="21"/>
          <w:szCs w:val="21"/>
        </w:rPr>
        <w:t>附录</w:t>
      </w:r>
      <w:r>
        <w:rPr>
          <w:rFonts w:ascii="Times New Roman"/>
          <w:sz w:val="21"/>
          <w:szCs w:val="21"/>
        </w:rPr>
        <w:t>F</w:t>
      </w:r>
      <w:r>
        <w:rPr>
          <w:rFonts w:ascii="Times New Roman"/>
          <w:sz w:val="21"/>
          <w:szCs w:val="21"/>
        </w:rPr>
        <w:br/>
      </w:r>
      <w:r>
        <w:rPr>
          <w:rFonts w:ascii="Times New Roman" w:hint="eastAsia"/>
          <w:sz w:val="21"/>
          <w:szCs w:val="21"/>
        </w:rPr>
        <w:t>（规范性附录）</w:t>
      </w:r>
      <w:r>
        <w:rPr>
          <w:rFonts w:ascii="Times New Roman"/>
          <w:sz w:val="21"/>
          <w:szCs w:val="21"/>
        </w:rPr>
        <w:br/>
      </w:r>
      <w:r>
        <w:rPr>
          <w:rFonts w:ascii="Times New Roman" w:hint="eastAsia"/>
          <w:sz w:val="21"/>
          <w:szCs w:val="21"/>
        </w:rPr>
        <w:t>可分离连接器主体部分结构尺寸要求</w:t>
      </w:r>
      <w:bookmarkEnd w:id="184"/>
    </w:p>
    <w:p w14:paraId="3B4FDF90" w14:textId="77777777" w:rsidR="007658E1" w:rsidRDefault="00CD656A">
      <w:pPr>
        <w:spacing w:line="360" w:lineRule="auto"/>
        <w:rPr>
          <w:szCs w:val="21"/>
        </w:rPr>
      </w:pPr>
      <w:r>
        <w:rPr>
          <w:szCs w:val="21"/>
        </w:rPr>
        <w:t xml:space="preserve">F.1 </w:t>
      </w:r>
      <w:r>
        <w:rPr>
          <w:rFonts w:hint="eastAsia"/>
          <w:szCs w:val="21"/>
        </w:rPr>
        <w:t>可分离连接器结构根据应力锥安装方式分为应力锥分体式和应力锥整体式，前接式</w:t>
      </w:r>
      <w:r>
        <w:rPr>
          <w:rFonts w:hint="eastAsia"/>
          <w:szCs w:val="21"/>
        </w:rPr>
        <w:t>T</w:t>
      </w:r>
      <w:r>
        <w:rPr>
          <w:rFonts w:hint="eastAsia"/>
          <w:szCs w:val="21"/>
        </w:rPr>
        <w:t>型可分离连接器主体部分如图</w:t>
      </w:r>
      <w:r>
        <w:rPr>
          <w:szCs w:val="21"/>
        </w:rPr>
        <w:t>F</w:t>
      </w:r>
      <w:r>
        <w:rPr>
          <w:rFonts w:hint="eastAsia"/>
          <w:szCs w:val="21"/>
        </w:rPr>
        <w:t>.1</w:t>
      </w:r>
      <w:r>
        <w:rPr>
          <w:rFonts w:hint="eastAsia"/>
          <w:szCs w:val="21"/>
        </w:rPr>
        <w:t>所示，主要尺寸应符合表</w:t>
      </w:r>
      <w:r>
        <w:rPr>
          <w:szCs w:val="21"/>
        </w:rPr>
        <w:t>F</w:t>
      </w:r>
      <w:r>
        <w:rPr>
          <w:rFonts w:hint="eastAsia"/>
          <w:szCs w:val="21"/>
        </w:rPr>
        <w:t>.1</w:t>
      </w:r>
      <w:r>
        <w:rPr>
          <w:rFonts w:hint="eastAsia"/>
          <w:szCs w:val="21"/>
        </w:rPr>
        <w:t>的规定。</w:t>
      </w:r>
    </w:p>
    <w:p w14:paraId="02405B47" w14:textId="77777777" w:rsidR="007658E1" w:rsidRDefault="00CD656A">
      <w:pPr>
        <w:spacing w:line="360" w:lineRule="auto"/>
        <w:jc w:val="center"/>
        <w:rPr>
          <w:szCs w:val="21"/>
        </w:rPr>
      </w:pPr>
      <w:r>
        <w:rPr>
          <w:szCs w:val="21"/>
        </w:rPr>
        <w:object w:dxaOrig="9113" w:dyaOrig="4653" w14:anchorId="1A6713BE">
          <v:shape id="_x0000_i1049" type="#_x0000_t75" style="width:455.15pt;height:232.9pt" o:ole="">
            <v:imagedata r:id="rId75" o:title=""/>
          </v:shape>
          <o:OLEObject Type="Embed" ProgID="AutoCAD.Drawing.22" ShapeID="_x0000_i1049" DrawAspect="Content" ObjectID="_1727184300" r:id="rId76"/>
        </w:object>
      </w:r>
    </w:p>
    <w:p w14:paraId="79FA5C9A" w14:textId="77777777" w:rsidR="007658E1" w:rsidRDefault="00CD656A">
      <w:pPr>
        <w:spacing w:line="360" w:lineRule="auto"/>
        <w:jc w:val="center"/>
        <w:rPr>
          <w:szCs w:val="21"/>
        </w:rPr>
      </w:pPr>
      <w:r>
        <w:rPr>
          <w:rFonts w:hint="eastAsia"/>
          <w:szCs w:val="21"/>
        </w:rPr>
        <w:t>（</w:t>
      </w:r>
      <w:r>
        <w:rPr>
          <w:rFonts w:hint="eastAsia"/>
          <w:szCs w:val="21"/>
        </w:rPr>
        <w:t>a</w:t>
      </w:r>
      <w:r>
        <w:rPr>
          <w:rFonts w:hint="eastAsia"/>
          <w:szCs w:val="21"/>
        </w:rPr>
        <w:t>）分体式可分离连接器</w:t>
      </w:r>
      <w:r>
        <w:rPr>
          <w:rFonts w:hint="eastAsia"/>
          <w:szCs w:val="21"/>
        </w:rPr>
        <w:t xml:space="preserve"> </w:t>
      </w:r>
      <w:r>
        <w:rPr>
          <w:szCs w:val="21"/>
        </w:rPr>
        <w:t xml:space="preserve">                            </w:t>
      </w:r>
      <w:r>
        <w:rPr>
          <w:rFonts w:hint="eastAsia"/>
          <w:szCs w:val="21"/>
        </w:rPr>
        <w:t>（</w:t>
      </w:r>
      <w:r>
        <w:rPr>
          <w:rFonts w:hint="eastAsia"/>
          <w:szCs w:val="21"/>
        </w:rPr>
        <w:t>b</w:t>
      </w:r>
      <w:r>
        <w:rPr>
          <w:rFonts w:hint="eastAsia"/>
          <w:szCs w:val="21"/>
        </w:rPr>
        <w:t>）整体式可分离连接器</w:t>
      </w:r>
    </w:p>
    <w:p w14:paraId="14BF676D" w14:textId="77777777" w:rsidR="007658E1" w:rsidRDefault="00CD656A">
      <w:pPr>
        <w:spacing w:line="360" w:lineRule="auto"/>
        <w:jc w:val="center"/>
        <w:rPr>
          <w:szCs w:val="21"/>
        </w:rPr>
      </w:pPr>
      <w:r>
        <w:rPr>
          <w:rFonts w:hint="eastAsia"/>
          <w:szCs w:val="21"/>
        </w:rPr>
        <w:t>图</w:t>
      </w:r>
      <w:r>
        <w:rPr>
          <w:szCs w:val="21"/>
        </w:rPr>
        <w:t>F</w:t>
      </w:r>
      <w:r>
        <w:rPr>
          <w:rFonts w:hint="eastAsia"/>
          <w:szCs w:val="21"/>
        </w:rPr>
        <w:t>.1 10kV</w:t>
      </w:r>
      <w:r>
        <w:rPr>
          <w:rFonts w:hint="eastAsia"/>
          <w:szCs w:val="21"/>
        </w:rPr>
        <w:t>可分离连接器前接头结构示意图</w:t>
      </w:r>
    </w:p>
    <w:p w14:paraId="0DEF8529" w14:textId="77777777" w:rsidR="007658E1" w:rsidRDefault="00CD656A">
      <w:pPr>
        <w:spacing w:line="360" w:lineRule="auto"/>
        <w:jc w:val="center"/>
        <w:rPr>
          <w:szCs w:val="21"/>
        </w:rPr>
      </w:pPr>
      <w:r>
        <w:rPr>
          <w:rFonts w:hint="eastAsia"/>
          <w:szCs w:val="21"/>
        </w:rPr>
        <w:t>表</w:t>
      </w:r>
      <w:r>
        <w:rPr>
          <w:szCs w:val="21"/>
        </w:rPr>
        <w:t xml:space="preserve">F.1  </w:t>
      </w:r>
      <w:r>
        <w:rPr>
          <w:rFonts w:hint="eastAsia"/>
          <w:szCs w:val="21"/>
        </w:rPr>
        <w:t>1</w:t>
      </w:r>
      <w:r>
        <w:rPr>
          <w:szCs w:val="21"/>
        </w:rPr>
        <w:t>0kV</w:t>
      </w:r>
      <w:r>
        <w:rPr>
          <w:rFonts w:hint="eastAsia"/>
          <w:szCs w:val="21"/>
        </w:rPr>
        <w:t>可分离连接器前接头主体结构尺寸要求</w:t>
      </w:r>
    </w:p>
    <w:tbl>
      <w:tblPr>
        <w:tblStyle w:val="aff0"/>
        <w:tblW w:w="9854" w:type="dxa"/>
        <w:tblLayout w:type="fixed"/>
        <w:tblLook w:val="04A0" w:firstRow="1" w:lastRow="0" w:firstColumn="1" w:lastColumn="0" w:noHBand="0" w:noVBand="1"/>
      </w:tblPr>
      <w:tblGrid>
        <w:gridCol w:w="1509"/>
        <w:gridCol w:w="826"/>
        <w:gridCol w:w="879"/>
        <w:gridCol w:w="958"/>
        <w:gridCol w:w="952"/>
        <w:gridCol w:w="950"/>
        <w:gridCol w:w="950"/>
        <w:gridCol w:w="950"/>
        <w:gridCol w:w="948"/>
        <w:gridCol w:w="932"/>
      </w:tblGrid>
      <w:tr w:rsidR="007658E1" w14:paraId="4DFE3F6F" w14:textId="77777777">
        <w:trPr>
          <w:trHeight w:val="495"/>
        </w:trPr>
        <w:tc>
          <w:tcPr>
            <w:tcW w:w="1509" w:type="dxa"/>
            <w:vAlign w:val="center"/>
          </w:tcPr>
          <w:p w14:paraId="38D43117" w14:textId="77777777" w:rsidR="007658E1" w:rsidRDefault="00CD656A">
            <w:pPr>
              <w:spacing w:before="100" w:beforeAutospacing="1" w:after="100" w:afterAutospacing="1"/>
              <w:jc w:val="center"/>
              <w:rPr>
                <w:sz w:val="18"/>
                <w:szCs w:val="18"/>
              </w:rPr>
            </w:pPr>
            <w:r>
              <w:rPr>
                <w:rFonts w:hint="eastAsia"/>
                <w:sz w:val="18"/>
                <w:szCs w:val="18"/>
              </w:rPr>
              <w:t>主要尺寸</w:t>
            </w:r>
          </w:p>
        </w:tc>
        <w:tc>
          <w:tcPr>
            <w:tcW w:w="826" w:type="dxa"/>
            <w:vAlign w:val="center"/>
          </w:tcPr>
          <w:p w14:paraId="3F6C05DD" w14:textId="77777777" w:rsidR="007658E1" w:rsidRDefault="00CD656A">
            <w:pPr>
              <w:spacing w:before="100" w:beforeAutospacing="1" w:after="100" w:afterAutospacing="1"/>
              <w:jc w:val="center"/>
              <w:rPr>
                <w:sz w:val="18"/>
                <w:szCs w:val="18"/>
              </w:rPr>
            </w:pPr>
            <w:r>
              <w:rPr>
                <w:rFonts w:hint="eastAsia"/>
                <w:sz w:val="18"/>
                <w:szCs w:val="18"/>
              </w:rPr>
              <w:t>L1</w:t>
            </w:r>
          </w:p>
        </w:tc>
        <w:tc>
          <w:tcPr>
            <w:tcW w:w="879" w:type="dxa"/>
            <w:vAlign w:val="center"/>
          </w:tcPr>
          <w:p w14:paraId="2E29C634" w14:textId="77777777" w:rsidR="007658E1" w:rsidRDefault="00CD656A">
            <w:pPr>
              <w:spacing w:before="100" w:beforeAutospacing="1" w:after="100" w:afterAutospacing="1"/>
              <w:jc w:val="center"/>
              <w:rPr>
                <w:sz w:val="18"/>
                <w:szCs w:val="18"/>
              </w:rPr>
            </w:pPr>
            <w:r>
              <w:rPr>
                <w:rFonts w:hint="eastAsia"/>
                <w:sz w:val="18"/>
                <w:szCs w:val="18"/>
              </w:rPr>
              <w:t>L</w:t>
            </w:r>
            <w:r>
              <w:rPr>
                <w:sz w:val="18"/>
                <w:szCs w:val="18"/>
              </w:rPr>
              <w:t>2</w:t>
            </w:r>
          </w:p>
        </w:tc>
        <w:tc>
          <w:tcPr>
            <w:tcW w:w="958" w:type="dxa"/>
            <w:vAlign w:val="center"/>
          </w:tcPr>
          <w:p w14:paraId="13A58758" w14:textId="77777777" w:rsidR="007658E1" w:rsidRDefault="00CD656A">
            <w:pPr>
              <w:spacing w:before="100" w:beforeAutospacing="1" w:after="100" w:afterAutospacing="1"/>
              <w:jc w:val="center"/>
              <w:rPr>
                <w:sz w:val="18"/>
                <w:szCs w:val="18"/>
              </w:rPr>
            </w:pPr>
            <w:r>
              <w:rPr>
                <w:rFonts w:hint="eastAsia"/>
                <w:sz w:val="18"/>
                <w:szCs w:val="18"/>
              </w:rPr>
              <w:t>L</w:t>
            </w:r>
            <w:r>
              <w:rPr>
                <w:sz w:val="18"/>
                <w:szCs w:val="18"/>
              </w:rPr>
              <w:t>3</w:t>
            </w:r>
          </w:p>
        </w:tc>
        <w:tc>
          <w:tcPr>
            <w:tcW w:w="952" w:type="dxa"/>
            <w:vAlign w:val="center"/>
          </w:tcPr>
          <w:p w14:paraId="5045F543" w14:textId="77777777" w:rsidR="007658E1" w:rsidRDefault="00CD656A">
            <w:pPr>
              <w:spacing w:before="100" w:beforeAutospacing="1" w:after="100" w:afterAutospacing="1"/>
              <w:jc w:val="center"/>
              <w:rPr>
                <w:sz w:val="18"/>
                <w:szCs w:val="18"/>
              </w:rPr>
            </w:pPr>
            <w:r>
              <w:rPr>
                <w:rFonts w:hint="eastAsia"/>
                <w:sz w:val="18"/>
                <w:szCs w:val="18"/>
              </w:rPr>
              <w:t>L</w:t>
            </w:r>
            <w:r>
              <w:rPr>
                <w:sz w:val="18"/>
                <w:szCs w:val="18"/>
              </w:rPr>
              <w:t>4</w:t>
            </w:r>
          </w:p>
        </w:tc>
        <w:tc>
          <w:tcPr>
            <w:tcW w:w="950" w:type="dxa"/>
            <w:vAlign w:val="center"/>
          </w:tcPr>
          <w:p w14:paraId="26DEF152" w14:textId="77777777" w:rsidR="007658E1" w:rsidRDefault="00CD656A">
            <w:pPr>
              <w:spacing w:before="100" w:beforeAutospacing="1" w:after="100" w:afterAutospacing="1"/>
              <w:jc w:val="center"/>
              <w:rPr>
                <w:sz w:val="18"/>
                <w:szCs w:val="18"/>
              </w:rPr>
            </w:pPr>
            <w:r>
              <w:rPr>
                <w:rFonts w:hint="eastAsia"/>
                <w:sz w:val="18"/>
                <w:szCs w:val="18"/>
              </w:rPr>
              <w:t>D</w:t>
            </w:r>
            <w:r>
              <w:rPr>
                <w:sz w:val="18"/>
                <w:szCs w:val="18"/>
              </w:rPr>
              <w:t>1</w:t>
            </w:r>
          </w:p>
        </w:tc>
        <w:tc>
          <w:tcPr>
            <w:tcW w:w="950" w:type="dxa"/>
            <w:vAlign w:val="center"/>
          </w:tcPr>
          <w:p w14:paraId="51DC926E" w14:textId="77777777" w:rsidR="007658E1" w:rsidRDefault="00CD656A">
            <w:pPr>
              <w:spacing w:before="100" w:beforeAutospacing="1" w:after="100" w:afterAutospacing="1"/>
              <w:jc w:val="center"/>
              <w:rPr>
                <w:sz w:val="18"/>
                <w:szCs w:val="18"/>
              </w:rPr>
            </w:pPr>
            <w:r>
              <w:rPr>
                <w:rFonts w:hint="eastAsia"/>
                <w:sz w:val="18"/>
                <w:szCs w:val="18"/>
              </w:rPr>
              <w:t>D</w:t>
            </w:r>
            <w:r>
              <w:rPr>
                <w:sz w:val="18"/>
                <w:szCs w:val="18"/>
              </w:rPr>
              <w:t>2</w:t>
            </w:r>
          </w:p>
        </w:tc>
        <w:tc>
          <w:tcPr>
            <w:tcW w:w="950" w:type="dxa"/>
            <w:vAlign w:val="center"/>
          </w:tcPr>
          <w:p w14:paraId="15EA7648" w14:textId="77777777" w:rsidR="007658E1" w:rsidRDefault="00CD656A">
            <w:pPr>
              <w:spacing w:before="100" w:beforeAutospacing="1" w:after="100" w:afterAutospacing="1"/>
              <w:jc w:val="center"/>
              <w:rPr>
                <w:sz w:val="18"/>
                <w:szCs w:val="18"/>
              </w:rPr>
            </w:pPr>
            <w:r>
              <w:rPr>
                <w:rFonts w:hint="eastAsia"/>
                <w:sz w:val="18"/>
                <w:szCs w:val="18"/>
              </w:rPr>
              <w:t>D</w:t>
            </w:r>
            <w:r>
              <w:rPr>
                <w:sz w:val="18"/>
                <w:szCs w:val="18"/>
              </w:rPr>
              <w:t>3</w:t>
            </w:r>
          </w:p>
        </w:tc>
        <w:tc>
          <w:tcPr>
            <w:tcW w:w="948" w:type="dxa"/>
            <w:vAlign w:val="center"/>
          </w:tcPr>
          <w:p w14:paraId="5EC86658" w14:textId="77777777" w:rsidR="007658E1" w:rsidRDefault="00CD656A">
            <w:pPr>
              <w:spacing w:before="100" w:beforeAutospacing="1" w:after="100" w:afterAutospacing="1"/>
              <w:jc w:val="center"/>
              <w:rPr>
                <w:sz w:val="18"/>
                <w:szCs w:val="18"/>
              </w:rPr>
            </w:pPr>
            <w:r>
              <w:rPr>
                <w:rFonts w:hint="eastAsia"/>
                <w:sz w:val="18"/>
                <w:szCs w:val="18"/>
              </w:rPr>
              <w:t>D</w:t>
            </w:r>
            <w:r>
              <w:rPr>
                <w:sz w:val="18"/>
                <w:szCs w:val="18"/>
              </w:rPr>
              <w:t>4</w:t>
            </w:r>
          </w:p>
        </w:tc>
        <w:tc>
          <w:tcPr>
            <w:tcW w:w="932" w:type="dxa"/>
            <w:vAlign w:val="center"/>
          </w:tcPr>
          <w:p w14:paraId="490B3508" w14:textId="77777777" w:rsidR="007658E1" w:rsidRDefault="00CD656A">
            <w:pPr>
              <w:spacing w:before="100" w:beforeAutospacing="1" w:after="100" w:afterAutospacing="1"/>
              <w:jc w:val="center"/>
              <w:rPr>
                <w:sz w:val="18"/>
                <w:szCs w:val="18"/>
              </w:rPr>
            </w:pPr>
            <w:r>
              <w:rPr>
                <w:rFonts w:hint="eastAsia"/>
                <w:sz w:val="18"/>
                <w:szCs w:val="18"/>
              </w:rPr>
              <w:t>d</w:t>
            </w:r>
          </w:p>
        </w:tc>
      </w:tr>
      <w:tr w:rsidR="007658E1" w14:paraId="1FA3E15C" w14:textId="77777777">
        <w:trPr>
          <w:trHeight w:val="496"/>
        </w:trPr>
        <w:tc>
          <w:tcPr>
            <w:tcW w:w="1509" w:type="dxa"/>
            <w:vAlign w:val="center"/>
          </w:tcPr>
          <w:p w14:paraId="2DD462C3" w14:textId="77777777" w:rsidR="007658E1" w:rsidRDefault="00CD656A">
            <w:pPr>
              <w:spacing w:before="100" w:beforeAutospacing="1" w:after="100" w:afterAutospacing="1"/>
              <w:jc w:val="center"/>
              <w:rPr>
                <w:sz w:val="18"/>
                <w:szCs w:val="18"/>
              </w:rPr>
            </w:pPr>
            <w:r>
              <w:rPr>
                <w:rFonts w:hint="eastAsia"/>
                <w:sz w:val="18"/>
                <w:szCs w:val="18"/>
              </w:rPr>
              <w:t>标称值</w:t>
            </w:r>
            <w:r>
              <w:rPr>
                <w:rFonts w:hint="eastAsia"/>
                <w:sz w:val="18"/>
                <w:szCs w:val="18"/>
              </w:rPr>
              <w:t>/</w:t>
            </w:r>
            <w:r>
              <w:rPr>
                <w:sz w:val="18"/>
                <w:szCs w:val="18"/>
              </w:rPr>
              <w:t>mm</w:t>
            </w:r>
          </w:p>
        </w:tc>
        <w:tc>
          <w:tcPr>
            <w:tcW w:w="826" w:type="dxa"/>
            <w:vAlign w:val="center"/>
          </w:tcPr>
          <w:p w14:paraId="47DD99B9" w14:textId="77777777" w:rsidR="007658E1" w:rsidRDefault="00CD656A">
            <w:pPr>
              <w:spacing w:before="100" w:beforeAutospacing="1" w:after="100" w:afterAutospacing="1"/>
              <w:jc w:val="center"/>
              <w:rPr>
                <w:sz w:val="18"/>
                <w:szCs w:val="18"/>
              </w:rPr>
            </w:pPr>
            <w:r>
              <w:rPr>
                <w:rFonts w:hint="eastAsia"/>
                <w:sz w:val="18"/>
                <w:szCs w:val="18"/>
              </w:rPr>
              <w:t>9</w:t>
            </w:r>
            <w:r>
              <w:rPr>
                <w:sz w:val="18"/>
                <w:szCs w:val="18"/>
              </w:rPr>
              <w:t>4</w:t>
            </w:r>
          </w:p>
        </w:tc>
        <w:tc>
          <w:tcPr>
            <w:tcW w:w="879" w:type="dxa"/>
            <w:vAlign w:val="center"/>
          </w:tcPr>
          <w:p w14:paraId="1B5F219B" w14:textId="77777777" w:rsidR="007658E1" w:rsidRDefault="00CD656A">
            <w:pPr>
              <w:spacing w:before="100" w:beforeAutospacing="1" w:after="100" w:afterAutospacing="1"/>
              <w:jc w:val="center"/>
              <w:rPr>
                <w:sz w:val="18"/>
                <w:szCs w:val="18"/>
              </w:rPr>
            </w:pPr>
            <w:r>
              <w:rPr>
                <w:rFonts w:hint="eastAsia"/>
                <w:sz w:val="18"/>
                <w:szCs w:val="18"/>
              </w:rPr>
              <w:t>5</w:t>
            </w:r>
            <w:r>
              <w:rPr>
                <w:sz w:val="18"/>
                <w:szCs w:val="18"/>
              </w:rPr>
              <w:t>4.5</w:t>
            </w:r>
          </w:p>
        </w:tc>
        <w:tc>
          <w:tcPr>
            <w:tcW w:w="958" w:type="dxa"/>
            <w:vAlign w:val="center"/>
          </w:tcPr>
          <w:p w14:paraId="2B98F128" w14:textId="77777777" w:rsidR="007658E1" w:rsidRDefault="00CD656A">
            <w:pPr>
              <w:spacing w:before="100" w:beforeAutospacing="1" w:after="100" w:afterAutospacing="1"/>
              <w:jc w:val="center"/>
              <w:rPr>
                <w:sz w:val="18"/>
                <w:szCs w:val="18"/>
              </w:rPr>
            </w:pPr>
            <w:r>
              <w:rPr>
                <w:rFonts w:hint="eastAsia"/>
                <w:sz w:val="18"/>
                <w:szCs w:val="18"/>
              </w:rPr>
              <w:t>1</w:t>
            </w:r>
            <w:r>
              <w:rPr>
                <w:sz w:val="18"/>
                <w:szCs w:val="18"/>
              </w:rPr>
              <w:t>0</w:t>
            </w:r>
          </w:p>
        </w:tc>
        <w:tc>
          <w:tcPr>
            <w:tcW w:w="952" w:type="dxa"/>
            <w:vAlign w:val="center"/>
          </w:tcPr>
          <w:p w14:paraId="256847B3" w14:textId="77777777" w:rsidR="007658E1" w:rsidRDefault="00CD656A">
            <w:pPr>
              <w:spacing w:before="100" w:beforeAutospacing="1" w:after="100" w:afterAutospacing="1"/>
              <w:jc w:val="center"/>
              <w:rPr>
                <w:sz w:val="18"/>
                <w:szCs w:val="18"/>
              </w:rPr>
            </w:pPr>
            <w:r>
              <w:rPr>
                <w:rFonts w:hint="eastAsia"/>
                <w:sz w:val="18"/>
                <w:szCs w:val="18"/>
              </w:rPr>
              <w:t>1</w:t>
            </w:r>
            <w:r>
              <w:rPr>
                <w:sz w:val="18"/>
                <w:szCs w:val="18"/>
              </w:rPr>
              <w:t>0</w:t>
            </w:r>
          </w:p>
        </w:tc>
        <w:tc>
          <w:tcPr>
            <w:tcW w:w="950" w:type="dxa"/>
            <w:vAlign w:val="center"/>
          </w:tcPr>
          <w:p w14:paraId="2C937266" w14:textId="77777777" w:rsidR="007658E1" w:rsidRDefault="00CD656A">
            <w:pPr>
              <w:spacing w:before="100" w:beforeAutospacing="1" w:after="100" w:afterAutospacing="1"/>
              <w:jc w:val="center"/>
              <w:rPr>
                <w:sz w:val="18"/>
                <w:szCs w:val="18"/>
              </w:rPr>
            </w:pPr>
            <w:r>
              <w:rPr>
                <w:rFonts w:hint="eastAsia"/>
                <w:sz w:val="18"/>
                <w:szCs w:val="18"/>
              </w:rPr>
              <w:t>4</w:t>
            </w:r>
            <w:r>
              <w:rPr>
                <w:sz w:val="18"/>
                <w:szCs w:val="18"/>
              </w:rPr>
              <w:t>0</w:t>
            </w:r>
          </w:p>
        </w:tc>
        <w:tc>
          <w:tcPr>
            <w:tcW w:w="950" w:type="dxa"/>
            <w:vAlign w:val="center"/>
          </w:tcPr>
          <w:p w14:paraId="2F987AC3" w14:textId="77777777" w:rsidR="007658E1" w:rsidRDefault="00CD656A">
            <w:pPr>
              <w:spacing w:before="100" w:beforeAutospacing="1" w:after="100" w:afterAutospacing="1"/>
              <w:jc w:val="center"/>
              <w:rPr>
                <w:sz w:val="18"/>
                <w:szCs w:val="18"/>
              </w:rPr>
            </w:pPr>
            <w:r>
              <w:rPr>
                <w:rFonts w:hint="eastAsia"/>
                <w:sz w:val="18"/>
                <w:szCs w:val="18"/>
              </w:rPr>
              <w:t>5</w:t>
            </w:r>
            <w:r>
              <w:rPr>
                <w:sz w:val="18"/>
                <w:szCs w:val="18"/>
              </w:rPr>
              <w:t>0.5</w:t>
            </w:r>
          </w:p>
        </w:tc>
        <w:tc>
          <w:tcPr>
            <w:tcW w:w="950" w:type="dxa"/>
            <w:vAlign w:val="center"/>
          </w:tcPr>
          <w:p w14:paraId="07AA5E2A" w14:textId="77777777" w:rsidR="007658E1" w:rsidRDefault="00BA33E5">
            <w:pPr>
              <w:spacing w:before="100" w:beforeAutospacing="1" w:after="100" w:afterAutospacing="1"/>
              <w:jc w:val="center"/>
              <w:rPr>
                <w:sz w:val="18"/>
                <w:szCs w:val="18"/>
              </w:rPr>
            </w:pPr>
            <w:r>
              <w:rPr>
                <w:sz w:val="18"/>
                <w:szCs w:val="18"/>
              </w:rPr>
              <w:t>37</w:t>
            </w:r>
          </w:p>
        </w:tc>
        <w:tc>
          <w:tcPr>
            <w:tcW w:w="948" w:type="dxa"/>
            <w:vAlign w:val="center"/>
          </w:tcPr>
          <w:p w14:paraId="2DEB2423" w14:textId="77777777" w:rsidR="007658E1" w:rsidRDefault="00BA33E5">
            <w:pPr>
              <w:spacing w:before="100" w:beforeAutospacing="1" w:after="100" w:afterAutospacing="1"/>
              <w:jc w:val="center"/>
              <w:rPr>
                <w:sz w:val="18"/>
                <w:szCs w:val="18"/>
              </w:rPr>
            </w:pPr>
            <w:r>
              <w:rPr>
                <w:sz w:val="18"/>
                <w:szCs w:val="18"/>
              </w:rPr>
              <w:t>45</w:t>
            </w:r>
          </w:p>
        </w:tc>
        <w:tc>
          <w:tcPr>
            <w:tcW w:w="932" w:type="dxa"/>
            <w:vAlign w:val="center"/>
          </w:tcPr>
          <w:p w14:paraId="30D61301"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1.8</w:t>
            </w:r>
          </w:p>
        </w:tc>
      </w:tr>
    </w:tbl>
    <w:p w14:paraId="6D0951A6" w14:textId="77777777" w:rsidR="007658E1" w:rsidRDefault="00CD656A">
      <w:pPr>
        <w:spacing w:line="360" w:lineRule="auto"/>
        <w:rPr>
          <w:rFonts w:ascii="宋体"/>
          <w:bCs/>
        </w:rPr>
      </w:pPr>
      <w:r>
        <w:t xml:space="preserve">F.2 </w:t>
      </w:r>
      <w:r>
        <w:rPr>
          <w:rFonts w:hint="eastAsia"/>
        </w:rPr>
        <w:t>后接式</w:t>
      </w:r>
      <w:r>
        <w:rPr>
          <w:rFonts w:hint="eastAsia"/>
        </w:rPr>
        <w:t>T</w:t>
      </w:r>
      <w:r>
        <w:rPr>
          <w:rFonts w:hint="eastAsia"/>
        </w:rPr>
        <w:t>型可分离连接器</w:t>
      </w:r>
      <w:r>
        <w:rPr>
          <w:rFonts w:hint="eastAsia"/>
          <w:szCs w:val="21"/>
        </w:rPr>
        <w:t>根据应力锥安装方式分为应力锥分体式和应力锥整体式，后接式</w:t>
      </w:r>
      <w:r>
        <w:rPr>
          <w:rFonts w:hint="eastAsia"/>
          <w:szCs w:val="21"/>
        </w:rPr>
        <w:t>T</w:t>
      </w:r>
      <w:r>
        <w:rPr>
          <w:rFonts w:hint="eastAsia"/>
          <w:szCs w:val="21"/>
        </w:rPr>
        <w:t>型可分离连接器主体部分如图</w:t>
      </w:r>
      <w:r>
        <w:rPr>
          <w:szCs w:val="21"/>
        </w:rPr>
        <w:t>F</w:t>
      </w:r>
      <w:r>
        <w:rPr>
          <w:rFonts w:hint="eastAsia"/>
          <w:szCs w:val="21"/>
        </w:rPr>
        <w:t>.</w:t>
      </w:r>
      <w:r>
        <w:rPr>
          <w:szCs w:val="21"/>
        </w:rPr>
        <w:t>2</w:t>
      </w:r>
      <w:r>
        <w:rPr>
          <w:rFonts w:hint="eastAsia"/>
          <w:szCs w:val="21"/>
        </w:rPr>
        <w:t>所示，主要尺寸应符合表</w:t>
      </w:r>
      <w:r>
        <w:rPr>
          <w:szCs w:val="21"/>
        </w:rPr>
        <w:t>F</w:t>
      </w:r>
      <w:r>
        <w:rPr>
          <w:rFonts w:hint="eastAsia"/>
          <w:szCs w:val="21"/>
        </w:rPr>
        <w:t>.</w:t>
      </w:r>
      <w:r>
        <w:rPr>
          <w:szCs w:val="21"/>
        </w:rPr>
        <w:t>2</w:t>
      </w:r>
      <w:r>
        <w:rPr>
          <w:rFonts w:hint="eastAsia"/>
          <w:szCs w:val="21"/>
        </w:rPr>
        <w:t>的规定</w:t>
      </w:r>
      <w:r>
        <w:rPr>
          <w:rFonts w:hint="eastAsia"/>
        </w:rPr>
        <w:t>。</w:t>
      </w:r>
    </w:p>
    <w:p w14:paraId="198E353C" w14:textId="77777777" w:rsidR="007658E1" w:rsidRDefault="00CD656A">
      <w:pPr>
        <w:spacing w:line="360" w:lineRule="auto"/>
        <w:jc w:val="center"/>
        <w:rPr>
          <w:rFonts w:ascii="宋体"/>
          <w:bCs/>
        </w:rPr>
      </w:pPr>
      <w:r>
        <w:rPr>
          <w:rFonts w:ascii="宋体"/>
          <w:bCs/>
        </w:rPr>
        <w:object w:dxaOrig="9500" w:dyaOrig="4847" w14:anchorId="7F6D313E">
          <v:shape id="_x0000_i1050" type="#_x0000_t75" style="width:474.55pt;height:242.9pt" o:ole="">
            <v:imagedata r:id="rId77" o:title=""/>
          </v:shape>
          <o:OLEObject Type="Embed" ProgID="AutoCAD.Drawing.22" ShapeID="_x0000_i1050" DrawAspect="Content" ObjectID="_1727184301" r:id="rId78"/>
        </w:object>
      </w:r>
    </w:p>
    <w:p w14:paraId="7F9CEFDF" w14:textId="77777777" w:rsidR="007658E1" w:rsidRDefault="00CD656A">
      <w:pPr>
        <w:spacing w:line="360" w:lineRule="auto"/>
        <w:jc w:val="center"/>
        <w:rPr>
          <w:szCs w:val="21"/>
        </w:rPr>
      </w:pPr>
      <w:r>
        <w:rPr>
          <w:rFonts w:hint="eastAsia"/>
          <w:szCs w:val="21"/>
        </w:rPr>
        <w:t>（</w:t>
      </w:r>
      <w:r>
        <w:rPr>
          <w:rFonts w:hint="eastAsia"/>
          <w:szCs w:val="21"/>
        </w:rPr>
        <w:t>a</w:t>
      </w:r>
      <w:r>
        <w:rPr>
          <w:rFonts w:hint="eastAsia"/>
          <w:szCs w:val="21"/>
        </w:rPr>
        <w:t>）分体式可分离连接器</w:t>
      </w:r>
      <w:r>
        <w:rPr>
          <w:rFonts w:hint="eastAsia"/>
          <w:szCs w:val="21"/>
        </w:rPr>
        <w:t xml:space="preserve"> </w:t>
      </w:r>
      <w:r>
        <w:rPr>
          <w:szCs w:val="21"/>
        </w:rPr>
        <w:t xml:space="preserve">                            </w:t>
      </w:r>
      <w:r>
        <w:rPr>
          <w:rFonts w:hint="eastAsia"/>
          <w:szCs w:val="21"/>
        </w:rPr>
        <w:t>（</w:t>
      </w:r>
      <w:r>
        <w:rPr>
          <w:rFonts w:hint="eastAsia"/>
          <w:szCs w:val="21"/>
        </w:rPr>
        <w:t>b</w:t>
      </w:r>
      <w:r>
        <w:rPr>
          <w:rFonts w:hint="eastAsia"/>
          <w:szCs w:val="21"/>
        </w:rPr>
        <w:t>）整体式可分离连接器</w:t>
      </w:r>
    </w:p>
    <w:p w14:paraId="42AB3D3D" w14:textId="77777777" w:rsidR="007658E1" w:rsidRDefault="00CD656A">
      <w:pPr>
        <w:spacing w:line="360" w:lineRule="auto"/>
        <w:jc w:val="center"/>
        <w:rPr>
          <w:szCs w:val="21"/>
        </w:rPr>
      </w:pPr>
      <w:r>
        <w:rPr>
          <w:rFonts w:hint="eastAsia"/>
          <w:szCs w:val="21"/>
        </w:rPr>
        <w:t>图</w:t>
      </w:r>
      <w:r>
        <w:rPr>
          <w:szCs w:val="21"/>
        </w:rPr>
        <w:t>F</w:t>
      </w:r>
      <w:r>
        <w:rPr>
          <w:rFonts w:hint="eastAsia"/>
          <w:szCs w:val="21"/>
        </w:rPr>
        <w:t>.</w:t>
      </w:r>
      <w:r>
        <w:rPr>
          <w:szCs w:val="21"/>
        </w:rPr>
        <w:t xml:space="preserve">2   </w:t>
      </w:r>
      <w:r>
        <w:rPr>
          <w:rFonts w:hint="eastAsia"/>
          <w:szCs w:val="21"/>
        </w:rPr>
        <w:t>10kV</w:t>
      </w:r>
      <w:r>
        <w:rPr>
          <w:rFonts w:hint="eastAsia"/>
          <w:szCs w:val="21"/>
        </w:rPr>
        <w:t>后接头结构示意图</w:t>
      </w:r>
    </w:p>
    <w:p w14:paraId="3E59377C" w14:textId="77777777" w:rsidR="007658E1" w:rsidRDefault="00CD656A">
      <w:pPr>
        <w:spacing w:line="360" w:lineRule="auto"/>
        <w:jc w:val="center"/>
        <w:rPr>
          <w:szCs w:val="21"/>
        </w:rPr>
      </w:pPr>
      <w:r>
        <w:rPr>
          <w:rFonts w:hint="eastAsia"/>
          <w:szCs w:val="21"/>
        </w:rPr>
        <w:t>表</w:t>
      </w:r>
      <w:r>
        <w:rPr>
          <w:szCs w:val="21"/>
        </w:rPr>
        <w:t xml:space="preserve">F.2  </w:t>
      </w:r>
      <w:r>
        <w:rPr>
          <w:rFonts w:hint="eastAsia"/>
          <w:szCs w:val="21"/>
        </w:rPr>
        <w:t>1</w:t>
      </w:r>
      <w:r>
        <w:rPr>
          <w:szCs w:val="21"/>
        </w:rPr>
        <w:t>0kV</w:t>
      </w:r>
      <w:r>
        <w:rPr>
          <w:rFonts w:hint="eastAsia"/>
          <w:szCs w:val="21"/>
        </w:rPr>
        <w:t>可分离连接器后接头主体结构尺寸要求</w:t>
      </w:r>
    </w:p>
    <w:tbl>
      <w:tblPr>
        <w:tblStyle w:val="aff0"/>
        <w:tblW w:w="9854" w:type="dxa"/>
        <w:tblLayout w:type="fixed"/>
        <w:tblLook w:val="04A0" w:firstRow="1" w:lastRow="0" w:firstColumn="1" w:lastColumn="0" w:noHBand="0" w:noVBand="1"/>
      </w:tblPr>
      <w:tblGrid>
        <w:gridCol w:w="1667"/>
        <w:gridCol w:w="912"/>
        <w:gridCol w:w="971"/>
        <w:gridCol w:w="1061"/>
        <w:gridCol w:w="1051"/>
        <w:gridCol w:w="1051"/>
        <w:gridCol w:w="1051"/>
        <w:gridCol w:w="1051"/>
        <w:gridCol w:w="1039"/>
      </w:tblGrid>
      <w:tr w:rsidR="007658E1" w14:paraId="2D7E3444" w14:textId="77777777">
        <w:trPr>
          <w:trHeight w:val="495"/>
        </w:trPr>
        <w:tc>
          <w:tcPr>
            <w:tcW w:w="1667" w:type="dxa"/>
            <w:vAlign w:val="center"/>
          </w:tcPr>
          <w:p w14:paraId="7FB26037" w14:textId="77777777" w:rsidR="007658E1" w:rsidRDefault="00CD656A">
            <w:pPr>
              <w:spacing w:before="100" w:beforeAutospacing="1" w:after="100" w:afterAutospacing="1"/>
              <w:jc w:val="center"/>
              <w:rPr>
                <w:sz w:val="18"/>
                <w:szCs w:val="18"/>
              </w:rPr>
            </w:pPr>
            <w:r>
              <w:rPr>
                <w:rFonts w:hint="eastAsia"/>
                <w:sz w:val="18"/>
                <w:szCs w:val="18"/>
              </w:rPr>
              <w:t>主要尺寸</w:t>
            </w:r>
          </w:p>
        </w:tc>
        <w:tc>
          <w:tcPr>
            <w:tcW w:w="912" w:type="dxa"/>
            <w:vAlign w:val="center"/>
          </w:tcPr>
          <w:p w14:paraId="79222BD1" w14:textId="77777777" w:rsidR="007658E1" w:rsidRDefault="00CD656A">
            <w:pPr>
              <w:spacing w:before="100" w:beforeAutospacing="1" w:after="100" w:afterAutospacing="1"/>
              <w:jc w:val="center"/>
              <w:rPr>
                <w:sz w:val="18"/>
                <w:szCs w:val="18"/>
              </w:rPr>
            </w:pPr>
            <w:r>
              <w:rPr>
                <w:rFonts w:hint="eastAsia"/>
                <w:sz w:val="18"/>
                <w:szCs w:val="18"/>
              </w:rPr>
              <w:t>L1</w:t>
            </w:r>
          </w:p>
        </w:tc>
        <w:tc>
          <w:tcPr>
            <w:tcW w:w="971" w:type="dxa"/>
            <w:vAlign w:val="center"/>
          </w:tcPr>
          <w:p w14:paraId="2EF7EB49" w14:textId="77777777" w:rsidR="007658E1" w:rsidRDefault="00CD656A">
            <w:pPr>
              <w:spacing w:before="100" w:beforeAutospacing="1" w:after="100" w:afterAutospacing="1"/>
              <w:jc w:val="center"/>
              <w:rPr>
                <w:sz w:val="18"/>
                <w:szCs w:val="18"/>
              </w:rPr>
            </w:pPr>
            <w:r>
              <w:rPr>
                <w:rFonts w:hint="eastAsia"/>
                <w:sz w:val="18"/>
                <w:szCs w:val="18"/>
              </w:rPr>
              <w:t>L</w:t>
            </w:r>
            <w:r>
              <w:rPr>
                <w:sz w:val="18"/>
                <w:szCs w:val="18"/>
              </w:rPr>
              <w:t>2</w:t>
            </w:r>
          </w:p>
        </w:tc>
        <w:tc>
          <w:tcPr>
            <w:tcW w:w="1061" w:type="dxa"/>
            <w:vAlign w:val="center"/>
          </w:tcPr>
          <w:p w14:paraId="780A1AD2" w14:textId="77777777" w:rsidR="007658E1" w:rsidRDefault="00CD656A">
            <w:pPr>
              <w:spacing w:before="100" w:beforeAutospacing="1" w:after="100" w:afterAutospacing="1"/>
              <w:jc w:val="center"/>
              <w:rPr>
                <w:sz w:val="18"/>
                <w:szCs w:val="18"/>
              </w:rPr>
            </w:pPr>
            <w:r>
              <w:rPr>
                <w:rFonts w:hint="eastAsia"/>
                <w:sz w:val="18"/>
                <w:szCs w:val="18"/>
              </w:rPr>
              <w:t>L</w:t>
            </w:r>
            <w:r>
              <w:rPr>
                <w:sz w:val="18"/>
                <w:szCs w:val="18"/>
              </w:rPr>
              <w:t>3</w:t>
            </w:r>
          </w:p>
        </w:tc>
        <w:tc>
          <w:tcPr>
            <w:tcW w:w="1051" w:type="dxa"/>
            <w:vAlign w:val="center"/>
          </w:tcPr>
          <w:p w14:paraId="36B3D92F" w14:textId="77777777" w:rsidR="007658E1" w:rsidRDefault="00CD656A">
            <w:pPr>
              <w:spacing w:before="100" w:beforeAutospacing="1" w:after="100" w:afterAutospacing="1"/>
              <w:jc w:val="center"/>
              <w:rPr>
                <w:sz w:val="18"/>
                <w:szCs w:val="18"/>
              </w:rPr>
            </w:pPr>
            <w:r>
              <w:rPr>
                <w:rFonts w:hint="eastAsia"/>
                <w:sz w:val="18"/>
                <w:szCs w:val="18"/>
              </w:rPr>
              <w:t>D</w:t>
            </w:r>
            <w:r>
              <w:rPr>
                <w:sz w:val="18"/>
                <w:szCs w:val="18"/>
              </w:rPr>
              <w:t>1</w:t>
            </w:r>
          </w:p>
        </w:tc>
        <w:tc>
          <w:tcPr>
            <w:tcW w:w="1051" w:type="dxa"/>
            <w:vAlign w:val="center"/>
          </w:tcPr>
          <w:p w14:paraId="2C9FB352" w14:textId="77777777" w:rsidR="007658E1" w:rsidRDefault="00CD656A">
            <w:pPr>
              <w:spacing w:before="100" w:beforeAutospacing="1" w:after="100" w:afterAutospacing="1"/>
              <w:jc w:val="center"/>
              <w:rPr>
                <w:sz w:val="18"/>
                <w:szCs w:val="18"/>
              </w:rPr>
            </w:pPr>
            <w:r>
              <w:rPr>
                <w:rFonts w:hint="eastAsia"/>
                <w:sz w:val="18"/>
                <w:szCs w:val="18"/>
              </w:rPr>
              <w:t>D</w:t>
            </w:r>
            <w:r>
              <w:rPr>
                <w:sz w:val="18"/>
                <w:szCs w:val="18"/>
              </w:rPr>
              <w:t>2</w:t>
            </w:r>
          </w:p>
        </w:tc>
        <w:tc>
          <w:tcPr>
            <w:tcW w:w="1051" w:type="dxa"/>
            <w:vAlign w:val="center"/>
          </w:tcPr>
          <w:p w14:paraId="05AF2310" w14:textId="77777777" w:rsidR="007658E1" w:rsidRDefault="00CD656A">
            <w:pPr>
              <w:spacing w:before="100" w:beforeAutospacing="1" w:after="100" w:afterAutospacing="1"/>
              <w:jc w:val="center"/>
              <w:rPr>
                <w:sz w:val="18"/>
                <w:szCs w:val="18"/>
              </w:rPr>
            </w:pPr>
            <w:r>
              <w:rPr>
                <w:rFonts w:hint="eastAsia"/>
                <w:sz w:val="18"/>
                <w:szCs w:val="18"/>
              </w:rPr>
              <w:t>D</w:t>
            </w:r>
            <w:r>
              <w:rPr>
                <w:sz w:val="18"/>
                <w:szCs w:val="18"/>
              </w:rPr>
              <w:t>3</w:t>
            </w:r>
          </w:p>
        </w:tc>
        <w:tc>
          <w:tcPr>
            <w:tcW w:w="1051" w:type="dxa"/>
            <w:vAlign w:val="center"/>
          </w:tcPr>
          <w:p w14:paraId="2AE0E139" w14:textId="77777777" w:rsidR="007658E1" w:rsidRDefault="00CD656A">
            <w:pPr>
              <w:spacing w:before="100" w:beforeAutospacing="1" w:after="100" w:afterAutospacing="1"/>
              <w:jc w:val="center"/>
              <w:rPr>
                <w:sz w:val="18"/>
                <w:szCs w:val="18"/>
              </w:rPr>
            </w:pPr>
            <w:r>
              <w:rPr>
                <w:rFonts w:hint="eastAsia"/>
                <w:sz w:val="18"/>
                <w:szCs w:val="18"/>
              </w:rPr>
              <w:t>D</w:t>
            </w:r>
            <w:r>
              <w:rPr>
                <w:sz w:val="18"/>
                <w:szCs w:val="18"/>
              </w:rPr>
              <w:t>4</w:t>
            </w:r>
          </w:p>
        </w:tc>
        <w:tc>
          <w:tcPr>
            <w:tcW w:w="1039" w:type="dxa"/>
            <w:vAlign w:val="center"/>
          </w:tcPr>
          <w:p w14:paraId="102D1B55" w14:textId="77777777" w:rsidR="007658E1" w:rsidRDefault="00CD656A">
            <w:pPr>
              <w:spacing w:before="100" w:beforeAutospacing="1" w:after="100" w:afterAutospacing="1"/>
              <w:jc w:val="center"/>
              <w:rPr>
                <w:sz w:val="18"/>
                <w:szCs w:val="18"/>
              </w:rPr>
            </w:pPr>
            <w:r>
              <w:rPr>
                <w:rFonts w:hint="eastAsia"/>
                <w:sz w:val="18"/>
                <w:szCs w:val="18"/>
              </w:rPr>
              <w:t>d</w:t>
            </w:r>
          </w:p>
        </w:tc>
      </w:tr>
      <w:tr w:rsidR="007658E1" w14:paraId="69EF9335" w14:textId="77777777">
        <w:trPr>
          <w:trHeight w:val="496"/>
        </w:trPr>
        <w:tc>
          <w:tcPr>
            <w:tcW w:w="1667" w:type="dxa"/>
            <w:vAlign w:val="center"/>
          </w:tcPr>
          <w:p w14:paraId="5DA7EADF" w14:textId="77777777" w:rsidR="007658E1" w:rsidRDefault="00CD656A">
            <w:pPr>
              <w:spacing w:before="100" w:beforeAutospacing="1" w:after="100" w:afterAutospacing="1"/>
              <w:jc w:val="center"/>
              <w:rPr>
                <w:sz w:val="18"/>
                <w:szCs w:val="18"/>
              </w:rPr>
            </w:pPr>
            <w:r>
              <w:rPr>
                <w:rFonts w:hint="eastAsia"/>
                <w:sz w:val="18"/>
                <w:szCs w:val="18"/>
              </w:rPr>
              <w:t>标称值</w:t>
            </w:r>
            <w:r>
              <w:rPr>
                <w:rFonts w:hint="eastAsia"/>
                <w:sz w:val="18"/>
                <w:szCs w:val="18"/>
              </w:rPr>
              <w:t>/</w:t>
            </w:r>
            <w:r>
              <w:rPr>
                <w:sz w:val="18"/>
                <w:szCs w:val="18"/>
              </w:rPr>
              <w:t>mm</w:t>
            </w:r>
          </w:p>
        </w:tc>
        <w:tc>
          <w:tcPr>
            <w:tcW w:w="912" w:type="dxa"/>
            <w:vAlign w:val="center"/>
          </w:tcPr>
          <w:p w14:paraId="0DEA4282" w14:textId="77777777" w:rsidR="007658E1" w:rsidRDefault="00CD656A">
            <w:pPr>
              <w:spacing w:before="100" w:beforeAutospacing="1" w:after="100" w:afterAutospacing="1"/>
              <w:jc w:val="center"/>
              <w:rPr>
                <w:sz w:val="18"/>
                <w:szCs w:val="18"/>
              </w:rPr>
            </w:pPr>
            <w:r>
              <w:rPr>
                <w:rFonts w:hint="eastAsia"/>
                <w:sz w:val="18"/>
                <w:szCs w:val="18"/>
              </w:rPr>
              <w:t>5</w:t>
            </w:r>
            <w:r>
              <w:rPr>
                <w:sz w:val="18"/>
                <w:szCs w:val="18"/>
              </w:rPr>
              <w:t>2</w:t>
            </w:r>
          </w:p>
        </w:tc>
        <w:tc>
          <w:tcPr>
            <w:tcW w:w="971" w:type="dxa"/>
            <w:vAlign w:val="center"/>
          </w:tcPr>
          <w:p w14:paraId="6F06325E" w14:textId="77777777" w:rsidR="007658E1" w:rsidRDefault="00CD656A">
            <w:pPr>
              <w:spacing w:before="100" w:beforeAutospacing="1" w:after="100" w:afterAutospacing="1"/>
              <w:jc w:val="center"/>
              <w:rPr>
                <w:sz w:val="18"/>
                <w:szCs w:val="18"/>
              </w:rPr>
            </w:pPr>
            <w:r>
              <w:rPr>
                <w:rFonts w:hint="eastAsia"/>
                <w:sz w:val="18"/>
                <w:szCs w:val="18"/>
              </w:rPr>
              <w:t>5</w:t>
            </w:r>
            <w:r>
              <w:rPr>
                <w:sz w:val="18"/>
                <w:szCs w:val="18"/>
              </w:rPr>
              <w:t>4.5</w:t>
            </w:r>
          </w:p>
        </w:tc>
        <w:tc>
          <w:tcPr>
            <w:tcW w:w="1061" w:type="dxa"/>
            <w:vAlign w:val="center"/>
          </w:tcPr>
          <w:p w14:paraId="5BC72261" w14:textId="77777777" w:rsidR="007658E1" w:rsidRDefault="00CD656A">
            <w:pPr>
              <w:spacing w:before="100" w:beforeAutospacing="1" w:after="100" w:afterAutospacing="1"/>
              <w:jc w:val="center"/>
              <w:rPr>
                <w:sz w:val="18"/>
                <w:szCs w:val="18"/>
              </w:rPr>
            </w:pPr>
            <w:r>
              <w:rPr>
                <w:rFonts w:hint="eastAsia"/>
                <w:sz w:val="18"/>
                <w:szCs w:val="18"/>
              </w:rPr>
              <w:t>1</w:t>
            </w:r>
            <w:r>
              <w:rPr>
                <w:sz w:val="18"/>
                <w:szCs w:val="18"/>
              </w:rPr>
              <w:t>0</w:t>
            </w:r>
          </w:p>
        </w:tc>
        <w:tc>
          <w:tcPr>
            <w:tcW w:w="1051" w:type="dxa"/>
            <w:vAlign w:val="center"/>
          </w:tcPr>
          <w:p w14:paraId="017EC22D" w14:textId="77777777" w:rsidR="007658E1" w:rsidRDefault="00CD656A">
            <w:pPr>
              <w:spacing w:before="100" w:beforeAutospacing="1" w:after="100" w:afterAutospacing="1"/>
              <w:jc w:val="center"/>
              <w:rPr>
                <w:sz w:val="18"/>
                <w:szCs w:val="18"/>
              </w:rPr>
            </w:pPr>
            <w:r>
              <w:rPr>
                <w:rFonts w:hint="eastAsia"/>
                <w:sz w:val="18"/>
                <w:szCs w:val="18"/>
              </w:rPr>
              <w:t>4</w:t>
            </w:r>
            <w:r>
              <w:rPr>
                <w:sz w:val="18"/>
                <w:szCs w:val="18"/>
              </w:rPr>
              <w:t>2</w:t>
            </w:r>
          </w:p>
        </w:tc>
        <w:tc>
          <w:tcPr>
            <w:tcW w:w="1051" w:type="dxa"/>
            <w:vAlign w:val="center"/>
          </w:tcPr>
          <w:p w14:paraId="76EBF124" w14:textId="77777777" w:rsidR="007658E1" w:rsidRDefault="00CD656A">
            <w:pPr>
              <w:spacing w:before="100" w:beforeAutospacing="1" w:after="100" w:afterAutospacing="1"/>
              <w:jc w:val="center"/>
              <w:rPr>
                <w:sz w:val="18"/>
                <w:szCs w:val="18"/>
              </w:rPr>
            </w:pPr>
            <w:r>
              <w:rPr>
                <w:rFonts w:hint="eastAsia"/>
                <w:sz w:val="18"/>
                <w:szCs w:val="18"/>
              </w:rPr>
              <w:t>5</w:t>
            </w:r>
            <w:r>
              <w:rPr>
                <w:sz w:val="18"/>
                <w:szCs w:val="18"/>
              </w:rPr>
              <w:t>0</w:t>
            </w:r>
          </w:p>
        </w:tc>
        <w:tc>
          <w:tcPr>
            <w:tcW w:w="1051" w:type="dxa"/>
            <w:vAlign w:val="center"/>
          </w:tcPr>
          <w:p w14:paraId="548EE624" w14:textId="77777777" w:rsidR="007658E1" w:rsidRDefault="00BA33E5">
            <w:pPr>
              <w:spacing w:before="100" w:beforeAutospacing="1" w:after="100" w:afterAutospacing="1"/>
              <w:jc w:val="center"/>
              <w:rPr>
                <w:sz w:val="18"/>
                <w:szCs w:val="18"/>
              </w:rPr>
            </w:pPr>
            <w:r>
              <w:rPr>
                <w:sz w:val="18"/>
                <w:szCs w:val="18"/>
              </w:rPr>
              <w:t>37</w:t>
            </w:r>
          </w:p>
        </w:tc>
        <w:tc>
          <w:tcPr>
            <w:tcW w:w="1051" w:type="dxa"/>
            <w:vAlign w:val="center"/>
          </w:tcPr>
          <w:p w14:paraId="091FE665" w14:textId="77777777" w:rsidR="007658E1" w:rsidRDefault="00BA33E5">
            <w:pPr>
              <w:spacing w:before="100" w:beforeAutospacing="1" w:after="100" w:afterAutospacing="1"/>
              <w:jc w:val="center"/>
              <w:rPr>
                <w:sz w:val="18"/>
                <w:szCs w:val="18"/>
              </w:rPr>
            </w:pPr>
            <w:r>
              <w:rPr>
                <w:sz w:val="18"/>
                <w:szCs w:val="18"/>
              </w:rPr>
              <w:t>45</w:t>
            </w:r>
          </w:p>
        </w:tc>
        <w:tc>
          <w:tcPr>
            <w:tcW w:w="1039" w:type="dxa"/>
            <w:vAlign w:val="center"/>
          </w:tcPr>
          <w:p w14:paraId="27D67913" w14:textId="77777777" w:rsidR="007658E1" w:rsidRDefault="00CD656A">
            <w:pPr>
              <w:spacing w:before="100" w:beforeAutospacing="1" w:after="100" w:afterAutospacing="1"/>
              <w:jc w:val="center"/>
              <w:rPr>
                <w:sz w:val="18"/>
                <w:szCs w:val="18"/>
              </w:rPr>
            </w:pPr>
            <w:r>
              <w:rPr>
                <w:rFonts w:hint="eastAsia"/>
                <w:sz w:val="18"/>
                <w:szCs w:val="18"/>
              </w:rPr>
              <w:t>≥</w:t>
            </w:r>
            <w:r>
              <w:rPr>
                <w:sz w:val="18"/>
                <w:szCs w:val="18"/>
              </w:rPr>
              <w:t>1.8</w:t>
            </w:r>
          </w:p>
        </w:tc>
      </w:tr>
    </w:tbl>
    <w:p w14:paraId="26EF5922" w14:textId="77777777" w:rsidR="007658E1" w:rsidRDefault="00CD656A">
      <w:pPr>
        <w:pStyle w:val="affff4"/>
        <w:spacing w:beforeLines="0" w:afterLines="0" w:line="360" w:lineRule="auto"/>
        <w:ind w:left="113" w:hangingChars="54" w:hanging="113"/>
        <w:jc w:val="center"/>
        <w:outlineLvl w:val="1"/>
        <w:rPr>
          <w:rFonts w:ascii="Times New Roman"/>
          <w:sz w:val="21"/>
          <w:szCs w:val="21"/>
        </w:rPr>
      </w:pPr>
      <w:bookmarkStart w:id="185" w:name="_Toc116571482"/>
      <w:r>
        <w:rPr>
          <w:rFonts w:ascii="Times New Roman" w:hint="eastAsia"/>
          <w:sz w:val="21"/>
          <w:szCs w:val="21"/>
        </w:rPr>
        <w:t>附录</w:t>
      </w:r>
      <w:r>
        <w:rPr>
          <w:rFonts w:ascii="Times New Roman"/>
          <w:sz w:val="21"/>
          <w:szCs w:val="21"/>
        </w:rPr>
        <w:t>G</w:t>
      </w:r>
      <w:r>
        <w:rPr>
          <w:rFonts w:ascii="Times New Roman"/>
          <w:sz w:val="21"/>
          <w:szCs w:val="21"/>
        </w:rPr>
        <w:br/>
      </w:r>
      <w:r>
        <w:rPr>
          <w:rFonts w:ascii="Times New Roman" w:hint="eastAsia"/>
          <w:sz w:val="21"/>
          <w:szCs w:val="21"/>
        </w:rPr>
        <w:t>（规范性附录）</w:t>
      </w:r>
      <w:r>
        <w:rPr>
          <w:rFonts w:ascii="Times New Roman"/>
          <w:sz w:val="21"/>
          <w:szCs w:val="21"/>
        </w:rPr>
        <w:br/>
      </w:r>
      <w:r>
        <w:rPr>
          <w:rFonts w:ascii="Times New Roman" w:hint="eastAsia"/>
          <w:sz w:val="21"/>
          <w:szCs w:val="21"/>
        </w:rPr>
        <w:t>电缆附件安装配套材料规格明细</w:t>
      </w:r>
      <w:bookmarkEnd w:id="185"/>
    </w:p>
    <w:p w14:paraId="473B3103" w14:textId="77777777" w:rsidR="007658E1" w:rsidRDefault="00CD656A">
      <w:pPr>
        <w:pStyle w:val="affc"/>
        <w:ind w:firstLine="420"/>
        <w:rPr>
          <w:rFonts w:ascii="Times New Roman"/>
        </w:rPr>
      </w:pPr>
      <w:r>
        <w:rPr>
          <w:rFonts w:ascii="Times New Roman"/>
        </w:rPr>
        <w:t xml:space="preserve">G.1 </w:t>
      </w:r>
      <w:r>
        <w:rPr>
          <w:rFonts w:ascii="Times New Roman" w:hint="eastAsia"/>
        </w:rPr>
        <w:t>冷缩终端安装配套材料规格明细见表</w:t>
      </w:r>
      <w:r>
        <w:rPr>
          <w:rFonts w:ascii="Times New Roman"/>
        </w:rPr>
        <w:t>G.1</w:t>
      </w:r>
      <w:r>
        <w:rPr>
          <w:rFonts w:ascii="Times New Roman" w:hint="eastAsia"/>
        </w:rPr>
        <w:t>。</w:t>
      </w:r>
    </w:p>
    <w:p w14:paraId="44D41AC1" w14:textId="77777777" w:rsidR="007658E1" w:rsidRDefault="00CD656A">
      <w:pPr>
        <w:pStyle w:val="affc"/>
        <w:ind w:firstLine="420"/>
        <w:jc w:val="center"/>
        <w:rPr>
          <w:rFonts w:ascii="Times New Roman"/>
        </w:rPr>
      </w:pPr>
      <w:r>
        <w:rPr>
          <w:rFonts w:ascii="Times New Roman" w:hint="eastAsia"/>
        </w:rPr>
        <w:t>表</w:t>
      </w:r>
      <w:r>
        <w:rPr>
          <w:rFonts w:ascii="Times New Roman"/>
        </w:rPr>
        <w:t xml:space="preserve">G.1 </w:t>
      </w:r>
      <w:r>
        <w:rPr>
          <w:rFonts w:ascii="Times New Roman" w:hint="eastAsia"/>
        </w:rPr>
        <w:t>冷缩终端安装配套材料规格明细表</w:t>
      </w:r>
    </w:p>
    <w:tbl>
      <w:tblPr>
        <w:tblW w:w="9668" w:type="dxa"/>
        <w:tblLayout w:type="fixed"/>
        <w:tblCellMar>
          <w:left w:w="0" w:type="dxa"/>
          <w:right w:w="0" w:type="dxa"/>
        </w:tblCellMar>
        <w:tblLook w:val="04A0" w:firstRow="1" w:lastRow="0" w:firstColumn="1" w:lastColumn="0" w:noHBand="0" w:noVBand="1"/>
      </w:tblPr>
      <w:tblGrid>
        <w:gridCol w:w="702"/>
        <w:gridCol w:w="1502"/>
        <w:gridCol w:w="5640"/>
        <w:gridCol w:w="1824"/>
      </w:tblGrid>
      <w:tr w:rsidR="007658E1" w14:paraId="02EB9E51" w14:textId="77777777">
        <w:trPr>
          <w:trHeight w:val="31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8132FB7" w14:textId="77777777" w:rsidR="007658E1" w:rsidRDefault="00CD656A">
            <w:pPr>
              <w:jc w:val="center"/>
              <w:rPr>
                <w:color w:val="000000"/>
                <w:sz w:val="18"/>
                <w:szCs w:val="18"/>
              </w:rPr>
            </w:pPr>
            <w:r>
              <w:rPr>
                <w:rFonts w:hint="eastAsia"/>
                <w:color w:val="000000"/>
                <w:sz w:val="18"/>
                <w:szCs w:val="18"/>
              </w:rPr>
              <w:t>序号</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31A2B8A" w14:textId="77777777" w:rsidR="007658E1" w:rsidRDefault="00CD656A">
            <w:pPr>
              <w:jc w:val="center"/>
              <w:rPr>
                <w:color w:val="000000"/>
                <w:sz w:val="18"/>
                <w:szCs w:val="18"/>
              </w:rPr>
            </w:pPr>
            <w:r>
              <w:rPr>
                <w:rFonts w:hint="eastAsia"/>
                <w:color w:val="000000"/>
                <w:sz w:val="18"/>
                <w:szCs w:val="18"/>
              </w:rPr>
              <w:t>名称</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E051F7B" w14:textId="77777777" w:rsidR="007658E1" w:rsidRDefault="00CD656A">
            <w:pPr>
              <w:jc w:val="center"/>
              <w:rPr>
                <w:color w:val="000000"/>
                <w:sz w:val="18"/>
                <w:szCs w:val="18"/>
              </w:rPr>
            </w:pPr>
            <w:r>
              <w:rPr>
                <w:rFonts w:hint="eastAsia"/>
                <w:color w:val="000000"/>
                <w:sz w:val="18"/>
                <w:szCs w:val="18"/>
              </w:rPr>
              <w:t>性能参数</w:t>
            </w:r>
          </w:p>
        </w:tc>
        <w:tc>
          <w:tcPr>
            <w:tcW w:w="1824"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14:paraId="75957D0F" w14:textId="77777777" w:rsidR="007658E1" w:rsidRDefault="00CD656A">
            <w:pPr>
              <w:jc w:val="center"/>
              <w:rPr>
                <w:color w:val="000000"/>
                <w:sz w:val="18"/>
                <w:szCs w:val="18"/>
              </w:rPr>
            </w:pPr>
            <w:r>
              <w:rPr>
                <w:rFonts w:hint="eastAsia"/>
                <w:color w:val="000000"/>
                <w:sz w:val="18"/>
                <w:szCs w:val="18"/>
              </w:rPr>
              <w:t>数量</w:t>
            </w:r>
          </w:p>
        </w:tc>
      </w:tr>
      <w:tr w:rsidR="007658E1" w14:paraId="67D57E66"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4253244" w14:textId="77777777" w:rsidR="007658E1" w:rsidRDefault="00CD656A">
            <w:pPr>
              <w:jc w:val="center"/>
              <w:rPr>
                <w:color w:val="000000"/>
                <w:sz w:val="18"/>
                <w:szCs w:val="18"/>
              </w:rPr>
            </w:pPr>
            <w:r>
              <w:rPr>
                <w:rFonts w:hint="eastAsia"/>
                <w:color w:val="000000"/>
                <w:sz w:val="18"/>
                <w:szCs w:val="18"/>
              </w:rPr>
              <w:t>1</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2060DF5" w14:textId="77777777" w:rsidR="007658E1" w:rsidRDefault="00CD656A">
            <w:pPr>
              <w:jc w:val="center"/>
              <w:rPr>
                <w:color w:val="000000"/>
                <w:sz w:val="18"/>
                <w:szCs w:val="18"/>
              </w:rPr>
            </w:pPr>
            <w:r>
              <w:rPr>
                <w:rFonts w:hint="eastAsia"/>
                <w:color w:val="000000"/>
                <w:sz w:val="18"/>
                <w:szCs w:val="18"/>
              </w:rPr>
              <w:t>冷缩终端主体</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D5243C5" w14:textId="77777777" w:rsidR="007658E1" w:rsidRDefault="00CD656A">
            <w:pPr>
              <w:jc w:val="center"/>
              <w:rPr>
                <w:color w:val="000000"/>
                <w:sz w:val="18"/>
                <w:szCs w:val="18"/>
              </w:rPr>
            </w:pPr>
            <w:r>
              <w:rPr>
                <w:rFonts w:hint="eastAsia"/>
                <w:color w:val="000000"/>
                <w:sz w:val="18"/>
                <w:szCs w:val="18"/>
              </w:rPr>
              <w:t>分别适用于</w:t>
            </w:r>
            <w:r>
              <w:rPr>
                <w:rFonts w:hint="eastAsia"/>
                <w:color w:val="000000"/>
                <w:sz w:val="18"/>
                <w:szCs w:val="18"/>
              </w:rPr>
              <w:t>70mm</w:t>
            </w:r>
            <w:r>
              <w:rPr>
                <w:rFonts w:hint="eastAsia"/>
                <w:color w:val="000000"/>
                <w:sz w:val="18"/>
                <w:szCs w:val="18"/>
                <w:vertAlign w:val="superscript"/>
              </w:rPr>
              <w:t>2</w:t>
            </w:r>
            <w:r>
              <w:rPr>
                <w:rFonts w:hint="eastAsia"/>
                <w:color w:val="000000"/>
                <w:sz w:val="18"/>
                <w:szCs w:val="18"/>
              </w:rPr>
              <w:t>、</w:t>
            </w:r>
            <w:r>
              <w:rPr>
                <w:rFonts w:hint="eastAsia"/>
                <w:color w:val="000000"/>
                <w:sz w:val="18"/>
                <w:szCs w:val="18"/>
              </w:rPr>
              <w:t>120mm</w:t>
            </w:r>
            <w:r>
              <w:rPr>
                <w:rFonts w:hint="eastAsia"/>
                <w:color w:val="000000"/>
                <w:sz w:val="18"/>
                <w:szCs w:val="18"/>
                <w:vertAlign w:val="superscript"/>
              </w:rPr>
              <w:t>2</w:t>
            </w:r>
            <w:r>
              <w:rPr>
                <w:rFonts w:hint="eastAsia"/>
                <w:color w:val="000000"/>
                <w:sz w:val="18"/>
                <w:szCs w:val="18"/>
              </w:rPr>
              <w:t>、</w:t>
            </w:r>
            <w:r>
              <w:rPr>
                <w:rFonts w:hint="eastAsia"/>
                <w:color w:val="000000"/>
                <w:sz w:val="18"/>
                <w:szCs w:val="18"/>
              </w:rPr>
              <w:t>300mm</w:t>
            </w:r>
            <w:r>
              <w:rPr>
                <w:rFonts w:hint="eastAsia"/>
                <w:color w:val="000000"/>
                <w:sz w:val="18"/>
                <w:szCs w:val="18"/>
                <w:vertAlign w:val="superscript"/>
              </w:rPr>
              <w:t>2</w:t>
            </w:r>
            <w:r>
              <w:rPr>
                <w:rFonts w:hint="eastAsia"/>
                <w:color w:val="000000"/>
                <w:sz w:val="18"/>
                <w:szCs w:val="18"/>
              </w:rPr>
              <w:t>、</w:t>
            </w:r>
            <w:r>
              <w:rPr>
                <w:rFonts w:hint="eastAsia"/>
                <w:color w:val="000000"/>
                <w:sz w:val="18"/>
                <w:szCs w:val="18"/>
              </w:rPr>
              <w:t>400mm</w:t>
            </w:r>
            <w:r>
              <w:rPr>
                <w:rFonts w:hint="eastAsia"/>
                <w:color w:val="000000"/>
                <w:sz w:val="18"/>
                <w:szCs w:val="18"/>
                <w:vertAlign w:val="superscript"/>
              </w:rPr>
              <w:t>2</w:t>
            </w:r>
            <w:r>
              <w:rPr>
                <w:rFonts w:hint="eastAsia"/>
                <w:color w:val="000000"/>
                <w:sz w:val="18"/>
                <w:szCs w:val="18"/>
              </w:rPr>
              <w:t>三芯电缆</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7FEDF9D"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个</w:t>
            </w:r>
          </w:p>
        </w:tc>
      </w:tr>
      <w:tr w:rsidR="007658E1" w14:paraId="12EA7056"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45EEC45" w14:textId="77777777" w:rsidR="007658E1" w:rsidRDefault="00CD656A">
            <w:pPr>
              <w:jc w:val="center"/>
              <w:rPr>
                <w:color w:val="000000"/>
                <w:sz w:val="18"/>
                <w:szCs w:val="18"/>
              </w:rPr>
            </w:pPr>
            <w:r>
              <w:rPr>
                <w:rFonts w:hint="eastAsia"/>
                <w:color w:val="000000"/>
                <w:sz w:val="18"/>
                <w:szCs w:val="18"/>
              </w:rPr>
              <w:t>2</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89AC50B" w14:textId="77777777" w:rsidR="007658E1" w:rsidRDefault="00CD656A">
            <w:pPr>
              <w:jc w:val="center"/>
              <w:rPr>
                <w:color w:val="000000"/>
                <w:sz w:val="18"/>
                <w:szCs w:val="18"/>
              </w:rPr>
            </w:pPr>
            <w:r>
              <w:rPr>
                <w:rFonts w:hint="eastAsia"/>
                <w:color w:val="000000"/>
                <w:sz w:val="18"/>
                <w:szCs w:val="18"/>
              </w:rPr>
              <w:t>密封管</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48616C0" w14:textId="77777777" w:rsidR="007658E1" w:rsidRDefault="00CD656A">
            <w:pPr>
              <w:jc w:val="center"/>
              <w:rPr>
                <w:color w:val="000000"/>
                <w:sz w:val="18"/>
                <w:szCs w:val="18"/>
              </w:rPr>
            </w:pPr>
            <w:r>
              <w:rPr>
                <w:rFonts w:hint="eastAsia"/>
                <w:color w:val="000000"/>
                <w:sz w:val="18"/>
                <w:szCs w:val="18"/>
              </w:rPr>
              <w:t>长度不小于</w:t>
            </w:r>
            <w:r>
              <w:rPr>
                <w:rFonts w:hint="eastAsia"/>
                <w:color w:val="000000"/>
                <w:sz w:val="18"/>
                <w:szCs w:val="18"/>
              </w:rPr>
              <w:t>100mm/</w:t>
            </w:r>
            <w:r>
              <w:rPr>
                <w:rFonts w:hint="eastAsia"/>
                <w:color w:val="000000"/>
                <w:sz w:val="18"/>
                <w:szCs w:val="18"/>
              </w:rPr>
              <w:t>支</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723C932"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支</w:t>
            </w:r>
          </w:p>
        </w:tc>
      </w:tr>
      <w:tr w:rsidR="007658E1" w14:paraId="6B5E38CA"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6E45FAB" w14:textId="77777777" w:rsidR="007658E1" w:rsidRDefault="00CD656A">
            <w:pPr>
              <w:jc w:val="center"/>
              <w:rPr>
                <w:color w:val="000000"/>
                <w:sz w:val="18"/>
                <w:szCs w:val="18"/>
              </w:rPr>
            </w:pPr>
            <w:r>
              <w:rPr>
                <w:rFonts w:hint="eastAsia"/>
                <w:color w:val="000000"/>
                <w:sz w:val="18"/>
                <w:szCs w:val="18"/>
              </w:rPr>
              <w:t>3</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2370773" w14:textId="77777777" w:rsidR="007658E1" w:rsidRDefault="00CD656A">
            <w:pPr>
              <w:jc w:val="center"/>
              <w:rPr>
                <w:color w:val="000000"/>
                <w:sz w:val="18"/>
                <w:szCs w:val="18"/>
              </w:rPr>
            </w:pPr>
            <w:r>
              <w:rPr>
                <w:rFonts w:hint="eastAsia"/>
                <w:color w:val="000000"/>
                <w:sz w:val="18"/>
                <w:szCs w:val="18"/>
              </w:rPr>
              <w:t>冷缩三支套</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425A8EF" w14:textId="77777777" w:rsidR="007658E1" w:rsidRDefault="00CD656A">
            <w:pPr>
              <w:jc w:val="center"/>
              <w:rPr>
                <w:color w:val="000000"/>
                <w:sz w:val="18"/>
                <w:szCs w:val="18"/>
              </w:rPr>
            </w:pPr>
            <w:r>
              <w:rPr>
                <w:rFonts w:hint="eastAsia"/>
                <w:color w:val="000000"/>
                <w:sz w:val="18"/>
                <w:szCs w:val="18"/>
              </w:rPr>
              <w:t>—</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3CEB0B7" w14:textId="77777777" w:rsidR="007658E1" w:rsidRDefault="00CD656A">
            <w:pPr>
              <w:jc w:val="center"/>
              <w:rPr>
                <w:color w:val="000000"/>
                <w:sz w:val="18"/>
                <w:szCs w:val="18"/>
              </w:rPr>
            </w:pPr>
            <w:r>
              <w:rPr>
                <w:rFonts w:hint="eastAsia"/>
                <w:color w:val="000000"/>
                <w:sz w:val="18"/>
                <w:szCs w:val="18"/>
              </w:rPr>
              <w:t>1</w:t>
            </w:r>
            <w:r>
              <w:rPr>
                <w:rFonts w:hint="eastAsia"/>
                <w:color w:val="000000"/>
                <w:sz w:val="18"/>
                <w:szCs w:val="18"/>
              </w:rPr>
              <w:t>支</w:t>
            </w:r>
          </w:p>
        </w:tc>
      </w:tr>
      <w:tr w:rsidR="007658E1" w14:paraId="09AF670A"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8B59532" w14:textId="77777777" w:rsidR="007658E1" w:rsidRDefault="00CD656A">
            <w:pPr>
              <w:jc w:val="center"/>
              <w:rPr>
                <w:color w:val="000000"/>
                <w:sz w:val="18"/>
                <w:szCs w:val="18"/>
              </w:rPr>
            </w:pPr>
            <w:r>
              <w:rPr>
                <w:rFonts w:hint="eastAsia"/>
                <w:color w:val="000000"/>
                <w:sz w:val="18"/>
                <w:szCs w:val="18"/>
              </w:rPr>
              <w:t>4</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92963BA" w14:textId="77777777" w:rsidR="007658E1" w:rsidRDefault="00CD656A">
            <w:pPr>
              <w:jc w:val="center"/>
              <w:rPr>
                <w:color w:val="000000"/>
                <w:sz w:val="18"/>
                <w:szCs w:val="18"/>
              </w:rPr>
            </w:pPr>
            <w:r>
              <w:rPr>
                <w:rFonts w:hint="eastAsia"/>
                <w:color w:val="000000"/>
                <w:sz w:val="18"/>
                <w:szCs w:val="18"/>
              </w:rPr>
              <w:t>冷缩绝缘管</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3E391C4" w14:textId="77777777" w:rsidR="007658E1" w:rsidRDefault="00CD656A">
            <w:pPr>
              <w:jc w:val="center"/>
              <w:rPr>
                <w:color w:val="000000"/>
                <w:sz w:val="18"/>
                <w:szCs w:val="18"/>
              </w:rPr>
            </w:pPr>
            <w:r>
              <w:rPr>
                <w:rFonts w:hint="eastAsia"/>
                <w:color w:val="000000"/>
                <w:sz w:val="18"/>
                <w:szCs w:val="18"/>
              </w:rPr>
              <w:t>户内终端用长度不小于</w:t>
            </w:r>
            <w:r>
              <w:rPr>
                <w:rFonts w:hint="eastAsia"/>
                <w:color w:val="000000"/>
                <w:sz w:val="18"/>
                <w:szCs w:val="18"/>
              </w:rPr>
              <w:t>350mm/</w:t>
            </w:r>
            <w:r>
              <w:rPr>
                <w:rFonts w:hint="eastAsia"/>
                <w:color w:val="000000"/>
                <w:sz w:val="18"/>
                <w:szCs w:val="18"/>
              </w:rPr>
              <w:t>支；户外终端用长度不小于</w:t>
            </w:r>
            <w:r>
              <w:rPr>
                <w:rFonts w:hint="eastAsia"/>
                <w:color w:val="000000"/>
                <w:sz w:val="18"/>
                <w:szCs w:val="18"/>
              </w:rPr>
              <w:t>400mm/</w:t>
            </w:r>
            <w:r>
              <w:rPr>
                <w:rFonts w:hint="eastAsia"/>
                <w:color w:val="000000"/>
                <w:sz w:val="18"/>
                <w:szCs w:val="18"/>
              </w:rPr>
              <w:t>支</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C5BD2B7" w14:textId="77777777" w:rsidR="007658E1" w:rsidRDefault="00CD656A">
            <w:pPr>
              <w:jc w:val="center"/>
              <w:rPr>
                <w:color w:val="000000"/>
                <w:sz w:val="18"/>
                <w:szCs w:val="18"/>
              </w:rPr>
            </w:pPr>
            <w:r>
              <w:rPr>
                <w:color w:val="000000"/>
                <w:sz w:val="18"/>
                <w:szCs w:val="18"/>
              </w:rPr>
              <w:t>3</w:t>
            </w:r>
            <w:r>
              <w:rPr>
                <w:rFonts w:hint="eastAsia"/>
                <w:color w:val="000000"/>
                <w:sz w:val="18"/>
                <w:szCs w:val="18"/>
              </w:rPr>
              <w:t>支</w:t>
            </w:r>
          </w:p>
        </w:tc>
      </w:tr>
      <w:tr w:rsidR="007658E1" w14:paraId="5885A757"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91092B9" w14:textId="77777777" w:rsidR="007658E1" w:rsidRDefault="00CD656A">
            <w:pPr>
              <w:jc w:val="center"/>
              <w:rPr>
                <w:color w:val="000000"/>
                <w:sz w:val="18"/>
                <w:szCs w:val="18"/>
              </w:rPr>
            </w:pPr>
            <w:r>
              <w:rPr>
                <w:rFonts w:hint="eastAsia"/>
                <w:color w:val="000000"/>
                <w:sz w:val="18"/>
                <w:szCs w:val="18"/>
              </w:rPr>
              <w:t>5</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BD97D7F" w14:textId="77777777" w:rsidR="007658E1" w:rsidRDefault="00CD656A">
            <w:pPr>
              <w:jc w:val="center"/>
              <w:rPr>
                <w:color w:val="000000"/>
                <w:sz w:val="18"/>
                <w:szCs w:val="18"/>
              </w:rPr>
            </w:pPr>
            <w:r>
              <w:rPr>
                <w:rFonts w:hint="eastAsia"/>
                <w:color w:val="000000"/>
                <w:sz w:val="18"/>
                <w:szCs w:val="18"/>
              </w:rPr>
              <w:t>恒力弹簧</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1B07D7A" w14:textId="77777777" w:rsidR="007658E1" w:rsidRDefault="00CD656A">
            <w:pPr>
              <w:jc w:val="center"/>
              <w:rPr>
                <w:color w:val="000000"/>
                <w:sz w:val="18"/>
                <w:szCs w:val="18"/>
              </w:rPr>
            </w:pPr>
            <w:r>
              <w:rPr>
                <w:rFonts w:hint="eastAsia"/>
                <w:color w:val="000000"/>
                <w:sz w:val="18"/>
                <w:szCs w:val="18"/>
              </w:rPr>
              <w:t>安装后有效圈数大于</w:t>
            </w:r>
            <w:r>
              <w:rPr>
                <w:rFonts w:hint="eastAsia"/>
                <w:color w:val="000000"/>
                <w:sz w:val="18"/>
                <w:szCs w:val="18"/>
              </w:rPr>
              <w:t>3.5</w:t>
            </w:r>
            <w:r>
              <w:rPr>
                <w:rFonts w:hint="eastAsia"/>
                <w:color w:val="000000"/>
                <w:sz w:val="18"/>
                <w:szCs w:val="18"/>
              </w:rPr>
              <w:t>圈；宽度不小于</w:t>
            </w:r>
            <w:r>
              <w:rPr>
                <w:color w:val="000000"/>
                <w:sz w:val="18"/>
                <w:szCs w:val="18"/>
              </w:rPr>
              <w:t>20</w:t>
            </w:r>
            <w:r>
              <w:rPr>
                <w:rFonts w:hint="eastAsia"/>
                <w:color w:val="000000"/>
                <w:sz w:val="18"/>
                <w:szCs w:val="18"/>
              </w:rPr>
              <w:t>mm</w:t>
            </w:r>
            <w:r>
              <w:rPr>
                <w:rFonts w:hint="eastAsia"/>
                <w:color w:val="000000"/>
                <w:sz w:val="18"/>
                <w:szCs w:val="18"/>
              </w:rPr>
              <w:t>，厚度不小于</w:t>
            </w:r>
            <w:r>
              <w:rPr>
                <w:rFonts w:hint="eastAsia"/>
                <w:color w:val="000000"/>
                <w:sz w:val="18"/>
                <w:szCs w:val="18"/>
              </w:rPr>
              <w:t>0.3mm</w:t>
            </w:r>
            <w:r>
              <w:rPr>
                <w:rFonts w:hint="eastAsia"/>
                <w:color w:val="000000"/>
                <w:sz w:val="18"/>
                <w:szCs w:val="18"/>
              </w:rPr>
              <w:t>；材料应选用无磁或微磁材质；应模制清晰的制造企业标识</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ACA9367" w14:textId="77777777" w:rsidR="007658E1" w:rsidRDefault="00CD656A">
            <w:pPr>
              <w:jc w:val="center"/>
              <w:rPr>
                <w:color w:val="000000"/>
                <w:sz w:val="18"/>
                <w:szCs w:val="18"/>
              </w:rPr>
            </w:pPr>
            <w:r>
              <w:rPr>
                <w:rFonts w:hint="eastAsia"/>
                <w:color w:val="000000"/>
                <w:sz w:val="18"/>
                <w:szCs w:val="18"/>
              </w:rPr>
              <w:t>2</w:t>
            </w:r>
            <w:r>
              <w:rPr>
                <w:rFonts w:hint="eastAsia"/>
                <w:color w:val="000000"/>
                <w:sz w:val="18"/>
                <w:szCs w:val="18"/>
              </w:rPr>
              <w:t>个</w:t>
            </w:r>
          </w:p>
        </w:tc>
      </w:tr>
      <w:tr w:rsidR="007658E1" w14:paraId="65E3803D"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A71950A" w14:textId="77777777" w:rsidR="007658E1" w:rsidRDefault="00CD656A">
            <w:pPr>
              <w:jc w:val="center"/>
              <w:rPr>
                <w:color w:val="000000"/>
                <w:sz w:val="18"/>
                <w:szCs w:val="18"/>
              </w:rPr>
            </w:pPr>
            <w:r>
              <w:rPr>
                <w:rFonts w:hint="eastAsia"/>
                <w:color w:val="000000"/>
                <w:sz w:val="18"/>
                <w:szCs w:val="18"/>
              </w:rPr>
              <w:t>6</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26F71B5" w14:textId="77777777" w:rsidR="007658E1" w:rsidRDefault="00CD656A">
            <w:pPr>
              <w:jc w:val="center"/>
              <w:rPr>
                <w:color w:val="000000"/>
                <w:sz w:val="18"/>
                <w:szCs w:val="18"/>
              </w:rPr>
            </w:pPr>
            <w:r>
              <w:rPr>
                <w:rFonts w:hint="eastAsia"/>
                <w:color w:val="000000"/>
                <w:sz w:val="18"/>
                <w:szCs w:val="18"/>
              </w:rPr>
              <w:t>铜编织线</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869F4C2" w14:textId="77777777" w:rsidR="007658E1" w:rsidRDefault="00CD656A">
            <w:pPr>
              <w:jc w:val="center"/>
              <w:rPr>
                <w:color w:val="000000"/>
                <w:sz w:val="18"/>
                <w:szCs w:val="18"/>
              </w:rPr>
            </w:pPr>
            <w:r>
              <w:rPr>
                <w:rFonts w:hint="eastAsia"/>
                <w:color w:val="000000"/>
                <w:sz w:val="18"/>
                <w:szCs w:val="18"/>
              </w:rPr>
              <w:t>屏蔽接地线长度</w:t>
            </w:r>
            <w:r>
              <w:rPr>
                <w:rFonts w:hint="eastAsia"/>
                <w:color w:val="000000"/>
                <w:sz w:val="18"/>
                <w:szCs w:val="18"/>
              </w:rPr>
              <w:t>1m</w:t>
            </w:r>
            <w:r>
              <w:rPr>
                <w:rFonts w:hint="eastAsia"/>
                <w:color w:val="000000"/>
                <w:sz w:val="18"/>
                <w:szCs w:val="18"/>
              </w:rPr>
              <w:t>，截面积不小于</w:t>
            </w:r>
            <w:r>
              <w:rPr>
                <w:rFonts w:hint="eastAsia"/>
                <w:color w:val="000000"/>
                <w:sz w:val="18"/>
                <w:szCs w:val="18"/>
              </w:rPr>
              <w:t>25mm</w:t>
            </w:r>
            <w:r>
              <w:rPr>
                <w:rFonts w:hint="eastAsia"/>
                <w:color w:val="000000"/>
                <w:sz w:val="18"/>
                <w:szCs w:val="18"/>
                <w:vertAlign w:val="superscript"/>
              </w:rPr>
              <w:t>2</w:t>
            </w:r>
            <w:r>
              <w:rPr>
                <w:rFonts w:hint="eastAsia"/>
                <w:color w:val="000000"/>
                <w:sz w:val="18"/>
                <w:szCs w:val="18"/>
              </w:rPr>
              <w:t>，材质为镀锡铜材质，铜材牌号为</w:t>
            </w:r>
            <w:r>
              <w:rPr>
                <w:rFonts w:hint="eastAsia"/>
                <w:color w:val="000000"/>
                <w:sz w:val="18"/>
                <w:szCs w:val="18"/>
              </w:rPr>
              <w:t>T2</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3DFA5AB" w14:textId="77777777" w:rsidR="007658E1" w:rsidRDefault="00CD656A">
            <w:pPr>
              <w:jc w:val="center"/>
              <w:rPr>
                <w:color w:val="000000"/>
                <w:sz w:val="18"/>
                <w:szCs w:val="18"/>
              </w:rPr>
            </w:pPr>
            <w:r>
              <w:rPr>
                <w:rFonts w:hint="eastAsia"/>
                <w:color w:val="000000"/>
                <w:sz w:val="18"/>
                <w:szCs w:val="18"/>
              </w:rPr>
              <w:t>1</w:t>
            </w:r>
            <w:r>
              <w:rPr>
                <w:rFonts w:hint="eastAsia"/>
                <w:color w:val="000000"/>
                <w:sz w:val="18"/>
                <w:szCs w:val="18"/>
              </w:rPr>
              <w:t>根</w:t>
            </w:r>
          </w:p>
        </w:tc>
      </w:tr>
      <w:tr w:rsidR="007658E1" w14:paraId="34B9B38C"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3BB8C62" w14:textId="77777777" w:rsidR="007658E1" w:rsidRDefault="00CD656A">
            <w:pPr>
              <w:jc w:val="center"/>
              <w:rPr>
                <w:color w:val="000000"/>
                <w:sz w:val="18"/>
                <w:szCs w:val="18"/>
              </w:rPr>
            </w:pPr>
            <w:r>
              <w:rPr>
                <w:rFonts w:hint="eastAsia"/>
                <w:color w:val="000000"/>
                <w:sz w:val="18"/>
                <w:szCs w:val="18"/>
              </w:rPr>
              <w:t>7</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D057ED8" w14:textId="77777777" w:rsidR="007658E1" w:rsidRDefault="00CD656A">
            <w:pPr>
              <w:jc w:val="center"/>
              <w:rPr>
                <w:color w:val="000000"/>
                <w:sz w:val="18"/>
                <w:szCs w:val="18"/>
              </w:rPr>
            </w:pPr>
            <w:r>
              <w:rPr>
                <w:rFonts w:hint="eastAsia"/>
                <w:color w:val="000000"/>
                <w:sz w:val="18"/>
                <w:szCs w:val="18"/>
              </w:rPr>
              <w:t>铜编织线</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6DFE5E2" w14:textId="77777777" w:rsidR="007658E1" w:rsidRDefault="00CD656A">
            <w:pPr>
              <w:jc w:val="center"/>
              <w:rPr>
                <w:color w:val="000000"/>
                <w:sz w:val="18"/>
                <w:szCs w:val="18"/>
              </w:rPr>
            </w:pPr>
            <w:r>
              <w:rPr>
                <w:rFonts w:hint="eastAsia"/>
                <w:color w:val="000000"/>
                <w:sz w:val="18"/>
                <w:szCs w:val="18"/>
              </w:rPr>
              <w:t>铠装接地线长度</w:t>
            </w:r>
            <w:r>
              <w:rPr>
                <w:rFonts w:hint="eastAsia"/>
                <w:color w:val="000000"/>
                <w:sz w:val="18"/>
                <w:szCs w:val="18"/>
              </w:rPr>
              <w:t>0.8m</w:t>
            </w:r>
            <w:r>
              <w:rPr>
                <w:rFonts w:hint="eastAsia"/>
                <w:color w:val="000000"/>
                <w:sz w:val="18"/>
                <w:szCs w:val="18"/>
              </w:rPr>
              <w:t>，截面积不小于</w:t>
            </w:r>
            <w:r>
              <w:rPr>
                <w:rFonts w:hint="eastAsia"/>
                <w:color w:val="000000"/>
                <w:sz w:val="18"/>
                <w:szCs w:val="18"/>
              </w:rPr>
              <w:t>25mm</w:t>
            </w:r>
            <w:r>
              <w:rPr>
                <w:rFonts w:hint="eastAsia"/>
                <w:color w:val="000000"/>
                <w:sz w:val="18"/>
                <w:szCs w:val="18"/>
                <w:vertAlign w:val="superscript"/>
              </w:rPr>
              <w:t>2</w:t>
            </w:r>
            <w:r>
              <w:rPr>
                <w:rFonts w:hint="eastAsia"/>
                <w:color w:val="000000"/>
                <w:sz w:val="18"/>
                <w:szCs w:val="18"/>
              </w:rPr>
              <w:t>，材质为镀锡铜材质，铜材牌号为</w:t>
            </w:r>
            <w:r>
              <w:rPr>
                <w:rFonts w:hint="eastAsia"/>
                <w:color w:val="000000"/>
                <w:sz w:val="18"/>
                <w:szCs w:val="18"/>
              </w:rPr>
              <w:t>T2</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682D889" w14:textId="77777777" w:rsidR="007658E1" w:rsidRDefault="00CD656A">
            <w:pPr>
              <w:jc w:val="center"/>
              <w:rPr>
                <w:color w:val="000000"/>
                <w:sz w:val="18"/>
                <w:szCs w:val="18"/>
              </w:rPr>
            </w:pPr>
            <w:r>
              <w:rPr>
                <w:rFonts w:hint="eastAsia"/>
                <w:color w:val="000000"/>
                <w:sz w:val="18"/>
                <w:szCs w:val="18"/>
              </w:rPr>
              <w:t>1</w:t>
            </w:r>
            <w:r>
              <w:rPr>
                <w:rFonts w:hint="eastAsia"/>
                <w:color w:val="000000"/>
                <w:sz w:val="18"/>
                <w:szCs w:val="18"/>
              </w:rPr>
              <w:t>根</w:t>
            </w:r>
          </w:p>
        </w:tc>
      </w:tr>
      <w:tr w:rsidR="007658E1" w14:paraId="025435F5"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329C90A" w14:textId="77777777" w:rsidR="007658E1" w:rsidRDefault="00CD656A">
            <w:pPr>
              <w:jc w:val="center"/>
              <w:rPr>
                <w:color w:val="000000"/>
                <w:sz w:val="18"/>
                <w:szCs w:val="18"/>
              </w:rPr>
            </w:pPr>
            <w:r>
              <w:rPr>
                <w:rFonts w:hint="eastAsia"/>
                <w:color w:val="000000"/>
                <w:sz w:val="18"/>
                <w:szCs w:val="18"/>
              </w:rPr>
              <w:t>8</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51273E8" w14:textId="77777777" w:rsidR="007658E1" w:rsidRDefault="00CD656A">
            <w:pPr>
              <w:jc w:val="center"/>
              <w:rPr>
                <w:color w:val="000000"/>
                <w:sz w:val="18"/>
                <w:szCs w:val="18"/>
              </w:rPr>
            </w:pPr>
            <w:r>
              <w:rPr>
                <w:rFonts w:hint="eastAsia"/>
                <w:color w:val="000000"/>
                <w:sz w:val="18"/>
                <w:szCs w:val="18"/>
              </w:rPr>
              <w:t>相色带</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FF534A5" w14:textId="77777777" w:rsidR="007658E1" w:rsidRDefault="00CD656A">
            <w:pPr>
              <w:jc w:val="center"/>
              <w:rPr>
                <w:color w:val="000000"/>
                <w:sz w:val="18"/>
                <w:szCs w:val="18"/>
              </w:rPr>
            </w:pPr>
            <w:r>
              <w:rPr>
                <w:rFonts w:hint="eastAsia"/>
                <w:color w:val="000000"/>
                <w:sz w:val="18"/>
                <w:szCs w:val="18"/>
              </w:rPr>
              <w:t>绝缘反光材质，红、黄、绿</w:t>
            </w:r>
            <w:r>
              <w:rPr>
                <w:rFonts w:hint="eastAsia"/>
                <w:color w:val="000000"/>
                <w:sz w:val="18"/>
                <w:szCs w:val="18"/>
              </w:rPr>
              <w:t xml:space="preserve"> 0.3m/</w:t>
            </w:r>
            <w:r>
              <w:rPr>
                <w:rFonts w:hint="eastAsia"/>
                <w:color w:val="000000"/>
                <w:sz w:val="18"/>
                <w:szCs w:val="18"/>
              </w:rPr>
              <w:t>卷各一卷</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CF15B9B"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卷</w:t>
            </w:r>
          </w:p>
        </w:tc>
      </w:tr>
      <w:tr w:rsidR="007658E1" w14:paraId="0F2115C4"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3A6BA2A" w14:textId="77777777" w:rsidR="007658E1" w:rsidRDefault="00CD656A">
            <w:pPr>
              <w:jc w:val="center"/>
              <w:rPr>
                <w:color w:val="000000"/>
                <w:sz w:val="18"/>
                <w:szCs w:val="18"/>
              </w:rPr>
            </w:pPr>
            <w:r>
              <w:rPr>
                <w:rFonts w:hint="eastAsia"/>
                <w:color w:val="000000"/>
                <w:sz w:val="18"/>
                <w:szCs w:val="18"/>
              </w:rPr>
              <w:t>9</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E40C602" w14:textId="77777777" w:rsidR="007658E1" w:rsidRDefault="00CD656A">
            <w:pPr>
              <w:jc w:val="center"/>
              <w:rPr>
                <w:color w:val="000000"/>
                <w:sz w:val="18"/>
                <w:szCs w:val="18"/>
              </w:rPr>
            </w:pPr>
            <w:r>
              <w:rPr>
                <w:rFonts w:hint="eastAsia"/>
                <w:color w:val="000000"/>
                <w:sz w:val="18"/>
                <w:szCs w:val="18"/>
              </w:rPr>
              <w:t>半导电带</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5F92918" w14:textId="77777777" w:rsidR="007658E1" w:rsidRDefault="00CD656A">
            <w:pPr>
              <w:jc w:val="center"/>
              <w:rPr>
                <w:color w:val="000000"/>
                <w:sz w:val="18"/>
                <w:szCs w:val="18"/>
              </w:rPr>
            </w:pPr>
            <w:r>
              <w:rPr>
                <w:rFonts w:hint="eastAsia"/>
                <w:color w:val="000000"/>
                <w:sz w:val="18"/>
                <w:szCs w:val="18"/>
              </w:rPr>
              <w:t>1m/</w:t>
            </w:r>
            <w:r>
              <w:rPr>
                <w:rFonts w:hint="eastAsia"/>
                <w:color w:val="000000"/>
                <w:sz w:val="18"/>
                <w:szCs w:val="18"/>
              </w:rPr>
              <w:t>卷或</w:t>
            </w:r>
            <w:r>
              <w:rPr>
                <w:rFonts w:hint="eastAsia"/>
                <w:color w:val="000000"/>
                <w:sz w:val="18"/>
                <w:szCs w:val="18"/>
              </w:rPr>
              <w:t>0.3m/</w:t>
            </w:r>
            <w:r>
              <w:rPr>
                <w:rFonts w:hint="eastAsia"/>
                <w:color w:val="000000"/>
                <w:sz w:val="18"/>
                <w:szCs w:val="18"/>
              </w:rPr>
              <w:t>卷×</w:t>
            </w:r>
            <w:r>
              <w:rPr>
                <w:rFonts w:hint="eastAsia"/>
                <w:color w:val="000000"/>
                <w:sz w:val="18"/>
                <w:szCs w:val="18"/>
              </w:rPr>
              <w:t>3</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2AA6CE9" w14:textId="77777777" w:rsidR="007658E1" w:rsidRDefault="00CD656A">
            <w:pPr>
              <w:jc w:val="center"/>
              <w:rPr>
                <w:color w:val="000000"/>
                <w:sz w:val="18"/>
                <w:szCs w:val="18"/>
              </w:rPr>
            </w:pPr>
            <w:r>
              <w:rPr>
                <w:rFonts w:hint="eastAsia"/>
                <w:color w:val="000000"/>
                <w:sz w:val="18"/>
                <w:szCs w:val="18"/>
              </w:rPr>
              <w:t>1</w:t>
            </w:r>
            <w:r>
              <w:rPr>
                <w:rFonts w:hint="eastAsia"/>
                <w:color w:val="000000"/>
                <w:sz w:val="18"/>
                <w:szCs w:val="18"/>
              </w:rPr>
              <w:t>卷</w:t>
            </w:r>
          </w:p>
        </w:tc>
      </w:tr>
      <w:tr w:rsidR="007658E1" w14:paraId="471200E6"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34CC212" w14:textId="77777777" w:rsidR="007658E1" w:rsidRDefault="00CD656A">
            <w:pPr>
              <w:jc w:val="center"/>
              <w:rPr>
                <w:color w:val="000000"/>
                <w:sz w:val="18"/>
                <w:szCs w:val="18"/>
              </w:rPr>
            </w:pPr>
            <w:r>
              <w:rPr>
                <w:rFonts w:hint="eastAsia"/>
                <w:color w:val="000000"/>
                <w:sz w:val="18"/>
                <w:szCs w:val="18"/>
              </w:rPr>
              <w:t>10</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2BDD30E" w14:textId="77777777" w:rsidR="007658E1" w:rsidRDefault="00CD656A">
            <w:pPr>
              <w:jc w:val="center"/>
              <w:rPr>
                <w:color w:val="000000"/>
                <w:sz w:val="18"/>
                <w:szCs w:val="18"/>
              </w:rPr>
            </w:pPr>
            <w:r>
              <w:rPr>
                <w:rFonts w:hint="eastAsia"/>
                <w:color w:val="000000"/>
                <w:sz w:val="18"/>
                <w:szCs w:val="18"/>
              </w:rPr>
              <w:t>电工胶带</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7568180" w14:textId="77777777" w:rsidR="007658E1" w:rsidRDefault="00CD656A">
            <w:pPr>
              <w:jc w:val="center"/>
              <w:rPr>
                <w:color w:val="000000"/>
                <w:sz w:val="18"/>
                <w:szCs w:val="18"/>
              </w:rPr>
            </w:pPr>
            <w:r>
              <w:rPr>
                <w:rFonts w:hint="eastAsia"/>
                <w:color w:val="000000"/>
                <w:sz w:val="18"/>
                <w:szCs w:val="18"/>
              </w:rPr>
              <w:t>红、黄、绿</w:t>
            </w:r>
            <w:r>
              <w:rPr>
                <w:rFonts w:hint="eastAsia"/>
                <w:color w:val="000000"/>
                <w:sz w:val="18"/>
                <w:szCs w:val="18"/>
              </w:rPr>
              <w:t xml:space="preserve"> 1m/</w:t>
            </w:r>
            <w:r>
              <w:rPr>
                <w:rFonts w:hint="eastAsia"/>
                <w:color w:val="000000"/>
                <w:sz w:val="18"/>
                <w:szCs w:val="18"/>
              </w:rPr>
              <w:t>卷各一卷</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CB2EBF0"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卷</w:t>
            </w:r>
          </w:p>
        </w:tc>
      </w:tr>
      <w:tr w:rsidR="007658E1" w14:paraId="0CF72B56"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8B93F90" w14:textId="77777777" w:rsidR="007658E1" w:rsidRDefault="00CD656A">
            <w:pPr>
              <w:jc w:val="center"/>
              <w:rPr>
                <w:color w:val="000000"/>
                <w:sz w:val="18"/>
                <w:szCs w:val="18"/>
              </w:rPr>
            </w:pPr>
            <w:r>
              <w:rPr>
                <w:rFonts w:hint="eastAsia"/>
                <w:color w:val="000000"/>
                <w:sz w:val="18"/>
                <w:szCs w:val="18"/>
              </w:rPr>
              <w:t>11</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5C84025" w14:textId="77777777" w:rsidR="007658E1" w:rsidRDefault="00CD656A">
            <w:pPr>
              <w:jc w:val="center"/>
              <w:rPr>
                <w:color w:val="000000"/>
                <w:sz w:val="18"/>
                <w:szCs w:val="18"/>
              </w:rPr>
            </w:pPr>
            <w:r>
              <w:rPr>
                <w:rFonts w:hint="eastAsia"/>
                <w:color w:val="000000"/>
                <w:sz w:val="18"/>
                <w:szCs w:val="18"/>
              </w:rPr>
              <w:t>绝缘混合剂</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E519432" w14:textId="77777777" w:rsidR="007658E1" w:rsidRDefault="00CD656A">
            <w:pPr>
              <w:jc w:val="center"/>
              <w:rPr>
                <w:color w:val="000000"/>
                <w:sz w:val="18"/>
                <w:szCs w:val="18"/>
              </w:rPr>
            </w:pPr>
            <w:r>
              <w:rPr>
                <w:rFonts w:hint="eastAsia"/>
                <w:color w:val="000000"/>
                <w:sz w:val="18"/>
                <w:szCs w:val="18"/>
              </w:rPr>
              <w:t>10g</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AAF2A50"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支</w:t>
            </w:r>
          </w:p>
        </w:tc>
      </w:tr>
      <w:tr w:rsidR="007658E1" w14:paraId="7C6719DF"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14647C8" w14:textId="77777777" w:rsidR="007658E1" w:rsidRDefault="00CD656A">
            <w:pPr>
              <w:jc w:val="center"/>
              <w:rPr>
                <w:color w:val="000000"/>
                <w:sz w:val="18"/>
                <w:szCs w:val="18"/>
              </w:rPr>
            </w:pPr>
            <w:r>
              <w:rPr>
                <w:rFonts w:hint="eastAsia"/>
                <w:color w:val="000000"/>
                <w:sz w:val="18"/>
                <w:szCs w:val="18"/>
              </w:rPr>
              <w:lastRenderedPageBreak/>
              <w:t>12</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03C665A" w14:textId="77777777" w:rsidR="007658E1" w:rsidRDefault="00CD656A">
            <w:pPr>
              <w:jc w:val="center"/>
              <w:rPr>
                <w:color w:val="000000"/>
                <w:sz w:val="18"/>
                <w:szCs w:val="18"/>
              </w:rPr>
            </w:pPr>
            <w:r>
              <w:rPr>
                <w:rFonts w:hint="eastAsia"/>
                <w:color w:val="000000"/>
                <w:sz w:val="18"/>
                <w:szCs w:val="18"/>
              </w:rPr>
              <w:t>砂带</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82F41FF" w14:textId="77777777" w:rsidR="007658E1" w:rsidRDefault="00CD656A">
            <w:pPr>
              <w:jc w:val="center"/>
              <w:rPr>
                <w:color w:val="000000"/>
                <w:sz w:val="18"/>
                <w:szCs w:val="18"/>
              </w:rPr>
            </w:pPr>
            <w:r>
              <w:rPr>
                <w:rFonts w:hint="eastAsia"/>
                <w:color w:val="000000"/>
                <w:sz w:val="18"/>
                <w:szCs w:val="18"/>
              </w:rPr>
              <w:t>不大于</w:t>
            </w:r>
            <w:r>
              <w:rPr>
                <w:color w:val="000000"/>
                <w:sz w:val="18"/>
                <w:szCs w:val="18"/>
              </w:rPr>
              <w:t>240</w:t>
            </w:r>
            <w:r>
              <w:rPr>
                <w:rFonts w:hint="eastAsia"/>
                <w:color w:val="000000"/>
                <w:sz w:val="18"/>
                <w:szCs w:val="18"/>
              </w:rPr>
              <w:t>目及不小于</w:t>
            </w:r>
            <w:r>
              <w:rPr>
                <w:rFonts w:hint="eastAsia"/>
                <w:color w:val="000000"/>
                <w:sz w:val="18"/>
                <w:szCs w:val="18"/>
              </w:rPr>
              <w:t>400</w:t>
            </w:r>
            <w:r>
              <w:rPr>
                <w:rFonts w:hint="eastAsia"/>
                <w:color w:val="000000"/>
                <w:sz w:val="18"/>
                <w:szCs w:val="18"/>
              </w:rPr>
              <w:t>目各</w:t>
            </w:r>
            <w:r>
              <w:rPr>
                <w:rFonts w:hint="eastAsia"/>
                <w:color w:val="000000"/>
                <w:sz w:val="18"/>
                <w:szCs w:val="18"/>
              </w:rPr>
              <w:t>1</w:t>
            </w:r>
            <w:r>
              <w:rPr>
                <w:rFonts w:hint="eastAsia"/>
                <w:color w:val="000000"/>
                <w:sz w:val="18"/>
                <w:szCs w:val="18"/>
              </w:rPr>
              <w:t>组，宜使用规格尺寸</w:t>
            </w:r>
            <w:r>
              <w:rPr>
                <w:rFonts w:hint="eastAsia"/>
                <w:color w:val="000000"/>
                <w:sz w:val="18"/>
                <w:szCs w:val="18"/>
              </w:rPr>
              <w:t>1m</w:t>
            </w:r>
            <w:r>
              <w:rPr>
                <w:rFonts w:hint="eastAsia"/>
                <w:color w:val="000000"/>
                <w:sz w:val="18"/>
                <w:szCs w:val="18"/>
              </w:rPr>
              <w:t>×</w:t>
            </w:r>
            <w:r>
              <w:rPr>
                <w:rFonts w:hint="eastAsia"/>
                <w:color w:val="000000"/>
                <w:sz w:val="18"/>
                <w:szCs w:val="18"/>
              </w:rPr>
              <w:t>0.04m</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8039490" w14:textId="77777777" w:rsidR="007658E1" w:rsidRDefault="00CD656A">
            <w:pPr>
              <w:jc w:val="center"/>
              <w:rPr>
                <w:color w:val="000000"/>
                <w:sz w:val="18"/>
                <w:szCs w:val="18"/>
              </w:rPr>
            </w:pPr>
            <w:r>
              <w:rPr>
                <w:rFonts w:hint="eastAsia"/>
                <w:color w:val="000000"/>
                <w:sz w:val="18"/>
                <w:szCs w:val="18"/>
              </w:rPr>
              <w:t>2</w:t>
            </w:r>
            <w:r>
              <w:rPr>
                <w:rFonts w:hint="eastAsia"/>
                <w:color w:val="000000"/>
                <w:sz w:val="18"/>
                <w:szCs w:val="18"/>
              </w:rPr>
              <w:t>组</w:t>
            </w:r>
          </w:p>
        </w:tc>
      </w:tr>
      <w:tr w:rsidR="007658E1" w14:paraId="3467F9D4"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A587DBE" w14:textId="77777777" w:rsidR="007658E1" w:rsidRDefault="00CD656A">
            <w:pPr>
              <w:jc w:val="center"/>
              <w:rPr>
                <w:color w:val="000000"/>
                <w:sz w:val="18"/>
                <w:szCs w:val="18"/>
              </w:rPr>
            </w:pPr>
            <w:r>
              <w:rPr>
                <w:rFonts w:hint="eastAsia"/>
                <w:color w:val="000000"/>
                <w:sz w:val="18"/>
                <w:szCs w:val="18"/>
              </w:rPr>
              <w:t>13</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FDCB412" w14:textId="77777777" w:rsidR="007658E1" w:rsidRDefault="00CD656A">
            <w:pPr>
              <w:jc w:val="center"/>
              <w:rPr>
                <w:color w:val="000000"/>
                <w:sz w:val="18"/>
                <w:szCs w:val="18"/>
              </w:rPr>
            </w:pPr>
            <w:r>
              <w:rPr>
                <w:rFonts w:hint="eastAsia"/>
                <w:color w:val="000000"/>
                <w:sz w:val="18"/>
                <w:szCs w:val="18"/>
              </w:rPr>
              <w:t>清洁巾</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0F4EC68" w14:textId="77777777" w:rsidR="007658E1" w:rsidRDefault="00CD656A">
            <w:pPr>
              <w:jc w:val="center"/>
              <w:rPr>
                <w:color w:val="000000"/>
                <w:sz w:val="18"/>
                <w:szCs w:val="18"/>
              </w:rPr>
            </w:pPr>
            <w:r>
              <w:rPr>
                <w:rFonts w:hint="eastAsia"/>
                <w:color w:val="000000"/>
                <w:sz w:val="18"/>
                <w:szCs w:val="18"/>
              </w:rPr>
              <w:t>—</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F1E31C4" w14:textId="77777777" w:rsidR="007658E1" w:rsidRDefault="00CD656A">
            <w:pPr>
              <w:jc w:val="center"/>
              <w:rPr>
                <w:color w:val="000000"/>
                <w:sz w:val="18"/>
                <w:szCs w:val="18"/>
              </w:rPr>
            </w:pPr>
            <w:r>
              <w:rPr>
                <w:rFonts w:hint="eastAsia"/>
                <w:color w:val="000000"/>
                <w:sz w:val="18"/>
                <w:szCs w:val="18"/>
              </w:rPr>
              <w:t>12</w:t>
            </w:r>
            <w:r>
              <w:rPr>
                <w:rFonts w:hint="eastAsia"/>
                <w:color w:val="000000"/>
                <w:sz w:val="18"/>
                <w:szCs w:val="18"/>
              </w:rPr>
              <w:t>片</w:t>
            </w:r>
          </w:p>
        </w:tc>
      </w:tr>
      <w:tr w:rsidR="007658E1" w14:paraId="13770771"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3E81AC0" w14:textId="77777777" w:rsidR="007658E1" w:rsidRDefault="00CD656A">
            <w:pPr>
              <w:jc w:val="center"/>
              <w:rPr>
                <w:color w:val="000000"/>
                <w:sz w:val="18"/>
                <w:szCs w:val="18"/>
              </w:rPr>
            </w:pPr>
            <w:r>
              <w:rPr>
                <w:rFonts w:hint="eastAsia"/>
                <w:color w:val="000000"/>
                <w:sz w:val="18"/>
                <w:szCs w:val="18"/>
              </w:rPr>
              <w:t>14</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A56FE55" w14:textId="77777777" w:rsidR="007658E1" w:rsidRDefault="00CD656A">
            <w:pPr>
              <w:jc w:val="center"/>
              <w:rPr>
                <w:color w:val="000000"/>
                <w:sz w:val="18"/>
                <w:szCs w:val="18"/>
              </w:rPr>
            </w:pPr>
            <w:r>
              <w:rPr>
                <w:rFonts w:hint="eastAsia"/>
                <w:color w:val="000000"/>
                <w:sz w:val="18"/>
                <w:szCs w:val="18"/>
              </w:rPr>
              <w:t>PE</w:t>
            </w:r>
            <w:r>
              <w:rPr>
                <w:rFonts w:hint="eastAsia"/>
                <w:color w:val="000000"/>
                <w:sz w:val="18"/>
                <w:szCs w:val="18"/>
              </w:rPr>
              <w:t>手套</w:t>
            </w:r>
          </w:p>
        </w:tc>
        <w:tc>
          <w:tcPr>
            <w:tcW w:w="5640"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0667E0C5" w14:textId="77777777" w:rsidR="007658E1" w:rsidRDefault="00CD656A">
            <w:pPr>
              <w:jc w:val="center"/>
              <w:rPr>
                <w:color w:val="000000"/>
                <w:sz w:val="18"/>
                <w:szCs w:val="18"/>
              </w:rPr>
            </w:pPr>
            <w:r>
              <w:rPr>
                <w:rFonts w:hint="eastAsia"/>
                <w:color w:val="000000"/>
                <w:sz w:val="18"/>
                <w:szCs w:val="18"/>
              </w:rPr>
              <w:t>—</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A268988"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双</w:t>
            </w:r>
          </w:p>
        </w:tc>
      </w:tr>
      <w:tr w:rsidR="007658E1" w14:paraId="16E08A5A"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8653624" w14:textId="77777777" w:rsidR="007658E1" w:rsidRDefault="00CD656A">
            <w:pPr>
              <w:jc w:val="center"/>
              <w:rPr>
                <w:color w:val="000000"/>
                <w:sz w:val="18"/>
                <w:szCs w:val="18"/>
              </w:rPr>
            </w:pPr>
            <w:r>
              <w:rPr>
                <w:rFonts w:hint="eastAsia"/>
                <w:color w:val="000000"/>
                <w:sz w:val="18"/>
                <w:szCs w:val="18"/>
              </w:rPr>
              <w:t>15</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DDAF6D8" w14:textId="77777777" w:rsidR="007658E1" w:rsidRDefault="00CD656A">
            <w:pPr>
              <w:jc w:val="center"/>
              <w:rPr>
                <w:color w:val="000000"/>
                <w:sz w:val="18"/>
                <w:szCs w:val="18"/>
              </w:rPr>
            </w:pPr>
            <w:r>
              <w:rPr>
                <w:rFonts w:hint="eastAsia"/>
                <w:color w:val="000000"/>
                <w:sz w:val="18"/>
                <w:szCs w:val="18"/>
              </w:rPr>
              <w:t>安装标尺</w:t>
            </w:r>
          </w:p>
        </w:tc>
        <w:tc>
          <w:tcPr>
            <w:tcW w:w="5640"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143C884D" w14:textId="77777777" w:rsidR="007658E1" w:rsidRDefault="00CD656A">
            <w:pPr>
              <w:jc w:val="center"/>
              <w:rPr>
                <w:color w:val="000000"/>
                <w:sz w:val="18"/>
                <w:szCs w:val="18"/>
              </w:rPr>
            </w:pPr>
            <w:r>
              <w:rPr>
                <w:rFonts w:hint="eastAsia"/>
                <w:color w:val="000000"/>
                <w:sz w:val="18"/>
                <w:szCs w:val="18"/>
              </w:rPr>
              <w:t>应跟安装图纸保持一致，纸尺刻度应与钢直尺刻度无误差</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1459E8D" w14:textId="77777777" w:rsidR="007658E1" w:rsidRDefault="00CD656A">
            <w:pPr>
              <w:jc w:val="center"/>
              <w:rPr>
                <w:color w:val="000000"/>
                <w:sz w:val="18"/>
                <w:szCs w:val="18"/>
              </w:rPr>
            </w:pPr>
            <w:r>
              <w:rPr>
                <w:rFonts w:hint="eastAsia"/>
                <w:color w:val="000000"/>
                <w:sz w:val="18"/>
                <w:szCs w:val="18"/>
              </w:rPr>
              <w:t>1</w:t>
            </w:r>
            <w:r>
              <w:rPr>
                <w:rFonts w:hint="eastAsia"/>
                <w:color w:val="000000"/>
                <w:sz w:val="18"/>
                <w:szCs w:val="18"/>
              </w:rPr>
              <w:t>个</w:t>
            </w:r>
          </w:p>
        </w:tc>
      </w:tr>
      <w:tr w:rsidR="007658E1" w14:paraId="3C994101"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F284D60" w14:textId="77777777" w:rsidR="007658E1" w:rsidRDefault="00CD656A">
            <w:pPr>
              <w:jc w:val="center"/>
              <w:rPr>
                <w:color w:val="000000"/>
                <w:sz w:val="18"/>
                <w:szCs w:val="18"/>
              </w:rPr>
            </w:pPr>
            <w:r>
              <w:rPr>
                <w:rFonts w:hint="eastAsia"/>
                <w:color w:val="000000"/>
                <w:sz w:val="18"/>
                <w:szCs w:val="18"/>
              </w:rPr>
              <w:t>1</w:t>
            </w:r>
            <w:r>
              <w:rPr>
                <w:color w:val="000000"/>
                <w:sz w:val="18"/>
                <w:szCs w:val="18"/>
              </w:rPr>
              <w:t>6</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82D3BF0" w14:textId="77777777" w:rsidR="007658E1" w:rsidRDefault="00CD656A">
            <w:pPr>
              <w:jc w:val="center"/>
              <w:rPr>
                <w:color w:val="000000"/>
                <w:sz w:val="18"/>
                <w:szCs w:val="18"/>
              </w:rPr>
            </w:pPr>
            <w:r>
              <w:rPr>
                <w:rFonts w:hint="eastAsia"/>
                <w:color w:val="000000"/>
                <w:sz w:val="18"/>
                <w:szCs w:val="18"/>
              </w:rPr>
              <w:t>防水填充胶</w:t>
            </w:r>
          </w:p>
        </w:tc>
        <w:tc>
          <w:tcPr>
            <w:tcW w:w="5640"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4A61146B" w14:textId="77777777" w:rsidR="007658E1" w:rsidRDefault="00CD656A">
            <w:pPr>
              <w:jc w:val="center"/>
              <w:rPr>
                <w:color w:val="000000"/>
                <w:sz w:val="18"/>
                <w:szCs w:val="18"/>
              </w:rPr>
            </w:pPr>
            <w:r>
              <w:rPr>
                <w:rFonts w:hint="eastAsia"/>
                <w:color w:val="000000"/>
                <w:sz w:val="18"/>
                <w:szCs w:val="18"/>
              </w:rPr>
              <w:t>规格尺寸宽度</w:t>
            </w:r>
            <w:r>
              <w:rPr>
                <w:rFonts w:hint="eastAsia"/>
                <w:color w:val="000000"/>
                <w:sz w:val="18"/>
                <w:szCs w:val="18"/>
              </w:rPr>
              <w:t>30mm</w:t>
            </w:r>
            <w:r>
              <w:rPr>
                <w:rFonts w:hint="eastAsia"/>
                <w:color w:val="000000"/>
                <w:sz w:val="18"/>
                <w:szCs w:val="18"/>
              </w:rPr>
              <w:t>，长度</w:t>
            </w:r>
            <w:r>
              <w:rPr>
                <w:rFonts w:hint="eastAsia"/>
                <w:color w:val="000000"/>
                <w:sz w:val="18"/>
                <w:szCs w:val="18"/>
              </w:rPr>
              <w:t>350mm</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959297C" w14:textId="77777777" w:rsidR="007658E1" w:rsidRDefault="00CD656A">
            <w:pPr>
              <w:jc w:val="center"/>
              <w:rPr>
                <w:color w:val="000000"/>
                <w:sz w:val="18"/>
                <w:szCs w:val="18"/>
              </w:rPr>
            </w:pPr>
            <w:r>
              <w:rPr>
                <w:rFonts w:hint="eastAsia"/>
                <w:color w:val="000000"/>
                <w:sz w:val="18"/>
                <w:szCs w:val="18"/>
              </w:rPr>
              <w:t>18</w:t>
            </w:r>
            <w:r>
              <w:rPr>
                <w:rFonts w:hint="eastAsia"/>
                <w:color w:val="000000"/>
                <w:sz w:val="18"/>
                <w:szCs w:val="18"/>
              </w:rPr>
              <w:t>片</w:t>
            </w:r>
          </w:p>
        </w:tc>
      </w:tr>
      <w:tr w:rsidR="007658E1" w14:paraId="738975BB"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E5F9DBA" w14:textId="77777777" w:rsidR="007658E1" w:rsidRDefault="00CD656A">
            <w:pPr>
              <w:jc w:val="center"/>
              <w:rPr>
                <w:color w:val="000000"/>
                <w:sz w:val="18"/>
                <w:szCs w:val="18"/>
              </w:rPr>
            </w:pPr>
            <w:r>
              <w:rPr>
                <w:color w:val="000000"/>
                <w:sz w:val="18"/>
                <w:szCs w:val="18"/>
              </w:rPr>
              <w:t>17</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532C4A9" w14:textId="77777777" w:rsidR="007658E1" w:rsidRDefault="00CD656A">
            <w:pPr>
              <w:jc w:val="center"/>
              <w:rPr>
                <w:color w:val="000000"/>
                <w:sz w:val="18"/>
                <w:szCs w:val="18"/>
              </w:rPr>
            </w:pPr>
            <w:r>
              <w:rPr>
                <w:rFonts w:hint="eastAsia"/>
                <w:color w:val="000000"/>
                <w:sz w:val="18"/>
                <w:szCs w:val="18"/>
              </w:rPr>
              <w:t>铜接线端子</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7AF43EF" w14:textId="77777777" w:rsidR="007658E1" w:rsidRDefault="00CD656A">
            <w:pPr>
              <w:jc w:val="center"/>
              <w:rPr>
                <w:color w:val="000000"/>
                <w:sz w:val="18"/>
                <w:szCs w:val="18"/>
              </w:rPr>
            </w:pPr>
            <w:r>
              <w:rPr>
                <w:rFonts w:hint="eastAsia"/>
                <w:color w:val="000000"/>
                <w:sz w:val="18"/>
                <w:szCs w:val="18"/>
              </w:rPr>
              <w:t>材质为铜，规格尺寸满足</w:t>
            </w:r>
            <w:r>
              <w:rPr>
                <w:color w:val="000000"/>
                <w:sz w:val="18"/>
                <w:szCs w:val="18"/>
              </w:rPr>
              <w:t>T/CEC118</w:t>
            </w:r>
            <w:r>
              <w:rPr>
                <w:rFonts w:hint="eastAsia"/>
                <w:color w:val="000000"/>
                <w:sz w:val="18"/>
                <w:szCs w:val="18"/>
              </w:rPr>
              <w:t>相关要求</w:t>
            </w:r>
            <w:r>
              <w:rPr>
                <w:rFonts w:hint="eastAsia"/>
                <w:color w:val="000000"/>
                <w:sz w:val="18"/>
                <w:szCs w:val="18"/>
              </w:rPr>
              <w:t xml:space="preserve"> </w:t>
            </w:r>
            <w:r>
              <w:rPr>
                <w:rFonts w:hint="eastAsia"/>
                <w:color w:val="000000"/>
                <w:sz w:val="18"/>
                <w:szCs w:val="18"/>
              </w:rPr>
              <w:t>密封式</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9CE1F08"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只</w:t>
            </w:r>
          </w:p>
        </w:tc>
      </w:tr>
      <w:tr w:rsidR="007658E1" w14:paraId="3E37F760"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B7682A3" w14:textId="77777777" w:rsidR="007658E1" w:rsidRDefault="00CD656A">
            <w:pPr>
              <w:jc w:val="center"/>
              <w:rPr>
                <w:color w:val="000000"/>
                <w:sz w:val="18"/>
                <w:szCs w:val="18"/>
              </w:rPr>
            </w:pPr>
            <w:r>
              <w:rPr>
                <w:color w:val="000000"/>
                <w:sz w:val="18"/>
                <w:szCs w:val="18"/>
              </w:rPr>
              <w:t>18</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C7EA33A" w14:textId="77777777" w:rsidR="007658E1" w:rsidRDefault="00CD656A">
            <w:pPr>
              <w:jc w:val="center"/>
              <w:rPr>
                <w:color w:val="000000"/>
                <w:sz w:val="18"/>
                <w:szCs w:val="18"/>
              </w:rPr>
            </w:pPr>
            <w:r>
              <w:rPr>
                <w:rFonts w:hint="eastAsia"/>
                <w:color w:val="000000"/>
                <w:sz w:val="18"/>
                <w:szCs w:val="18"/>
              </w:rPr>
              <w:t>安装工艺说明书</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1488CDC" w14:textId="77777777" w:rsidR="007658E1" w:rsidRDefault="00CD656A">
            <w:pPr>
              <w:jc w:val="center"/>
              <w:rPr>
                <w:color w:val="000000"/>
                <w:sz w:val="18"/>
                <w:szCs w:val="18"/>
              </w:rPr>
            </w:pPr>
            <w:r>
              <w:rPr>
                <w:rFonts w:hint="eastAsia"/>
                <w:color w:val="000000"/>
                <w:sz w:val="18"/>
                <w:szCs w:val="18"/>
              </w:rPr>
              <w:t>满足附录</w:t>
            </w:r>
            <w:r>
              <w:rPr>
                <w:color w:val="000000"/>
                <w:sz w:val="18"/>
                <w:szCs w:val="18"/>
              </w:rPr>
              <w:t>H</w:t>
            </w:r>
            <w:r>
              <w:rPr>
                <w:rFonts w:hint="eastAsia"/>
                <w:color w:val="000000"/>
                <w:sz w:val="18"/>
                <w:szCs w:val="18"/>
              </w:rPr>
              <w:t>要求</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750B4E2" w14:textId="77777777" w:rsidR="007658E1" w:rsidRDefault="00CD656A">
            <w:pPr>
              <w:jc w:val="center"/>
              <w:rPr>
                <w:color w:val="000000"/>
                <w:sz w:val="18"/>
                <w:szCs w:val="18"/>
              </w:rPr>
            </w:pPr>
            <w:r>
              <w:rPr>
                <w:rFonts w:hint="eastAsia"/>
                <w:color w:val="000000"/>
                <w:sz w:val="18"/>
                <w:szCs w:val="18"/>
              </w:rPr>
              <w:t>1</w:t>
            </w:r>
            <w:r>
              <w:rPr>
                <w:rFonts w:hint="eastAsia"/>
                <w:color w:val="000000"/>
                <w:sz w:val="18"/>
                <w:szCs w:val="18"/>
              </w:rPr>
              <w:t>份</w:t>
            </w:r>
          </w:p>
        </w:tc>
      </w:tr>
      <w:tr w:rsidR="004C2618" w14:paraId="439DAE8D"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F1608DE" w14:textId="2411C895" w:rsidR="004C2618" w:rsidRDefault="004C2618">
            <w:pPr>
              <w:jc w:val="center"/>
              <w:rPr>
                <w:color w:val="000000"/>
                <w:sz w:val="18"/>
                <w:szCs w:val="18"/>
              </w:rPr>
            </w:pPr>
            <w:r>
              <w:rPr>
                <w:rFonts w:hint="eastAsia"/>
                <w:color w:val="000000"/>
                <w:sz w:val="18"/>
                <w:szCs w:val="18"/>
              </w:rPr>
              <w:t>1</w:t>
            </w:r>
            <w:r>
              <w:rPr>
                <w:color w:val="000000"/>
                <w:sz w:val="18"/>
                <w:szCs w:val="18"/>
              </w:rPr>
              <w:t>9</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B5F14CD" w14:textId="16EEB4CD" w:rsidR="004C2618" w:rsidRDefault="004C2618">
            <w:pPr>
              <w:jc w:val="center"/>
              <w:rPr>
                <w:color w:val="000000"/>
                <w:sz w:val="18"/>
                <w:szCs w:val="18"/>
              </w:rPr>
            </w:pPr>
            <w:r>
              <w:rPr>
                <w:rFonts w:hint="eastAsia"/>
                <w:color w:val="000000"/>
                <w:sz w:val="18"/>
                <w:szCs w:val="18"/>
              </w:rPr>
              <w:t>标签</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9ADC288" w14:textId="4BEB4851" w:rsidR="004C2618" w:rsidRDefault="004C2618">
            <w:pPr>
              <w:jc w:val="center"/>
              <w:rPr>
                <w:color w:val="000000"/>
                <w:sz w:val="18"/>
                <w:szCs w:val="18"/>
              </w:rPr>
            </w:pPr>
            <w:r w:rsidRPr="004C2618">
              <w:rPr>
                <w:rFonts w:hint="eastAsia"/>
                <w:color w:val="000000"/>
                <w:sz w:val="18"/>
                <w:szCs w:val="18"/>
              </w:rPr>
              <w:t>包装箱、包装盒、本体三种标签</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A0CAEE1" w14:textId="4637377C" w:rsidR="004C2618" w:rsidRDefault="004C2618">
            <w:pPr>
              <w:jc w:val="center"/>
              <w:rPr>
                <w:color w:val="000000"/>
                <w:sz w:val="18"/>
                <w:szCs w:val="18"/>
              </w:rPr>
            </w:pPr>
            <w:r>
              <w:rPr>
                <w:rFonts w:hint="eastAsia"/>
                <w:color w:val="000000"/>
                <w:sz w:val="18"/>
                <w:szCs w:val="18"/>
              </w:rPr>
              <w:t>1</w:t>
            </w:r>
            <w:r>
              <w:rPr>
                <w:rFonts w:hint="eastAsia"/>
                <w:color w:val="000000"/>
                <w:sz w:val="18"/>
                <w:szCs w:val="18"/>
              </w:rPr>
              <w:t>套</w:t>
            </w:r>
          </w:p>
        </w:tc>
      </w:tr>
      <w:tr w:rsidR="007658E1" w14:paraId="74188F73" w14:textId="77777777">
        <w:trPr>
          <w:trHeight w:val="285"/>
        </w:trPr>
        <w:tc>
          <w:tcPr>
            <w:tcW w:w="9668"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419FD56" w14:textId="77777777" w:rsidR="007658E1" w:rsidRDefault="00CD656A">
            <w:pPr>
              <w:jc w:val="left"/>
              <w:rPr>
                <w:color w:val="000000"/>
                <w:sz w:val="18"/>
                <w:szCs w:val="18"/>
              </w:rPr>
            </w:pPr>
            <w:r>
              <w:rPr>
                <w:rFonts w:hint="eastAsia"/>
                <w:color w:val="000000"/>
                <w:sz w:val="18"/>
                <w:szCs w:val="18"/>
              </w:rPr>
              <w:t>注：表中配置材料的数量为最低配置。</w:t>
            </w:r>
          </w:p>
        </w:tc>
      </w:tr>
    </w:tbl>
    <w:p w14:paraId="6D442C5B" w14:textId="77777777" w:rsidR="007658E1" w:rsidRDefault="00CD656A">
      <w:pPr>
        <w:pStyle w:val="affc"/>
        <w:ind w:firstLine="420"/>
        <w:rPr>
          <w:rFonts w:ascii="Times New Roman"/>
        </w:rPr>
      </w:pPr>
      <w:r>
        <w:rPr>
          <w:rFonts w:ascii="Times New Roman"/>
        </w:rPr>
        <w:t xml:space="preserve">G.2 </w:t>
      </w:r>
      <w:r>
        <w:rPr>
          <w:rFonts w:ascii="Times New Roman" w:hint="eastAsia"/>
        </w:rPr>
        <w:t>冷缩中间接头安装配套材料规格明细见表</w:t>
      </w:r>
      <w:r>
        <w:rPr>
          <w:rFonts w:ascii="Times New Roman"/>
        </w:rPr>
        <w:t>G.2</w:t>
      </w:r>
      <w:r>
        <w:rPr>
          <w:rFonts w:ascii="Times New Roman" w:hint="eastAsia"/>
        </w:rPr>
        <w:t>。</w:t>
      </w:r>
    </w:p>
    <w:p w14:paraId="6B668961" w14:textId="77777777" w:rsidR="007658E1" w:rsidRDefault="00CD656A">
      <w:pPr>
        <w:pStyle w:val="affc"/>
        <w:ind w:firstLine="420"/>
        <w:jc w:val="center"/>
        <w:rPr>
          <w:rFonts w:ascii="Times New Roman"/>
        </w:rPr>
      </w:pPr>
      <w:r>
        <w:rPr>
          <w:rFonts w:ascii="Times New Roman" w:hint="eastAsia"/>
        </w:rPr>
        <w:t>表</w:t>
      </w:r>
      <w:r>
        <w:rPr>
          <w:rFonts w:ascii="Times New Roman"/>
        </w:rPr>
        <w:t>G.2</w:t>
      </w:r>
      <w:r>
        <w:rPr>
          <w:rFonts w:ascii="Times New Roman" w:hint="eastAsia"/>
        </w:rPr>
        <w:t>冷缩型电缆中间接头配套材料规格明细</w:t>
      </w:r>
    </w:p>
    <w:tbl>
      <w:tblPr>
        <w:tblW w:w="9668" w:type="dxa"/>
        <w:tblLayout w:type="fixed"/>
        <w:tblCellMar>
          <w:left w:w="0" w:type="dxa"/>
          <w:right w:w="0" w:type="dxa"/>
        </w:tblCellMar>
        <w:tblLook w:val="04A0" w:firstRow="1" w:lastRow="0" w:firstColumn="1" w:lastColumn="0" w:noHBand="0" w:noVBand="1"/>
      </w:tblPr>
      <w:tblGrid>
        <w:gridCol w:w="702"/>
        <w:gridCol w:w="1502"/>
        <w:gridCol w:w="5640"/>
        <w:gridCol w:w="1824"/>
      </w:tblGrid>
      <w:tr w:rsidR="007658E1" w14:paraId="602570EC"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7B144D9" w14:textId="77777777" w:rsidR="007658E1" w:rsidRDefault="00CD656A">
            <w:pPr>
              <w:jc w:val="center"/>
              <w:rPr>
                <w:color w:val="000000"/>
                <w:sz w:val="18"/>
                <w:szCs w:val="18"/>
              </w:rPr>
            </w:pPr>
            <w:r>
              <w:rPr>
                <w:rFonts w:hint="eastAsia"/>
                <w:color w:val="000000"/>
                <w:sz w:val="18"/>
                <w:szCs w:val="18"/>
              </w:rPr>
              <w:t>序号</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6AB275A" w14:textId="77777777" w:rsidR="007658E1" w:rsidRDefault="00CD656A">
            <w:pPr>
              <w:jc w:val="center"/>
              <w:rPr>
                <w:color w:val="000000"/>
                <w:sz w:val="18"/>
                <w:szCs w:val="18"/>
              </w:rPr>
            </w:pPr>
            <w:r>
              <w:rPr>
                <w:rFonts w:hint="eastAsia"/>
                <w:color w:val="000000"/>
                <w:sz w:val="18"/>
                <w:szCs w:val="18"/>
              </w:rPr>
              <w:t>名称</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F117E77" w14:textId="77777777" w:rsidR="007658E1" w:rsidRDefault="00CD656A">
            <w:pPr>
              <w:jc w:val="center"/>
              <w:rPr>
                <w:color w:val="000000"/>
                <w:sz w:val="18"/>
                <w:szCs w:val="18"/>
              </w:rPr>
            </w:pPr>
            <w:r>
              <w:rPr>
                <w:rFonts w:hint="eastAsia"/>
                <w:color w:val="000000"/>
                <w:sz w:val="18"/>
                <w:szCs w:val="18"/>
              </w:rPr>
              <w:t>性能参数</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D2D5BBE" w14:textId="77777777" w:rsidR="007658E1" w:rsidRDefault="00CD656A">
            <w:pPr>
              <w:jc w:val="center"/>
              <w:rPr>
                <w:color w:val="000000"/>
                <w:sz w:val="18"/>
                <w:szCs w:val="18"/>
              </w:rPr>
            </w:pPr>
            <w:r>
              <w:rPr>
                <w:rFonts w:hint="eastAsia"/>
                <w:color w:val="000000"/>
                <w:sz w:val="18"/>
                <w:szCs w:val="18"/>
              </w:rPr>
              <w:t>数量</w:t>
            </w:r>
          </w:p>
        </w:tc>
      </w:tr>
      <w:tr w:rsidR="007658E1" w14:paraId="4D5662CC"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769F2F7" w14:textId="77777777" w:rsidR="007658E1" w:rsidRDefault="00CD656A">
            <w:pPr>
              <w:jc w:val="center"/>
              <w:rPr>
                <w:color w:val="000000"/>
                <w:sz w:val="18"/>
                <w:szCs w:val="18"/>
              </w:rPr>
            </w:pPr>
            <w:r>
              <w:rPr>
                <w:rFonts w:hint="eastAsia"/>
                <w:color w:val="000000"/>
                <w:sz w:val="18"/>
                <w:szCs w:val="18"/>
              </w:rPr>
              <w:t>1</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69AB06A" w14:textId="77777777" w:rsidR="007658E1" w:rsidRDefault="00CD656A">
            <w:pPr>
              <w:jc w:val="center"/>
              <w:rPr>
                <w:color w:val="000000"/>
                <w:sz w:val="18"/>
                <w:szCs w:val="18"/>
              </w:rPr>
            </w:pPr>
            <w:r>
              <w:rPr>
                <w:rFonts w:hint="eastAsia"/>
                <w:color w:val="000000"/>
                <w:sz w:val="18"/>
                <w:szCs w:val="18"/>
              </w:rPr>
              <w:t>冷缩中间接头主体</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76EC5AD" w14:textId="77777777" w:rsidR="007658E1" w:rsidRDefault="00CD656A">
            <w:pPr>
              <w:jc w:val="center"/>
              <w:rPr>
                <w:color w:val="000000"/>
                <w:sz w:val="18"/>
                <w:szCs w:val="18"/>
              </w:rPr>
            </w:pPr>
            <w:r>
              <w:rPr>
                <w:rFonts w:hint="eastAsia"/>
                <w:color w:val="000000"/>
                <w:sz w:val="18"/>
                <w:szCs w:val="18"/>
              </w:rPr>
              <w:t>分别适用于</w:t>
            </w:r>
            <w:r>
              <w:rPr>
                <w:rFonts w:hint="eastAsia"/>
                <w:color w:val="000000"/>
                <w:sz w:val="18"/>
                <w:szCs w:val="18"/>
              </w:rPr>
              <w:t>70mm</w:t>
            </w:r>
            <w:r>
              <w:rPr>
                <w:rFonts w:hint="eastAsia"/>
                <w:color w:val="000000"/>
                <w:sz w:val="18"/>
                <w:szCs w:val="18"/>
                <w:vertAlign w:val="superscript"/>
              </w:rPr>
              <w:t>2</w:t>
            </w:r>
            <w:r>
              <w:rPr>
                <w:rFonts w:hint="eastAsia"/>
                <w:color w:val="000000"/>
                <w:sz w:val="18"/>
                <w:szCs w:val="18"/>
              </w:rPr>
              <w:t>、</w:t>
            </w:r>
            <w:r>
              <w:rPr>
                <w:rFonts w:hint="eastAsia"/>
                <w:color w:val="000000"/>
                <w:sz w:val="18"/>
                <w:szCs w:val="18"/>
              </w:rPr>
              <w:t>120mm</w:t>
            </w:r>
            <w:r>
              <w:rPr>
                <w:rFonts w:hint="eastAsia"/>
                <w:color w:val="000000"/>
                <w:sz w:val="18"/>
                <w:szCs w:val="18"/>
                <w:vertAlign w:val="superscript"/>
              </w:rPr>
              <w:t>2</w:t>
            </w:r>
            <w:r>
              <w:rPr>
                <w:rFonts w:hint="eastAsia"/>
                <w:color w:val="000000"/>
                <w:sz w:val="18"/>
                <w:szCs w:val="18"/>
              </w:rPr>
              <w:t>、</w:t>
            </w:r>
            <w:r>
              <w:rPr>
                <w:rFonts w:hint="eastAsia"/>
                <w:color w:val="000000"/>
                <w:sz w:val="18"/>
                <w:szCs w:val="18"/>
              </w:rPr>
              <w:t>300mm</w:t>
            </w:r>
            <w:r>
              <w:rPr>
                <w:rFonts w:hint="eastAsia"/>
                <w:color w:val="000000"/>
                <w:sz w:val="18"/>
                <w:szCs w:val="18"/>
                <w:vertAlign w:val="superscript"/>
              </w:rPr>
              <w:t>2</w:t>
            </w:r>
            <w:r>
              <w:rPr>
                <w:rFonts w:hint="eastAsia"/>
                <w:color w:val="000000"/>
                <w:sz w:val="18"/>
                <w:szCs w:val="18"/>
              </w:rPr>
              <w:t>、</w:t>
            </w:r>
            <w:r>
              <w:rPr>
                <w:rFonts w:hint="eastAsia"/>
                <w:color w:val="000000"/>
                <w:sz w:val="18"/>
                <w:szCs w:val="18"/>
              </w:rPr>
              <w:t>400mm</w:t>
            </w:r>
            <w:r>
              <w:rPr>
                <w:rFonts w:hint="eastAsia"/>
                <w:color w:val="000000"/>
                <w:sz w:val="18"/>
                <w:szCs w:val="18"/>
                <w:vertAlign w:val="superscript"/>
              </w:rPr>
              <w:t>2</w:t>
            </w:r>
            <w:r>
              <w:rPr>
                <w:rFonts w:hint="eastAsia"/>
                <w:color w:val="000000"/>
                <w:sz w:val="18"/>
                <w:szCs w:val="18"/>
              </w:rPr>
              <w:t>三芯电缆</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FA2384B"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个</w:t>
            </w:r>
          </w:p>
        </w:tc>
      </w:tr>
      <w:tr w:rsidR="007658E1" w14:paraId="256617B8" w14:textId="77777777">
        <w:trPr>
          <w:trHeight w:val="570"/>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61905E1" w14:textId="77777777" w:rsidR="007658E1" w:rsidRDefault="00CD656A">
            <w:pPr>
              <w:jc w:val="center"/>
              <w:rPr>
                <w:color w:val="000000"/>
                <w:sz w:val="18"/>
                <w:szCs w:val="18"/>
              </w:rPr>
            </w:pPr>
            <w:r>
              <w:rPr>
                <w:rFonts w:hint="eastAsia"/>
                <w:color w:val="000000"/>
                <w:sz w:val="18"/>
                <w:szCs w:val="18"/>
              </w:rPr>
              <w:t>2</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9032D15" w14:textId="77777777" w:rsidR="007658E1" w:rsidRDefault="00CD656A">
            <w:pPr>
              <w:jc w:val="center"/>
              <w:rPr>
                <w:color w:val="000000"/>
                <w:sz w:val="18"/>
                <w:szCs w:val="18"/>
              </w:rPr>
            </w:pPr>
            <w:r>
              <w:rPr>
                <w:rFonts w:hint="eastAsia"/>
                <w:color w:val="000000"/>
                <w:sz w:val="18"/>
                <w:szCs w:val="18"/>
              </w:rPr>
              <w:t>防水绝缘胶带</w:t>
            </w:r>
          </w:p>
        </w:tc>
        <w:tc>
          <w:tcPr>
            <w:tcW w:w="5640"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59E535C6" w14:textId="77777777" w:rsidR="007658E1" w:rsidRDefault="00CD656A">
            <w:pPr>
              <w:jc w:val="center"/>
              <w:rPr>
                <w:color w:val="000000"/>
                <w:sz w:val="18"/>
                <w:szCs w:val="18"/>
              </w:rPr>
            </w:pPr>
            <w:r>
              <w:rPr>
                <w:rFonts w:hint="eastAsia"/>
                <w:color w:val="000000"/>
                <w:sz w:val="18"/>
                <w:szCs w:val="18"/>
              </w:rPr>
              <w:t>每卷长度不小于</w:t>
            </w:r>
            <w:r>
              <w:rPr>
                <w:color w:val="000000"/>
                <w:sz w:val="18"/>
                <w:szCs w:val="18"/>
              </w:rPr>
              <w:t>3</w:t>
            </w:r>
            <w:r>
              <w:rPr>
                <w:rFonts w:hint="eastAsia"/>
                <w:color w:val="000000"/>
                <w:sz w:val="18"/>
                <w:szCs w:val="18"/>
              </w:rPr>
              <w:t>m</w:t>
            </w:r>
            <w:r>
              <w:rPr>
                <w:rFonts w:hint="eastAsia"/>
                <w:color w:val="000000"/>
                <w:sz w:val="18"/>
                <w:szCs w:val="18"/>
              </w:rPr>
              <w:t>，宽度不小于</w:t>
            </w:r>
            <w:r>
              <w:rPr>
                <w:rFonts w:hint="eastAsia"/>
                <w:color w:val="000000"/>
                <w:sz w:val="18"/>
                <w:szCs w:val="18"/>
              </w:rPr>
              <w:t>50mm</w:t>
            </w:r>
            <w:r>
              <w:rPr>
                <w:rFonts w:hint="eastAsia"/>
                <w:color w:val="000000"/>
                <w:sz w:val="18"/>
                <w:szCs w:val="18"/>
              </w:rPr>
              <w:t>，厚度不小于</w:t>
            </w:r>
            <w:r>
              <w:rPr>
                <w:rFonts w:hint="eastAsia"/>
                <w:color w:val="000000"/>
                <w:sz w:val="18"/>
                <w:szCs w:val="18"/>
              </w:rPr>
              <w:t>1.5mm</w:t>
            </w:r>
            <w:r>
              <w:rPr>
                <w:rFonts w:hint="eastAsia"/>
                <w:color w:val="000000"/>
                <w:sz w:val="18"/>
                <w:szCs w:val="18"/>
              </w:rPr>
              <w:t>；</w:t>
            </w:r>
            <w:r>
              <w:rPr>
                <w:rFonts w:hint="eastAsia"/>
                <w:color w:val="000000"/>
                <w:sz w:val="18"/>
                <w:szCs w:val="18"/>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94CE125" w14:textId="77777777" w:rsidR="007658E1" w:rsidRDefault="00CD656A">
            <w:pPr>
              <w:jc w:val="center"/>
              <w:rPr>
                <w:color w:val="000000"/>
                <w:sz w:val="18"/>
                <w:szCs w:val="18"/>
              </w:rPr>
            </w:pPr>
            <w:r>
              <w:rPr>
                <w:color w:val="000000"/>
                <w:sz w:val="18"/>
                <w:szCs w:val="18"/>
              </w:rPr>
              <w:t>8</w:t>
            </w:r>
            <w:r>
              <w:rPr>
                <w:rFonts w:hint="eastAsia"/>
                <w:color w:val="000000"/>
                <w:sz w:val="18"/>
                <w:szCs w:val="18"/>
              </w:rPr>
              <w:t>卷</w:t>
            </w:r>
          </w:p>
        </w:tc>
      </w:tr>
      <w:tr w:rsidR="007658E1" w14:paraId="32B3B7DB" w14:textId="77777777">
        <w:trPr>
          <w:trHeight w:val="1187"/>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8A8A810" w14:textId="77777777" w:rsidR="007658E1" w:rsidRDefault="00CD656A">
            <w:pPr>
              <w:jc w:val="center"/>
              <w:rPr>
                <w:color w:val="000000"/>
                <w:sz w:val="18"/>
                <w:szCs w:val="18"/>
              </w:rPr>
            </w:pPr>
            <w:r>
              <w:rPr>
                <w:rFonts w:hint="eastAsia"/>
                <w:color w:val="000000"/>
                <w:sz w:val="18"/>
                <w:szCs w:val="18"/>
              </w:rPr>
              <w:t>3</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9444CD2" w14:textId="77777777" w:rsidR="007658E1" w:rsidRDefault="00CD656A">
            <w:pPr>
              <w:jc w:val="center"/>
              <w:rPr>
                <w:color w:val="000000"/>
                <w:sz w:val="18"/>
                <w:szCs w:val="18"/>
              </w:rPr>
            </w:pPr>
            <w:r>
              <w:rPr>
                <w:rFonts w:hint="eastAsia"/>
                <w:color w:val="000000"/>
                <w:sz w:val="18"/>
                <w:szCs w:val="18"/>
              </w:rPr>
              <w:t>铠装带</w:t>
            </w:r>
          </w:p>
        </w:tc>
        <w:tc>
          <w:tcPr>
            <w:tcW w:w="5640"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2C43FA6B" w14:textId="77777777" w:rsidR="007658E1" w:rsidRDefault="00CD656A">
            <w:pPr>
              <w:jc w:val="center"/>
              <w:rPr>
                <w:color w:val="000000"/>
                <w:sz w:val="18"/>
                <w:szCs w:val="18"/>
              </w:rPr>
            </w:pPr>
            <w:r>
              <w:rPr>
                <w:rFonts w:hint="eastAsia"/>
                <w:color w:val="000000"/>
                <w:sz w:val="18"/>
                <w:szCs w:val="18"/>
              </w:rPr>
              <w:t>宽度</w:t>
            </w:r>
            <w:r>
              <w:rPr>
                <w:rFonts w:hint="eastAsia"/>
                <w:color w:val="000000"/>
                <w:sz w:val="18"/>
                <w:szCs w:val="18"/>
              </w:rPr>
              <w:t>102</w:t>
            </w:r>
            <w:r>
              <w:rPr>
                <w:rFonts w:hint="eastAsia"/>
                <w:color w:val="000000"/>
                <w:sz w:val="18"/>
                <w:szCs w:val="18"/>
              </w:rPr>
              <w:t>±</w:t>
            </w:r>
            <w:r>
              <w:rPr>
                <w:rFonts w:hint="eastAsia"/>
                <w:color w:val="000000"/>
                <w:sz w:val="18"/>
                <w:szCs w:val="18"/>
              </w:rPr>
              <w:t>5mm</w:t>
            </w:r>
            <w:r>
              <w:rPr>
                <w:rFonts w:hint="eastAsia"/>
                <w:color w:val="000000"/>
                <w:sz w:val="18"/>
                <w:szCs w:val="18"/>
              </w:rPr>
              <w:t>，每袋长度不小于</w:t>
            </w:r>
            <w:r>
              <w:rPr>
                <w:rFonts w:hint="eastAsia"/>
                <w:color w:val="000000"/>
                <w:sz w:val="18"/>
                <w:szCs w:val="18"/>
              </w:rPr>
              <w:t>4600mm</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6EAA473" w14:textId="77777777" w:rsidR="007658E1" w:rsidRDefault="00CD656A">
            <w:pPr>
              <w:jc w:val="center"/>
              <w:rPr>
                <w:color w:val="000000"/>
                <w:sz w:val="18"/>
                <w:szCs w:val="18"/>
              </w:rPr>
            </w:pPr>
            <w:r>
              <w:rPr>
                <w:rFonts w:hint="eastAsia"/>
                <w:color w:val="000000"/>
                <w:sz w:val="18"/>
                <w:szCs w:val="18"/>
              </w:rPr>
              <w:t>应用于</w:t>
            </w:r>
            <w:r>
              <w:rPr>
                <w:rFonts w:hint="eastAsia"/>
                <w:color w:val="000000"/>
                <w:sz w:val="18"/>
                <w:szCs w:val="18"/>
              </w:rPr>
              <w:t>70~120mm2</w:t>
            </w:r>
            <w:r>
              <w:rPr>
                <w:rFonts w:hint="eastAsia"/>
                <w:color w:val="000000"/>
                <w:sz w:val="18"/>
                <w:szCs w:val="18"/>
              </w:rPr>
              <w:t>时</w:t>
            </w:r>
            <w:r>
              <w:rPr>
                <w:rFonts w:hint="eastAsia"/>
                <w:color w:val="000000"/>
                <w:sz w:val="18"/>
                <w:szCs w:val="18"/>
              </w:rPr>
              <w:t>3</w:t>
            </w:r>
            <w:r>
              <w:rPr>
                <w:rFonts w:hint="eastAsia"/>
                <w:color w:val="000000"/>
                <w:sz w:val="18"/>
                <w:szCs w:val="18"/>
              </w:rPr>
              <w:t>卷，应用于</w:t>
            </w:r>
            <w:r>
              <w:rPr>
                <w:rFonts w:hint="eastAsia"/>
                <w:color w:val="000000"/>
                <w:sz w:val="18"/>
                <w:szCs w:val="18"/>
              </w:rPr>
              <w:t>240mm2</w:t>
            </w:r>
            <w:r>
              <w:rPr>
                <w:rFonts w:hint="eastAsia"/>
                <w:color w:val="000000"/>
                <w:sz w:val="18"/>
                <w:szCs w:val="18"/>
              </w:rPr>
              <w:t>及以上时</w:t>
            </w:r>
            <w:r>
              <w:rPr>
                <w:rFonts w:hint="eastAsia"/>
                <w:color w:val="000000"/>
                <w:sz w:val="18"/>
                <w:szCs w:val="18"/>
              </w:rPr>
              <w:t>4</w:t>
            </w:r>
            <w:r>
              <w:rPr>
                <w:rFonts w:hint="eastAsia"/>
                <w:color w:val="000000"/>
                <w:sz w:val="18"/>
                <w:szCs w:val="18"/>
              </w:rPr>
              <w:t>卷</w:t>
            </w:r>
          </w:p>
        </w:tc>
      </w:tr>
      <w:tr w:rsidR="007658E1" w14:paraId="6189AC80"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3A10B80" w14:textId="77777777" w:rsidR="007658E1" w:rsidRDefault="00CD656A">
            <w:pPr>
              <w:jc w:val="center"/>
              <w:rPr>
                <w:color w:val="000000"/>
                <w:sz w:val="18"/>
                <w:szCs w:val="18"/>
              </w:rPr>
            </w:pPr>
            <w:r>
              <w:rPr>
                <w:rFonts w:hint="eastAsia"/>
                <w:color w:val="000000"/>
                <w:sz w:val="18"/>
                <w:szCs w:val="18"/>
              </w:rPr>
              <w:t>4</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442F728" w14:textId="77777777" w:rsidR="007658E1" w:rsidRDefault="00CD656A">
            <w:pPr>
              <w:jc w:val="center"/>
              <w:rPr>
                <w:color w:val="000000"/>
                <w:sz w:val="18"/>
                <w:szCs w:val="18"/>
              </w:rPr>
            </w:pPr>
            <w:r>
              <w:rPr>
                <w:rFonts w:hint="eastAsia"/>
                <w:color w:val="000000"/>
                <w:sz w:val="18"/>
                <w:szCs w:val="18"/>
              </w:rPr>
              <w:t>橡胶手套</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8108236" w14:textId="77777777" w:rsidR="007658E1" w:rsidRDefault="00CD656A">
            <w:pPr>
              <w:jc w:val="center"/>
              <w:rPr>
                <w:color w:val="000000"/>
                <w:sz w:val="18"/>
                <w:szCs w:val="18"/>
              </w:rPr>
            </w:pPr>
            <w:r>
              <w:rPr>
                <w:rFonts w:hint="eastAsia"/>
                <w:color w:val="000000"/>
                <w:sz w:val="18"/>
                <w:szCs w:val="18"/>
              </w:rPr>
              <w:t>—</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C6032CD" w14:textId="77777777" w:rsidR="007658E1" w:rsidRDefault="00CD656A">
            <w:pPr>
              <w:jc w:val="center"/>
              <w:rPr>
                <w:color w:val="000000"/>
                <w:sz w:val="18"/>
                <w:szCs w:val="18"/>
              </w:rPr>
            </w:pPr>
            <w:r>
              <w:rPr>
                <w:rFonts w:hint="eastAsia"/>
                <w:color w:val="000000"/>
                <w:sz w:val="18"/>
                <w:szCs w:val="18"/>
              </w:rPr>
              <w:t>1</w:t>
            </w:r>
            <w:r>
              <w:rPr>
                <w:rFonts w:hint="eastAsia"/>
                <w:color w:val="000000"/>
                <w:sz w:val="18"/>
                <w:szCs w:val="18"/>
              </w:rPr>
              <w:t>双</w:t>
            </w:r>
          </w:p>
        </w:tc>
      </w:tr>
      <w:tr w:rsidR="007658E1" w14:paraId="4ECDB997"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9AB9605" w14:textId="77777777" w:rsidR="007658E1" w:rsidRDefault="00CD656A">
            <w:pPr>
              <w:jc w:val="center"/>
              <w:rPr>
                <w:color w:val="000000"/>
                <w:sz w:val="18"/>
                <w:szCs w:val="18"/>
              </w:rPr>
            </w:pPr>
            <w:r>
              <w:rPr>
                <w:rFonts w:hint="eastAsia"/>
                <w:color w:val="000000"/>
                <w:sz w:val="18"/>
                <w:szCs w:val="18"/>
              </w:rPr>
              <w:t>5</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6A730C2" w14:textId="77777777" w:rsidR="007658E1" w:rsidRDefault="00CD656A">
            <w:pPr>
              <w:jc w:val="center"/>
              <w:rPr>
                <w:color w:val="000000"/>
                <w:sz w:val="18"/>
                <w:szCs w:val="18"/>
              </w:rPr>
            </w:pPr>
            <w:r>
              <w:rPr>
                <w:rFonts w:hint="eastAsia"/>
                <w:color w:val="000000"/>
                <w:sz w:val="18"/>
                <w:szCs w:val="18"/>
              </w:rPr>
              <w:t>PE</w:t>
            </w:r>
            <w:r>
              <w:rPr>
                <w:rFonts w:hint="eastAsia"/>
                <w:color w:val="000000"/>
                <w:sz w:val="18"/>
                <w:szCs w:val="18"/>
              </w:rPr>
              <w:t>手套</w:t>
            </w:r>
          </w:p>
        </w:tc>
        <w:tc>
          <w:tcPr>
            <w:tcW w:w="5640"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17064E88" w14:textId="77777777" w:rsidR="007658E1" w:rsidRDefault="00CD656A">
            <w:pPr>
              <w:jc w:val="center"/>
              <w:rPr>
                <w:color w:val="000000"/>
                <w:sz w:val="18"/>
                <w:szCs w:val="18"/>
              </w:rPr>
            </w:pPr>
            <w:r>
              <w:rPr>
                <w:rFonts w:hint="eastAsia"/>
                <w:color w:val="000000"/>
                <w:sz w:val="18"/>
                <w:szCs w:val="18"/>
              </w:rPr>
              <w:t>—</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7FF78E4"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双</w:t>
            </w:r>
          </w:p>
        </w:tc>
      </w:tr>
      <w:tr w:rsidR="007658E1" w14:paraId="622E8C33"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555ABE0" w14:textId="77777777" w:rsidR="007658E1" w:rsidRDefault="00CD656A">
            <w:pPr>
              <w:jc w:val="center"/>
              <w:rPr>
                <w:color w:val="000000"/>
                <w:sz w:val="18"/>
                <w:szCs w:val="18"/>
              </w:rPr>
            </w:pPr>
            <w:r>
              <w:rPr>
                <w:rFonts w:hint="eastAsia"/>
                <w:color w:val="000000"/>
                <w:sz w:val="18"/>
                <w:szCs w:val="18"/>
              </w:rPr>
              <w:t>6</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2AF77F0" w14:textId="77777777" w:rsidR="007658E1" w:rsidRDefault="00CD656A">
            <w:pPr>
              <w:jc w:val="center"/>
              <w:rPr>
                <w:color w:val="000000"/>
                <w:sz w:val="18"/>
                <w:szCs w:val="18"/>
              </w:rPr>
            </w:pPr>
            <w:r>
              <w:rPr>
                <w:rFonts w:hint="eastAsia"/>
                <w:color w:val="000000"/>
                <w:sz w:val="18"/>
                <w:szCs w:val="18"/>
              </w:rPr>
              <w:t>棉纱手套</w:t>
            </w:r>
          </w:p>
        </w:tc>
        <w:tc>
          <w:tcPr>
            <w:tcW w:w="5640"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2098D136" w14:textId="77777777" w:rsidR="007658E1" w:rsidRDefault="00CD656A">
            <w:pPr>
              <w:jc w:val="center"/>
              <w:rPr>
                <w:color w:val="000000"/>
                <w:sz w:val="18"/>
                <w:szCs w:val="18"/>
              </w:rPr>
            </w:pPr>
            <w:r>
              <w:rPr>
                <w:rFonts w:hint="eastAsia"/>
                <w:color w:val="000000"/>
                <w:sz w:val="18"/>
                <w:szCs w:val="18"/>
              </w:rPr>
              <w:t>必要时提供</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19EBFBD" w14:textId="77777777" w:rsidR="007658E1" w:rsidRDefault="00CD656A">
            <w:pPr>
              <w:jc w:val="center"/>
              <w:rPr>
                <w:color w:val="000000"/>
                <w:sz w:val="18"/>
                <w:szCs w:val="18"/>
              </w:rPr>
            </w:pPr>
            <w:r>
              <w:rPr>
                <w:rFonts w:hint="eastAsia"/>
                <w:color w:val="000000"/>
                <w:sz w:val="18"/>
                <w:szCs w:val="18"/>
              </w:rPr>
              <w:t>1</w:t>
            </w:r>
            <w:r>
              <w:rPr>
                <w:rFonts w:hint="eastAsia"/>
                <w:color w:val="000000"/>
                <w:sz w:val="18"/>
                <w:szCs w:val="18"/>
              </w:rPr>
              <w:t>双</w:t>
            </w:r>
          </w:p>
        </w:tc>
      </w:tr>
      <w:tr w:rsidR="007658E1" w14:paraId="0B454EA0" w14:textId="77777777">
        <w:trPr>
          <w:trHeight w:val="570"/>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EC578DD" w14:textId="77777777" w:rsidR="007658E1" w:rsidRDefault="00CD656A">
            <w:pPr>
              <w:jc w:val="center"/>
              <w:rPr>
                <w:color w:val="000000"/>
                <w:sz w:val="18"/>
                <w:szCs w:val="18"/>
              </w:rPr>
            </w:pPr>
            <w:r>
              <w:rPr>
                <w:rFonts w:hint="eastAsia"/>
                <w:color w:val="000000"/>
                <w:sz w:val="18"/>
                <w:szCs w:val="18"/>
              </w:rPr>
              <w:t>7</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8BA852F" w14:textId="77777777" w:rsidR="007658E1" w:rsidRDefault="00CD656A">
            <w:pPr>
              <w:jc w:val="center"/>
              <w:rPr>
                <w:color w:val="000000"/>
                <w:sz w:val="18"/>
                <w:szCs w:val="18"/>
              </w:rPr>
            </w:pPr>
            <w:r>
              <w:rPr>
                <w:rFonts w:hint="eastAsia"/>
                <w:color w:val="000000"/>
                <w:sz w:val="18"/>
                <w:szCs w:val="18"/>
              </w:rPr>
              <w:t>恒力弹簧（小）</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694402D" w14:textId="77777777" w:rsidR="007658E1" w:rsidRDefault="00CD656A">
            <w:pPr>
              <w:jc w:val="center"/>
              <w:rPr>
                <w:color w:val="000000"/>
                <w:sz w:val="18"/>
                <w:szCs w:val="18"/>
              </w:rPr>
            </w:pPr>
            <w:r>
              <w:rPr>
                <w:rFonts w:hint="eastAsia"/>
                <w:color w:val="000000"/>
                <w:sz w:val="18"/>
                <w:szCs w:val="18"/>
              </w:rPr>
              <w:t>安装后有效圈数大于</w:t>
            </w:r>
            <w:r>
              <w:rPr>
                <w:rFonts w:hint="eastAsia"/>
                <w:color w:val="000000"/>
                <w:sz w:val="18"/>
                <w:szCs w:val="18"/>
              </w:rPr>
              <w:t>3.5</w:t>
            </w:r>
            <w:r>
              <w:rPr>
                <w:rFonts w:hint="eastAsia"/>
                <w:color w:val="000000"/>
                <w:sz w:val="18"/>
                <w:szCs w:val="18"/>
              </w:rPr>
              <w:t>圈；宽度不小于</w:t>
            </w:r>
            <w:r>
              <w:rPr>
                <w:color w:val="000000"/>
                <w:sz w:val="18"/>
                <w:szCs w:val="18"/>
              </w:rPr>
              <w:t>20</w:t>
            </w:r>
            <w:r>
              <w:rPr>
                <w:rFonts w:hint="eastAsia"/>
                <w:color w:val="000000"/>
                <w:sz w:val="18"/>
                <w:szCs w:val="18"/>
              </w:rPr>
              <w:t>mm</w:t>
            </w:r>
            <w:r>
              <w:rPr>
                <w:rFonts w:hint="eastAsia"/>
                <w:color w:val="000000"/>
                <w:sz w:val="18"/>
                <w:szCs w:val="18"/>
              </w:rPr>
              <w:t>，厚度不小于</w:t>
            </w:r>
            <w:r>
              <w:rPr>
                <w:rFonts w:hint="eastAsia"/>
                <w:color w:val="000000"/>
                <w:sz w:val="18"/>
                <w:szCs w:val="18"/>
              </w:rPr>
              <w:t>0.3mm</w:t>
            </w:r>
            <w:r>
              <w:rPr>
                <w:rFonts w:hint="eastAsia"/>
                <w:color w:val="000000"/>
                <w:sz w:val="18"/>
                <w:szCs w:val="18"/>
              </w:rPr>
              <w:t>；材料应选用无磁或微磁材质；应模制清晰的制造企业标识</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06EF1F7" w14:textId="77777777" w:rsidR="007658E1" w:rsidRDefault="00CD656A">
            <w:pPr>
              <w:jc w:val="center"/>
              <w:rPr>
                <w:color w:val="000000"/>
                <w:sz w:val="18"/>
                <w:szCs w:val="18"/>
              </w:rPr>
            </w:pPr>
            <w:r>
              <w:rPr>
                <w:rFonts w:hint="eastAsia"/>
                <w:color w:val="000000"/>
                <w:sz w:val="18"/>
                <w:szCs w:val="18"/>
              </w:rPr>
              <w:t>6</w:t>
            </w:r>
            <w:r>
              <w:rPr>
                <w:rFonts w:hint="eastAsia"/>
                <w:color w:val="000000"/>
                <w:sz w:val="18"/>
                <w:szCs w:val="18"/>
              </w:rPr>
              <w:t>个</w:t>
            </w:r>
          </w:p>
        </w:tc>
      </w:tr>
      <w:tr w:rsidR="007658E1" w14:paraId="4B1F5A11" w14:textId="77777777">
        <w:trPr>
          <w:trHeight w:val="570"/>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CE604F2" w14:textId="77777777" w:rsidR="007658E1" w:rsidRDefault="00CD656A">
            <w:pPr>
              <w:jc w:val="center"/>
              <w:rPr>
                <w:color w:val="000000"/>
                <w:sz w:val="18"/>
                <w:szCs w:val="18"/>
              </w:rPr>
            </w:pPr>
            <w:r>
              <w:rPr>
                <w:rFonts w:hint="eastAsia"/>
                <w:color w:val="000000"/>
                <w:sz w:val="18"/>
                <w:szCs w:val="18"/>
              </w:rPr>
              <w:t>8</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F58BA4B" w14:textId="77777777" w:rsidR="007658E1" w:rsidRDefault="00CD656A">
            <w:pPr>
              <w:jc w:val="center"/>
              <w:rPr>
                <w:color w:val="000000"/>
                <w:sz w:val="18"/>
                <w:szCs w:val="18"/>
              </w:rPr>
            </w:pPr>
            <w:r>
              <w:rPr>
                <w:rFonts w:hint="eastAsia"/>
                <w:color w:val="000000"/>
                <w:sz w:val="18"/>
                <w:szCs w:val="18"/>
              </w:rPr>
              <w:t>恒力弹簧（大）</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9EF84D2" w14:textId="77777777" w:rsidR="007658E1" w:rsidRDefault="00CD656A">
            <w:pPr>
              <w:jc w:val="center"/>
              <w:rPr>
                <w:color w:val="000000"/>
                <w:sz w:val="18"/>
                <w:szCs w:val="18"/>
              </w:rPr>
            </w:pPr>
            <w:r>
              <w:rPr>
                <w:rFonts w:hint="eastAsia"/>
                <w:color w:val="000000"/>
                <w:sz w:val="18"/>
                <w:szCs w:val="18"/>
              </w:rPr>
              <w:t>安装后有效圈数大于</w:t>
            </w:r>
            <w:r>
              <w:rPr>
                <w:rFonts w:hint="eastAsia"/>
                <w:color w:val="000000"/>
                <w:sz w:val="18"/>
                <w:szCs w:val="18"/>
              </w:rPr>
              <w:t>3.5</w:t>
            </w:r>
            <w:r>
              <w:rPr>
                <w:rFonts w:hint="eastAsia"/>
                <w:color w:val="000000"/>
                <w:sz w:val="18"/>
                <w:szCs w:val="18"/>
              </w:rPr>
              <w:t>圈；恒力弹簧宽度不小于</w:t>
            </w:r>
            <w:r>
              <w:rPr>
                <w:rFonts w:hint="eastAsia"/>
                <w:color w:val="000000"/>
                <w:sz w:val="18"/>
                <w:szCs w:val="18"/>
              </w:rPr>
              <w:t>20mm</w:t>
            </w:r>
            <w:r>
              <w:rPr>
                <w:rFonts w:hint="eastAsia"/>
                <w:color w:val="000000"/>
                <w:sz w:val="18"/>
                <w:szCs w:val="18"/>
              </w:rPr>
              <w:t>，厚度不小于</w:t>
            </w:r>
            <w:r>
              <w:rPr>
                <w:rFonts w:hint="eastAsia"/>
                <w:color w:val="000000"/>
                <w:sz w:val="18"/>
                <w:szCs w:val="18"/>
              </w:rPr>
              <w:t>0.5mm</w:t>
            </w:r>
            <w:r>
              <w:rPr>
                <w:rFonts w:hint="eastAsia"/>
                <w:color w:val="000000"/>
                <w:sz w:val="18"/>
                <w:szCs w:val="18"/>
              </w:rPr>
              <w:t>；材料应选用无磁或微磁材质；应模制清晰的制造企业标识</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4C74141" w14:textId="77777777" w:rsidR="007658E1" w:rsidRDefault="00CD656A">
            <w:pPr>
              <w:jc w:val="center"/>
              <w:rPr>
                <w:color w:val="000000"/>
                <w:sz w:val="18"/>
                <w:szCs w:val="18"/>
              </w:rPr>
            </w:pPr>
            <w:r>
              <w:rPr>
                <w:rFonts w:hint="eastAsia"/>
                <w:color w:val="000000"/>
                <w:sz w:val="18"/>
                <w:szCs w:val="18"/>
              </w:rPr>
              <w:t>2</w:t>
            </w:r>
            <w:r>
              <w:rPr>
                <w:rFonts w:hint="eastAsia"/>
                <w:color w:val="000000"/>
                <w:sz w:val="18"/>
                <w:szCs w:val="18"/>
              </w:rPr>
              <w:t>个</w:t>
            </w:r>
          </w:p>
        </w:tc>
      </w:tr>
      <w:tr w:rsidR="007658E1" w14:paraId="6729A72B"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CCF16E5" w14:textId="77777777" w:rsidR="007658E1" w:rsidRDefault="00CD656A">
            <w:pPr>
              <w:jc w:val="center"/>
              <w:rPr>
                <w:color w:val="000000"/>
                <w:sz w:val="18"/>
                <w:szCs w:val="18"/>
              </w:rPr>
            </w:pPr>
            <w:r>
              <w:rPr>
                <w:rFonts w:hint="eastAsia"/>
                <w:color w:val="000000"/>
                <w:sz w:val="18"/>
                <w:szCs w:val="18"/>
              </w:rPr>
              <w:t>9</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FAE0510" w14:textId="77777777" w:rsidR="007658E1" w:rsidRDefault="00CD656A">
            <w:pPr>
              <w:jc w:val="center"/>
              <w:rPr>
                <w:color w:val="000000"/>
                <w:sz w:val="18"/>
                <w:szCs w:val="18"/>
              </w:rPr>
            </w:pPr>
            <w:r>
              <w:rPr>
                <w:rFonts w:hint="eastAsia"/>
                <w:color w:val="000000"/>
                <w:sz w:val="18"/>
                <w:szCs w:val="18"/>
              </w:rPr>
              <w:t>铜编织线</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20527A7" w14:textId="77777777" w:rsidR="007658E1" w:rsidRDefault="00CD656A">
            <w:pPr>
              <w:jc w:val="center"/>
              <w:rPr>
                <w:color w:val="000000"/>
                <w:sz w:val="18"/>
                <w:szCs w:val="18"/>
              </w:rPr>
            </w:pPr>
            <w:r>
              <w:rPr>
                <w:rFonts w:hint="eastAsia"/>
                <w:color w:val="000000"/>
                <w:sz w:val="18"/>
                <w:szCs w:val="18"/>
              </w:rPr>
              <w:t>铠装接地线长度</w:t>
            </w:r>
            <w:r>
              <w:rPr>
                <w:rFonts w:hint="eastAsia"/>
                <w:color w:val="000000"/>
                <w:sz w:val="18"/>
                <w:szCs w:val="18"/>
              </w:rPr>
              <w:t>2m</w:t>
            </w:r>
            <w:r>
              <w:rPr>
                <w:rFonts w:hint="eastAsia"/>
                <w:color w:val="000000"/>
                <w:sz w:val="18"/>
                <w:szCs w:val="18"/>
              </w:rPr>
              <w:t>，截面积不小于</w:t>
            </w:r>
            <w:r>
              <w:rPr>
                <w:rFonts w:hint="eastAsia"/>
                <w:color w:val="000000"/>
                <w:sz w:val="18"/>
                <w:szCs w:val="18"/>
              </w:rPr>
              <w:t>25mm</w:t>
            </w:r>
            <w:r>
              <w:rPr>
                <w:rFonts w:hint="eastAsia"/>
                <w:color w:val="000000"/>
                <w:sz w:val="18"/>
                <w:szCs w:val="18"/>
                <w:vertAlign w:val="superscript"/>
              </w:rPr>
              <w:t>2</w:t>
            </w:r>
            <w:r>
              <w:rPr>
                <w:rFonts w:hint="eastAsia"/>
                <w:color w:val="000000"/>
                <w:sz w:val="18"/>
                <w:szCs w:val="18"/>
              </w:rPr>
              <w:t>，材质为镀锡铜材质，铜材牌号为</w:t>
            </w:r>
            <w:r>
              <w:rPr>
                <w:rFonts w:hint="eastAsia"/>
                <w:color w:val="000000"/>
                <w:sz w:val="18"/>
                <w:szCs w:val="18"/>
              </w:rPr>
              <w:t>T2</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ACF20CA" w14:textId="77777777" w:rsidR="007658E1" w:rsidRDefault="00CD656A">
            <w:pPr>
              <w:jc w:val="center"/>
              <w:rPr>
                <w:color w:val="000000"/>
                <w:sz w:val="18"/>
                <w:szCs w:val="18"/>
              </w:rPr>
            </w:pPr>
            <w:r>
              <w:rPr>
                <w:rFonts w:hint="eastAsia"/>
                <w:color w:val="000000"/>
                <w:sz w:val="18"/>
                <w:szCs w:val="18"/>
              </w:rPr>
              <w:t>1</w:t>
            </w:r>
            <w:r>
              <w:rPr>
                <w:rFonts w:hint="eastAsia"/>
                <w:color w:val="000000"/>
                <w:sz w:val="18"/>
                <w:szCs w:val="18"/>
              </w:rPr>
              <w:t>根</w:t>
            </w:r>
          </w:p>
        </w:tc>
      </w:tr>
      <w:tr w:rsidR="007658E1" w14:paraId="30F3F3CF"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3FF08E4" w14:textId="77777777" w:rsidR="007658E1" w:rsidRDefault="00CD656A">
            <w:pPr>
              <w:jc w:val="center"/>
              <w:rPr>
                <w:color w:val="000000"/>
                <w:sz w:val="18"/>
                <w:szCs w:val="18"/>
              </w:rPr>
            </w:pPr>
            <w:r>
              <w:rPr>
                <w:rFonts w:hint="eastAsia"/>
                <w:color w:val="000000"/>
                <w:sz w:val="18"/>
                <w:szCs w:val="18"/>
              </w:rPr>
              <w:t>10</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A04FEBA" w14:textId="77777777" w:rsidR="007658E1" w:rsidRDefault="00CD656A">
            <w:pPr>
              <w:jc w:val="center"/>
              <w:rPr>
                <w:color w:val="000000"/>
                <w:sz w:val="18"/>
                <w:szCs w:val="18"/>
              </w:rPr>
            </w:pPr>
            <w:r>
              <w:rPr>
                <w:rFonts w:hint="eastAsia"/>
                <w:color w:val="000000"/>
                <w:sz w:val="18"/>
                <w:szCs w:val="18"/>
              </w:rPr>
              <w:t>铜网</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CACEEA1" w14:textId="77777777" w:rsidR="007658E1" w:rsidRDefault="00CD656A">
            <w:pPr>
              <w:jc w:val="center"/>
              <w:rPr>
                <w:color w:val="000000"/>
                <w:sz w:val="18"/>
                <w:szCs w:val="18"/>
              </w:rPr>
            </w:pPr>
            <w:r>
              <w:rPr>
                <w:rFonts w:hint="eastAsia"/>
                <w:color w:val="000000"/>
                <w:sz w:val="18"/>
                <w:szCs w:val="18"/>
              </w:rPr>
              <w:t>长度不小于</w:t>
            </w:r>
            <w:r>
              <w:rPr>
                <w:rFonts w:hint="eastAsia"/>
                <w:color w:val="000000"/>
                <w:sz w:val="18"/>
                <w:szCs w:val="18"/>
              </w:rPr>
              <w:t>1</w:t>
            </w:r>
            <w:r>
              <w:rPr>
                <w:color w:val="000000"/>
                <w:sz w:val="18"/>
                <w:szCs w:val="18"/>
              </w:rPr>
              <w:t>.0</w:t>
            </w:r>
            <w:r>
              <w:rPr>
                <w:rFonts w:hint="eastAsia"/>
                <w:color w:val="000000"/>
                <w:sz w:val="18"/>
                <w:szCs w:val="18"/>
              </w:rPr>
              <w:t>m/</w:t>
            </w:r>
            <w:r>
              <w:rPr>
                <w:rFonts w:hint="eastAsia"/>
                <w:color w:val="000000"/>
                <w:sz w:val="18"/>
                <w:szCs w:val="18"/>
              </w:rPr>
              <w:t>条，截面积不小于</w:t>
            </w:r>
            <w:r>
              <w:rPr>
                <w:rFonts w:hint="eastAsia"/>
                <w:color w:val="000000"/>
                <w:sz w:val="18"/>
                <w:szCs w:val="18"/>
              </w:rPr>
              <w:t>25mm</w:t>
            </w:r>
            <w:r>
              <w:rPr>
                <w:rFonts w:hint="eastAsia"/>
                <w:color w:val="000000"/>
                <w:sz w:val="18"/>
                <w:szCs w:val="18"/>
                <w:vertAlign w:val="superscript"/>
              </w:rPr>
              <w:t>2</w:t>
            </w:r>
            <w:r>
              <w:rPr>
                <w:rFonts w:hint="eastAsia"/>
                <w:color w:val="000000"/>
                <w:sz w:val="18"/>
                <w:szCs w:val="18"/>
              </w:rPr>
              <w:t>，材质为镀锡铜材质，铜材牌号为</w:t>
            </w:r>
            <w:r>
              <w:rPr>
                <w:rFonts w:hint="eastAsia"/>
                <w:color w:val="000000"/>
                <w:sz w:val="18"/>
                <w:szCs w:val="18"/>
              </w:rPr>
              <w:t>T2</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14B4DC9"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条</w:t>
            </w:r>
          </w:p>
        </w:tc>
      </w:tr>
      <w:tr w:rsidR="007658E1" w14:paraId="6EBB393E"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9DD133C" w14:textId="77777777" w:rsidR="007658E1" w:rsidRDefault="00CD656A">
            <w:pPr>
              <w:jc w:val="center"/>
              <w:rPr>
                <w:color w:val="000000"/>
                <w:sz w:val="18"/>
                <w:szCs w:val="18"/>
              </w:rPr>
            </w:pPr>
            <w:r>
              <w:rPr>
                <w:rFonts w:hint="eastAsia"/>
                <w:color w:val="000000"/>
                <w:sz w:val="18"/>
                <w:szCs w:val="18"/>
              </w:rPr>
              <w:t>11</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1379FC4" w14:textId="77777777" w:rsidR="007658E1" w:rsidRDefault="00CD656A">
            <w:pPr>
              <w:jc w:val="center"/>
              <w:rPr>
                <w:color w:val="000000"/>
                <w:sz w:val="18"/>
                <w:szCs w:val="18"/>
              </w:rPr>
            </w:pPr>
            <w:r>
              <w:rPr>
                <w:rFonts w:hint="eastAsia"/>
                <w:color w:val="000000"/>
                <w:sz w:val="18"/>
                <w:szCs w:val="18"/>
              </w:rPr>
              <w:t>P</w:t>
            </w:r>
            <w:r>
              <w:rPr>
                <w:color w:val="000000"/>
                <w:sz w:val="18"/>
                <w:szCs w:val="18"/>
              </w:rPr>
              <w:t>VC</w:t>
            </w:r>
            <w:r>
              <w:rPr>
                <w:rFonts w:hint="eastAsia"/>
                <w:color w:val="000000"/>
                <w:sz w:val="18"/>
                <w:szCs w:val="18"/>
              </w:rPr>
              <w:t>胶带</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DF8FA2B" w14:textId="77777777" w:rsidR="007658E1" w:rsidRDefault="00CD656A">
            <w:pPr>
              <w:jc w:val="center"/>
              <w:rPr>
                <w:color w:val="000000"/>
                <w:sz w:val="18"/>
                <w:szCs w:val="18"/>
              </w:rPr>
            </w:pPr>
            <w:r>
              <w:rPr>
                <w:color w:val="000000"/>
                <w:sz w:val="18"/>
                <w:szCs w:val="18"/>
              </w:rPr>
              <w:t>5m</w:t>
            </w:r>
            <w:r>
              <w:rPr>
                <w:rFonts w:hint="eastAsia"/>
                <w:color w:val="000000"/>
                <w:sz w:val="18"/>
                <w:szCs w:val="18"/>
              </w:rPr>
              <w:t>/</w:t>
            </w:r>
            <w:r>
              <w:rPr>
                <w:rFonts w:hint="eastAsia"/>
                <w:color w:val="000000"/>
                <w:sz w:val="18"/>
                <w:szCs w:val="18"/>
              </w:rPr>
              <w:t>卷，</w:t>
            </w:r>
            <w:r>
              <w:rPr>
                <w:color w:val="000000"/>
                <w:sz w:val="18"/>
                <w:szCs w:val="18"/>
              </w:rPr>
              <w:t>50mm</w:t>
            </w:r>
            <w:r>
              <w:rPr>
                <w:rFonts w:hint="eastAsia"/>
                <w:color w:val="000000"/>
                <w:sz w:val="18"/>
                <w:szCs w:val="18"/>
              </w:rPr>
              <w:t>宽</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3A226E7" w14:textId="77777777" w:rsidR="007658E1" w:rsidRDefault="00CD656A">
            <w:pPr>
              <w:jc w:val="center"/>
              <w:rPr>
                <w:color w:val="000000"/>
                <w:sz w:val="18"/>
                <w:szCs w:val="18"/>
              </w:rPr>
            </w:pPr>
            <w:r>
              <w:rPr>
                <w:color w:val="000000"/>
                <w:sz w:val="18"/>
                <w:szCs w:val="18"/>
              </w:rPr>
              <w:t>1</w:t>
            </w:r>
            <w:r>
              <w:rPr>
                <w:rFonts w:hint="eastAsia"/>
                <w:color w:val="000000"/>
                <w:sz w:val="18"/>
                <w:szCs w:val="18"/>
              </w:rPr>
              <w:t>卷</w:t>
            </w:r>
          </w:p>
        </w:tc>
      </w:tr>
      <w:tr w:rsidR="007658E1" w14:paraId="5C6E6C2C"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F8FEAC0" w14:textId="77777777" w:rsidR="007658E1" w:rsidRDefault="00CD656A">
            <w:pPr>
              <w:jc w:val="center"/>
              <w:rPr>
                <w:color w:val="000000"/>
                <w:sz w:val="18"/>
                <w:szCs w:val="18"/>
              </w:rPr>
            </w:pPr>
            <w:r>
              <w:rPr>
                <w:rFonts w:hint="eastAsia"/>
                <w:color w:val="000000"/>
                <w:sz w:val="18"/>
                <w:szCs w:val="18"/>
              </w:rPr>
              <w:t>12</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F2D7887" w14:textId="77777777" w:rsidR="007658E1" w:rsidRDefault="00CD656A">
            <w:pPr>
              <w:jc w:val="center"/>
              <w:rPr>
                <w:color w:val="000000"/>
                <w:sz w:val="18"/>
                <w:szCs w:val="18"/>
              </w:rPr>
            </w:pPr>
            <w:r>
              <w:rPr>
                <w:rFonts w:hint="eastAsia"/>
                <w:color w:val="000000"/>
                <w:sz w:val="18"/>
                <w:szCs w:val="18"/>
              </w:rPr>
              <w:t>电工胶带</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E75B666" w14:textId="77777777" w:rsidR="007658E1" w:rsidRDefault="00CD656A">
            <w:pPr>
              <w:jc w:val="center"/>
              <w:rPr>
                <w:color w:val="000000"/>
                <w:sz w:val="18"/>
                <w:szCs w:val="18"/>
              </w:rPr>
            </w:pPr>
            <w:r>
              <w:rPr>
                <w:rFonts w:hint="eastAsia"/>
                <w:color w:val="000000"/>
                <w:sz w:val="18"/>
                <w:szCs w:val="18"/>
              </w:rPr>
              <w:t>3m/</w:t>
            </w:r>
            <w:r>
              <w:rPr>
                <w:rFonts w:hint="eastAsia"/>
                <w:color w:val="000000"/>
                <w:sz w:val="18"/>
                <w:szCs w:val="18"/>
              </w:rPr>
              <w:t>卷</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4E33B80"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卷</w:t>
            </w:r>
          </w:p>
        </w:tc>
      </w:tr>
      <w:tr w:rsidR="007658E1" w14:paraId="1FE163A4"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338C98D" w14:textId="77777777" w:rsidR="007658E1" w:rsidRDefault="00CD656A">
            <w:pPr>
              <w:jc w:val="center"/>
              <w:rPr>
                <w:color w:val="000000"/>
                <w:sz w:val="18"/>
                <w:szCs w:val="18"/>
              </w:rPr>
            </w:pPr>
            <w:r>
              <w:rPr>
                <w:rFonts w:hint="eastAsia"/>
                <w:color w:val="000000"/>
                <w:sz w:val="18"/>
                <w:szCs w:val="18"/>
              </w:rPr>
              <w:t>13</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498D97A" w14:textId="77777777" w:rsidR="007658E1" w:rsidRDefault="00CD656A">
            <w:pPr>
              <w:jc w:val="center"/>
              <w:rPr>
                <w:color w:val="000000"/>
                <w:sz w:val="18"/>
                <w:szCs w:val="18"/>
              </w:rPr>
            </w:pPr>
            <w:r>
              <w:rPr>
                <w:rFonts w:hint="eastAsia"/>
                <w:color w:val="000000"/>
                <w:sz w:val="18"/>
                <w:szCs w:val="18"/>
              </w:rPr>
              <w:t>半导电带</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6DBDA16" w14:textId="77777777" w:rsidR="007658E1" w:rsidRDefault="00CD656A">
            <w:pPr>
              <w:jc w:val="center"/>
              <w:rPr>
                <w:color w:val="000000"/>
                <w:sz w:val="18"/>
                <w:szCs w:val="18"/>
              </w:rPr>
            </w:pPr>
            <w:r>
              <w:rPr>
                <w:rFonts w:hint="eastAsia"/>
                <w:color w:val="000000"/>
                <w:sz w:val="18"/>
                <w:szCs w:val="18"/>
              </w:rPr>
              <w:t>3m/</w:t>
            </w:r>
            <w:r>
              <w:rPr>
                <w:rFonts w:hint="eastAsia"/>
                <w:color w:val="000000"/>
                <w:sz w:val="18"/>
                <w:szCs w:val="18"/>
              </w:rPr>
              <w:t>卷</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B4A63BE"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卷</w:t>
            </w:r>
          </w:p>
        </w:tc>
      </w:tr>
      <w:tr w:rsidR="007658E1" w14:paraId="746C61C9"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4B8488C" w14:textId="77777777" w:rsidR="007658E1" w:rsidRDefault="00CD656A">
            <w:pPr>
              <w:jc w:val="center"/>
              <w:rPr>
                <w:color w:val="000000"/>
                <w:sz w:val="18"/>
                <w:szCs w:val="18"/>
              </w:rPr>
            </w:pPr>
            <w:r>
              <w:rPr>
                <w:rFonts w:hint="eastAsia"/>
                <w:color w:val="000000"/>
                <w:sz w:val="18"/>
                <w:szCs w:val="18"/>
              </w:rPr>
              <w:t>14</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CC3DEA7" w14:textId="77777777" w:rsidR="007658E1" w:rsidRDefault="00CD656A">
            <w:pPr>
              <w:jc w:val="center"/>
              <w:rPr>
                <w:color w:val="000000"/>
                <w:sz w:val="18"/>
                <w:szCs w:val="18"/>
              </w:rPr>
            </w:pPr>
            <w:r>
              <w:rPr>
                <w:rFonts w:hint="eastAsia"/>
                <w:color w:val="000000"/>
                <w:sz w:val="18"/>
                <w:szCs w:val="18"/>
              </w:rPr>
              <w:t>绝缘混合剂</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1418490" w14:textId="77777777" w:rsidR="007658E1" w:rsidRDefault="00CD656A">
            <w:pPr>
              <w:jc w:val="center"/>
              <w:rPr>
                <w:color w:val="000000"/>
                <w:sz w:val="18"/>
                <w:szCs w:val="18"/>
              </w:rPr>
            </w:pPr>
            <w:r>
              <w:rPr>
                <w:rFonts w:hint="eastAsia"/>
                <w:color w:val="000000"/>
                <w:sz w:val="18"/>
                <w:szCs w:val="18"/>
              </w:rPr>
              <w:t>10g</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9873E43"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支</w:t>
            </w:r>
          </w:p>
        </w:tc>
      </w:tr>
      <w:tr w:rsidR="007658E1" w14:paraId="6519CE5D"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CF046DD" w14:textId="77777777" w:rsidR="007658E1" w:rsidRDefault="00CD656A">
            <w:pPr>
              <w:jc w:val="center"/>
              <w:rPr>
                <w:color w:val="000000"/>
                <w:sz w:val="18"/>
                <w:szCs w:val="18"/>
              </w:rPr>
            </w:pPr>
            <w:r>
              <w:rPr>
                <w:rFonts w:hint="eastAsia"/>
                <w:color w:val="000000"/>
                <w:sz w:val="18"/>
                <w:szCs w:val="18"/>
              </w:rPr>
              <w:t>15</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8DB8D63" w14:textId="77777777" w:rsidR="007658E1" w:rsidRDefault="00CD656A">
            <w:pPr>
              <w:jc w:val="center"/>
              <w:rPr>
                <w:color w:val="000000"/>
                <w:sz w:val="18"/>
                <w:szCs w:val="18"/>
              </w:rPr>
            </w:pPr>
            <w:r>
              <w:rPr>
                <w:rFonts w:hint="eastAsia"/>
                <w:color w:val="000000"/>
                <w:sz w:val="18"/>
                <w:szCs w:val="18"/>
              </w:rPr>
              <w:t>砂带</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9CBE79C" w14:textId="77777777" w:rsidR="007658E1" w:rsidRDefault="00CD656A">
            <w:pPr>
              <w:jc w:val="center"/>
              <w:rPr>
                <w:color w:val="000000"/>
                <w:sz w:val="18"/>
                <w:szCs w:val="18"/>
              </w:rPr>
            </w:pPr>
            <w:r>
              <w:rPr>
                <w:rFonts w:hint="eastAsia"/>
                <w:color w:val="000000"/>
                <w:sz w:val="18"/>
                <w:szCs w:val="18"/>
              </w:rPr>
              <w:t>不大于</w:t>
            </w:r>
            <w:r>
              <w:rPr>
                <w:color w:val="000000"/>
                <w:sz w:val="18"/>
                <w:szCs w:val="18"/>
              </w:rPr>
              <w:t>240</w:t>
            </w:r>
            <w:r>
              <w:rPr>
                <w:rFonts w:hint="eastAsia"/>
                <w:color w:val="000000"/>
                <w:sz w:val="18"/>
                <w:szCs w:val="18"/>
              </w:rPr>
              <w:t>目及不小于</w:t>
            </w:r>
            <w:r>
              <w:rPr>
                <w:rFonts w:hint="eastAsia"/>
                <w:color w:val="000000"/>
                <w:sz w:val="18"/>
                <w:szCs w:val="18"/>
              </w:rPr>
              <w:t>400</w:t>
            </w:r>
            <w:r>
              <w:rPr>
                <w:rFonts w:hint="eastAsia"/>
                <w:color w:val="000000"/>
                <w:sz w:val="18"/>
                <w:szCs w:val="18"/>
              </w:rPr>
              <w:t>目各</w:t>
            </w:r>
            <w:r>
              <w:rPr>
                <w:rFonts w:hint="eastAsia"/>
                <w:color w:val="000000"/>
                <w:sz w:val="18"/>
                <w:szCs w:val="18"/>
              </w:rPr>
              <w:t>1</w:t>
            </w:r>
            <w:r>
              <w:rPr>
                <w:rFonts w:hint="eastAsia"/>
                <w:color w:val="000000"/>
                <w:sz w:val="18"/>
                <w:szCs w:val="18"/>
              </w:rPr>
              <w:t>组，宜使用规格尺寸</w:t>
            </w:r>
            <w:r>
              <w:rPr>
                <w:rFonts w:hint="eastAsia"/>
                <w:color w:val="000000"/>
                <w:sz w:val="18"/>
                <w:szCs w:val="18"/>
              </w:rPr>
              <w:t>1m</w:t>
            </w:r>
            <w:r>
              <w:rPr>
                <w:rFonts w:hint="eastAsia"/>
                <w:color w:val="000000"/>
                <w:sz w:val="18"/>
                <w:szCs w:val="18"/>
              </w:rPr>
              <w:t>×</w:t>
            </w:r>
            <w:r>
              <w:rPr>
                <w:rFonts w:hint="eastAsia"/>
                <w:color w:val="000000"/>
                <w:sz w:val="18"/>
                <w:szCs w:val="18"/>
              </w:rPr>
              <w:t>0.04m</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E80FA93" w14:textId="77777777" w:rsidR="007658E1" w:rsidRDefault="00CD656A">
            <w:pPr>
              <w:jc w:val="center"/>
              <w:rPr>
                <w:color w:val="000000"/>
                <w:sz w:val="18"/>
                <w:szCs w:val="18"/>
              </w:rPr>
            </w:pPr>
            <w:r>
              <w:rPr>
                <w:rFonts w:hint="eastAsia"/>
                <w:color w:val="000000"/>
                <w:sz w:val="18"/>
                <w:szCs w:val="18"/>
              </w:rPr>
              <w:t>2</w:t>
            </w:r>
            <w:r>
              <w:rPr>
                <w:rFonts w:hint="eastAsia"/>
                <w:color w:val="000000"/>
                <w:sz w:val="18"/>
                <w:szCs w:val="18"/>
              </w:rPr>
              <w:t>组</w:t>
            </w:r>
          </w:p>
        </w:tc>
      </w:tr>
      <w:tr w:rsidR="007658E1" w14:paraId="4F27E0E7"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A0EB475" w14:textId="77777777" w:rsidR="007658E1" w:rsidRDefault="00CD656A">
            <w:pPr>
              <w:jc w:val="center"/>
              <w:rPr>
                <w:color w:val="000000"/>
                <w:sz w:val="18"/>
                <w:szCs w:val="18"/>
              </w:rPr>
            </w:pPr>
            <w:r>
              <w:rPr>
                <w:rFonts w:hint="eastAsia"/>
                <w:color w:val="000000"/>
                <w:sz w:val="18"/>
                <w:szCs w:val="18"/>
              </w:rPr>
              <w:t>16</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12DAAD9" w14:textId="77777777" w:rsidR="007658E1" w:rsidRDefault="00CD656A">
            <w:pPr>
              <w:jc w:val="center"/>
              <w:rPr>
                <w:color w:val="000000"/>
                <w:sz w:val="18"/>
                <w:szCs w:val="18"/>
              </w:rPr>
            </w:pPr>
            <w:r>
              <w:rPr>
                <w:rFonts w:hint="eastAsia"/>
                <w:color w:val="000000"/>
                <w:sz w:val="18"/>
                <w:szCs w:val="18"/>
              </w:rPr>
              <w:t>清洁巾</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FFFFF1B" w14:textId="77777777" w:rsidR="007658E1" w:rsidRDefault="00CD656A">
            <w:pPr>
              <w:jc w:val="center"/>
              <w:rPr>
                <w:color w:val="000000"/>
                <w:sz w:val="18"/>
                <w:szCs w:val="18"/>
              </w:rPr>
            </w:pPr>
            <w:r>
              <w:rPr>
                <w:rFonts w:hint="eastAsia"/>
                <w:color w:val="000000"/>
                <w:sz w:val="18"/>
                <w:szCs w:val="18"/>
              </w:rPr>
              <w:t>—</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AEA7218" w14:textId="77777777" w:rsidR="007658E1" w:rsidRDefault="00CD656A">
            <w:pPr>
              <w:jc w:val="center"/>
              <w:rPr>
                <w:color w:val="000000"/>
                <w:sz w:val="18"/>
                <w:szCs w:val="18"/>
              </w:rPr>
            </w:pPr>
            <w:r>
              <w:rPr>
                <w:rFonts w:hint="eastAsia"/>
                <w:color w:val="000000"/>
                <w:sz w:val="18"/>
                <w:szCs w:val="18"/>
              </w:rPr>
              <w:t>12</w:t>
            </w:r>
            <w:r>
              <w:rPr>
                <w:rFonts w:hint="eastAsia"/>
                <w:color w:val="000000"/>
                <w:sz w:val="18"/>
                <w:szCs w:val="18"/>
              </w:rPr>
              <w:t>片</w:t>
            </w:r>
          </w:p>
        </w:tc>
      </w:tr>
      <w:tr w:rsidR="007658E1" w14:paraId="0A9951F8"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7EBE41F" w14:textId="77777777" w:rsidR="007658E1" w:rsidRDefault="00CD656A">
            <w:pPr>
              <w:jc w:val="center"/>
              <w:rPr>
                <w:color w:val="000000"/>
                <w:sz w:val="18"/>
                <w:szCs w:val="18"/>
              </w:rPr>
            </w:pPr>
            <w:r>
              <w:rPr>
                <w:rFonts w:hint="eastAsia"/>
                <w:color w:val="000000"/>
                <w:sz w:val="18"/>
                <w:szCs w:val="18"/>
              </w:rPr>
              <w:t>17</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F9B49CF" w14:textId="77777777" w:rsidR="007658E1" w:rsidRDefault="00CD656A">
            <w:pPr>
              <w:jc w:val="center"/>
              <w:rPr>
                <w:color w:val="000000"/>
                <w:sz w:val="18"/>
                <w:szCs w:val="18"/>
              </w:rPr>
            </w:pPr>
            <w:r>
              <w:rPr>
                <w:rFonts w:hint="eastAsia"/>
                <w:color w:val="000000"/>
                <w:sz w:val="18"/>
                <w:szCs w:val="18"/>
              </w:rPr>
              <w:t>安装标尺</w:t>
            </w:r>
          </w:p>
        </w:tc>
        <w:tc>
          <w:tcPr>
            <w:tcW w:w="5640"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436B6E27" w14:textId="77777777" w:rsidR="007658E1" w:rsidRDefault="00CD656A">
            <w:pPr>
              <w:jc w:val="center"/>
              <w:rPr>
                <w:color w:val="000000"/>
                <w:sz w:val="18"/>
                <w:szCs w:val="18"/>
              </w:rPr>
            </w:pPr>
            <w:r>
              <w:rPr>
                <w:rFonts w:hint="eastAsia"/>
                <w:color w:val="000000"/>
                <w:sz w:val="18"/>
                <w:szCs w:val="18"/>
              </w:rPr>
              <w:t>应跟安装图纸保持一致，纸尺刻度应与钢直尺刻度无误差</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B6DB3D9" w14:textId="77777777" w:rsidR="007658E1" w:rsidRDefault="00CD656A">
            <w:pPr>
              <w:jc w:val="center"/>
              <w:rPr>
                <w:color w:val="000000"/>
                <w:sz w:val="18"/>
                <w:szCs w:val="18"/>
              </w:rPr>
            </w:pPr>
            <w:r>
              <w:rPr>
                <w:rFonts w:hint="eastAsia"/>
                <w:color w:val="000000"/>
                <w:sz w:val="18"/>
                <w:szCs w:val="18"/>
              </w:rPr>
              <w:t>1</w:t>
            </w:r>
            <w:r>
              <w:rPr>
                <w:rFonts w:hint="eastAsia"/>
                <w:color w:val="000000"/>
                <w:sz w:val="18"/>
                <w:szCs w:val="18"/>
              </w:rPr>
              <w:t>个</w:t>
            </w:r>
          </w:p>
        </w:tc>
      </w:tr>
      <w:tr w:rsidR="007658E1" w14:paraId="39E2A8D9"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6EA4B2B" w14:textId="77777777" w:rsidR="007658E1" w:rsidRDefault="00CD656A">
            <w:pPr>
              <w:jc w:val="center"/>
              <w:rPr>
                <w:color w:val="000000"/>
                <w:sz w:val="18"/>
                <w:szCs w:val="18"/>
              </w:rPr>
            </w:pPr>
            <w:r>
              <w:rPr>
                <w:rFonts w:hint="eastAsia"/>
                <w:color w:val="000000"/>
                <w:sz w:val="18"/>
                <w:szCs w:val="18"/>
              </w:rPr>
              <w:t>18</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55293AD" w14:textId="77777777" w:rsidR="007658E1" w:rsidRDefault="00CD656A">
            <w:pPr>
              <w:jc w:val="center"/>
              <w:rPr>
                <w:color w:val="000000"/>
                <w:sz w:val="18"/>
                <w:szCs w:val="18"/>
              </w:rPr>
            </w:pPr>
            <w:r>
              <w:rPr>
                <w:rFonts w:hint="eastAsia"/>
                <w:color w:val="000000"/>
                <w:sz w:val="18"/>
                <w:szCs w:val="18"/>
              </w:rPr>
              <w:t>防水密封胶</w:t>
            </w:r>
          </w:p>
        </w:tc>
        <w:tc>
          <w:tcPr>
            <w:tcW w:w="5640"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5BF832A1" w14:textId="77777777" w:rsidR="007658E1" w:rsidRDefault="00CD656A">
            <w:pPr>
              <w:jc w:val="center"/>
              <w:rPr>
                <w:color w:val="000000"/>
                <w:sz w:val="18"/>
                <w:szCs w:val="18"/>
              </w:rPr>
            </w:pPr>
            <w:r>
              <w:rPr>
                <w:rFonts w:hint="eastAsia"/>
                <w:color w:val="000000"/>
                <w:sz w:val="18"/>
                <w:szCs w:val="18"/>
              </w:rPr>
              <w:t>必要时提供</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BBB4213"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条</w:t>
            </w:r>
          </w:p>
        </w:tc>
      </w:tr>
      <w:tr w:rsidR="007658E1" w14:paraId="5D6FD1C4"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7744D6C" w14:textId="77777777" w:rsidR="007658E1" w:rsidRDefault="00CD656A">
            <w:pPr>
              <w:jc w:val="center"/>
              <w:rPr>
                <w:color w:val="000000"/>
                <w:sz w:val="18"/>
                <w:szCs w:val="18"/>
              </w:rPr>
            </w:pPr>
            <w:r>
              <w:rPr>
                <w:rFonts w:hint="eastAsia"/>
                <w:color w:val="000000"/>
                <w:sz w:val="18"/>
                <w:szCs w:val="18"/>
              </w:rPr>
              <w:t>19</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3CAF1BD" w14:textId="77777777" w:rsidR="007658E1" w:rsidRDefault="00CD656A">
            <w:pPr>
              <w:jc w:val="center"/>
              <w:rPr>
                <w:color w:val="000000"/>
                <w:sz w:val="18"/>
                <w:szCs w:val="18"/>
              </w:rPr>
            </w:pPr>
            <w:r>
              <w:rPr>
                <w:rFonts w:hint="eastAsia"/>
                <w:color w:val="000000"/>
                <w:sz w:val="18"/>
                <w:szCs w:val="18"/>
              </w:rPr>
              <w:t>连接管</w:t>
            </w:r>
          </w:p>
        </w:tc>
        <w:tc>
          <w:tcPr>
            <w:tcW w:w="5640"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2BA8C0C5" w14:textId="77777777" w:rsidR="007658E1" w:rsidRDefault="00CD656A">
            <w:pPr>
              <w:jc w:val="center"/>
              <w:rPr>
                <w:color w:val="000000"/>
                <w:sz w:val="18"/>
                <w:szCs w:val="18"/>
              </w:rPr>
            </w:pPr>
            <w:r>
              <w:rPr>
                <w:rFonts w:hint="eastAsia"/>
                <w:color w:val="000000"/>
                <w:sz w:val="18"/>
                <w:szCs w:val="18"/>
              </w:rPr>
              <w:t>材质为铜，规格尺寸满足</w:t>
            </w:r>
            <w:r>
              <w:rPr>
                <w:color w:val="000000"/>
                <w:sz w:val="18"/>
                <w:szCs w:val="18"/>
              </w:rPr>
              <w:t>T</w:t>
            </w:r>
            <w:r>
              <w:rPr>
                <w:rFonts w:hint="eastAsia"/>
                <w:color w:val="000000"/>
                <w:sz w:val="18"/>
                <w:szCs w:val="18"/>
              </w:rPr>
              <w:t>/</w:t>
            </w:r>
            <w:r>
              <w:rPr>
                <w:color w:val="000000"/>
                <w:sz w:val="18"/>
                <w:szCs w:val="18"/>
              </w:rPr>
              <w:t>CEC 118</w:t>
            </w:r>
            <w:r>
              <w:rPr>
                <w:rFonts w:hint="eastAsia"/>
                <w:color w:val="000000"/>
                <w:sz w:val="18"/>
                <w:szCs w:val="18"/>
              </w:rPr>
              <w:t>相关要求</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3F808A2"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只</w:t>
            </w:r>
          </w:p>
        </w:tc>
      </w:tr>
      <w:tr w:rsidR="007658E1" w14:paraId="30F66A73"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5CF3EC5" w14:textId="77777777" w:rsidR="007658E1" w:rsidRDefault="00CD656A">
            <w:pPr>
              <w:jc w:val="center"/>
              <w:rPr>
                <w:color w:val="000000"/>
                <w:sz w:val="18"/>
                <w:szCs w:val="18"/>
              </w:rPr>
            </w:pPr>
            <w:r>
              <w:rPr>
                <w:rFonts w:hint="eastAsia"/>
                <w:color w:val="000000"/>
                <w:sz w:val="18"/>
                <w:szCs w:val="18"/>
              </w:rPr>
              <w:t>2</w:t>
            </w:r>
            <w:r>
              <w:rPr>
                <w:color w:val="000000"/>
                <w:sz w:val="18"/>
                <w:szCs w:val="18"/>
              </w:rPr>
              <w:t>0</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AA7DAFE" w14:textId="77777777" w:rsidR="007658E1" w:rsidRDefault="00CD656A">
            <w:pPr>
              <w:jc w:val="center"/>
              <w:rPr>
                <w:color w:val="000000"/>
                <w:sz w:val="18"/>
                <w:szCs w:val="18"/>
              </w:rPr>
            </w:pPr>
            <w:r>
              <w:rPr>
                <w:rFonts w:hint="eastAsia"/>
                <w:color w:val="000000"/>
                <w:sz w:val="18"/>
                <w:szCs w:val="18"/>
              </w:rPr>
              <w:t>安装工艺说明书</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4890A6E" w14:textId="77777777" w:rsidR="007658E1" w:rsidRDefault="00CD656A">
            <w:pPr>
              <w:jc w:val="center"/>
              <w:rPr>
                <w:color w:val="000000"/>
                <w:sz w:val="18"/>
                <w:szCs w:val="18"/>
              </w:rPr>
            </w:pPr>
            <w:r>
              <w:rPr>
                <w:rFonts w:hint="eastAsia"/>
                <w:color w:val="000000"/>
                <w:sz w:val="18"/>
                <w:szCs w:val="18"/>
              </w:rPr>
              <w:t>满足附录</w:t>
            </w:r>
            <w:r>
              <w:rPr>
                <w:color w:val="000000"/>
                <w:sz w:val="18"/>
                <w:szCs w:val="18"/>
              </w:rPr>
              <w:t>H</w:t>
            </w:r>
            <w:r>
              <w:rPr>
                <w:rFonts w:hint="eastAsia"/>
                <w:color w:val="000000"/>
                <w:sz w:val="18"/>
                <w:szCs w:val="18"/>
              </w:rPr>
              <w:t>要求</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861F4BB" w14:textId="77777777" w:rsidR="007658E1" w:rsidRDefault="00CD656A">
            <w:pPr>
              <w:jc w:val="center"/>
              <w:rPr>
                <w:color w:val="000000"/>
                <w:sz w:val="18"/>
                <w:szCs w:val="18"/>
              </w:rPr>
            </w:pPr>
            <w:r>
              <w:rPr>
                <w:rFonts w:hint="eastAsia"/>
                <w:color w:val="000000"/>
                <w:sz w:val="18"/>
                <w:szCs w:val="18"/>
              </w:rPr>
              <w:t>1</w:t>
            </w:r>
            <w:r>
              <w:rPr>
                <w:rFonts w:hint="eastAsia"/>
                <w:color w:val="000000"/>
                <w:sz w:val="18"/>
                <w:szCs w:val="18"/>
              </w:rPr>
              <w:t>份</w:t>
            </w:r>
          </w:p>
        </w:tc>
      </w:tr>
      <w:tr w:rsidR="004C2618" w14:paraId="596415AA" w14:textId="77777777">
        <w:trPr>
          <w:trHeight w:val="285"/>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C17D498" w14:textId="29AA51D6" w:rsidR="004C2618" w:rsidRDefault="004C2618">
            <w:pPr>
              <w:jc w:val="center"/>
              <w:rPr>
                <w:color w:val="000000"/>
                <w:sz w:val="18"/>
                <w:szCs w:val="18"/>
              </w:rPr>
            </w:pPr>
            <w:r>
              <w:rPr>
                <w:rFonts w:hint="eastAsia"/>
                <w:color w:val="000000"/>
                <w:sz w:val="18"/>
                <w:szCs w:val="18"/>
              </w:rPr>
              <w:t>2</w:t>
            </w:r>
            <w:r>
              <w:rPr>
                <w:color w:val="000000"/>
                <w:sz w:val="18"/>
                <w:szCs w:val="18"/>
              </w:rPr>
              <w:t>1</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943A26F" w14:textId="20CE57FD" w:rsidR="004C2618" w:rsidRDefault="004C2618">
            <w:pPr>
              <w:jc w:val="center"/>
              <w:rPr>
                <w:color w:val="000000"/>
                <w:sz w:val="18"/>
                <w:szCs w:val="18"/>
              </w:rPr>
            </w:pPr>
            <w:r>
              <w:rPr>
                <w:rFonts w:hint="eastAsia"/>
                <w:color w:val="000000"/>
                <w:sz w:val="18"/>
                <w:szCs w:val="18"/>
              </w:rPr>
              <w:t>标签</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2BB66A6" w14:textId="5274E5D3" w:rsidR="004C2618" w:rsidRDefault="004C2618">
            <w:pPr>
              <w:jc w:val="center"/>
              <w:rPr>
                <w:color w:val="000000"/>
                <w:sz w:val="18"/>
                <w:szCs w:val="18"/>
              </w:rPr>
            </w:pPr>
            <w:r w:rsidRPr="004C2618">
              <w:rPr>
                <w:rFonts w:hint="eastAsia"/>
                <w:color w:val="000000"/>
                <w:sz w:val="18"/>
                <w:szCs w:val="18"/>
              </w:rPr>
              <w:t>包装箱、包装盒、本体三种标签</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A5DBE8D" w14:textId="6343E6B7" w:rsidR="004C2618" w:rsidRDefault="004C2618">
            <w:pPr>
              <w:jc w:val="center"/>
              <w:rPr>
                <w:color w:val="000000"/>
                <w:sz w:val="18"/>
                <w:szCs w:val="18"/>
              </w:rPr>
            </w:pPr>
            <w:r>
              <w:rPr>
                <w:rFonts w:hint="eastAsia"/>
                <w:color w:val="000000"/>
                <w:sz w:val="18"/>
                <w:szCs w:val="18"/>
              </w:rPr>
              <w:t>1</w:t>
            </w:r>
            <w:r>
              <w:rPr>
                <w:rFonts w:hint="eastAsia"/>
                <w:color w:val="000000"/>
                <w:sz w:val="18"/>
                <w:szCs w:val="18"/>
              </w:rPr>
              <w:t>套</w:t>
            </w:r>
          </w:p>
        </w:tc>
      </w:tr>
      <w:tr w:rsidR="007658E1" w14:paraId="5C6D624A" w14:textId="77777777">
        <w:trPr>
          <w:trHeight w:val="285"/>
        </w:trPr>
        <w:tc>
          <w:tcPr>
            <w:tcW w:w="9668"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85E8050" w14:textId="77777777" w:rsidR="007658E1" w:rsidRDefault="00CD656A">
            <w:pPr>
              <w:jc w:val="left"/>
              <w:rPr>
                <w:color w:val="000000"/>
                <w:sz w:val="18"/>
                <w:szCs w:val="18"/>
              </w:rPr>
            </w:pPr>
            <w:r>
              <w:rPr>
                <w:rFonts w:hint="eastAsia"/>
                <w:color w:val="000000"/>
                <w:sz w:val="18"/>
                <w:szCs w:val="18"/>
              </w:rPr>
              <w:t>注：表中配置材料的数量为最低配置。</w:t>
            </w:r>
          </w:p>
        </w:tc>
      </w:tr>
    </w:tbl>
    <w:p w14:paraId="6B609A01" w14:textId="77777777" w:rsidR="007658E1" w:rsidRDefault="00CD656A">
      <w:pPr>
        <w:pStyle w:val="affc"/>
        <w:ind w:firstLine="420"/>
        <w:rPr>
          <w:rFonts w:ascii="Times New Roman"/>
        </w:rPr>
      </w:pPr>
      <w:r>
        <w:rPr>
          <w:rFonts w:ascii="Times New Roman"/>
        </w:rPr>
        <w:t xml:space="preserve">G.3 </w:t>
      </w:r>
      <w:r>
        <w:rPr>
          <w:rFonts w:ascii="Times New Roman" w:hint="eastAsia"/>
        </w:rPr>
        <w:t>可分离连接器安装配套材料规格明细见表</w:t>
      </w:r>
      <w:r>
        <w:rPr>
          <w:rFonts w:ascii="Times New Roman"/>
        </w:rPr>
        <w:t>G.3</w:t>
      </w:r>
      <w:r>
        <w:rPr>
          <w:rFonts w:ascii="Times New Roman" w:hint="eastAsia"/>
        </w:rPr>
        <w:t>。</w:t>
      </w:r>
    </w:p>
    <w:p w14:paraId="7401127E" w14:textId="77777777" w:rsidR="007658E1" w:rsidRDefault="00CD656A">
      <w:pPr>
        <w:pStyle w:val="affc"/>
        <w:ind w:firstLine="420"/>
        <w:jc w:val="center"/>
        <w:rPr>
          <w:rFonts w:ascii="Times New Roman"/>
        </w:rPr>
      </w:pPr>
      <w:r>
        <w:rPr>
          <w:rFonts w:ascii="Times New Roman"/>
        </w:rPr>
        <w:t>表</w:t>
      </w:r>
      <w:r>
        <w:rPr>
          <w:rFonts w:ascii="Times New Roman"/>
        </w:rPr>
        <w:t xml:space="preserve">G.3 </w:t>
      </w:r>
      <w:r>
        <w:rPr>
          <w:rFonts w:ascii="Times New Roman" w:hint="eastAsia"/>
        </w:rPr>
        <w:t>可分离连接器配套材料规格明细</w:t>
      </w:r>
    </w:p>
    <w:tbl>
      <w:tblPr>
        <w:tblW w:w="9658" w:type="dxa"/>
        <w:tblLayout w:type="fixed"/>
        <w:tblCellMar>
          <w:left w:w="0" w:type="dxa"/>
          <w:right w:w="0" w:type="dxa"/>
        </w:tblCellMar>
        <w:tblLook w:val="04A0" w:firstRow="1" w:lastRow="0" w:firstColumn="1" w:lastColumn="0" w:noHBand="0" w:noVBand="1"/>
      </w:tblPr>
      <w:tblGrid>
        <w:gridCol w:w="455"/>
        <w:gridCol w:w="1530"/>
        <w:gridCol w:w="3025"/>
        <w:gridCol w:w="1165"/>
        <w:gridCol w:w="1163"/>
        <w:gridCol w:w="1163"/>
        <w:gridCol w:w="1157"/>
      </w:tblGrid>
      <w:tr w:rsidR="007658E1" w14:paraId="35A2A2DC"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82F6EF9" w14:textId="77777777" w:rsidR="007658E1" w:rsidRDefault="00CD656A">
            <w:pPr>
              <w:jc w:val="center"/>
              <w:rPr>
                <w:color w:val="000000"/>
                <w:sz w:val="18"/>
                <w:szCs w:val="18"/>
              </w:rPr>
            </w:pPr>
            <w:r>
              <w:rPr>
                <w:rFonts w:hint="eastAsia"/>
                <w:color w:val="000000"/>
                <w:sz w:val="18"/>
                <w:szCs w:val="18"/>
              </w:rPr>
              <w:lastRenderedPageBreak/>
              <w:t>序号</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EC12264" w14:textId="77777777" w:rsidR="007658E1" w:rsidRDefault="00CD656A">
            <w:pPr>
              <w:jc w:val="center"/>
              <w:rPr>
                <w:color w:val="000000"/>
                <w:sz w:val="18"/>
                <w:szCs w:val="18"/>
              </w:rPr>
            </w:pPr>
            <w:r>
              <w:rPr>
                <w:rFonts w:hint="eastAsia"/>
                <w:color w:val="000000"/>
                <w:sz w:val="18"/>
                <w:szCs w:val="18"/>
              </w:rPr>
              <w:t>名称</w:t>
            </w:r>
          </w:p>
        </w:tc>
        <w:tc>
          <w:tcPr>
            <w:tcW w:w="3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25151A9" w14:textId="77777777" w:rsidR="007658E1" w:rsidRDefault="00CD656A">
            <w:pPr>
              <w:jc w:val="center"/>
              <w:rPr>
                <w:color w:val="000000"/>
                <w:sz w:val="18"/>
                <w:szCs w:val="18"/>
              </w:rPr>
            </w:pPr>
            <w:r>
              <w:rPr>
                <w:rFonts w:hint="eastAsia"/>
                <w:color w:val="000000"/>
                <w:sz w:val="18"/>
                <w:szCs w:val="18"/>
              </w:rPr>
              <w:t>性能参数</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4B699A3" w14:textId="77777777" w:rsidR="007658E1" w:rsidRDefault="00CD656A">
            <w:pPr>
              <w:jc w:val="center"/>
              <w:rPr>
                <w:color w:val="000000"/>
                <w:sz w:val="18"/>
                <w:szCs w:val="18"/>
              </w:rPr>
            </w:pPr>
            <w:r>
              <w:rPr>
                <w:rFonts w:hint="eastAsia"/>
                <w:color w:val="000000"/>
                <w:sz w:val="18"/>
                <w:szCs w:val="18"/>
              </w:rPr>
              <w:t>数量</w:t>
            </w:r>
          </w:p>
        </w:tc>
        <w:tc>
          <w:tcPr>
            <w:tcW w:w="3483" w:type="dxa"/>
            <w:gridSpan w:val="3"/>
            <w:tcBorders>
              <w:top w:val="single" w:sz="4" w:space="0" w:color="000000"/>
              <w:left w:val="single" w:sz="4" w:space="0" w:color="000000"/>
              <w:bottom w:val="single" w:sz="4" w:space="0" w:color="000000"/>
              <w:right w:val="single" w:sz="4" w:space="0" w:color="000000"/>
            </w:tcBorders>
            <w:vAlign w:val="center"/>
          </w:tcPr>
          <w:p w14:paraId="3C30C281" w14:textId="77777777" w:rsidR="007658E1" w:rsidRDefault="00CD656A">
            <w:pPr>
              <w:jc w:val="center"/>
              <w:rPr>
                <w:color w:val="000000"/>
                <w:sz w:val="18"/>
                <w:szCs w:val="18"/>
              </w:rPr>
            </w:pPr>
            <w:r>
              <w:rPr>
                <w:rFonts w:hint="eastAsia"/>
                <w:color w:val="000000"/>
                <w:sz w:val="18"/>
                <w:szCs w:val="18"/>
              </w:rPr>
              <w:t>可配产品类型</w:t>
            </w:r>
          </w:p>
        </w:tc>
      </w:tr>
      <w:tr w:rsidR="007658E1" w14:paraId="71410999"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B4E9D27" w14:textId="77777777" w:rsidR="007658E1" w:rsidRDefault="00CD656A">
            <w:pPr>
              <w:jc w:val="center"/>
              <w:rPr>
                <w:color w:val="000000"/>
                <w:sz w:val="18"/>
                <w:szCs w:val="18"/>
              </w:rPr>
            </w:pPr>
            <w:r>
              <w:rPr>
                <w:rFonts w:hint="eastAsia"/>
                <w:color w:val="000000"/>
                <w:sz w:val="18"/>
                <w:szCs w:val="18"/>
              </w:rPr>
              <w:t>1</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1EFA2BB" w14:textId="77777777" w:rsidR="007658E1" w:rsidRDefault="00CD656A">
            <w:pPr>
              <w:jc w:val="center"/>
              <w:rPr>
                <w:color w:val="000000"/>
                <w:sz w:val="18"/>
                <w:szCs w:val="18"/>
              </w:rPr>
            </w:pPr>
            <w:r>
              <w:rPr>
                <w:rFonts w:hint="eastAsia"/>
                <w:color w:val="000000"/>
                <w:sz w:val="18"/>
                <w:szCs w:val="18"/>
              </w:rPr>
              <w:t>可分离连接器主体</w:t>
            </w:r>
          </w:p>
        </w:tc>
        <w:tc>
          <w:tcPr>
            <w:tcW w:w="3025" w:type="dxa"/>
            <w:vMerge w:val="restart"/>
            <w:tcBorders>
              <w:top w:val="single" w:sz="4" w:space="0" w:color="000000"/>
              <w:left w:val="single" w:sz="4" w:space="0" w:color="000000"/>
              <w:right w:val="single" w:sz="4" w:space="0" w:color="000000"/>
            </w:tcBorders>
            <w:shd w:val="clear" w:color="auto" w:fill="auto"/>
            <w:tcMar>
              <w:top w:w="15" w:type="dxa"/>
              <w:left w:w="15" w:type="dxa"/>
              <w:right w:w="15" w:type="dxa"/>
            </w:tcMar>
            <w:vAlign w:val="center"/>
          </w:tcPr>
          <w:p w14:paraId="7142B74C" w14:textId="77777777" w:rsidR="007658E1" w:rsidRDefault="00CD656A">
            <w:pPr>
              <w:jc w:val="center"/>
              <w:rPr>
                <w:color w:val="000000"/>
                <w:sz w:val="18"/>
                <w:szCs w:val="18"/>
              </w:rPr>
            </w:pPr>
            <w:r>
              <w:rPr>
                <w:rFonts w:hint="eastAsia"/>
                <w:color w:val="000000"/>
                <w:sz w:val="18"/>
                <w:szCs w:val="18"/>
              </w:rPr>
              <w:t>分别适用于</w:t>
            </w:r>
            <w:r>
              <w:rPr>
                <w:rFonts w:hint="eastAsia"/>
                <w:color w:val="000000"/>
                <w:sz w:val="18"/>
                <w:szCs w:val="18"/>
              </w:rPr>
              <w:t>70mm</w:t>
            </w:r>
            <w:r>
              <w:rPr>
                <w:rFonts w:hint="eastAsia"/>
                <w:color w:val="000000"/>
                <w:sz w:val="18"/>
                <w:szCs w:val="18"/>
                <w:vertAlign w:val="superscript"/>
              </w:rPr>
              <w:t>2</w:t>
            </w:r>
            <w:r>
              <w:rPr>
                <w:rFonts w:hint="eastAsia"/>
                <w:color w:val="000000"/>
                <w:sz w:val="18"/>
                <w:szCs w:val="18"/>
              </w:rPr>
              <w:t>、</w:t>
            </w:r>
            <w:r>
              <w:rPr>
                <w:rFonts w:hint="eastAsia"/>
                <w:color w:val="000000"/>
                <w:sz w:val="18"/>
                <w:szCs w:val="18"/>
              </w:rPr>
              <w:t>120mm</w:t>
            </w:r>
            <w:r>
              <w:rPr>
                <w:rFonts w:hint="eastAsia"/>
                <w:color w:val="000000"/>
                <w:sz w:val="18"/>
                <w:szCs w:val="18"/>
                <w:vertAlign w:val="superscript"/>
              </w:rPr>
              <w:t>2</w:t>
            </w:r>
            <w:r>
              <w:rPr>
                <w:rFonts w:hint="eastAsia"/>
                <w:color w:val="000000"/>
                <w:sz w:val="18"/>
                <w:szCs w:val="18"/>
              </w:rPr>
              <w:t>、</w:t>
            </w:r>
            <w:r>
              <w:rPr>
                <w:rFonts w:hint="eastAsia"/>
                <w:color w:val="000000"/>
                <w:sz w:val="18"/>
                <w:szCs w:val="18"/>
              </w:rPr>
              <w:t>300mm</w:t>
            </w:r>
            <w:r>
              <w:rPr>
                <w:rFonts w:hint="eastAsia"/>
                <w:color w:val="000000"/>
                <w:sz w:val="18"/>
                <w:szCs w:val="18"/>
                <w:vertAlign w:val="superscript"/>
              </w:rPr>
              <w:t>2</w:t>
            </w:r>
            <w:r>
              <w:rPr>
                <w:rFonts w:hint="eastAsia"/>
                <w:color w:val="000000"/>
                <w:sz w:val="18"/>
                <w:szCs w:val="18"/>
              </w:rPr>
              <w:t>、</w:t>
            </w:r>
            <w:r>
              <w:rPr>
                <w:rFonts w:hint="eastAsia"/>
                <w:color w:val="000000"/>
                <w:sz w:val="18"/>
                <w:szCs w:val="18"/>
              </w:rPr>
              <w:t>400mm</w:t>
            </w:r>
            <w:r>
              <w:rPr>
                <w:rFonts w:hint="eastAsia"/>
                <w:color w:val="000000"/>
                <w:sz w:val="18"/>
                <w:szCs w:val="18"/>
                <w:vertAlign w:val="superscript"/>
              </w:rPr>
              <w:t>2</w:t>
            </w:r>
            <w:r>
              <w:rPr>
                <w:rFonts w:hint="eastAsia"/>
                <w:color w:val="000000"/>
                <w:sz w:val="18"/>
                <w:szCs w:val="18"/>
              </w:rPr>
              <w:t>三芯电缆</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77ED6DF"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个</w:t>
            </w:r>
          </w:p>
        </w:tc>
        <w:tc>
          <w:tcPr>
            <w:tcW w:w="1163" w:type="dxa"/>
            <w:tcBorders>
              <w:top w:val="single" w:sz="4" w:space="0" w:color="000000"/>
              <w:left w:val="single" w:sz="4" w:space="0" w:color="000000"/>
              <w:bottom w:val="single" w:sz="4" w:space="0" w:color="000000"/>
              <w:right w:val="single" w:sz="4" w:space="0" w:color="000000"/>
            </w:tcBorders>
            <w:vAlign w:val="center"/>
          </w:tcPr>
          <w:p w14:paraId="4805F105"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26FC15A6" w14:textId="77777777" w:rsidR="007658E1" w:rsidRDefault="00CD656A">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2FD74A10" w14:textId="77777777" w:rsidR="007658E1" w:rsidRDefault="00CD656A">
            <w:pPr>
              <w:jc w:val="center"/>
              <w:rPr>
                <w:color w:val="000000"/>
                <w:sz w:val="18"/>
                <w:szCs w:val="18"/>
              </w:rPr>
            </w:pPr>
            <w:r>
              <w:rPr>
                <w:rFonts w:hint="eastAsia"/>
                <w:color w:val="000000"/>
                <w:sz w:val="18"/>
                <w:szCs w:val="18"/>
              </w:rPr>
              <w:t>避雷器</w:t>
            </w:r>
          </w:p>
        </w:tc>
      </w:tr>
      <w:tr w:rsidR="007658E1" w14:paraId="770D7180" w14:textId="77777777">
        <w:trPr>
          <w:trHeight w:val="570"/>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71A1EDA" w14:textId="77777777" w:rsidR="007658E1" w:rsidRDefault="00CD656A">
            <w:pPr>
              <w:jc w:val="center"/>
              <w:rPr>
                <w:color w:val="000000"/>
                <w:sz w:val="18"/>
                <w:szCs w:val="18"/>
              </w:rPr>
            </w:pPr>
            <w:r>
              <w:rPr>
                <w:rFonts w:hint="eastAsia"/>
                <w:color w:val="000000"/>
                <w:sz w:val="18"/>
                <w:szCs w:val="18"/>
              </w:rPr>
              <w:t>2</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01E7D2A" w14:textId="77777777" w:rsidR="007658E1" w:rsidRDefault="00CD656A">
            <w:pPr>
              <w:jc w:val="center"/>
              <w:rPr>
                <w:color w:val="000000"/>
                <w:sz w:val="18"/>
                <w:szCs w:val="18"/>
              </w:rPr>
            </w:pPr>
            <w:r>
              <w:rPr>
                <w:rFonts w:hint="eastAsia"/>
                <w:color w:val="000000"/>
                <w:sz w:val="18"/>
                <w:szCs w:val="18"/>
              </w:rPr>
              <w:t>应力锥（适用于分体式）</w:t>
            </w:r>
          </w:p>
        </w:tc>
        <w:tc>
          <w:tcPr>
            <w:tcW w:w="3025" w:type="dxa"/>
            <w:vMerge/>
            <w:tcBorders>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CB4AAA5" w14:textId="77777777" w:rsidR="007658E1" w:rsidRDefault="007658E1">
            <w:pPr>
              <w:jc w:val="center"/>
              <w:rPr>
                <w:color w:val="000000"/>
                <w:sz w:val="18"/>
                <w:szCs w:val="18"/>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A03557C"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个</w:t>
            </w:r>
          </w:p>
        </w:tc>
        <w:tc>
          <w:tcPr>
            <w:tcW w:w="1163" w:type="dxa"/>
            <w:tcBorders>
              <w:top w:val="single" w:sz="4" w:space="0" w:color="000000"/>
              <w:left w:val="single" w:sz="4" w:space="0" w:color="000000"/>
              <w:bottom w:val="single" w:sz="4" w:space="0" w:color="000000"/>
              <w:right w:val="single" w:sz="4" w:space="0" w:color="000000"/>
            </w:tcBorders>
            <w:vAlign w:val="center"/>
          </w:tcPr>
          <w:p w14:paraId="0CF32BD9"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67E5E757" w14:textId="77777777" w:rsidR="007658E1" w:rsidRDefault="00CD656A">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79E8E7B1" w14:textId="77777777" w:rsidR="007658E1" w:rsidRDefault="00CD656A">
            <w:pPr>
              <w:jc w:val="center"/>
              <w:rPr>
                <w:color w:val="000000"/>
                <w:sz w:val="18"/>
                <w:szCs w:val="18"/>
              </w:rPr>
            </w:pPr>
            <w:r>
              <w:rPr>
                <w:rFonts w:hint="eastAsia"/>
                <w:color w:val="000000"/>
                <w:sz w:val="18"/>
                <w:szCs w:val="18"/>
              </w:rPr>
              <w:t>——</w:t>
            </w:r>
          </w:p>
        </w:tc>
      </w:tr>
      <w:tr w:rsidR="007658E1" w14:paraId="0D831A5F" w14:textId="77777777">
        <w:trPr>
          <w:trHeight w:val="564"/>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9C8339C" w14:textId="77777777" w:rsidR="007658E1" w:rsidRDefault="00CD656A">
            <w:pPr>
              <w:jc w:val="center"/>
              <w:rPr>
                <w:color w:val="000000"/>
                <w:sz w:val="18"/>
                <w:szCs w:val="18"/>
              </w:rPr>
            </w:pPr>
            <w:r>
              <w:rPr>
                <w:rFonts w:hint="eastAsia"/>
                <w:color w:val="000000"/>
                <w:sz w:val="18"/>
                <w:szCs w:val="18"/>
              </w:rPr>
              <w:t>3</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070C81A" w14:textId="77777777" w:rsidR="007658E1" w:rsidRDefault="00CD656A">
            <w:pPr>
              <w:jc w:val="center"/>
              <w:rPr>
                <w:color w:val="000000"/>
                <w:sz w:val="18"/>
                <w:szCs w:val="18"/>
              </w:rPr>
            </w:pPr>
            <w:r>
              <w:rPr>
                <w:rFonts w:hint="eastAsia"/>
                <w:color w:val="000000"/>
                <w:sz w:val="18"/>
                <w:szCs w:val="18"/>
              </w:rPr>
              <w:t>后封帽</w:t>
            </w:r>
          </w:p>
        </w:tc>
        <w:tc>
          <w:tcPr>
            <w:tcW w:w="3025"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31B984E2" w14:textId="77777777" w:rsidR="007658E1" w:rsidRDefault="00CD656A">
            <w:pPr>
              <w:jc w:val="center"/>
              <w:rPr>
                <w:color w:val="000000"/>
                <w:sz w:val="18"/>
                <w:szCs w:val="18"/>
              </w:rPr>
            </w:pPr>
            <w:r>
              <w:rPr>
                <w:rFonts w:hint="eastAsia"/>
                <w:color w:val="000000"/>
                <w:sz w:val="18"/>
                <w:szCs w:val="18"/>
              </w:rPr>
              <w:t>橡胶、模制，尺寸规格与主体配套</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52B9A42"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个</w:t>
            </w:r>
          </w:p>
        </w:tc>
        <w:tc>
          <w:tcPr>
            <w:tcW w:w="1163" w:type="dxa"/>
            <w:tcBorders>
              <w:top w:val="single" w:sz="4" w:space="0" w:color="000000"/>
              <w:left w:val="single" w:sz="4" w:space="0" w:color="000000"/>
              <w:bottom w:val="single" w:sz="4" w:space="0" w:color="000000"/>
              <w:right w:val="single" w:sz="4" w:space="0" w:color="000000"/>
            </w:tcBorders>
            <w:vAlign w:val="center"/>
          </w:tcPr>
          <w:p w14:paraId="64C9ACBE"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27F4DBE7" w14:textId="77777777" w:rsidR="007658E1" w:rsidRDefault="00CD656A">
            <w:pPr>
              <w:jc w:val="center"/>
              <w:rPr>
                <w:color w:val="000000"/>
                <w:sz w:val="18"/>
                <w:szCs w:val="18"/>
              </w:rPr>
            </w:pPr>
            <w:r>
              <w:rPr>
                <w:rFonts w:hint="eastAsia"/>
                <w:color w:val="000000"/>
                <w:sz w:val="18"/>
                <w:szCs w:val="18"/>
              </w:rPr>
              <w:t>——</w:t>
            </w:r>
          </w:p>
        </w:tc>
        <w:tc>
          <w:tcPr>
            <w:tcW w:w="1157" w:type="dxa"/>
            <w:tcBorders>
              <w:top w:val="single" w:sz="4" w:space="0" w:color="000000"/>
              <w:left w:val="single" w:sz="4" w:space="0" w:color="000000"/>
              <w:bottom w:val="single" w:sz="4" w:space="0" w:color="000000"/>
              <w:right w:val="single" w:sz="4" w:space="0" w:color="000000"/>
            </w:tcBorders>
            <w:vAlign w:val="center"/>
          </w:tcPr>
          <w:p w14:paraId="77A4EF74" w14:textId="77777777" w:rsidR="007658E1" w:rsidRDefault="00CD656A">
            <w:pPr>
              <w:jc w:val="center"/>
              <w:rPr>
                <w:color w:val="000000"/>
                <w:sz w:val="18"/>
                <w:szCs w:val="18"/>
              </w:rPr>
            </w:pPr>
            <w:r>
              <w:rPr>
                <w:rFonts w:hint="eastAsia"/>
                <w:color w:val="000000"/>
                <w:sz w:val="18"/>
                <w:szCs w:val="18"/>
              </w:rPr>
              <w:t>——</w:t>
            </w:r>
          </w:p>
        </w:tc>
      </w:tr>
      <w:tr w:rsidR="007658E1" w14:paraId="75FB3CB0"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9977145" w14:textId="77777777" w:rsidR="007658E1" w:rsidRDefault="00CD656A">
            <w:pPr>
              <w:jc w:val="center"/>
              <w:rPr>
                <w:color w:val="000000"/>
                <w:sz w:val="18"/>
                <w:szCs w:val="18"/>
              </w:rPr>
            </w:pPr>
            <w:r>
              <w:rPr>
                <w:rFonts w:hint="eastAsia"/>
                <w:color w:val="000000"/>
                <w:sz w:val="18"/>
                <w:szCs w:val="18"/>
              </w:rPr>
              <w:t>4</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1E15E33" w14:textId="77777777" w:rsidR="007658E1" w:rsidRDefault="00CD656A">
            <w:pPr>
              <w:jc w:val="center"/>
              <w:rPr>
                <w:color w:val="000000"/>
                <w:sz w:val="18"/>
                <w:szCs w:val="18"/>
              </w:rPr>
            </w:pPr>
            <w:r>
              <w:rPr>
                <w:rFonts w:hint="eastAsia"/>
                <w:color w:val="000000"/>
                <w:sz w:val="18"/>
                <w:szCs w:val="18"/>
              </w:rPr>
              <w:t>绝缘塞</w:t>
            </w:r>
          </w:p>
        </w:tc>
        <w:tc>
          <w:tcPr>
            <w:tcW w:w="3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DE7A75C" w14:textId="77777777" w:rsidR="007658E1" w:rsidRDefault="00CD656A">
            <w:pPr>
              <w:jc w:val="center"/>
              <w:rPr>
                <w:color w:val="000000"/>
                <w:sz w:val="18"/>
                <w:szCs w:val="18"/>
              </w:rPr>
            </w:pPr>
            <w:r>
              <w:rPr>
                <w:rFonts w:hint="eastAsia"/>
                <w:color w:val="000000"/>
                <w:sz w:val="18"/>
                <w:szCs w:val="18"/>
              </w:rPr>
              <w:t>环氧树脂，尺寸规格与主体配套</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B0C76A6"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个</w:t>
            </w:r>
          </w:p>
        </w:tc>
        <w:tc>
          <w:tcPr>
            <w:tcW w:w="1163" w:type="dxa"/>
            <w:tcBorders>
              <w:top w:val="single" w:sz="4" w:space="0" w:color="000000"/>
              <w:left w:val="single" w:sz="4" w:space="0" w:color="000000"/>
              <w:bottom w:val="single" w:sz="4" w:space="0" w:color="000000"/>
              <w:right w:val="single" w:sz="4" w:space="0" w:color="000000"/>
            </w:tcBorders>
            <w:vAlign w:val="center"/>
          </w:tcPr>
          <w:p w14:paraId="68308C74"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2989294A" w14:textId="77777777" w:rsidR="007658E1" w:rsidRDefault="00CD656A">
            <w:pPr>
              <w:jc w:val="center"/>
              <w:rPr>
                <w:color w:val="000000"/>
                <w:sz w:val="18"/>
                <w:szCs w:val="18"/>
              </w:rPr>
            </w:pPr>
            <w:r>
              <w:rPr>
                <w:rFonts w:hint="eastAsia"/>
                <w:color w:val="000000"/>
                <w:sz w:val="18"/>
                <w:szCs w:val="18"/>
              </w:rPr>
              <w:t>——</w:t>
            </w:r>
          </w:p>
        </w:tc>
        <w:tc>
          <w:tcPr>
            <w:tcW w:w="1157" w:type="dxa"/>
            <w:tcBorders>
              <w:top w:val="single" w:sz="4" w:space="0" w:color="000000"/>
              <w:left w:val="single" w:sz="4" w:space="0" w:color="000000"/>
              <w:bottom w:val="single" w:sz="4" w:space="0" w:color="000000"/>
              <w:right w:val="single" w:sz="4" w:space="0" w:color="000000"/>
            </w:tcBorders>
            <w:vAlign w:val="center"/>
          </w:tcPr>
          <w:p w14:paraId="0E01CBFC" w14:textId="77777777" w:rsidR="007658E1" w:rsidRDefault="00CD656A">
            <w:pPr>
              <w:jc w:val="center"/>
              <w:rPr>
                <w:color w:val="000000"/>
                <w:sz w:val="18"/>
                <w:szCs w:val="18"/>
              </w:rPr>
            </w:pPr>
            <w:r>
              <w:rPr>
                <w:rFonts w:hint="eastAsia"/>
                <w:color w:val="000000"/>
                <w:sz w:val="18"/>
                <w:szCs w:val="18"/>
              </w:rPr>
              <w:t>——</w:t>
            </w:r>
          </w:p>
        </w:tc>
      </w:tr>
      <w:tr w:rsidR="007658E1" w14:paraId="0C16524F"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2542A57" w14:textId="77777777" w:rsidR="007658E1" w:rsidRDefault="00CD656A">
            <w:pPr>
              <w:jc w:val="center"/>
              <w:rPr>
                <w:color w:val="000000"/>
                <w:sz w:val="18"/>
                <w:szCs w:val="18"/>
              </w:rPr>
            </w:pPr>
            <w:r>
              <w:rPr>
                <w:rFonts w:hint="eastAsia"/>
                <w:color w:val="000000"/>
                <w:sz w:val="18"/>
                <w:szCs w:val="18"/>
              </w:rPr>
              <w:t>5</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1E935EE" w14:textId="77777777" w:rsidR="007658E1" w:rsidRDefault="00CD656A">
            <w:pPr>
              <w:jc w:val="center"/>
              <w:rPr>
                <w:color w:val="000000"/>
                <w:sz w:val="18"/>
                <w:szCs w:val="18"/>
              </w:rPr>
            </w:pPr>
            <w:r>
              <w:rPr>
                <w:rFonts w:hint="eastAsia"/>
                <w:color w:val="000000"/>
                <w:sz w:val="18"/>
                <w:szCs w:val="18"/>
              </w:rPr>
              <w:t>接线端子</w:t>
            </w:r>
          </w:p>
        </w:tc>
        <w:tc>
          <w:tcPr>
            <w:tcW w:w="3025"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5AC6BBA2" w14:textId="77777777" w:rsidR="007658E1" w:rsidRDefault="00CD656A">
            <w:pPr>
              <w:jc w:val="center"/>
              <w:rPr>
                <w:color w:val="000000"/>
                <w:sz w:val="18"/>
                <w:szCs w:val="18"/>
              </w:rPr>
            </w:pPr>
            <w:r>
              <w:rPr>
                <w:rFonts w:hint="eastAsia"/>
                <w:color w:val="000000"/>
                <w:sz w:val="18"/>
                <w:szCs w:val="18"/>
              </w:rPr>
              <w:t>与电缆导体截面配套</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5191D55"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个</w:t>
            </w:r>
          </w:p>
        </w:tc>
        <w:tc>
          <w:tcPr>
            <w:tcW w:w="1163" w:type="dxa"/>
            <w:tcBorders>
              <w:top w:val="single" w:sz="4" w:space="0" w:color="000000"/>
              <w:left w:val="single" w:sz="4" w:space="0" w:color="000000"/>
              <w:bottom w:val="single" w:sz="4" w:space="0" w:color="000000"/>
              <w:right w:val="single" w:sz="4" w:space="0" w:color="000000"/>
            </w:tcBorders>
            <w:vAlign w:val="center"/>
          </w:tcPr>
          <w:p w14:paraId="7F86F36F"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7735D3F2" w14:textId="77777777" w:rsidR="007658E1" w:rsidRDefault="00CD656A">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6710D709" w14:textId="77777777" w:rsidR="007658E1" w:rsidRDefault="00CD656A">
            <w:pPr>
              <w:jc w:val="center"/>
              <w:rPr>
                <w:color w:val="000000"/>
                <w:sz w:val="18"/>
                <w:szCs w:val="18"/>
              </w:rPr>
            </w:pPr>
            <w:r>
              <w:rPr>
                <w:rFonts w:hint="eastAsia"/>
                <w:color w:val="000000"/>
                <w:sz w:val="18"/>
                <w:szCs w:val="18"/>
              </w:rPr>
              <w:t>——</w:t>
            </w:r>
          </w:p>
        </w:tc>
      </w:tr>
      <w:tr w:rsidR="007658E1" w14:paraId="3A0AA895"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F60529A" w14:textId="77777777" w:rsidR="007658E1" w:rsidRDefault="00CD656A">
            <w:pPr>
              <w:jc w:val="center"/>
              <w:rPr>
                <w:color w:val="000000"/>
                <w:sz w:val="18"/>
                <w:szCs w:val="18"/>
              </w:rPr>
            </w:pPr>
            <w:r>
              <w:rPr>
                <w:rFonts w:hint="eastAsia"/>
                <w:color w:val="000000"/>
                <w:sz w:val="18"/>
                <w:szCs w:val="18"/>
              </w:rPr>
              <w:t>6</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D4DB6BC" w14:textId="77777777" w:rsidR="007658E1" w:rsidRDefault="00CD656A">
            <w:pPr>
              <w:jc w:val="center"/>
              <w:rPr>
                <w:color w:val="000000"/>
                <w:sz w:val="18"/>
                <w:szCs w:val="18"/>
              </w:rPr>
            </w:pPr>
            <w:r>
              <w:rPr>
                <w:rFonts w:hint="eastAsia"/>
                <w:color w:val="000000"/>
                <w:sz w:val="18"/>
                <w:szCs w:val="18"/>
              </w:rPr>
              <w:t>双头螺栓</w:t>
            </w:r>
          </w:p>
        </w:tc>
        <w:tc>
          <w:tcPr>
            <w:tcW w:w="3025"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69682D80" w14:textId="77777777" w:rsidR="007658E1" w:rsidRDefault="00CD656A">
            <w:pPr>
              <w:jc w:val="center"/>
              <w:rPr>
                <w:color w:val="000000"/>
                <w:sz w:val="18"/>
                <w:szCs w:val="18"/>
              </w:rPr>
            </w:pPr>
            <w:r>
              <w:rPr>
                <w:rFonts w:hint="eastAsia"/>
                <w:color w:val="000000"/>
                <w:sz w:val="18"/>
                <w:szCs w:val="18"/>
              </w:rPr>
              <w:t>非磁性不锈钢材质，</w:t>
            </w:r>
            <w:r>
              <w:rPr>
                <w:rFonts w:hint="eastAsia"/>
                <w:color w:val="000000"/>
                <w:sz w:val="18"/>
                <w:szCs w:val="18"/>
              </w:rPr>
              <w:t>M</w:t>
            </w:r>
            <w:r>
              <w:rPr>
                <w:color w:val="000000"/>
                <w:sz w:val="18"/>
                <w:szCs w:val="18"/>
              </w:rPr>
              <w:t>12</w:t>
            </w:r>
            <w:r>
              <w:rPr>
                <w:rFonts w:hint="eastAsia"/>
                <w:color w:val="000000"/>
                <w:sz w:val="18"/>
                <w:szCs w:val="18"/>
              </w:rPr>
              <w:t>/</w:t>
            </w:r>
            <w:r>
              <w:rPr>
                <w:color w:val="000000"/>
                <w:sz w:val="18"/>
                <w:szCs w:val="18"/>
              </w:rPr>
              <w:t>M16</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CA67438"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个</w:t>
            </w:r>
          </w:p>
        </w:tc>
        <w:tc>
          <w:tcPr>
            <w:tcW w:w="1163" w:type="dxa"/>
            <w:tcBorders>
              <w:top w:val="single" w:sz="4" w:space="0" w:color="000000"/>
              <w:left w:val="single" w:sz="4" w:space="0" w:color="000000"/>
              <w:bottom w:val="single" w:sz="4" w:space="0" w:color="000000"/>
              <w:right w:val="single" w:sz="4" w:space="0" w:color="000000"/>
            </w:tcBorders>
            <w:vAlign w:val="center"/>
          </w:tcPr>
          <w:p w14:paraId="78C577AF"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4A8D71A1" w14:textId="77777777" w:rsidR="007658E1" w:rsidRDefault="00CD656A">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2F4D0D79" w14:textId="77777777" w:rsidR="007658E1" w:rsidRDefault="00CD656A">
            <w:pPr>
              <w:jc w:val="center"/>
              <w:rPr>
                <w:color w:val="000000"/>
                <w:sz w:val="18"/>
                <w:szCs w:val="18"/>
              </w:rPr>
            </w:pPr>
            <w:r>
              <w:rPr>
                <w:rFonts w:hint="eastAsia"/>
                <w:color w:val="000000"/>
                <w:sz w:val="18"/>
                <w:szCs w:val="18"/>
              </w:rPr>
              <w:t>——</w:t>
            </w:r>
          </w:p>
        </w:tc>
      </w:tr>
      <w:tr w:rsidR="007658E1" w14:paraId="09B91F0C"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5F23CDC" w14:textId="77777777" w:rsidR="007658E1" w:rsidRDefault="00CD656A">
            <w:pPr>
              <w:jc w:val="center"/>
              <w:rPr>
                <w:color w:val="000000"/>
                <w:sz w:val="18"/>
                <w:szCs w:val="18"/>
              </w:rPr>
            </w:pPr>
            <w:r>
              <w:rPr>
                <w:rFonts w:hint="eastAsia"/>
                <w:color w:val="000000"/>
                <w:sz w:val="18"/>
                <w:szCs w:val="18"/>
              </w:rPr>
              <w:t>7</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915B0DD" w14:textId="77777777" w:rsidR="007658E1" w:rsidRDefault="00CD656A">
            <w:pPr>
              <w:jc w:val="center"/>
              <w:rPr>
                <w:color w:val="000000"/>
                <w:sz w:val="18"/>
                <w:szCs w:val="18"/>
              </w:rPr>
            </w:pPr>
            <w:r>
              <w:rPr>
                <w:rFonts w:hint="eastAsia"/>
                <w:color w:val="000000"/>
                <w:sz w:val="18"/>
                <w:szCs w:val="18"/>
              </w:rPr>
              <w:t>弹垫</w:t>
            </w:r>
          </w:p>
        </w:tc>
        <w:tc>
          <w:tcPr>
            <w:tcW w:w="3025"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502F1288" w14:textId="77777777" w:rsidR="007658E1" w:rsidRDefault="00CD656A">
            <w:pPr>
              <w:jc w:val="center"/>
              <w:rPr>
                <w:color w:val="000000"/>
                <w:sz w:val="18"/>
                <w:szCs w:val="18"/>
              </w:rPr>
            </w:pPr>
            <w:r>
              <w:rPr>
                <w:rFonts w:hint="eastAsia"/>
                <w:color w:val="000000"/>
                <w:sz w:val="18"/>
                <w:szCs w:val="18"/>
              </w:rPr>
              <w:t>M</w:t>
            </w:r>
            <w:r>
              <w:rPr>
                <w:color w:val="000000"/>
                <w:sz w:val="18"/>
                <w:szCs w:val="18"/>
              </w:rPr>
              <w:t>12</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8E6DC2D"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个</w:t>
            </w:r>
          </w:p>
        </w:tc>
        <w:tc>
          <w:tcPr>
            <w:tcW w:w="1163" w:type="dxa"/>
            <w:tcBorders>
              <w:top w:val="single" w:sz="4" w:space="0" w:color="000000"/>
              <w:left w:val="single" w:sz="4" w:space="0" w:color="000000"/>
              <w:bottom w:val="single" w:sz="4" w:space="0" w:color="000000"/>
              <w:right w:val="single" w:sz="4" w:space="0" w:color="000000"/>
            </w:tcBorders>
            <w:vAlign w:val="center"/>
          </w:tcPr>
          <w:p w14:paraId="0B996BFD"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17D080E2" w14:textId="77777777" w:rsidR="007658E1" w:rsidRDefault="00CD656A">
            <w:pPr>
              <w:jc w:val="center"/>
              <w:rPr>
                <w:color w:val="000000"/>
                <w:sz w:val="18"/>
                <w:szCs w:val="18"/>
              </w:rPr>
            </w:pPr>
            <w:r>
              <w:rPr>
                <w:rFonts w:hint="eastAsia"/>
                <w:color w:val="000000"/>
                <w:sz w:val="18"/>
                <w:szCs w:val="18"/>
              </w:rPr>
              <w:t>——</w:t>
            </w:r>
          </w:p>
        </w:tc>
        <w:tc>
          <w:tcPr>
            <w:tcW w:w="1157" w:type="dxa"/>
            <w:tcBorders>
              <w:top w:val="single" w:sz="4" w:space="0" w:color="000000"/>
              <w:left w:val="single" w:sz="4" w:space="0" w:color="000000"/>
              <w:bottom w:val="single" w:sz="4" w:space="0" w:color="000000"/>
              <w:right w:val="single" w:sz="4" w:space="0" w:color="000000"/>
            </w:tcBorders>
            <w:vAlign w:val="center"/>
          </w:tcPr>
          <w:p w14:paraId="34ED2BE1" w14:textId="77777777" w:rsidR="007658E1" w:rsidRDefault="00CD656A">
            <w:pPr>
              <w:jc w:val="center"/>
              <w:rPr>
                <w:color w:val="000000"/>
                <w:sz w:val="18"/>
                <w:szCs w:val="18"/>
              </w:rPr>
            </w:pPr>
            <w:r>
              <w:rPr>
                <w:rFonts w:hint="eastAsia"/>
                <w:color w:val="000000"/>
                <w:sz w:val="18"/>
                <w:szCs w:val="18"/>
              </w:rPr>
              <w:t>——</w:t>
            </w:r>
          </w:p>
        </w:tc>
      </w:tr>
      <w:tr w:rsidR="007658E1" w14:paraId="570924CF"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DE8CDB4" w14:textId="77777777" w:rsidR="007658E1" w:rsidRDefault="00CD656A">
            <w:pPr>
              <w:jc w:val="center"/>
              <w:rPr>
                <w:color w:val="000000"/>
                <w:sz w:val="18"/>
                <w:szCs w:val="18"/>
              </w:rPr>
            </w:pPr>
            <w:r>
              <w:rPr>
                <w:rFonts w:hint="eastAsia"/>
                <w:color w:val="000000"/>
                <w:sz w:val="18"/>
                <w:szCs w:val="18"/>
              </w:rPr>
              <w:t>8</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7282AAA" w14:textId="77777777" w:rsidR="007658E1" w:rsidRDefault="00CD656A">
            <w:pPr>
              <w:jc w:val="center"/>
              <w:rPr>
                <w:color w:val="000000"/>
                <w:sz w:val="18"/>
                <w:szCs w:val="18"/>
              </w:rPr>
            </w:pPr>
            <w:r>
              <w:rPr>
                <w:rFonts w:hint="eastAsia"/>
                <w:color w:val="000000"/>
                <w:sz w:val="18"/>
                <w:szCs w:val="18"/>
              </w:rPr>
              <w:t>平垫</w:t>
            </w:r>
          </w:p>
        </w:tc>
        <w:tc>
          <w:tcPr>
            <w:tcW w:w="3025"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2AF97F0C" w14:textId="77777777" w:rsidR="007658E1" w:rsidRDefault="00CD656A">
            <w:pPr>
              <w:jc w:val="center"/>
              <w:rPr>
                <w:color w:val="000000"/>
                <w:sz w:val="18"/>
                <w:szCs w:val="18"/>
              </w:rPr>
            </w:pPr>
            <w:r>
              <w:rPr>
                <w:rFonts w:hint="eastAsia"/>
                <w:color w:val="000000"/>
                <w:sz w:val="18"/>
                <w:szCs w:val="18"/>
              </w:rPr>
              <w:t>M</w:t>
            </w:r>
            <w:r>
              <w:rPr>
                <w:color w:val="000000"/>
                <w:sz w:val="18"/>
                <w:szCs w:val="18"/>
              </w:rPr>
              <w:t>12</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08BA72E"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个</w:t>
            </w:r>
          </w:p>
        </w:tc>
        <w:tc>
          <w:tcPr>
            <w:tcW w:w="1163" w:type="dxa"/>
            <w:tcBorders>
              <w:top w:val="single" w:sz="4" w:space="0" w:color="000000"/>
              <w:left w:val="single" w:sz="4" w:space="0" w:color="000000"/>
              <w:bottom w:val="single" w:sz="4" w:space="0" w:color="000000"/>
              <w:right w:val="single" w:sz="4" w:space="0" w:color="000000"/>
            </w:tcBorders>
            <w:vAlign w:val="center"/>
          </w:tcPr>
          <w:p w14:paraId="489975EA"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424D628E" w14:textId="77777777" w:rsidR="007658E1" w:rsidRDefault="00CD656A">
            <w:pPr>
              <w:jc w:val="center"/>
              <w:rPr>
                <w:color w:val="000000"/>
                <w:sz w:val="18"/>
                <w:szCs w:val="18"/>
              </w:rPr>
            </w:pPr>
            <w:r>
              <w:rPr>
                <w:rFonts w:hint="eastAsia"/>
                <w:color w:val="000000"/>
                <w:sz w:val="18"/>
                <w:szCs w:val="18"/>
              </w:rPr>
              <w:t>——</w:t>
            </w:r>
          </w:p>
        </w:tc>
        <w:tc>
          <w:tcPr>
            <w:tcW w:w="1157" w:type="dxa"/>
            <w:tcBorders>
              <w:top w:val="single" w:sz="4" w:space="0" w:color="000000"/>
              <w:left w:val="single" w:sz="4" w:space="0" w:color="000000"/>
              <w:bottom w:val="single" w:sz="4" w:space="0" w:color="000000"/>
              <w:right w:val="single" w:sz="4" w:space="0" w:color="000000"/>
            </w:tcBorders>
            <w:vAlign w:val="center"/>
          </w:tcPr>
          <w:p w14:paraId="2DCAC58B" w14:textId="77777777" w:rsidR="007658E1" w:rsidRDefault="00CD656A">
            <w:pPr>
              <w:jc w:val="center"/>
              <w:rPr>
                <w:color w:val="000000"/>
                <w:sz w:val="18"/>
                <w:szCs w:val="18"/>
              </w:rPr>
            </w:pPr>
            <w:r>
              <w:rPr>
                <w:rFonts w:hint="eastAsia"/>
                <w:color w:val="000000"/>
                <w:sz w:val="18"/>
                <w:szCs w:val="18"/>
              </w:rPr>
              <w:t>——</w:t>
            </w:r>
          </w:p>
        </w:tc>
      </w:tr>
      <w:tr w:rsidR="007658E1" w14:paraId="474A6F7C"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4D605B3" w14:textId="77777777" w:rsidR="007658E1" w:rsidRDefault="00CD656A">
            <w:pPr>
              <w:jc w:val="center"/>
              <w:rPr>
                <w:color w:val="000000"/>
                <w:sz w:val="18"/>
                <w:szCs w:val="18"/>
              </w:rPr>
            </w:pPr>
            <w:r>
              <w:rPr>
                <w:rFonts w:hint="eastAsia"/>
                <w:color w:val="000000"/>
                <w:sz w:val="18"/>
                <w:szCs w:val="18"/>
              </w:rPr>
              <w:t>9</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1A5581A" w14:textId="77777777" w:rsidR="007658E1" w:rsidRDefault="00CD656A">
            <w:pPr>
              <w:jc w:val="center"/>
              <w:rPr>
                <w:color w:val="000000"/>
                <w:sz w:val="18"/>
                <w:szCs w:val="18"/>
              </w:rPr>
            </w:pPr>
            <w:r>
              <w:rPr>
                <w:rFonts w:hint="eastAsia"/>
                <w:color w:val="000000"/>
                <w:sz w:val="18"/>
                <w:szCs w:val="18"/>
              </w:rPr>
              <w:t>螺母</w:t>
            </w:r>
          </w:p>
        </w:tc>
        <w:tc>
          <w:tcPr>
            <w:tcW w:w="3025"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6F31C07F" w14:textId="77777777" w:rsidR="007658E1" w:rsidRDefault="00CD656A">
            <w:pPr>
              <w:jc w:val="center"/>
              <w:rPr>
                <w:color w:val="000000"/>
                <w:sz w:val="18"/>
                <w:szCs w:val="18"/>
              </w:rPr>
            </w:pPr>
            <w:r>
              <w:rPr>
                <w:rFonts w:hint="eastAsia"/>
                <w:color w:val="000000"/>
                <w:sz w:val="18"/>
                <w:szCs w:val="18"/>
              </w:rPr>
              <w:t>M</w:t>
            </w:r>
            <w:r>
              <w:rPr>
                <w:color w:val="000000"/>
                <w:sz w:val="18"/>
                <w:szCs w:val="18"/>
              </w:rPr>
              <w:t>12</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2B2CD6F"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个</w:t>
            </w:r>
          </w:p>
        </w:tc>
        <w:tc>
          <w:tcPr>
            <w:tcW w:w="1163" w:type="dxa"/>
            <w:tcBorders>
              <w:top w:val="single" w:sz="4" w:space="0" w:color="000000"/>
              <w:left w:val="single" w:sz="4" w:space="0" w:color="000000"/>
              <w:bottom w:val="single" w:sz="4" w:space="0" w:color="000000"/>
              <w:right w:val="single" w:sz="4" w:space="0" w:color="000000"/>
            </w:tcBorders>
            <w:vAlign w:val="center"/>
          </w:tcPr>
          <w:p w14:paraId="007FFA90"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48BC149E" w14:textId="77777777" w:rsidR="007658E1" w:rsidRDefault="00CD656A">
            <w:pPr>
              <w:jc w:val="center"/>
              <w:rPr>
                <w:color w:val="000000"/>
                <w:sz w:val="18"/>
                <w:szCs w:val="18"/>
              </w:rPr>
            </w:pPr>
            <w:r>
              <w:rPr>
                <w:rFonts w:hint="eastAsia"/>
                <w:color w:val="000000"/>
                <w:sz w:val="18"/>
                <w:szCs w:val="18"/>
              </w:rPr>
              <w:t>——</w:t>
            </w:r>
          </w:p>
        </w:tc>
        <w:tc>
          <w:tcPr>
            <w:tcW w:w="1157" w:type="dxa"/>
            <w:tcBorders>
              <w:top w:val="single" w:sz="4" w:space="0" w:color="000000"/>
              <w:left w:val="single" w:sz="4" w:space="0" w:color="000000"/>
              <w:bottom w:val="single" w:sz="4" w:space="0" w:color="000000"/>
              <w:right w:val="single" w:sz="4" w:space="0" w:color="000000"/>
            </w:tcBorders>
            <w:vAlign w:val="center"/>
          </w:tcPr>
          <w:p w14:paraId="726FD4FA" w14:textId="77777777" w:rsidR="007658E1" w:rsidRDefault="00CD656A">
            <w:pPr>
              <w:jc w:val="center"/>
              <w:rPr>
                <w:color w:val="000000"/>
                <w:sz w:val="18"/>
                <w:szCs w:val="18"/>
              </w:rPr>
            </w:pPr>
            <w:r>
              <w:rPr>
                <w:rFonts w:hint="eastAsia"/>
                <w:color w:val="000000"/>
                <w:sz w:val="18"/>
                <w:szCs w:val="18"/>
              </w:rPr>
              <w:t>——</w:t>
            </w:r>
          </w:p>
        </w:tc>
      </w:tr>
      <w:tr w:rsidR="007658E1" w14:paraId="3DF2A341"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DA3BAD9" w14:textId="77777777" w:rsidR="007658E1" w:rsidRDefault="00CD656A">
            <w:pPr>
              <w:jc w:val="center"/>
              <w:rPr>
                <w:color w:val="000000"/>
                <w:sz w:val="18"/>
                <w:szCs w:val="18"/>
              </w:rPr>
            </w:pPr>
            <w:r>
              <w:rPr>
                <w:rFonts w:hint="eastAsia"/>
                <w:color w:val="000000"/>
                <w:sz w:val="18"/>
                <w:szCs w:val="18"/>
              </w:rPr>
              <w:t>1</w:t>
            </w:r>
            <w:r>
              <w:rPr>
                <w:color w:val="000000"/>
                <w:sz w:val="18"/>
                <w:szCs w:val="18"/>
              </w:rPr>
              <w:t>0</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D43BF4B" w14:textId="77777777" w:rsidR="007658E1" w:rsidRDefault="00CD656A">
            <w:pPr>
              <w:jc w:val="center"/>
              <w:rPr>
                <w:color w:val="000000"/>
                <w:sz w:val="18"/>
                <w:szCs w:val="18"/>
              </w:rPr>
            </w:pPr>
            <w:r>
              <w:rPr>
                <w:rFonts w:hint="eastAsia"/>
                <w:color w:val="000000"/>
                <w:sz w:val="18"/>
                <w:szCs w:val="18"/>
              </w:rPr>
              <w:t>冷缩三支套</w:t>
            </w:r>
          </w:p>
        </w:tc>
        <w:tc>
          <w:tcPr>
            <w:tcW w:w="3025"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0B0E7D63" w14:textId="77777777" w:rsidR="007658E1" w:rsidRDefault="00CD656A">
            <w:pPr>
              <w:jc w:val="center"/>
              <w:rPr>
                <w:color w:val="000000"/>
                <w:sz w:val="18"/>
                <w:szCs w:val="18"/>
              </w:rPr>
            </w:pPr>
            <w:r>
              <w:rPr>
                <w:rFonts w:hint="eastAsia"/>
                <w:color w:val="000000"/>
                <w:sz w:val="18"/>
                <w:szCs w:val="18"/>
              </w:rPr>
              <w:t>——</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5ECE9F9" w14:textId="77777777" w:rsidR="007658E1" w:rsidRDefault="00CD656A">
            <w:pPr>
              <w:jc w:val="center"/>
              <w:rPr>
                <w:color w:val="000000"/>
                <w:sz w:val="18"/>
                <w:szCs w:val="18"/>
              </w:rPr>
            </w:pPr>
            <w:r>
              <w:rPr>
                <w:rFonts w:hint="eastAsia"/>
                <w:color w:val="000000"/>
                <w:sz w:val="18"/>
                <w:szCs w:val="18"/>
              </w:rPr>
              <w:t>1</w:t>
            </w:r>
            <w:r>
              <w:rPr>
                <w:rFonts w:hint="eastAsia"/>
                <w:color w:val="000000"/>
                <w:sz w:val="18"/>
                <w:szCs w:val="18"/>
              </w:rPr>
              <w:t>个</w:t>
            </w:r>
          </w:p>
        </w:tc>
        <w:tc>
          <w:tcPr>
            <w:tcW w:w="1163" w:type="dxa"/>
            <w:tcBorders>
              <w:top w:val="single" w:sz="4" w:space="0" w:color="000000"/>
              <w:left w:val="single" w:sz="4" w:space="0" w:color="000000"/>
              <w:bottom w:val="single" w:sz="4" w:space="0" w:color="000000"/>
              <w:right w:val="single" w:sz="4" w:space="0" w:color="000000"/>
            </w:tcBorders>
            <w:vAlign w:val="center"/>
          </w:tcPr>
          <w:p w14:paraId="2CD8D957"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161696F4" w14:textId="77777777" w:rsidR="007658E1" w:rsidRDefault="00CD656A">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7BA9D8E4" w14:textId="77777777" w:rsidR="007658E1" w:rsidRDefault="00CD656A">
            <w:pPr>
              <w:jc w:val="center"/>
              <w:rPr>
                <w:color w:val="000000"/>
                <w:sz w:val="18"/>
                <w:szCs w:val="18"/>
              </w:rPr>
            </w:pPr>
            <w:r>
              <w:rPr>
                <w:rFonts w:hint="eastAsia"/>
                <w:color w:val="000000"/>
                <w:sz w:val="18"/>
                <w:szCs w:val="18"/>
              </w:rPr>
              <w:t>——</w:t>
            </w:r>
          </w:p>
        </w:tc>
      </w:tr>
      <w:tr w:rsidR="007658E1" w14:paraId="223017C6"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06DDB58" w14:textId="77777777" w:rsidR="007658E1" w:rsidRDefault="00CD656A">
            <w:pPr>
              <w:jc w:val="center"/>
              <w:rPr>
                <w:color w:val="000000"/>
                <w:sz w:val="18"/>
                <w:szCs w:val="18"/>
              </w:rPr>
            </w:pPr>
            <w:r>
              <w:rPr>
                <w:rFonts w:hint="eastAsia"/>
                <w:color w:val="000000"/>
                <w:sz w:val="18"/>
                <w:szCs w:val="18"/>
              </w:rPr>
              <w:t>1</w:t>
            </w:r>
            <w:r>
              <w:rPr>
                <w:color w:val="000000"/>
                <w:sz w:val="18"/>
                <w:szCs w:val="18"/>
              </w:rPr>
              <w:t>1</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1847392" w14:textId="77777777" w:rsidR="007658E1" w:rsidRDefault="00CD656A">
            <w:pPr>
              <w:jc w:val="center"/>
              <w:rPr>
                <w:color w:val="000000"/>
                <w:sz w:val="18"/>
                <w:szCs w:val="18"/>
              </w:rPr>
            </w:pPr>
            <w:r>
              <w:rPr>
                <w:rFonts w:hint="eastAsia"/>
                <w:color w:val="000000"/>
                <w:sz w:val="18"/>
                <w:szCs w:val="18"/>
              </w:rPr>
              <w:t>冷缩护套管</w:t>
            </w:r>
          </w:p>
        </w:tc>
        <w:tc>
          <w:tcPr>
            <w:tcW w:w="3025"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41526F25" w14:textId="77777777" w:rsidR="007658E1" w:rsidRDefault="00CD656A">
            <w:pPr>
              <w:jc w:val="center"/>
              <w:rPr>
                <w:color w:val="000000"/>
                <w:sz w:val="18"/>
                <w:szCs w:val="18"/>
              </w:rPr>
            </w:pPr>
            <w:r>
              <w:rPr>
                <w:rFonts w:hint="eastAsia"/>
                <w:color w:val="000000"/>
                <w:sz w:val="18"/>
                <w:szCs w:val="18"/>
              </w:rPr>
              <w:t>长度不小于</w:t>
            </w:r>
            <w:r>
              <w:rPr>
                <w:rFonts w:hint="eastAsia"/>
                <w:color w:val="000000"/>
                <w:sz w:val="18"/>
                <w:szCs w:val="18"/>
              </w:rPr>
              <w:t>350mm/</w:t>
            </w:r>
            <w:r>
              <w:rPr>
                <w:rFonts w:hint="eastAsia"/>
                <w:color w:val="000000"/>
                <w:sz w:val="18"/>
                <w:szCs w:val="18"/>
              </w:rPr>
              <w:t>支</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27EC6BF" w14:textId="77777777" w:rsidR="007658E1" w:rsidRDefault="00CD656A">
            <w:pPr>
              <w:jc w:val="center"/>
              <w:rPr>
                <w:color w:val="000000"/>
                <w:sz w:val="18"/>
                <w:szCs w:val="18"/>
              </w:rPr>
            </w:pPr>
            <w:r>
              <w:rPr>
                <w:color w:val="000000"/>
                <w:sz w:val="18"/>
                <w:szCs w:val="18"/>
              </w:rPr>
              <w:t>3</w:t>
            </w:r>
            <w:r>
              <w:rPr>
                <w:rFonts w:hint="eastAsia"/>
                <w:color w:val="000000"/>
                <w:sz w:val="18"/>
                <w:szCs w:val="18"/>
              </w:rPr>
              <w:t>个</w:t>
            </w:r>
          </w:p>
        </w:tc>
        <w:tc>
          <w:tcPr>
            <w:tcW w:w="1163" w:type="dxa"/>
            <w:tcBorders>
              <w:top w:val="single" w:sz="4" w:space="0" w:color="000000"/>
              <w:left w:val="single" w:sz="4" w:space="0" w:color="000000"/>
              <w:bottom w:val="single" w:sz="4" w:space="0" w:color="000000"/>
              <w:right w:val="single" w:sz="4" w:space="0" w:color="000000"/>
            </w:tcBorders>
            <w:vAlign w:val="center"/>
          </w:tcPr>
          <w:p w14:paraId="249B3ADF"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722E3A4D" w14:textId="77777777" w:rsidR="007658E1" w:rsidRDefault="00CD656A">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727F8C23" w14:textId="77777777" w:rsidR="007658E1" w:rsidRDefault="00CD656A">
            <w:pPr>
              <w:jc w:val="center"/>
              <w:rPr>
                <w:color w:val="000000"/>
                <w:sz w:val="18"/>
                <w:szCs w:val="18"/>
              </w:rPr>
            </w:pPr>
            <w:r>
              <w:rPr>
                <w:rFonts w:hint="eastAsia"/>
                <w:color w:val="000000"/>
                <w:sz w:val="18"/>
                <w:szCs w:val="18"/>
              </w:rPr>
              <w:t>——</w:t>
            </w:r>
          </w:p>
        </w:tc>
      </w:tr>
      <w:tr w:rsidR="007658E1" w14:paraId="2186F3B5"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A0CC08D" w14:textId="77777777" w:rsidR="007658E1" w:rsidRDefault="00CD656A">
            <w:pPr>
              <w:jc w:val="center"/>
              <w:rPr>
                <w:color w:val="000000"/>
                <w:sz w:val="18"/>
                <w:szCs w:val="18"/>
              </w:rPr>
            </w:pPr>
            <w:r>
              <w:rPr>
                <w:rFonts w:hint="eastAsia"/>
                <w:color w:val="000000"/>
                <w:sz w:val="18"/>
                <w:szCs w:val="18"/>
              </w:rPr>
              <w:t>1</w:t>
            </w:r>
            <w:r>
              <w:rPr>
                <w:color w:val="000000"/>
                <w:sz w:val="18"/>
                <w:szCs w:val="18"/>
              </w:rPr>
              <w:t>2</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643AED9" w14:textId="77777777" w:rsidR="007658E1" w:rsidRDefault="00CD656A">
            <w:pPr>
              <w:jc w:val="center"/>
              <w:rPr>
                <w:color w:val="000000"/>
                <w:sz w:val="18"/>
                <w:szCs w:val="18"/>
              </w:rPr>
            </w:pPr>
            <w:r>
              <w:rPr>
                <w:rFonts w:hint="eastAsia"/>
                <w:color w:val="000000"/>
                <w:sz w:val="18"/>
                <w:szCs w:val="18"/>
              </w:rPr>
              <w:t>P</w:t>
            </w:r>
            <w:r>
              <w:rPr>
                <w:color w:val="000000"/>
                <w:sz w:val="18"/>
                <w:szCs w:val="18"/>
              </w:rPr>
              <w:t>VC</w:t>
            </w:r>
            <w:r>
              <w:rPr>
                <w:rFonts w:hint="eastAsia"/>
                <w:color w:val="000000"/>
                <w:sz w:val="18"/>
                <w:szCs w:val="18"/>
              </w:rPr>
              <w:t>带（相色带）</w:t>
            </w:r>
          </w:p>
        </w:tc>
        <w:tc>
          <w:tcPr>
            <w:tcW w:w="3025"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2D979B91" w14:textId="77777777" w:rsidR="007658E1" w:rsidRDefault="00CD656A">
            <w:pPr>
              <w:jc w:val="center"/>
              <w:rPr>
                <w:color w:val="000000"/>
                <w:sz w:val="18"/>
                <w:szCs w:val="18"/>
              </w:rPr>
            </w:pPr>
            <w:r>
              <w:rPr>
                <w:rFonts w:hint="eastAsia"/>
                <w:color w:val="000000"/>
                <w:sz w:val="18"/>
                <w:szCs w:val="18"/>
              </w:rPr>
              <w:t>绝缘反光材质，红、黄、绿</w:t>
            </w:r>
            <w:r>
              <w:rPr>
                <w:rFonts w:hint="eastAsia"/>
                <w:color w:val="000000"/>
                <w:sz w:val="18"/>
                <w:szCs w:val="18"/>
              </w:rPr>
              <w:t xml:space="preserve"> 0.3m/</w:t>
            </w:r>
            <w:r>
              <w:rPr>
                <w:rFonts w:hint="eastAsia"/>
                <w:color w:val="000000"/>
                <w:sz w:val="18"/>
                <w:szCs w:val="18"/>
              </w:rPr>
              <w:t>卷各一卷</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C37D043"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卷</w:t>
            </w:r>
          </w:p>
        </w:tc>
        <w:tc>
          <w:tcPr>
            <w:tcW w:w="1163" w:type="dxa"/>
            <w:tcBorders>
              <w:top w:val="single" w:sz="4" w:space="0" w:color="000000"/>
              <w:left w:val="single" w:sz="4" w:space="0" w:color="000000"/>
              <w:bottom w:val="single" w:sz="4" w:space="0" w:color="000000"/>
              <w:right w:val="single" w:sz="4" w:space="0" w:color="000000"/>
            </w:tcBorders>
            <w:vAlign w:val="center"/>
          </w:tcPr>
          <w:p w14:paraId="743D51DC"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6F7A559D" w14:textId="77777777" w:rsidR="007658E1" w:rsidRDefault="00CD656A">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43334911" w14:textId="77777777" w:rsidR="007658E1" w:rsidRDefault="00CD656A">
            <w:pPr>
              <w:jc w:val="center"/>
              <w:rPr>
                <w:color w:val="000000"/>
                <w:sz w:val="18"/>
                <w:szCs w:val="18"/>
              </w:rPr>
            </w:pPr>
            <w:r>
              <w:rPr>
                <w:rFonts w:hint="eastAsia"/>
                <w:color w:val="000000"/>
                <w:sz w:val="18"/>
                <w:szCs w:val="18"/>
              </w:rPr>
              <w:t>——</w:t>
            </w:r>
          </w:p>
        </w:tc>
      </w:tr>
      <w:tr w:rsidR="007658E1" w14:paraId="14AC127E"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1403B1F" w14:textId="77777777" w:rsidR="007658E1" w:rsidRDefault="00CD656A">
            <w:pPr>
              <w:jc w:val="center"/>
              <w:rPr>
                <w:color w:val="000000"/>
                <w:sz w:val="18"/>
                <w:szCs w:val="18"/>
              </w:rPr>
            </w:pPr>
            <w:r>
              <w:rPr>
                <w:rFonts w:hint="eastAsia"/>
                <w:color w:val="000000"/>
                <w:sz w:val="18"/>
                <w:szCs w:val="18"/>
              </w:rPr>
              <w:t>1</w:t>
            </w:r>
            <w:r>
              <w:rPr>
                <w:color w:val="000000"/>
                <w:sz w:val="18"/>
                <w:szCs w:val="18"/>
              </w:rPr>
              <w:t>3</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8290255" w14:textId="77777777" w:rsidR="007658E1" w:rsidRDefault="00CD656A">
            <w:pPr>
              <w:jc w:val="center"/>
              <w:rPr>
                <w:color w:val="000000"/>
                <w:sz w:val="18"/>
                <w:szCs w:val="18"/>
              </w:rPr>
            </w:pPr>
            <w:r>
              <w:rPr>
                <w:rFonts w:hint="eastAsia"/>
                <w:color w:val="000000"/>
                <w:sz w:val="18"/>
                <w:szCs w:val="18"/>
              </w:rPr>
              <w:t>半导电带</w:t>
            </w:r>
          </w:p>
        </w:tc>
        <w:tc>
          <w:tcPr>
            <w:tcW w:w="3025"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484B4A33" w14:textId="77777777" w:rsidR="007658E1" w:rsidRDefault="00CD656A">
            <w:pPr>
              <w:jc w:val="center"/>
              <w:rPr>
                <w:color w:val="000000"/>
                <w:sz w:val="18"/>
                <w:szCs w:val="18"/>
              </w:rPr>
            </w:pPr>
            <w:r>
              <w:rPr>
                <w:rFonts w:hint="eastAsia"/>
                <w:color w:val="000000"/>
                <w:sz w:val="18"/>
                <w:szCs w:val="18"/>
              </w:rPr>
              <w:t>1m/</w:t>
            </w:r>
            <w:r>
              <w:rPr>
                <w:rFonts w:hint="eastAsia"/>
                <w:color w:val="000000"/>
                <w:sz w:val="18"/>
                <w:szCs w:val="18"/>
              </w:rPr>
              <w:t>卷或</w:t>
            </w:r>
            <w:r>
              <w:rPr>
                <w:rFonts w:hint="eastAsia"/>
                <w:color w:val="000000"/>
                <w:sz w:val="18"/>
                <w:szCs w:val="18"/>
              </w:rPr>
              <w:t>0.3m/</w:t>
            </w:r>
            <w:r>
              <w:rPr>
                <w:rFonts w:hint="eastAsia"/>
                <w:color w:val="000000"/>
                <w:sz w:val="18"/>
                <w:szCs w:val="18"/>
              </w:rPr>
              <w:t>卷×</w:t>
            </w:r>
            <w:r>
              <w:rPr>
                <w:rFonts w:hint="eastAsia"/>
                <w:color w:val="000000"/>
                <w:sz w:val="18"/>
                <w:szCs w:val="18"/>
              </w:rPr>
              <w:t>3</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B6A5FC5" w14:textId="77777777" w:rsidR="007658E1" w:rsidRDefault="00CD656A">
            <w:pPr>
              <w:jc w:val="center"/>
              <w:rPr>
                <w:color w:val="000000"/>
                <w:sz w:val="18"/>
                <w:szCs w:val="18"/>
              </w:rPr>
            </w:pPr>
            <w:r>
              <w:rPr>
                <w:rFonts w:hint="eastAsia"/>
                <w:color w:val="000000"/>
                <w:sz w:val="18"/>
                <w:szCs w:val="18"/>
              </w:rPr>
              <w:t>1</w:t>
            </w:r>
            <w:r>
              <w:rPr>
                <w:rFonts w:hint="eastAsia"/>
                <w:color w:val="000000"/>
                <w:sz w:val="18"/>
                <w:szCs w:val="18"/>
              </w:rPr>
              <w:t>卷</w:t>
            </w:r>
          </w:p>
        </w:tc>
        <w:tc>
          <w:tcPr>
            <w:tcW w:w="1163" w:type="dxa"/>
            <w:tcBorders>
              <w:top w:val="single" w:sz="4" w:space="0" w:color="000000"/>
              <w:left w:val="single" w:sz="4" w:space="0" w:color="000000"/>
              <w:bottom w:val="single" w:sz="4" w:space="0" w:color="000000"/>
              <w:right w:val="single" w:sz="4" w:space="0" w:color="000000"/>
            </w:tcBorders>
            <w:vAlign w:val="center"/>
          </w:tcPr>
          <w:p w14:paraId="0AE8C8DC"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1F6E4D8E" w14:textId="77777777" w:rsidR="007658E1" w:rsidRDefault="00CD656A">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65A20BD0" w14:textId="77777777" w:rsidR="007658E1" w:rsidRDefault="00CD656A">
            <w:pPr>
              <w:jc w:val="center"/>
              <w:rPr>
                <w:color w:val="000000"/>
                <w:sz w:val="18"/>
                <w:szCs w:val="18"/>
              </w:rPr>
            </w:pPr>
            <w:r>
              <w:rPr>
                <w:rFonts w:hint="eastAsia"/>
                <w:color w:val="000000"/>
                <w:sz w:val="18"/>
                <w:szCs w:val="18"/>
              </w:rPr>
              <w:t>——</w:t>
            </w:r>
          </w:p>
        </w:tc>
      </w:tr>
      <w:tr w:rsidR="007658E1" w14:paraId="23AF9985"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84E1CC7" w14:textId="77777777" w:rsidR="007658E1" w:rsidRDefault="00CD656A">
            <w:pPr>
              <w:jc w:val="center"/>
              <w:rPr>
                <w:color w:val="000000"/>
                <w:sz w:val="18"/>
                <w:szCs w:val="18"/>
              </w:rPr>
            </w:pPr>
            <w:r>
              <w:rPr>
                <w:rFonts w:hint="eastAsia"/>
                <w:color w:val="000000"/>
                <w:sz w:val="18"/>
                <w:szCs w:val="18"/>
              </w:rPr>
              <w:t>1</w:t>
            </w:r>
            <w:r>
              <w:rPr>
                <w:color w:val="000000"/>
                <w:sz w:val="18"/>
                <w:szCs w:val="18"/>
              </w:rPr>
              <w:t>4</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7B2D030" w14:textId="77777777" w:rsidR="007658E1" w:rsidRDefault="00CD656A">
            <w:pPr>
              <w:jc w:val="center"/>
              <w:rPr>
                <w:color w:val="000000"/>
                <w:sz w:val="18"/>
                <w:szCs w:val="18"/>
              </w:rPr>
            </w:pPr>
            <w:r>
              <w:rPr>
                <w:rFonts w:hint="eastAsia"/>
                <w:color w:val="000000"/>
                <w:sz w:val="18"/>
                <w:szCs w:val="18"/>
              </w:rPr>
              <w:t>绝缘润滑剂</w:t>
            </w:r>
          </w:p>
        </w:tc>
        <w:tc>
          <w:tcPr>
            <w:tcW w:w="3025"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01E9AFBC" w14:textId="77777777" w:rsidR="007658E1" w:rsidRDefault="00CD656A">
            <w:pPr>
              <w:jc w:val="center"/>
              <w:rPr>
                <w:color w:val="000000"/>
                <w:sz w:val="18"/>
                <w:szCs w:val="18"/>
              </w:rPr>
            </w:pPr>
            <w:r>
              <w:rPr>
                <w:rFonts w:hint="eastAsia"/>
                <w:color w:val="000000"/>
                <w:sz w:val="18"/>
                <w:szCs w:val="18"/>
              </w:rPr>
              <w:t>2</w:t>
            </w:r>
            <w:r>
              <w:rPr>
                <w:color w:val="000000"/>
                <w:sz w:val="18"/>
                <w:szCs w:val="18"/>
              </w:rPr>
              <w:t>0g</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D078128"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支</w:t>
            </w:r>
          </w:p>
        </w:tc>
        <w:tc>
          <w:tcPr>
            <w:tcW w:w="1163" w:type="dxa"/>
            <w:tcBorders>
              <w:top w:val="single" w:sz="4" w:space="0" w:color="000000"/>
              <w:left w:val="single" w:sz="4" w:space="0" w:color="000000"/>
              <w:bottom w:val="single" w:sz="4" w:space="0" w:color="000000"/>
              <w:right w:val="single" w:sz="4" w:space="0" w:color="000000"/>
            </w:tcBorders>
            <w:vAlign w:val="center"/>
          </w:tcPr>
          <w:p w14:paraId="23F2CEC6"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34F35A6C" w14:textId="77777777" w:rsidR="007658E1" w:rsidRDefault="00CD656A">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76E0A890" w14:textId="77777777" w:rsidR="007658E1" w:rsidRDefault="00CD656A">
            <w:pPr>
              <w:jc w:val="center"/>
              <w:rPr>
                <w:color w:val="000000"/>
                <w:sz w:val="18"/>
                <w:szCs w:val="18"/>
              </w:rPr>
            </w:pPr>
            <w:r>
              <w:rPr>
                <w:rFonts w:hint="eastAsia"/>
                <w:color w:val="000000"/>
                <w:sz w:val="18"/>
                <w:szCs w:val="18"/>
              </w:rPr>
              <w:t>避雷器</w:t>
            </w:r>
          </w:p>
        </w:tc>
      </w:tr>
      <w:tr w:rsidR="007658E1" w14:paraId="6E011830"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2A14AE0" w14:textId="77777777" w:rsidR="007658E1" w:rsidRDefault="00CD656A">
            <w:pPr>
              <w:jc w:val="center"/>
              <w:rPr>
                <w:color w:val="000000"/>
                <w:sz w:val="18"/>
                <w:szCs w:val="18"/>
              </w:rPr>
            </w:pPr>
            <w:r>
              <w:rPr>
                <w:rFonts w:hint="eastAsia"/>
                <w:color w:val="000000"/>
                <w:sz w:val="18"/>
                <w:szCs w:val="18"/>
              </w:rPr>
              <w:t>1</w:t>
            </w:r>
            <w:r>
              <w:rPr>
                <w:color w:val="000000"/>
                <w:sz w:val="18"/>
                <w:szCs w:val="18"/>
              </w:rPr>
              <w:t>5</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0C238C3" w14:textId="77777777" w:rsidR="007658E1" w:rsidRDefault="00CD656A">
            <w:pPr>
              <w:jc w:val="center"/>
              <w:rPr>
                <w:color w:val="000000"/>
                <w:sz w:val="18"/>
                <w:szCs w:val="18"/>
              </w:rPr>
            </w:pPr>
            <w:r>
              <w:rPr>
                <w:rFonts w:hint="eastAsia"/>
                <w:color w:val="000000"/>
                <w:sz w:val="18"/>
                <w:szCs w:val="18"/>
              </w:rPr>
              <w:t>防水密封胶</w:t>
            </w:r>
          </w:p>
        </w:tc>
        <w:tc>
          <w:tcPr>
            <w:tcW w:w="3025"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56084BF5" w14:textId="77777777" w:rsidR="007658E1" w:rsidRDefault="007658E1">
            <w:pPr>
              <w:jc w:val="center"/>
              <w:rPr>
                <w:color w:val="000000"/>
                <w:sz w:val="18"/>
                <w:szCs w:val="18"/>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756DBE9" w14:textId="77777777" w:rsidR="007658E1" w:rsidRDefault="00CD656A">
            <w:pPr>
              <w:jc w:val="center"/>
              <w:rPr>
                <w:color w:val="000000"/>
                <w:sz w:val="18"/>
                <w:szCs w:val="18"/>
              </w:rPr>
            </w:pPr>
            <w:r>
              <w:rPr>
                <w:rFonts w:hint="eastAsia"/>
                <w:color w:val="000000"/>
                <w:sz w:val="18"/>
                <w:szCs w:val="18"/>
              </w:rPr>
              <w:t>2</w:t>
            </w:r>
            <w:r>
              <w:rPr>
                <w:rFonts w:hint="eastAsia"/>
                <w:color w:val="000000"/>
                <w:sz w:val="18"/>
                <w:szCs w:val="18"/>
              </w:rPr>
              <w:t>条</w:t>
            </w:r>
          </w:p>
        </w:tc>
        <w:tc>
          <w:tcPr>
            <w:tcW w:w="1163" w:type="dxa"/>
            <w:tcBorders>
              <w:top w:val="single" w:sz="4" w:space="0" w:color="000000"/>
              <w:left w:val="single" w:sz="4" w:space="0" w:color="000000"/>
              <w:bottom w:val="single" w:sz="4" w:space="0" w:color="000000"/>
              <w:right w:val="single" w:sz="4" w:space="0" w:color="000000"/>
            </w:tcBorders>
            <w:vAlign w:val="center"/>
          </w:tcPr>
          <w:p w14:paraId="7A3F2E51"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64E0CDDD" w14:textId="77777777" w:rsidR="007658E1" w:rsidRDefault="00CD656A">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1F467B9E" w14:textId="77777777" w:rsidR="007658E1" w:rsidRDefault="00CD656A">
            <w:pPr>
              <w:jc w:val="center"/>
              <w:rPr>
                <w:color w:val="000000"/>
                <w:sz w:val="18"/>
                <w:szCs w:val="18"/>
              </w:rPr>
            </w:pPr>
            <w:r>
              <w:rPr>
                <w:rFonts w:hint="eastAsia"/>
                <w:color w:val="000000"/>
                <w:sz w:val="18"/>
                <w:szCs w:val="18"/>
              </w:rPr>
              <w:t>——</w:t>
            </w:r>
          </w:p>
        </w:tc>
      </w:tr>
      <w:tr w:rsidR="007658E1" w14:paraId="32572404" w14:textId="77777777">
        <w:trPr>
          <w:trHeight w:val="570"/>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B09E7B1" w14:textId="77777777" w:rsidR="007658E1" w:rsidRDefault="00CD656A">
            <w:pPr>
              <w:jc w:val="center"/>
              <w:rPr>
                <w:color w:val="000000"/>
                <w:sz w:val="18"/>
                <w:szCs w:val="18"/>
              </w:rPr>
            </w:pPr>
            <w:r>
              <w:rPr>
                <w:rFonts w:hint="eastAsia"/>
                <w:color w:val="000000"/>
                <w:sz w:val="18"/>
                <w:szCs w:val="18"/>
              </w:rPr>
              <w:t>1</w:t>
            </w:r>
            <w:r>
              <w:rPr>
                <w:color w:val="000000"/>
                <w:sz w:val="18"/>
                <w:szCs w:val="18"/>
              </w:rPr>
              <w:t>6</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60A4DB1" w14:textId="77777777" w:rsidR="007658E1" w:rsidRDefault="00CD656A">
            <w:pPr>
              <w:jc w:val="center"/>
              <w:rPr>
                <w:color w:val="000000"/>
                <w:sz w:val="18"/>
                <w:szCs w:val="18"/>
              </w:rPr>
            </w:pPr>
            <w:r>
              <w:rPr>
                <w:rFonts w:hint="eastAsia"/>
                <w:color w:val="000000"/>
                <w:sz w:val="18"/>
                <w:szCs w:val="18"/>
              </w:rPr>
              <w:t>铜编织带</w:t>
            </w:r>
          </w:p>
        </w:tc>
        <w:tc>
          <w:tcPr>
            <w:tcW w:w="3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453315A" w14:textId="77777777" w:rsidR="007658E1" w:rsidRDefault="00CD656A">
            <w:pPr>
              <w:jc w:val="center"/>
              <w:rPr>
                <w:color w:val="000000"/>
                <w:sz w:val="18"/>
                <w:szCs w:val="18"/>
              </w:rPr>
            </w:pPr>
            <w:r>
              <w:rPr>
                <w:rFonts w:hint="eastAsia"/>
                <w:color w:val="000000"/>
                <w:sz w:val="18"/>
                <w:szCs w:val="18"/>
              </w:rPr>
              <w:t>屏蔽接地线长度</w:t>
            </w:r>
            <w:r>
              <w:rPr>
                <w:rFonts w:hint="eastAsia"/>
                <w:color w:val="000000"/>
                <w:sz w:val="18"/>
                <w:szCs w:val="18"/>
              </w:rPr>
              <w:t>1m</w:t>
            </w:r>
            <w:r>
              <w:rPr>
                <w:rFonts w:hint="eastAsia"/>
                <w:color w:val="000000"/>
                <w:sz w:val="18"/>
                <w:szCs w:val="18"/>
              </w:rPr>
              <w:t>，截面积不小于</w:t>
            </w:r>
            <w:r>
              <w:rPr>
                <w:rFonts w:hint="eastAsia"/>
                <w:color w:val="000000"/>
                <w:sz w:val="18"/>
                <w:szCs w:val="18"/>
              </w:rPr>
              <w:t>25mm</w:t>
            </w:r>
            <w:r>
              <w:rPr>
                <w:rFonts w:hint="eastAsia"/>
                <w:color w:val="000000"/>
                <w:sz w:val="18"/>
                <w:szCs w:val="18"/>
                <w:vertAlign w:val="superscript"/>
              </w:rPr>
              <w:t>2</w:t>
            </w:r>
            <w:r>
              <w:rPr>
                <w:rFonts w:hint="eastAsia"/>
                <w:color w:val="000000"/>
                <w:sz w:val="18"/>
                <w:szCs w:val="18"/>
              </w:rPr>
              <w:t>，材质为镀锡铜材质，铜材牌号为</w:t>
            </w:r>
            <w:r>
              <w:rPr>
                <w:rFonts w:hint="eastAsia"/>
                <w:color w:val="000000"/>
                <w:sz w:val="18"/>
                <w:szCs w:val="18"/>
              </w:rPr>
              <w:t>T2</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699306D" w14:textId="77777777" w:rsidR="007658E1" w:rsidRDefault="00CD656A">
            <w:pPr>
              <w:jc w:val="center"/>
              <w:rPr>
                <w:color w:val="000000"/>
                <w:sz w:val="18"/>
                <w:szCs w:val="18"/>
              </w:rPr>
            </w:pPr>
            <w:r>
              <w:rPr>
                <w:color w:val="000000"/>
                <w:sz w:val="18"/>
                <w:szCs w:val="18"/>
              </w:rPr>
              <w:t>1</w:t>
            </w:r>
            <w:r>
              <w:rPr>
                <w:rFonts w:hint="eastAsia"/>
                <w:color w:val="000000"/>
                <w:sz w:val="18"/>
                <w:szCs w:val="18"/>
              </w:rPr>
              <w:t>根</w:t>
            </w:r>
          </w:p>
        </w:tc>
        <w:tc>
          <w:tcPr>
            <w:tcW w:w="1163" w:type="dxa"/>
            <w:tcBorders>
              <w:top w:val="single" w:sz="4" w:space="0" w:color="000000"/>
              <w:left w:val="single" w:sz="4" w:space="0" w:color="000000"/>
              <w:bottom w:val="single" w:sz="4" w:space="0" w:color="000000"/>
              <w:right w:val="single" w:sz="4" w:space="0" w:color="000000"/>
            </w:tcBorders>
            <w:vAlign w:val="center"/>
          </w:tcPr>
          <w:p w14:paraId="0DE37A33"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6AD3BDA2" w14:textId="77777777" w:rsidR="007658E1" w:rsidRDefault="00CD656A">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581ED827" w14:textId="77777777" w:rsidR="007658E1" w:rsidRDefault="00CD656A">
            <w:pPr>
              <w:jc w:val="center"/>
              <w:rPr>
                <w:color w:val="000000"/>
                <w:sz w:val="18"/>
                <w:szCs w:val="18"/>
              </w:rPr>
            </w:pPr>
            <w:r>
              <w:rPr>
                <w:rFonts w:hint="eastAsia"/>
                <w:color w:val="000000"/>
                <w:sz w:val="18"/>
                <w:szCs w:val="18"/>
              </w:rPr>
              <w:t>——</w:t>
            </w:r>
          </w:p>
        </w:tc>
      </w:tr>
      <w:tr w:rsidR="007658E1" w14:paraId="5DF80FDB" w14:textId="77777777">
        <w:trPr>
          <w:trHeight w:val="570"/>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40D6ABE" w14:textId="77777777" w:rsidR="007658E1" w:rsidRDefault="00CD656A">
            <w:pPr>
              <w:jc w:val="center"/>
              <w:rPr>
                <w:color w:val="000000"/>
                <w:sz w:val="18"/>
                <w:szCs w:val="18"/>
              </w:rPr>
            </w:pPr>
            <w:r>
              <w:rPr>
                <w:rFonts w:hint="eastAsia"/>
                <w:color w:val="000000"/>
                <w:sz w:val="18"/>
                <w:szCs w:val="18"/>
              </w:rPr>
              <w:t>1</w:t>
            </w:r>
            <w:r>
              <w:rPr>
                <w:color w:val="000000"/>
                <w:sz w:val="18"/>
                <w:szCs w:val="18"/>
              </w:rPr>
              <w:t>7</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1C4EB31" w14:textId="77777777" w:rsidR="007658E1" w:rsidRDefault="00CD656A">
            <w:pPr>
              <w:jc w:val="center"/>
              <w:rPr>
                <w:color w:val="000000"/>
                <w:sz w:val="18"/>
                <w:szCs w:val="18"/>
              </w:rPr>
            </w:pPr>
            <w:r>
              <w:rPr>
                <w:rFonts w:hint="eastAsia"/>
                <w:color w:val="000000"/>
                <w:sz w:val="18"/>
                <w:szCs w:val="18"/>
              </w:rPr>
              <w:t>铜编织带</w:t>
            </w:r>
          </w:p>
        </w:tc>
        <w:tc>
          <w:tcPr>
            <w:tcW w:w="3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A7F8D6C" w14:textId="77777777" w:rsidR="007658E1" w:rsidRDefault="00CD656A">
            <w:pPr>
              <w:jc w:val="center"/>
              <w:rPr>
                <w:color w:val="000000"/>
                <w:sz w:val="18"/>
                <w:szCs w:val="18"/>
              </w:rPr>
            </w:pPr>
            <w:r>
              <w:rPr>
                <w:rFonts w:hint="eastAsia"/>
                <w:color w:val="000000"/>
                <w:sz w:val="18"/>
                <w:szCs w:val="18"/>
              </w:rPr>
              <w:t>铠装接地线长度</w:t>
            </w:r>
            <w:r>
              <w:rPr>
                <w:rFonts w:hint="eastAsia"/>
                <w:color w:val="000000"/>
                <w:sz w:val="18"/>
                <w:szCs w:val="18"/>
              </w:rPr>
              <w:t>0.8m</w:t>
            </w:r>
            <w:r>
              <w:rPr>
                <w:rFonts w:hint="eastAsia"/>
                <w:color w:val="000000"/>
                <w:sz w:val="18"/>
                <w:szCs w:val="18"/>
              </w:rPr>
              <w:t>，截面积不小于</w:t>
            </w:r>
            <w:r>
              <w:rPr>
                <w:color w:val="000000"/>
                <w:sz w:val="18"/>
                <w:szCs w:val="18"/>
              </w:rPr>
              <w:t>25</w:t>
            </w:r>
            <w:r>
              <w:rPr>
                <w:rFonts w:hint="eastAsia"/>
                <w:color w:val="000000"/>
                <w:sz w:val="18"/>
                <w:szCs w:val="18"/>
              </w:rPr>
              <w:t>mm</w:t>
            </w:r>
            <w:r>
              <w:rPr>
                <w:rFonts w:hint="eastAsia"/>
                <w:color w:val="000000"/>
                <w:sz w:val="18"/>
                <w:szCs w:val="18"/>
                <w:vertAlign w:val="superscript"/>
              </w:rPr>
              <w:t>2</w:t>
            </w:r>
            <w:r>
              <w:rPr>
                <w:rFonts w:hint="eastAsia"/>
                <w:color w:val="000000"/>
                <w:sz w:val="18"/>
                <w:szCs w:val="18"/>
              </w:rPr>
              <w:t>，材质为镀锡铜材质，铜材牌号为</w:t>
            </w:r>
            <w:r>
              <w:rPr>
                <w:rFonts w:hint="eastAsia"/>
                <w:color w:val="000000"/>
                <w:sz w:val="18"/>
                <w:szCs w:val="18"/>
              </w:rPr>
              <w:t>T2</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A611AD0" w14:textId="77777777" w:rsidR="007658E1" w:rsidRDefault="00CD656A">
            <w:pPr>
              <w:jc w:val="center"/>
              <w:rPr>
                <w:color w:val="000000"/>
                <w:sz w:val="18"/>
                <w:szCs w:val="18"/>
              </w:rPr>
            </w:pPr>
            <w:r>
              <w:rPr>
                <w:rFonts w:hint="eastAsia"/>
                <w:color w:val="000000"/>
                <w:sz w:val="18"/>
                <w:szCs w:val="18"/>
              </w:rPr>
              <w:t>1</w:t>
            </w:r>
            <w:r>
              <w:rPr>
                <w:rFonts w:hint="eastAsia"/>
                <w:color w:val="000000"/>
                <w:sz w:val="18"/>
                <w:szCs w:val="18"/>
              </w:rPr>
              <w:t>根</w:t>
            </w:r>
          </w:p>
        </w:tc>
        <w:tc>
          <w:tcPr>
            <w:tcW w:w="1163" w:type="dxa"/>
            <w:tcBorders>
              <w:top w:val="single" w:sz="4" w:space="0" w:color="000000"/>
              <w:left w:val="single" w:sz="4" w:space="0" w:color="000000"/>
              <w:bottom w:val="single" w:sz="4" w:space="0" w:color="000000"/>
              <w:right w:val="single" w:sz="4" w:space="0" w:color="000000"/>
            </w:tcBorders>
            <w:vAlign w:val="center"/>
          </w:tcPr>
          <w:p w14:paraId="6A4E6857"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5D05B615" w14:textId="77777777" w:rsidR="007658E1" w:rsidRDefault="00CD656A">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3F2733B9" w14:textId="77777777" w:rsidR="007658E1" w:rsidRDefault="00CD656A">
            <w:pPr>
              <w:jc w:val="center"/>
              <w:rPr>
                <w:color w:val="000000"/>
                <w:sz w:val="18"/>
                <w:szCs w:val="18"/>
              </w:rPr>
            </w:pPr>
            <w:r>
              <w:rPr>
                <w:rFonts w:hint="eastAsia"/>
                <w:color w:val="000000"/>
                <w:sz w:val="18"/>
                <w:szCs w:val="18"/>
              </w:rPr>
              <w:t>——</w:t>
            </w:r>
          </w:p>
        </w:tc>
      </w:tr>
      <w:tr w:rsidR="007658E1" w14:paraId="6DDF3177" w14:textId="77777777">
        <w:trPr>
          <w:trHeight w:val="570"/>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085219F" w14:textId="77777777" w:rsidR="007658E1" w:rsidRDefault="00CD656A">
            <w:pPr>
              <w:jc w:val="center"/>
              <w:rPr>
                <w:color w:val="000000"/>
                <w:sz w:val="18"/>
                <w:szCs w:val="18"/>
              </w:rPr>
            </w:pPr>
            <w:r>
              <w:rPr>
                <w:rFonts w:hint="eastAsia"/>
                <w:color w:val="000000"/>
                <w:sz w:val="18"/>
                <w:szCs w:val="18"/>
              </w:rPr>
              <w:t>1</w:t>
            </w:r>
            <w:r>
              <w:rPr>
                <w:color w:val="000000"/>
                <w:sz w:val="18"/>
                <w:szCs w:val="18"/>
              </w:rPr>
              <w:t>8</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E679B2A" w14:textId="77777777" w:rsidR="007658E1" w:rsidRDefault="00CD656A">
            <w:pPr>
              <w:jc w:val="center"/>
              <w:rPr>
                <w:color w:val="000000"/>
                <w:sz w:val="18"/>
                <w:szCs w:val="18"/>
              </w:rPr>
            </w:pPr>
            <w:r>
              <w:rPr>
                <w:rFonts w:hint="eastAsia"/>
                <w:color w:val="000000"/>
                <w:sz w:val="18"/>
                <w:szCs w:val="18"/>
              </w:rPr>
              <w:t>恒力弹簧</w:t>
            </w:r>
          </w:p>
        </w:tc>
        <w:tc>
          <w:tcPr>
            <w:tcW w:w="3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7B88242" w14:textId="77777777" w:rsidR="007658E1" w:rsidRDefault="00CD656A">
            <w:pPr>
              <w:jc w:val="center"/>
              <w:rPr>
                <w:color w:val="000000"/>
                <w:sz w:val="18"/>
                <w:szCs w:val="18"/>
              </w:rPr>
            </w:pPr>
            <w:r>
              <w:rPr>
                <w:rFonts w:hint="eastAsia"/>
                <w:color w:val="000000"/>
                <w:sz w:val="18"/>
                <w:szCs w:val="18"/>
              </w:rPr>
              <w:t>安装后有效圈数大于</w:t>
            </w:r>
            <w:r>
              <w:rPr>
                <w:rFonts w:hint="eastAsia"/>
                <w:color w:val="000000"/>
                <w:sz w:val="18"/>
                <w:szCs w:val="18"/>
              </w:rPr>
              <w:t>3.5</w:t>
            </w:r>
            <w:r>
              <w:rPr>
                <w:rFonts w:hint="eastAsia"/>
                <w:color w:val="000000"/>
                <w:sz w:val="18"/>
                <w:szCs w:val="18"/>
              </w:rPr>
              <w:t>圈；宽度不小于</w:t>
            </w:r>
            <w:r>
              <w:rPr>
                <w:color w:val="000000"/>
                <w:sz w:val="18"/>
                <w:szCs w:val="18"/>
              </w:rPr>
              <w:t>20</w:t>
            </w:r>
            <w:r>
              <w:rPr>
                <w:rFonts w:hint="eastAsia"/>
                <w:color w:val="000000"/>
                <w:sz w:val="18"/>
                <w:szCs w:val="18"/>
              </w:rPr>
              <w:t>mm</w:t>
            </w:r>
            <w:r>
              <w:rPr>
                <w:rFonts w:hint="eastAsia"/>
                <w:color w:val="000000"/>
                <w:sz w:val="18"/>
                <w:szCs w:val="18"/>
              </w:rPr>
              <w:t>，厚度不小于</w:t>
            </w:r>
            <w:r>
              <w:rPr>
                <w:rFonts w:hint="eastAsia"/>
                <w:color w:val="000000"/>
                <w:sz w:val="18"/>
                <w:szCs w:val="18"/>
              </w:rPr>
              <w:t>0.3mm</w:t>
            </w:r>
            <w:r>
              <w:rPr>
                <w:rFonts w:hint="eastAsia"/>
                <w:color w:val="000000"/>
                <w:sz w:val="18"/>
                <w:szCs w:val="18"/>
              </w:rPr>
              <w:t>；材料应选用无磁或微磁材质；应模制清晰的制造企业标识</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C69FC51" w14:textId="77777777" w:rsidR="007658E1" w:rsidRDefault="00CD656A">
            <w:pPr>
              <w:jc w:val="center"/>
              <w:rPr>
                <w:color w:val="000000"/>
                <w:sz w:val="18"/>
                <w:szCs w:val="18"/>
              </w:rPr>
            </w:pPr>
            <w:r>
              <w:rPr>
                <w:rFonts w:hint="eastAsia"/>
                <w:color w:val="000000"/>
                <w:sz w:val="18"/>
                <w:szCs w:val="18"/>
              </w:rPr>
              <w:t>2</w:t>
            </w:r>
            <w:r>
              <w:rPr>
                <w:rFonts w:hint="eastAsia"/>
                <w:color w:val="000000"/>
                <w:sz w:val="18"/>
                <w:szCs w:val="18"/>
              </w:rPr>
              <w:t>个</w:t>
            </w:r>
          </w:p>
        </w:tc>
        <w:tc>
          <w:tcPr>
            <w:tcW w:w="1163" w:type="dxa"/>
            <w:tcBorders>
              <w:top w:val="single" w:sz="4" w:space="0" w:color="000000"/>
              <w:left w:val="single" w:sz="4" w:space="0" w:color="000000"/>
              <w:bottom w:val="single" w:sz="4" w:space="0" w:color="000000"/>
              <w:right w:val="single" w:sz="4" w:space="0" w:color="000000"/>
            </w:tcBorders>
            <w:vAlign w:val="center"/>
          </w:tcPr>
          <w:p w14:paraId="590156D6"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236D3E6A" w14:textId="77777777" w:rsidR="007658E1" w:rsidRDefault="00CD656A">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310026D9" w14:textId="77777777" w:rsidR="007658E1" w:rsidRDefault="00CD656A">
            <w:pPr>
              <w:jc w:val="center"/>
              <w:rPr>
                <w:color w:val="000000"/>
                <w:sz w:val="18"/>
                <w:szCs w:val="18"/>
              </w:rPr>
            </w:pPr>
            <w:r>
              <w:rPr>
                <w:rFonts w:hint="eastAsia"/>
                <w:color w:val="000000"/>
                <w:sz w:val="18"/>
                <w:szCs w:val="18"/>
              </w:rPr>
              <w:t>——</w:t>
            </w:r>
          </w:p>
        </w:tc>
      </w:tr>
      <w:tr w:rsidR="007658E1" w14:paraId="3E45EFF7"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6798BE2" w14:textId="77777777" w:rsidR="007658E1" w:rsidRDefault="00CD656A">
            <w:pPr>
              <w:jc w:val="center"/>
              <w:rPr>
                <w:color w:val="000000"/>
                <w:sz w:val="18"/>
                <w:szCs w:val="18"/>
              </w:rPr>
            </w:pPr>
            <w:r>
              <w:rPr>
                <w:rFonts w:hint="eastAsia"/>
                <w:color w:val="000000"/>
                <w:sz w:val="18"/>
                <w:szCs w:val="18"/>
              </w:rPr>
              <w:t>1</w:t>
            </w:r>
            <w:r>
              <w:rPr>
                <w:color w:val="000000"/>
                <w:sz w:val="18"/>
                <w:szCs w:val="18"/>
              </w:rPr>
              <w:t>9</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FF81513" w14:textId="77777777" w:rsidR="007658E1" w:rsidRDefault="00CD656A">
            <w:pPr>
              <w:jc w:val="center"/>
              <w:rPr>
                <w:color w:val="000000"/>
                <w:sz w:val="18"/>
                <w:szCs w:val="18"/>
              </w:rPr>
            </w:pPr>
            <w:r>
              <w:rPr>
                <w:rFonts w:hint="eastAsia"/>
                <w:color w:val="000000"/>
                <w:sz w:val="18"/>
                <w:szCs w:val="18"/>
              </w:rPr>
              <w:t>砂带</w:t>
            </w:r>
          </w:p>
        </w:tc>
        <w:tc>
          <w:tcPr>
            <w:tcW w:w="3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B4D47AE" w14:textId="77777777" w:rsidR="007658E1" w:rsidRDefault="00CD656A">
            <w:pPr>
              <w:jc w:val="center"/>
              <w:rPr>
                <w:color w:val="000000"/>
                <w:sz w:val="18"/>
                <w:szCs w:val="18"/>
              </w:rPr>
            </w:pPr>
            <w:r>
              <w:rPr>
                <w:rFonts w:hint="eastAsia"/>
                <w:color w:val="000000"/>
                <w:sz w:val="18"/>
                <w:szCs w:val="18"/>
              </w:rPr>
              <w:t>不大于</w:t>
            </w:r>
            <w:r>
              <w:rPr>
                <w:color w:val="000000"/>
                <w:sz w:val="18"/>
                <w:szCs w:val="18"/>
              </w:rPr>
              <w:t>240</w:t>
            </w:r>
            <w:r>
              <w:rPr>
                <w:rFonts w:hint="eastAsia"/>
                <w:color w:val="000000"/>
                <w:sz w:val="18"/>
                <w:szCs w:val="18"/>
              </w:rPr>
              <w:t>目及不小于</w:t>
            </w:r>
            <w:r>
              <w:rPr>
                <w:rFonts w:hint="eastAsia"/>
                <w:color w:val="000000"/>
                <w:sz w:val="18"/>
                <w:szCs w:val="18"/>
              </w:rPr>
              <w:t>400</w:t>
            </w:r>
            <w:r>
              <w:rPr>
                <w:rFonts w:hint="eastAsia"/>
                <w:color w:val="000000"/>
                <w:sz w:val="18"/>
                <w:szCs w:val="18"/>
              </w:rPr>
              <w:t>目各</w:t>
            </w:r>
            <w:r>
              <w:rPr>
                <w:rFonts w:hint="eastAsia"/>
                <w:color w:val="000000"/>
                <w:sz w:val="18"/>
                <w:szCs w:val="18"/>
              </w:rPr>
              <w:t>1</w:t>
            </w:r>
            <w:r>
              <w:rPr>
                <w:rFonts w:hint="eastAsia"/>
                <w:color w:val="000000"/>
                <w:sz w:val="18"/>
                <w:szCs w:val="18"/>
              </w:rPr>
              <w:t>组，宜使用规格尺寸</w:t>
            </w:r>
            <w:r>
              <w:rPr>
                <w:rFonts w:hint="eastAsia"/>
                <w:color w:val="000000"/>
                <w:sz w:val="18"/>
                <w:szCs w:val="18"/>
              </w:rPr>
              <w:t>1m</w:t>
            </w:r>
            <w:r>
              <w:rPr>
                <w:rFonts w:hint="eastAsia"/>
                <w:color w:val="000000"/>
                <w:sz w:val="18"/>
                <w:szCs w:val="18"/>
              </w:rPr>
              <w:t>×</w:t>
            </w:r>
            <w:r>
              <w:rPr>
                <w:rFonts w:hint="eastAsia"/>
                <w:color w:val="000000"/>
                <w:sz w:val="18"/>
                <w:szCs w:val="18"/>
              </w:rPr>
              <w:t>0.04m</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EC3A685" w14:textId="77777777" w:rsidR="007658E1" w:rsidRDefault="00CD656A">
            <w:pPr>
              <w:jc w:val="center"/>
              <w:rPr>
                <w:color w:val="000000"/>
                <w:sz w:val="18"/>
                <w:szCs w:val="18"/>
              </w:rPr>
            </w:pPr>
            <w:r>
              <w:rPr>
                <w:rFonts w:hint="eastAsia"/>
                <w:color w:val="000000"/>
                <w:sz w:val="18"/>
                <w:szCs w:val="18"/>
              </w:rPr>
              <w:t>2</w:t>
            </w:r>
            <w:r>
              <w:rPr>
                <w:rFonts w:hint="eastAsia"/>
                <w:color w:val="000000"/>
                <w:sz w:val="18"/>
                <w:szCs w:val="18"/>
              </w:rPr>
              <w:t>组</w:t>
            </w:r>
          </w:p>
        </w:tc>
        <w:tc>
          <w:tcPr>
            <w:tcW w:w="1163" w:type="dxa"/>
            <w:tcBorders>
              <w:top w:val="single" w:sz="4" w:space="0" w:color="000000"/>
              <w:left w:val="single" w:sz="4" w:space="0" w:color="000000"/>
              <w:bottom w:val="single" w:sz="4" w:space="0" w:color="000000"/>
              <w:right w:val="single" w:sz="4" w:space="0" w:color="000000"/>
            </w:tcBorders>
            <w:vAlign w:val="center"/>
          </w:tcPr>
          <w:p w14:paraId="22D7FAA9"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52B7DDAA" w14:textId="77777777" w:rsidR="007658E1" w:rsidRDefault="00CD656A">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72BFAC67" w14:textId="77777777" w:rsidR="007658E1" w:rsidRDefault="00CD656A">
            <w:pPr>
              <w:jc w:val="center"/>
              <w:rPr>
                <w:color w:val="000000"/>
                <w:sz w:val="18"/>
                <w:szCs w:val="18"/>
              </w:rPr>
            </w:pPr>
            <w:r>
              <w:rPr>
                <w:rFonts w:hint="eastAsia"/>
                <w:color w:val="000000"/>
                <w:sz w:val="18"/>
                <w:szCs w:val="18"/>
              </w:rPr>
              <w:t>——</w:t>
            </w:r>
          </w:p>
        </w:tc>
      </w:tr>
      <w:tr w:rsidR="007658E1" w14:paraId="50A5D50D"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C13BD03" w14:textId="77777777" w:rsidR="007658E1" w:rsidRDefault="00CD656A">
            <w:pPr>
              <w:jc w:val="center"/>
              <w:rPr>
                <w:color w:val="000000"/>
                <w:sz w:val="18"/>
                <w:szCs w:val="18"/>
              </w:rPr>
            </w:pPr>
            <w:r>
              <w:rPr>
                <w:rFonts w:hint="eastAsia"/>
                <w:color w:val="000000"/>
                <w:sz w:val="18"/>
                <w:szCs w:val="18"/>
              </w:rPr>
              <w:t>2</w:t>
            </w:r>
            <w:r>
              <w:rPr>
                <w:color w:val="000000"/>
                <w:sz w:val="18"/>
                <w:szCs w:val="18"/>
              </w:rPr>
              <w:t>0</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C46CD3E" w14:textId="77777777" w:rsidR="007658E1" w:rsidRDefault="00CD656A">
            <w:pPr>
              <w:jc w:val="center"/>
              <w:rPr>
                <w:color w:val="000000"/>
                <w:sz w:val="18"/>
                <w:szCs w:val="18"/>
              </w:rPr>
            </w:pPr>
            <w:r>
              <w:rPr>
                <w:rFonts w:hint="eastAsia"/>
                <w:color w:val="000000"/>
                <w:sz w:val="18"/>
                <w:szCs w:val="18"/>
              </w:rPr>
              <w:t>六角套筒</w:t>
            </w:r>
          </w:p>
        </w:tc>
        <w:tc>
          <w:tcPr>
            <w:tcW w:w="3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33CA35C" w14:textId="77777777" w:rsidR="007658E1" w:rsidRDefault="007658E1">
            <w:pPr>
              <w:jc w:val="center"/>
              <w:rPr>
                <w:color w:val="000000"/>
                <w:sz w:val="18"/>
                <w:szCs w:val="18"/>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853C01C" w14:textId="77777777" w:rsidR="007658E1" w:rsidRDefault="00CD656A">
            <w:pPr>
              <w:jc w:val="center"/>
              <w:rPr>
                <w:color w:val="000000"/>
                <w:sz w:val="18"/>
                <w:szCs w:val="18"/>
              </w:rPr>
            </w:pPr>
            <w:r>
              <w:rPr>
                <w:rFonts w:hint="eastAsia"/>
                <w:color w:val="000000"/>
                <w:sz w:val="18"/>
                <w:szCs w:val="18"/>
              </w:rPr>
              <w:t>1</w:t>
            </w:r>
            <w:r>
              <w:rPr>
                <w:rFonts w:hint="eastAsia"/>
                <w:color w:val="000000"/>
                <w:sz w:val="18"/>
                <w:szCs w:val="18"/>
              </w:rPr>
              <w:t>个</w:t>
            </w:r>
          </w:p>
        </w:tc>
        <w:tc>
          <w:tcPr>
            <w:tcW w:w="1163" w:type="dxa"/>
            <w:tcBorders>
              <w:top w:val="single" w:sz="4" w:space="0" w:color="000000"/>
              <w:left w:val="single" w:sz="4" w:space="0" w:color="000000"/>
              <w:bottom w:val="single" w:sz="4" w:space="0" w:color="000000"/>
              <w:right w:val="single" w:sz="4" w:space="0" w:color="000000"/>
            </w:tcBorders>
            <w:vAlign w:val="center"/>
          </w:tcPr>
          <w:p w14:paraId="4FFDDB26"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58CD1DA4" w14:textId="77777777" w:rsidR="007658E1" w:rsidRDefault="00CD656A">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4FF6F871" w14:textId="77777777" w:rsidR="007658E1" w:rsidRDefault="00CD656A">
            <w:pPr>
              <w:jc w:val="center"/>
              <w:rPr>
                <w:color w:val="000000"/>
                <w:sz w:val="18"/>
                <w:szCs w:val="18"/>
              </w:rPr>
            </w:pPr>
            <w:r>
              <w:rPr>
                <w:rFonts w:hint="eastAsia"/>
                <w:color w:val="000000"/>
                <w:sz w:val="18"/>
                <w:szCs w:val="18"/>
              </w:rPr>
              <w:t>——</w:t>
            </w:r>
          </w:p>
        </w:tc>
      </w:tr>
      <w:tr w:rsidR="007658E1" w14:paraId="5E0BBFC2"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4EB30F0" w14:textId="77777777" w:rsidR="007658E1" w:rsidRDefault="00CD656A">
            <w:pPr>
              <w:jc w:val="center"/>
              <w:rPr>
                <w:color w:val="000000"/>
                <w:sz w:val="18"/>
                <w:szCs w:val="18"/>
              </w:rPr>
            </w:pPr>
            <w:r>
              <w:rPr>
                <w:rFonts w:hint="eastAsia"/>
                <w:color w:val="000000"/>
                <w:sz w:val="18"/>
                <w:szCs w:val="18"/>
              </w:rPr>
              <w:t>2</w:t>
            </w:r>
            <w:r>
              <w:rPr>
                <w:color w:val="000000"/>
                <w:sz w:val="18"/>
                <w:szCs w:val="18"/>
              </w:rPr>
              <w:t>1</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DC1192A" w14:textId="77777777" w:rsidR="007658E1" w:rsidRDefault="00CD656A">
            <w:pPr>
              <w:jc w:val="center"/>
              <w:rPr>
                <w:color w:val="000000"/>
                <w:sz w:val="18"/>
                <w:szCs w:val="18"/>
              </w:rPr>
            </w:pPr>
            <w:r>
              <w:rPr>
                <w:rFonts w:hint="eastAsia"/>
                <w:color w:val="000000"/>
                <w:sz w:val="18"/>
                <w:szCs w:val="18"/>
              </w:rPr>
              <w:t>接地线、线耳</w:t>
            </w:r>
          </w:p>
        </w:tc>
        <w:tc>
          <w:tcPr>
            <w:tcW w:w="3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3EF4005" w14:textId="77777777" w:rsidR="007658E1" w:rsidRDefault="00CD656A">
            <w:pPr>
              <w:jc w:val="center"/>
              <w:rPr>
                <w:color w:val="000000"/>
                <w:sz w:val="18"/>
                <w:szCs w:val="18"/>
              </w:rPr>
            </w:pPr>
            <w:r>
              <w:rPr>
                <w:rFonts w:hint="eastAsia"/>
                <w:color w:val="000000"/>
                <w:sz w:val="18"/>
                <w:szCs w:val="18"/>
              </w:rPr>
              <w:t>2</w:t>
            </w:r>
            <w:r>
              <w:rPr>
                <w:color w:val="000000"/>
                <w:sz w:val="18"/>
                <w:szCs w:val="18"/>
              </w:rPr>
              <w:t>.5mm</w:t>
            </w:r>
            <w:r>
              <w:rPr>
                <w:rFonts w:hint="eastAsia"/>
                <w:color w:val="000000"/>
                <w:sz w:val="18"/>
                <w:szCs w:val="18"/>
              </w:rPr>
              <w:t>，多股软铜线，带绝缘层</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C77B88A" w14:textId="77777777" w:rsidR="007658E1" w:rsidRDefault="00CD656A">
            <w:pPr>
              <w:jc w:val="center"/>
              <w:rPr>
                <w:color w:val="000000"/>
                <w:sz w:val="18"/>
                <w:szCs w:val="18"/>
              </w:rPr>
            </w:pPr>
            <w:r>
              <w:rPr>
                <w:rFonts w:hint="eastAsia"/>
                <w:color w:val="000000"/>
                <w:sz w:val="18"/>
                <w:szCs w:val="18"/>
              </w:rPr>
              <w:t>3</w:t>
            </w:r>
            <w:r>
              <w:rPr>
                <w:rFonts w:hint="eastAsia"/>
                <w:color w:val="000000"/>
                <w:sz w:val="18"/>
                <w:szCs w:val="18"/>
              </w:rPr>
              <w:t>套</w:t>
            </w:r>
          </w:p>
        </w:tc>
        <w:tc>
          <w:tcPr>
            <w:tcW w:w="1163" w:type="dxa"/>
            <w:tcBorders>
              <w:top w:val="single" w:sz="4" w:space="0" w:color="000000"/>
              <w:left w:val="single" w:sz="4" w:space="0" w:color="000000"/>
              <w:bottom w:val="single" w:sz="4" w:space="0" w:color="000000"/>
              <w:right w:val="single" w:sz="4" w:space="0" w:color="000000"/>
            </w:tcBorders>
            <w:vAlign w:val="center"/>
          </w:tcPr>
          <w:p w14:paraId="67EF4CDD"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6264A61B" w14:textId="77777777" w:rsidR="007658E1" w:rsidRDefault="00CD656A">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4A454242" w14:textId="77777777" w:rsidR="007658E1" w:rsidRDefault="00CD656A">
            <w:pPr>
              <w:jc w:val="center"/>
              <w:rPr>
                <w:color w:val="000000"/>
                <w:sz w:val="18"/>
                <w:szCs w:val="18"/>
              </w:rPr>
            </w:pPr>
            <w:r>
              <w:rPr>
                <w:rFonts w:hint="eastAsia"/>
                <w:color w:val="000000"/>
                <w:sz w:val="18"/>
                <w:szCs w:val="18"/>
              </w:rPr>
              <w:t>——</w:t>
            </w:r>
          </w:p>
        </w:tc>
      </w:tr>
      <w:tr w:rsidR="007658E1" w14:paraId="46EE2DA3"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3C850E5" w14:textId="77777777" w:rsidR="007658E1" w:rsidRDefault="00CD656A">
            <w:pPr>
              <w:jc w:val="center"/>
              <w:rPr>
                <w:color w:val="000000"/>
                <w:sz w:val="18"/>
                <w:szCs w:val="18"/>
              </w:rPr>
            </w:pPr>
            <w:r>
              <w:rPr>
                <w:rFonts w:hint="eastAsia"/>
                <w:color w:val="000000"/>
                <w:sz w:val="18"/>
                <w:szCs w:val="18"/>
              </w:rPr>
              <w:t>2</w:t>
            </w:r>
            <w:r>
              <w:rPr>
                <w:color w:val="000000"/>
                <w:sz w:val="18"/>
                <w:szCs w:val="18"/>
              </w:rPr>
              <w:t>2</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6D40562" w14:textId="77777777" w:rsidR="007658E1" w:rsidRDefault="00CD656A">
            <w:pPr>
              <w:jc w:val="center"/>
              <w:rPr>
                <w:color w:val="000000"/>
                <w:sz w:val="18"/>
                <w:szCs w:val="18"/>
              </w:rPr>
            </w:pPr>
            <w:r>
              <w:rPr>
                <w:rFonts w:hint="eastAsia"/>
                <w:color w:val="000000"/>
                <w:sz w:val="18"/>
                <w:szCs w:val="18"/>
              </w:rPr>
              <w:t>清洁巾</w:t>
            </w:r>
          </w:p>
        </w:tc>
        <w:tc>
          <w:tcPr>
            <w:tcW w:w="3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EDF502C" w14:textId="77777777" w:rsidR="007658E1" w:rsidRDefault="007658E1">
            <w:pPr>
              <w:jc w:val="center"/>
              <w:rPr>
                <w:color w:val="000000"/>
                <w:sz w:val="18"/>
                <w:szCs w:val="18"/>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813A470" w14:textId="77777777" w:rsidR="007658E1" w:rsidRDefault="00CD656A">
            <w:pPr>
              <w:jc w:val="center"/>
              <w:rPr>
                <w:color w:val="000000"/>
                <w:sz w:val="18"/>
                <w:szCs w:val="18"/>
              </w:rPr>
            </w:pPr>
            <w:r>
              <w:rPr>
                <w:color w:val="000000"/>
                <w:sz w:val="18"/>
                <w:szCs w:val="18"/>
              </w:rPr>
              <w:t>12</w:t>
            </w:r>
            <w:r>
              <w:rPr>
                <w:rFonts w:hint="eastAsia"/>
                <w:color w:val="000000"/>
                <w:sz w:val="18"/>
                <w:szCs w:val="18"/>
              </w:rPr>
              <w:t>片</w:t>
            </w:r>
          </w:p>
        </w:tc>
        <w:tc>
          <w:tcPr>
            <w:tcW w:w="1163" w:type="dxa"/>
            <w:tcBorders>
              <w:top w:val="single" w:sz="4" w:space="0" w:color="000000"/>
              <w:left w:val="single" w:sz="4" w:space="0" w:color="000000"/>
              <w:bottom w:val="single" w:sz="4" w:space="0" w:color="000000"/>
              <w:right w:val="single" w:sz="4" w:space="0" w:color="000000"/>
            </w:tcBorders>
            <w:vAlign w:val="center"/>
          </w:tcPr>
          <w:p w14:paraId="049851A8"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62813BE6" w14:textId="77777777" w:rsidR="007658E1" w:rsidRDefault="00CD656A">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12E3C44B" w14:textId="77777777" w:rsidR="007658E1" w:rsidRDefault="00CD656A">
            <w:pPr>
              <w:jc w:val="center"/>
              <w:rPr>
                <w:color w:val="000000"/>
                <w:sz w:val="18"/>
                <w:szCs w:val="18"/>
              </w:rPr>
            </w:pPr>
            <w:r>
              <w:rPr>
                <w:rFonts w:hint="eastAsia"/>
                <w:color w:val="000000"/>
                <w:sz w:val="18"/>
                <w:szCs w:val="18"/>
              </w:rPr>
              <w:t>避雷器</w:t>
            </w:r>
          </w:p>
        </w:tc>
      </w:tr>
      <w:tr w:rsidR="007658E1" w14:paraId="774BD22D"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A59AF7D" w14:textId="77777777" w:rsidR="007658E1" w:rsidRDefault="00CD656A">
            <w:pPr>
              <w:jc w:val="center"/>
              <w:rPr>
                <w:color w:val="000000"/>
                <w:sz w:val="18"/>
                <w:szCs w:val="18"/>
              </w:rPr>
            </w:pPr>
            <w:r>
              <w:rPr>
                <w:rFonts w:hint="eastAsia"/>
                <w:color w:val="000000"/>
                <w:sz w:val="18"/>
                <w:szCs w:val="18"/>
              </w:rPr>
              <w:t>2</w:t>
            </w:r>
            <w:r>
              <w:rPr>
                <w:color w:val="000000"/>
                <w:sz w:val="18"/>
                <w:szCs w:val="18"/>
              </w:rPr>
              <w:t>3</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DAE301E" w14:textId="77777777" w:rsidR="007658E1" w:rsidRDefault="00CD656A">
            <w:pPr>
              <w:jc w:val="center"/>
              <w:rPr>
                <w:color w:val="000000"/>
                <w:sz w:val="18"/>
                <w:szCs w:val="18"/>
              </w:rPr>
            </w:pPr>
            <w:r>
              <w:rPr>
                <w:rFonts w:hint="eastAsia"/>
                <w:color w:val="000000"/>
                <w:sz w:val="18"/>
                <w:szCs w:val="18"/>
              </w:rPr>
              <w:t>内四角扳手</w:t>
            </w:r>
          </w:p>
        </w:tc>
        <w:tc>
          <w:tcPr>
            <w:tcW w:w="3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E78C358" w14:textId="77777777" w:rsidR="007658E1" w:rsidRDefault="007658E1">
            <w:pPr>
              <w:jc w:val="center"/>
              <w:rPr>
                <w:color w:val="000000"/>
                <w:sz w:val="18"/>
                <w:szCs w:val="18"/>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9EAD5A5" w14:textId="77777777" w:rsidR="007658E1" w:rsidRDefault="00CD656A">
            <w:pPr>
              <w:jc w:val="center"/>
              <w:rPr>
                <w:color w:val="000000"/>
                <w:sz w:val="18"/>
                <w:szCs w:val="18"/>
              </w:rPr>
            </w:pPr>
            <w:r>
              <w:rPr>
                <w:rFonts w:hint="eastAsia"/>
                <w:color w:val="000000"/>
                <w:sz w:val="18"/>
                <w:szCs w:val="18"/>
              </w:rPr>
              <w:t>1</w:t>
            </w:r>
            <w:r>
              <w:rPr>
                <w:rFonts w:hint="eastAsia"/>
                <w:color w:val="000000"/>
                <w:sz w:val="18"/>
                <w:szCs w:val="18"/>
              </w:rPr>
              <w:t>个</w:t>
            </w:r>
          </w:p>
        </w:tc>
        <w:tc>
          <w:tcPr>
            <w:tcW w:w="1163" w:type="dxa"/>
            <w:tcBorders>
              <w:top w:val="single" w:sz="4" w:space="0" w:color="000000"/>
              <w:left w:val="single" w:sz="4" w:space="0" w:color="000000"/>
              <w:bottom w:val="single" w:sz="4" w:space="0" w:color="000000"/>
              <w:right w:val="single" w:sz="4" w:space="0" w:color="000000"/>
            </w:tcBorders>
            <w:vAlign w:val="center"/>
          </w:tcPr>
          <w:p w14:paraId="0112EA25"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4DAD40B1" w14:textId="77777777" w:rsidR="007658E1" w:rsidRDefault="00CD656A">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0A97A970" w14:textId="77777777" w:rsidR="007658E1" w:rsidRDefault="00CD656A">
            <w:pPr>
              <w:jc w:val="center"/>
              <w:rPr>
                <w:color w:val="000000"/>
                <w:sz w:val="18"/>
                <w:szCs w:val="18"/>
              </w:rPr>
            </w:pPr>
            <w:r>
              <w:rPr>
                <w:rFonts w:hint="eastAsia"/>
                <w:color w:val="000000"/>
                <w:sz w:val="18"/>
                <w:szCs w:val="18"/>
              </w:rPr>
              <w:t>——</w:t>
            </w:r>
          </w:p>
        </w:tc>
      </w:tr>
      <w:tr w:rsidR="007658E1" w14:paraId="493B18C9"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2CAF3CC" w14:textId="77777777" w:rsidR="007658E1" w:rsidRDefault="00CD656A">
            <w:pPr>
              <w:jc w:val="center"/>
              <w:rPr>
                <w:color w:val="000000"/>
                <w:sz w:val="18"/>
                <w:szCs w:val="18"/>
              </w:rPr>
            </w:pPr>
            <w:r>
              <w:rPr>
                <w:rFonts w:hint="eastAsia"/>
                <w:color w:val="000000"/>
                <w:sz w:val="18"/>
                <w:szCs w:val="18"/>
              </w:rPr>
              <w:t>2</w:t>
            </w:r>
            <w:r>
              <w:rPr>
                <w:color w:val="000000"/>
                <w:sz w:val="18"/>
                <w:szCs w:val="18"/>
              </w:rPr>
              <w:t>4</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EF79EDE" w14:textId="77777777" w:rsidR="007658E1" w:rsidRDefault="00CD656A">
            <w:pPr>
              <w:jc w:val="center"/>
              <w:rPr>
                <w:color w:val="000000"/>
                <w:sz w:val="18"/>
                <w:szCs w:val="18"/>
              </w:rPr>
            </w:pPr>
            <w:r>
              <w:rPr>
                <w:rFonts w:hint="eastAsia"/>
                <w:color w:val="000000"/>
                <w:sz w:val="18"/>
                <w:szCs w:val="18"/>
              </w:rPr>
              <w:t>填充胶</w:t>
            </w:r>
          </w:p>
        </w:tc>
        <w:tc>
          <w:tcPr>
            <w:tcW w:w="3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C96889B" w14:textId="77777777" w:rsidR="007658E1" w:rsidRDefault="00CD656A">
            <w:pPr>
              <w:jc w:val="center"/>
              <w:rPr>
                <w:color w:val="000000"/>
                <w:sz w:val="18"/>
                <w:szCs w:val="18"/>
              </w:rPr>
            </w:pPr>
            <w:r>
              <w:rPr>
                <w:rFonts w:hint="eastAsia"/>
                <w:color w:val="000000"/>
                <w:sz w:val="18"/>
                <w:szCs w:val="18"/>
              </w:rPr>
              <w:t>规格尺寸宽度</w:t>
            </w:r>
            <w:r>
              <w:rPr>
                <w:rFonts w:hint="eastAsia"/>
                <w:color w:val="000000"/>
                <w:sz w:val="18"/>
                <w:szCs w:val="18"/>
              </w:rPr>
              <w:t>30mm</w:t>
            </w:r>
            <w:r>
              <w:rPr>
                <w:rFonts w:hint="eastAsia"/>
                <w:color w:val="000000"/>
                <w:sz w:val="18"/>
                <w:szCs w:val="18"/>
              </w:rPr>
              <w:t>，长度</w:t>
            </w:r>
            <w:r>
              <w:rPr>
                <w:rFonts w:hint="eastAsia"/>
                <w:color w:val="000000"/>
                <w:sz w:val="18"/>
                <w:szCs w:val="18"/>
              </w:rPr>
              <w:t>350mm</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60399F8" w14:textId="77777777" w:rsidR="007658E1" w:rsidRDefault="00CD656A">
            <w:pPr>
              <w:jc w:val="center"/>
              <w:rPr>
                <w:color w:val="000000"/>
                <w:sz w:val="18"/>
                <w:szCs w:val="18"/>
              </w:rPr>
            </w:pPr>
            <w:r>
              <w:rPr>
                <w:rFonts w:hint="eastAsia"/>
                <w:color w:val="000000"/>
                <w:sz w:val="18"/>
                <w:szCs w:val="18"/>
              </w:rPr>
              <w:t>18</w:t>
            </w:r>
            <w:r>
              <w:rPr>
                <w:rFonts w:hint="eastAsia"/>
                <w:color w:val="000000"/>
                <w:sz w:val="18"/>
                <w:szCs w:val="18"/>
              </w:rPr>
              <w:t>片</w:t>
            </w:r>
          </w:p>
        </w:tc>
        <w:tc>
          <w:tcPr>
            <w:tcW w:w="1163" w:type="dxa"/>
            <w:tcBorders>
              <w:top w:val="single" w:sz="4" w:space="0" w:color="000000"/>
              <w:left w:val="single" w:sz="4" w:space="0" w:color="000000"/>
              <w:bottom w:val="single" w:sz="4" w:space="0" w:color="000000"/>
              <w:right w:val="single" w:sz="4" w:space="0" w:color="000000"/>
            </w:tcBorders>
            <w:vAlign w:val="center"/>
          </w:tcPr>
          <w:p w14:paraId="33369C15"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510E9510" w14:textId="77777777" w:rsidR="007658E1" w:rsidRDefault="00CD656A">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377972EF" w14:textId="77777777" w:rsidR="007658E1" w:rsidRDefault="00CD656A">
            <w:pPr>
              <w:jc w:val="center"/>
              <w:rPr>
                <w:color w:val="000000"/>
                <w:sz w:val="18"/>
                <w:szCs w:val="18"/>
              </w:rPr>
            </w:pPr>
            <w:r>
              <w:rPr>
                <w:rFonts w:hint="eastAsia"/>
                <w:color w:val="000000"/>
                <w:sz w:val="18"/>
                <w:szCs w:val="18"/>
              </w:rPr>
              <w:t>——</w:t>
            </w:r>
          </w:p>
        </w:tc>
      </w:tr>
      <w:tr w:rsidR="007658E1" w14:paraId="44F7FC1C"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B32A850" w14:textId="77777777" w:rsidR="007658E1" w:rsidRDefault="00CD656A">
            <w:pPr>
              <w:jc w:val="center"/>
              <w:rPr>
                <w:color w:val="000000"/>
                <w:sz w:val="18"/>
                <w:szCs w:val="18"/>
              </w:rPr>
            </w:pPr>
            <w:r>
              <w:rPr>
                <w:rFonts w:hint="eastAsia"/>
                <w:color w:val="000000"/>
                <w:sz w:val="18"/>
                <w:szCs w:val="18"/>
              </w:rPr>
              <w:t>2</w:t>
            </w:r>
            <w:r>
              <w:rPr>
                <w:color w:val="000000"/>
                <w:sz w:val="18"/>
                <w:szCs w:val="18"/>
              </w:rPr>
              <w:t>5</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1700856" w14:textId="77777777" w:rsidR="007658E1" w:rsidRDefault="00CD656A">
            <w:pPr>
              <w:jc w:val="center"/>
              <w:rPr>
                <w:color w:val="000000"/>
                <w:sz w:val="18"/>
                <w:szCs w:val="18"/>
              </w:rPr>
            </w:pPr>
            <w:r>
              <w:rPr>
                <w:rFonts w:hint="eastAsia"/>
                <w:color w:val="000000"/>
                <w:sz w:val="18"/>
                <w:szCs w:val="18"/>
              </w:rPr>
              <w:t>后插连接杆</w:t>
            </w:r>
          </w:p>
        </w:tc>
        <w:tc>
          <w:tcPr>
            <w:tcW w:w="3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1FCAE13" w14:textId="77777777" w:rsidR="007658E1" w:rsidRDefault="00CD656A">
            <w:pPr>
              <w:jc w:val="center"/>
              <w:rPr>
                <w:color w:val="000000"/>
                <w:sz w:val="18"/>
                <w:szCs w:val="18"/>
              </w:rPr>
            </w:pPr>
            <w:r>
              <w:rPr>
                <w:rFonts w:hint="eastAsia"/>
                <w:color w:val="000000"/>
                <w:sz w:val="18"/>
                <w:szCs w:val="18"/>
              </w:rPr>
              <w:t>T</w:t>
            </w:r>
            <w:r>
              <w:rPr>
                <w:color w:val="000000"/>
                <w:sz w:val="18"/>
                <w:szCs w:val="18"/>
              </w:rPr>
              <w:t>2</w:t>
            </w:r>
            <w:r>
              <w:rPr>
                <w:rFonts w:hint="eastAsia"/>
                <w:color w:val="000000"/>
                <w:sz w:val="18"/>
                <w:szCs w:val="18"/>
              </w:rPr>
              <w:t>铜</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5AED8C7" w14:textId="77777777" w:rsidR="007658E1" w:rsidRDefault="00CD656A">
            <w:pPr>
              <w:jc w:val="center"/>
              <w:rPr>
                <w:color w:val="000000"/>
                <w:sz w:val="18"/>
                <w:szCs w:val="18"/>
              </w:rPr>
            </w:pPr>
            <w:r>
              <w:rPr>
                <w:color w:val="000000"/>
                <w:sz w:val="18"/>
                <w:szCs w:val="18"/>
              </w:rPr>
              <w:t>3</w:t>
            </w:r>
            <w:r>
              <w:rPr>
                <w:rFonts w:hint="eastAsia"/>
                <w:color w:val="000000"/>
                <w:sz w:val="18"/>
                <w:szCs w:val="18"/>
              </w:rPr>
              <w:t>根</w:t>
            </w:r>
          </w:p>
        </w:tc>
        <w:tc>
          <w:tcPr>
            <w:tcW w:w="1163" w:type="dxa"/>
            <w:tcBorders>
              <w:top w:val="single" w:sz="4" w:space="0" w:color="000000"/>
              <w:left w:val="single" w:sz="4" w:space="0" w:color="000000"/>
              <w:bottom w:val="single" w:sz="4" w:space="0" w:color="000000"/>
              <w:right w:val="single" w:sz="4" w:space="0" w:color="000000"/>
            </w:tcBorders>
            <w:vAlign w:val="center"/>
          </w:tcPr>
          <w:p w14:paraId="4FBF4E3E" w14:textId="77777777" w:rsidR="007658E1" w:rsidRDefault="00CD656A">
            <w:pPr>
              <w:jc w:val="center"/>
              <w:rPr>
                <w:color w:val="000000"/>
                <w:sz w:val="18"/>
                <w:szCs w:val="18"/>
              </w:rPr>
            </w:pPr>
            <w:r>
              <w:rPr>
                <w:rFonts w:hint="eastAsia"/>
                <w:color w:val="000000"/>
                <w:sz w:val="18"/>
                <w:szCs w:val="18"/>
              </w:rPr>
              <w:t>——</w:t>
            </w:r>
          </w:p>
        </w:tc>
        <w:tc>
          <w:tcPr>
            <w:tcW w:w="1163" w:type="dxa"/>
            <w:tcBorders>
              <w:top w:val="single" w:sz="4" w:space="0" w:color="000000"/>
              <w:left w:val="single" w:sz="4" w:space="0" w:color="000000"/>
              <w:bottom w:val="single" w:sz="4" w:space="0" w:color="000000"/>
              <w:right w:val="single" w:sz="4" w:space="0" w:color="000000"/>
            </w:tcBorders>
            <w:vAlign w:val="center"/>
          </w:tcPr>
          <w:p w14:paraId="7929756A" w14:textId="77777777" w:rsidR="007658E1" w:rsidRDefault="00CD656A">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468A5BFE" w14:textId="77777777" w:rsidR="007658E1" w:rsidRDefault="00CD656A">
            <w:pPr>
              <w:jc w:val="center"/>
              <w:rPr>
                <w:color w:val="000000"/>
                <w:sz w:val="18"/>
                <w:szCs w:val="18"/>
              </w:rPr>
            </w:pPr>
            <w:r>
              <w:rPr>
                <w:rFonts w:hint="eastAsia"/>
                <w:color w:val="000000"/>
                <w:sz w:val="18"/>
                <w:szCs w:val="18"/>
              </w:rPr>
              <w:t>避雷器</w:t>
            </w:r>
          </w:p>
        </w:tc>
      </w:tr>
      <w:tr w:rsidR="007658E1" w14:paraId="3D2E127C"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88F9A08" w14:textId="77777777" w:rsidR="007658E1" w:rsidRDefault="00CD656A">
            <w:pPr>
              <w:jc w:val="center"/>
              <w:rPr>
                <w:color w:val="000000"/>
                <w:sz w:val="18"/>
                <w:szCs w:val="18"/>
              </w:rPr>
            </w:pPr>
            <w:r>
              <w:rPr>
                <w:rFonts w:hint="eastAsia"/>
                <w:color w:val="000000"/>
                <w:sz w:val="18"/>
                <w:szCs w:val="18"/>
              </w:rPr>
              <w:t>2</w:t>
            </w:r>
            <w:r>
              <w:rPr>
                <w:color w:val="000000"/>
                <w:sz w:val="18"/>
                <w:szCs w:val="18"/>
              </w:rPr>
              <w:t>6</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8151945" w14:textId="77777777" w:rsidR="007658E1" w:rsidRDefault="00CD656A">
            <w:pPr>
              <w:jc w:val="center"/>
              <w:rPr>
                <w:color w:val="000000"/>
                <w:sz w:val="18"/>
                <w:szCs w:val="18"/>
              </w:rPr>
            </w:pPr>
            <w:r>
              <w:rPr>
                <w:rFonts w:hint="eastAsia"/>
                <w:color w:val="000000"/>
                <w:sz w:val="18"/>
                <w:szCs w:val="18"/>
              </w:rPr>
              <w:t>安装标尺</w:t>
            </w:r>
          </w:p>
        </w:tc>
        <w:tc>
          <w:tcPr>
            <w:tcW w:w="30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C77495B" w14:textId="77777777" w:rsidR="007658E1" w:rsidRDefault="00CD656A">
            <w:pPr>
              <w:jc w:val="center"/>
              <w:rPr>
                <w:color w:val="000000"/>
                <w:sz w:val="18"/>
                <w:szCs w:val="18"/>
              </w:rPr>
            </w:pPr>
            <w:r>
              <w:rPr>
                <w:rFonts w:hint="eastAsia"/>
                <w:color w:val="000000"/>
                <w:sz w:val="18"/>
                <w:szCs w:val="18"/>
              </w:rPr>
              <w:t>应跟安装图纸保持一致，纸尺刻度应与钢直尺刻度无误差</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745E102" w14:textId="77777777" w:rsidR="007658E1" w:rsidRDefault="00CD656A">
            <w:pPr>
              <w:jc w:val="center"/>
              <w:rPr>
                <w:color w:val="000000"/>
                <w:sz w:val="18"/>
                <w:szCs w:val="18"/>
              </w:rPr>
            </w:pPr>
            <w:r>
              <w:rPr>
                <w:rFonts w:hint="eastAsia"/>
                <w:color w:val="000000"/>
                <w:sz w:val="18"/>
                <w:szCs w:val="18"/>
              </w:rPr>
              <w:t>1</w:t>
            </w:r>
            <w:r>
              <w:rPr>
                <w:rFonts w:hint="eastAsia"/>
                <w:color w:val="000000"/>
                <w:sz w:val="18"/>
                <w:szCs w:val="18"/>
              </w:rPr>
              <w:t>根</w:t>
            </w:r>
          </w:p>
        </w:tc>
        <w:tc>
          <w:tcPr>
            <w:tcW w:w="1163" w:type="dxa"/>
            <w:tcBorders>
              <w:top w:val="single" w:sz="4" w:space="0" w:color="000000"/>
              <w:left w:val="single" w:sz="4" w:space="0" w:color="000000"/>
              <w:bottom w:val="single" w:sz="4" w:space="0" w:color="000000"/>
              <w:right w:val="single" w:sz="4" w:space="0" w:color="000000"/>
            </w:tcBorders>
            <w:vAlign w:val="center"/>
          </w:tcPr>
          <w:p w14:paraId="3ED5BF00"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290D4276" w14:textId="77777777" w:rsidR="007658E1" w:rsidRDefault="00CD656A">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7CBB6C13" w14:textId="77777777" w:rsidR="007658E1" w:rsidRDefault="00CD656A">
            <w:pPr>
              <w:jc w:val="center"/>
              <w:rPr>
                <w:color w:val="000000"/>
                <w:sz w:val="18"/>
                <w:szCs w:val="18"/>
              </w:rPr>
            </w:pPr>
            <w:r>
              <w:rPr>
                <w:rFonts w:hint="eastAsia"/>
                <w:color w:val="000000"/>
                <w:sz w:val="18"/>
                <w:szCs w:val="18"/>
              </w:rPr>
              <w:t>——</w:t>
            </w:r>
          </w:p>
        </w:tc>
      </w:tr>
      <w:tr w:rsidR="007658E1" w14:paraId="7ECAD15E"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B87E302" w14:textId="77777777" w:rsidR="007658E1" w:rsidRDefault="00CD656A">
            <w:pPr>
              <w:jc w:val="center"/>
              <w:rPr>
                <w:color w:val="000000"/>
                <w:sz w:val="18"/>
                <w:szCs w:val="18"/>
              </w:rPr>
            </w:pPr>
            <w:r>
              <w:rPr>
                <w:rFonts w:hint="eastAsia"/>
                <w:color w:val="000000"/>
                <w:sz w:val="18"/>
                <w:szCs w:val="18"/>
              </w:rPr>
              <w:t>2</w:t>
            </w:r>
            <w:r>
              <w:rPr>
                <w:color w:val="000000"/>
                <w:sz w:val="18"/>
                <w:szCs w:val="18"/>
              </w:rPr>
              <w:t>7</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71C93E7" w14:textId="77777777" w:rsidR="007658E1" w:rsidRDefault="00CD656A">
            <w:pPr>
              <w:jc w:val="center"/>
              <w:rPr>
                <w:color w:val="000000"/>
                <w:sz w:val="18"/>
                <w:szCs w:val="18"/>
              </w:rPr>
            </w:pPr>
            <w:r>
              <w:rPr>
                <w:rFonts w:hint="eastAsia"/>
                <w:color w:val="000000"/>
                <w:sz w:val="18"/>
                <w:szCs w:val="18"/>
              </w:rPr>
              <w:t>安装工艺说明书</w:t>
            </w:r>
          </w:p>
        </w:tc>
        <w:tc>
          <w:tcPr>
            <w:tcW w:w="3025"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3E62C608" w14:textId="77777777" w:rsidR="007658E1" w:rsidRDefault="00CD656A">
            <w:pPr>
              <w:jc w:val="center"/>
              <w:rPr>
                <w:color w:val="000000"/>
                <w:sz w:val="18"/>
                <w:szCs w:val="18"/>
              </w:rPr>
            </w:pPr>
            <w:r>
              <w:rPr>
                <w:rFonts w:hint="eastAsia"/>
                <w:color w:val="000000"/>
                <w:sz w:val="18"/>
                <w:szCs w:val="18"/>
              </w:rPr>
              <w:t>满足附录</w:t>
            </w:r>
            <w:r>
              <w:rPr>
                <w:color w:val="000000"/>
                <w:sz w:val="18"/>
                <w:szCs w:val="18"/>
              </w:rPr>
              <w:t>H</w:t>
            </w:r>
            <w:r>
              <w:rPr>
                <w:rFonts w:hint="eastAsia"/>
                <w:color w:val="000000"/>
                <w:sz w:val="18"/>
                <w:szCs w:val="18"/>
              </w:rPr>
              <w:t>要求</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E53F4D3" w14:textId="77777777" w:rsidR="007658E1" w:rsidRDefault="00CD656A">
            <w:pPr>
              <w:jc w:val="center"/>
              <w:rPr>
                <w:color w:val="000000"/>
                <w:sz w:val="18"/>
                <w:szCs w:val="18"/>
              </w:rPr>
            </w:pPr>
            <w:r>
              <w:rPr>
                <w:rFonts w:hint="eastAsia"/>
                <w:color w:val="000000"/>
                <w:sz w:val="18"/>
                <w:szCs w:val="18"/>
              </w:rPr>
              <w:t>1</w:t>
            </w:r>
            <w:r>
              <w:rPr>
                <w:rFonts w:hint="eastAsia"/>
                <w:color w:val="000000"/>
                <w:sz w:val="18"/>
                <w:szCs w:val="18"/>
              </w:rPr>
              <w:t>份</w:t>
            </w:r>
          </w:p>
        </w:tc>
        <w:tc>
          <w:tcPr>
            <w:tcW w:w="1163" w:type="dxa"/>
            <w:tcBorders>
              <w:top w:val="single" w:sz="4" w:space="0" w:color="000000"/>
              <w:left w:val="single" w:sz="4" w:space="0" w:color="000000"/>
              <w:bottom w:val="single" w:sz="4" w:space="0" w:color="000000"/>
              <w:right w:val="single" w:sz="4" w:space="0" w:color="000000"/>
            </w:tcBorders>
            <w:vAlign w:val="center"/>
          </w:tcPr>
          <w:p w14:paraId="25E42D47" w14:textId="77777777" w:rsidR="007658E1" w:rsidRDefault="00CD656A">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3DA9C28D" w14:textId="77777777" w:rsidR="007658E1" w:rsidRDefault="00CD656A">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3499792F" w14:textId="77777777" w:rsidR="007658E1" w:rsidRDefault="00CD656A">
            <w:pPr>
              <w:jc w:val="center"/>
              <w:rPr>
                <w:color w:val="000000"/>
                <w:sz w:val="18"/>
                <w:szCs w:val="18"/>
              </w:rPr>
            </w:pPr>
            <w:r>
              <w:rPr>
                <w:rFonts w:hint="eastAsia"/>
                <w:color w:val="000000"/>
                <w:sz w:val="18"/>
                <w:szCs w:val="18"/>
              </w:rPr>
              <w:t>避雷器</w:t>
            </w:r>
          </w:p>
        </w:tc>
      </w:tr>
      <w:tr w:rsidR="004C2618" w14:paraId="1CFA52C8" w14:textId="77777777">
        <w:trPr>
          <w:trHeight w:val="285"/>
        </w:trPr>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D56E153" w14:textId="3E6914A2" w:rsidR="004C2618" w:rsidRDefault="004C2618">
            <w:pPr>
              <w:jc w:val="center"/>
              <w:rPr>
                <w:color w:val="000000"/>
                <w:sz w:val="18"/>
                <w:szCs w:val="18"/>
              </w:rPr>
            </w:pPr>
            <w:r>
              <w:rPr>
                <w:rFonts w:hint="eastAsia"/>
                <w:color w:val="000000"/>
                <w:sz w:val="18"/>
                <w:szCs w:val="18"/>
              </w:rPr>
              <w:t>2</w:t>
            </w:r>
            <w:r>
              <w:rPr>
                <w:color w:val="000000"/>
                <w:sz w:val="18"/>
                <w:szCs w:val="18"/>
              </w:rPr>
              <w:t>8</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90EF575" w14:textId="3BA0BCC6" w:rsidR="004C2618" w:rsidRDefault="004C2618">
            <w:pPr>
              <w:jc w:val="center"/>
              <w:rPr>
                <w:color w:val="000000"/>
                <w:sz w:val="18"/>
                <w:szCs w:val="18"/>
              </w:rPr>
            </w:pPr>
            <w:r>
              <w:rPr>
                <w:rFonts w:hint="eastAsia"/>
                <w:color w:val="000000"/>
                <w:sz w:val="18"/>
                <w:szCs w:val="18"/>
              </w:rPr>
              <w:t>标签</w:t>
            </w:r>
          </w:p>
        </w:tc>
        <w:tc>
          <w:tcPr>
            <w:tcW w:w="3025"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2DEB6E35" w14:textId="5FC1B823" w:rsidR="004C2618" w:rsidRDefault="004C2618">
            <w:pPr>
              <w:jc w:val="center"/>
              <w:rPr>
                <w:color w:val="000000"/>
                <w:sz w:val="18"/>
                <w:szCs w:val="18"/>
              </w:rPr>
            </w:pPr>
            <w:r w:rsidRPr="004C2618">
              <w:rPr>
                <w:rFonts w:hint="eastAsia"/>
                <w:color w:val="000000"/>
                <w:sz w:val="18"/>
                <w:szCs w:val="18"/>
              </w:rPr>
              <w:t>包装箱、包装盒、本体三种标签</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BEFC5E4" w14:textId="379DB7F9" w:rsidR="004C2618" w:rsidRDefault="004C2618">
            <w:pPr>
              <w:jc w:val="center"/>
              <w:rPr>
                <w:color w:val="000000"/>
                <w:sz w:val="18"/>
                <w:szCs w:val="18"/>
              </w:rPr>
            </w:pPr>
            <w:r>
              <w:rPr>
                <w:rFonts w:hint="eastAsia"/>
                <w:color w:val="000000"/>
                <w:sz w:val="18"/>
                <w:szCs w:val="18"/>
              </w:rPr>
              <w:t>1</w:t>
            </w:r>
            <w:r>
              <w:rPr>
                <w:rFonts w:hint="eastAsia"/>
                <w:color w:val="000000"/>
                <w:sz w:val="18"/>
                <w:szCs w:val="18"/>
              </w:rPr>
              <w:t>套</w:t>
            </w:r>
          </w:p>
        </w:tc>
        <w:tc>
          <w:tcPr>
            <w:tcW w:w="1163" w:type="dxa"/>
            <w:tcBorders>
              <w:top w:val="single" w:sz="4" w:space="0" w:color="000000"/>
              <w:left w:val="single" w:sz="4" w:space="0" w:color="000000"/>
              <w:bottom w:val="single" w:sz="4" w:space="0" w:color="000000"/>
              <w:right w:val="single" w:sz="4" w:space="0" w:color="000000"/>
            </w:tcBorders>
            <w:vAlign w:val="center"/>
          </w:tcPr>
          <w:p w14:paraId="78877F1C" w14:textId="1EEB8FF3" w:rsidR="004C2618" w:rsidRDefault="004C2618">
            <w:pPr>
              <w:jc w:val="center"/>
              <w:rPr>
                <w:color w:val="000000"/>
                <w:sz w:val="18"/>
                <w:szCs w:val="18"/>
              </w:rPr>
            </w:pPr>
            <w:r>
              <w:rPr>
                <w:rFonts w:hint="eastAsia"/>
                <w:color w:val="000000"/>
                <w:sz w:val="18"/>
                <w:szCs w:val="18"/>
              </w:rPr>
              <w:t>前插</w:t>
            </w:r>
          </w:p>
        </w:tc>
        <w:tc>
          <w:tcPr>
            <w:tcW w:w="1163" w:type="dxa"/>
            <w:tcBorders>
              <w:top w:val="single" w:sz="4" w:space="0" w:color="000000"/>
              <w:left w:val="single" w:sz="4" w:space="0" w:color="000000"/>
              <w:bottom w:val="single" w:sz="4" w:space="0" w:color="000000"/>
              <w:right w:val="single" w:sz="4" w:space="0" w:color="000000"/>
            </w:tcBorders>
            <w:vAlign w:val="center"/>
          </w:tcPr>
          <w:p w14:paraId="012459B9" w14:textId="12B327E0" w:rsidR="004C2618" w:rsidRDefault="004C2618">
            <w:pPr>
              <w:jc w:val="center"/>
              <w:rPr>
                <w:color w:val="000000"/>
                <w:sz w:val="18"/>
                <w:szCs w:val="18"/>
              </w:rPr>
            </w:pPr>
            <w:r>
              <w:rPr>
                <w:rFonts w:hint="eastAsia"/>
                <w:color w:val="000000"/>
                <w:sz w:val="18"/>
                <w:szCs w:val="18"/>
              </w:rPr>
              <w:t>后插</w:t>
            </w:r>
          </w:p>
        </w:tc>
        <w:tc>
          <w:tcPr>
            <w:tcW w:w="1157" w:type="dxa"/>
            <w:tcBorders>
              <w:top w:val="single" w:sz="4" w:space="0" w:color="000000"/>
              <w:left w:val="single" w:sz="4" w:space="0" w:color="000000"/>
              <w:bottom w:val="single" w:sz="4" w:space="0" w:color="000000"/>
              <w:right w:val="single" w:sz="4" w:space="0" w:color="000000"/>
            </w:tcBorders>
            <w:vAlign w:val="center"/>
          </w:tcPr>
          <w:p w14:paraId="6A92CE1E" w14:textId="4A4B2756" w:rsidR="004C2618" w:rsidRDefault="004C2618">
            <w:pPr>
              <w:jc w:val="center"/>
              <w:rPr>
                <w:color w:val="000000"/>
                <w:sz w:val="18"/>
                <w:szCs w:val="18"/>
              </w:rPr>
            </w:pPr>
            <w:r>
              <w:rPr>
                <w:rFonts w:hint="eastAsia"/>
                <w:color w:val="000000"/>
                <w:sz w:val="18"/>
                <w:szCs w:val="18"/>
              </w:rPr>
              <w:t>避雷器</w:t>
            </w:r>
          </w:p>
        </w:tc>
      </w:tr>
      <w:tr w:rsidR="007658E1" w14:paraId="00B1BF4F" w14:textId="77777777">
        <w:trPr>
          <w:trHeight w:val="285"/>
        </w:trPr>
        <w:tc>
          <w:tcPr>
            <w:tcW w:w="6175"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5CF066C" w14:textId="77777777" w:rsidR="007658E1" w:rsidRDefault="00CD656A">
            <w:pPr>
              <w:rPr>
                <w:color w:val="000000"/>
                <w:sz w:val="18"/>
                <w:szCs w:val="18"/>
              </w:rPr>
            </w:pPr>
            <w:r>
              <w:rPr>
                <w:rFonts w:hint="eastAsia"/>
                <w:color w:val="000000"/>
                <w:sz w:val="18"/>
                <w:szCs w:val="18"/>
              </w:rPr>
              <w:t>注：表中配置材料的数量为最低配置。</w:t>
            </w:r>
          </w:p>
        </w:tc>
        <w:tc>
          <w:tcPr>
            <w:tcW w:w="1163" w:type="dxa"/>
            <w:tcBorders>
              <w:top w:val="single" w:sz="4" w:space="0" w:color="000000"/>
              <w:left w:val="single" w:sz="4" w:space="0" w:color="000000"/>
              <w:bottom w:val="single" w:sz="4" w:space="0" w:color="000000"/>
              <w:right w:val="single" w:sz="4" w:space="0" w:color="000000"/>
            </w:tcBorders>
            <w:vAlign w:val="center"/>
          </w:tcPr>
          <w:p w14:paraId="32364011" w14:textId="77777777" w:rsidR="007658E1" w:rsidRDefault="007658E1">
            <w:pPr>
              <w:jc w:val="center"/>
              <w:rPr>
                <w:color w:val="000000"/>
                <w:sz w:val="18"/>
                <w:szCs w:val="18"/>
              </w:rPr>
            </w:pPr>
          </w:p>
        </w:tc>
        <w:tc>
          <w:tcPr>
            <w:tcW w:w="1163" w:type="dxa"/>
            <w:tcBorders>
              <w:top w:val="single" w:sz="4" w:space="0" w:color="000000"/>
              <w:left w:val="single" w:sz="4" w:space="0" w:color="000000"/>
              <w:bottom w:val="single" w:sz="4" w:space="0" w:color="000000"/>
              <w:right w:val="single" w:sz="4" w:space="0" w:color="000000"/>
            </w:tcBorders>
            <w:vAlign w:val="center"/>
          </w:tcPr>
          <w:p w14:paraId="6644960E" w14:textId="77777777" w:rsidR="007658E1" w:rsidRDefault="007658E1">
            <w:pPr>
              <w:jc w:val="center"/>
              <w:rPr>
                <w:color w:val="000000"/>
                <w:sz w:val="18"/>
                <w:szCs w:val="18"/>
              </w:rPr>
            </w:pPr>
          </w:p>
        </w:tc>
        <w:tc>
          <w:tcPr>
            <w:tcW w:w="1157" w:type="dxa"/>
            <w:tcBorders>
              <w:top w:val="single" w:sz="4" w:space="0" w:color="000000"/>
              <w:left w:val="single" w:sz="4" w:space="0" w:color="000000"/>
              <w:bottom w:val="single" w:sz="4" w:space="0" w:color="000000"/>
              <w:right w:val="single" w:sz="4" w:space="0" w:color="000000"/>
            </w:tcBorders>
            <w:vAlign w:val="center"/>
          </w:tcPr>
          <w:p w14:paraId="703D74AB" w14:textId="77777777" w:rsidR="007658E1" w:rsidRDefault="007658E1">
            <w:pPr>
              <w:jc w:val="center"/>
              <w:rPr>
                <w:color w:val="000000"/>
                <w:sz w:val="18"/>
                <w:szCs w:val="18"/>
              </w:rPr>
            </w:pPr>
          </w:p>
        </w:tc>
      </w:tr>
    </w:tbl>
    <w:p w14:paraId="3E04DE7D" w14:textId="77777777" w:rsidR="007658E1" w:rsidRDefault="00CD656A">
      <w:pPr>
        <w:pStyle w:val="affff4"/>
        <w:spacing w:beforeLines="0" w:afterLines="0" w:line="360" w:lineRule="auto"/>
        <w:ind w:left="113" w:hangingChars="54" w:hanging="113"/>
        <w:jc w:val="center"/>
        <w:outlineLvl w:val="1"/>
        <w:rPr>
          <w:rFonts w:ascii="Times New Roman"/>
          <w:sz w:val="21"/>
          <w:szCs w:val="21"/>
        </w:rPr>
      </w:pPr>
      <w:bookmarkStart w:id="186" w:name="_Toc116571483"/>
      <w:r>
        <w:rPr>
          <w:rFonts w:ascii="Times New Roman" w:hint="eastAsia"/>
          <w:sz w:val="21"/>
          <w:szCs w:val="21"/>
        </w:rPr>
        <w:lastRenderedPageBreak/>
        <w:t>附录</w:t>
      </w:r>
      <w:r>
        <w:rPr>
          <w:rFonts w:ascii="Times New Roman"/>
          <w:sz w:val="21"/>
          <w:szCs w:val="21"/>
        </w:rPr>
        <w:t>H</w:t>
      </w:r>
      <w:r>
        <w:rPr>
          <w:rFonts w:ascii="Times New Roman"/>
          <w:sz w:val="21"/>
          <w:szCs w:val="21"/>
        </w:rPr>
        <w:br/>
      </w:r>
      <w:r>
        <w:rPr>
          <w:rFonts w:ascii="Times New Roman" w:hint="eastAsia"/>
          <w:sz w:val="21"/>
          <w:szCs w:val="21"/>
        </w:rPr>
        <w:t>（资料性附录）</w:t>
      </w:r>
      <w:r>
        <w:rPr>
          <w:rFonts w:ascii="Times New Roman"/>
          <w:sz w:val="21"/>
          <w:szCs w:val="21"/>
        </w:rPr>
        <w:br/>
      </w:r>
      <w:r>
        <w:rPr>
          <w:rFonts w:ascii="Times New Roman" w:hint="eastAsia"/>
          <w:sz w:val="21"/>
          <w:szCs w:val="21"/>
        </w:rPr>
        <w:t>安装说明内容、工艺图纸格式和关键要求</w:t>
      </w:r>
      <w:bookmarkEnd w:id="186"/>
    </w:p>
    <w:p w14:paraId="5BD8425E" w14:textId="77777777" w:rsidR="007658E1" w:rsidRDefault="00CD656A">
      <w:pPr>
        <w:pStyle w:val="affc"/>
        <w:ind w:firstLine="420"/>
        <w:rPr>
          <w:rFonts w:ascii="Times New Roman"/>
        </w:rPr>
      </w:pPr>
      <w:r>
        <w:rPr>
          <w:rFonts w:ascii="Times New Roman"/>
        </w:rPr>
        <w:t xml:space="preserve">H.1 </w:t>
      </w:r>
      <w:r>
        <w:rPr>
          <w:rFonts w:ascii="Times New Roman" w:hint="eastAsia"/>
        </w:rPr>
        <w:t>安装说明书、工艺图纸格式及事项要求应符合表</w:t>
      </w:r>
      <w:r>
        <w:rPr>
          <w:rFonts w:ascii="Times New Roman"/>
        </w:rPr>
        <w:t>H.1</w:t>
      </w:r>
      <w:r>
        <w:rPr>
          <w:rFonts w:ascii="Times New Roman" w:hint="eastAsia"/>
        </w:rPr>
        <w:t>的规定。</w:t>
      </w:r>
    </w:p>
    <w:p w14:paraId="1276F71A" w14:textId="77777777" w:rsidR="007658E1" w:rsidRDefault="00CD656A">
      <w:pPr>
        <w:pStyle w:val="affc"/>
        <w:ind w:firstLine="420"/>
        <w:jc w:val="center"/>
        <w:rPr>
          <w:rFonts w:ascii="Times New Roman"/>
        </w:rPr>
      </w:pPr>
      <w:r>
        <w:rPr>
          <w:rFonts w:ascii="Times New Roman" w:hint="eastAsia"/>
        </w:rPr>
        <w:t>表</w:t>
      </w:r>
      <w:r>
        <w:rPr>
          <w:rFonts w:ascii="Times New Roman"/>
        </w:rPr>
        <w:t xml:space="preserve">H.1 </w:t>
      </w:r>
      <w:r>
        <w:rPr>
          <w:rFonts w:ascii="Times New Roman" w:hint="eastAsia"/>
        </w:rPr>
        <w:t>安装说明书、工艺图纸格式及事项要求</w:t>
      </w:r>
    </w:p>
    <w:tbl>
      <w:tblPr>
        <w:tblStyle w:val="aff0"/>
        <w:tblW w:w="9628" w:type="dxa"/>
        <w:tblLayout w:type="fixed"/>
        <w:tblLook w:val="04A0" w:firstRow="1" w:lastRow="0" w:firstColumn="1" w:lastColumn="0" w:noHBand="0" w:noVBand="1"/>
      </w:tblPr>
      <w:tblGrid>
        <w:gridCol w:w="704"/>
        <w:gridCol w:w="8924"/>
      </w:tblGrid>
      <w:tr w:rsidR="007658E1" w14:paraId="11FF4907" w14:textId="77777777">
        <w:tc>
          <w:tcPr>
            <w:tcW w:w="704" w:type="dxa"/>
            <w:vAlign w:val="center"/>
          </w:tcPr>
          <w:p w14:paraId="78F269F2" w14:textId="77777777" w:rsidR="007658E1" w:rsidRDefault="00CD656A">
            <w:pPr>
              <w:pStyle w:val="affc"/>
              <w:ind w:firstLineChars="0" w:firstLine="0"/>
              <w:jc w:val="center"/>
              <w:rPr>
                <w:rFonts w:ascii="Times New Roman"/>
                <w:sz w:val="18"/>
                <w:szCs w:val="18"/>
              </w:rPr>
            </w:pPr>
            <w:r>
              <w:rPr>
                <w:rFonts w:ascii="Times New Roman" w:hint="eastAsia"/>
                <w:sz w:val="18"/>
                <w:szCs w:val="18"/>
              </w:rPr>
              <w:t>序号</w:t>
            </w:r>
          </w:p>
        </w:tc>
        <w:tc>
          <w:tcPr>
            <w:tcW w:w="8924" w:type="dxa"/>
            <w:vAlign w:val="center"/>
          </w:tcPr>
          <w:p w14:paraId="06D77063" w14:textId="77777777" w:rsidR="007658E1" w:rsidRDefault="00CD656A">
            <w:pPr>
              <w:pStyle w:val="affc"/>
              <w:ind w:firstLineChars="0" w:firstLine="0"/>
              <w:rPr>
                <w:rFonts w:ascii="Times New Roman"/>
                <w:sz w:val="18"/>
                <w:szCs w:val="18"/>
              </w:rPr>
            </w:pPr>
            <w:r>
              <w:rPr>
                <w:rFonts w:ascii="Times New Roman" w:hint="eastAsia"/>
                <w:sz w:val="18"/>
                <w:szCs w:val="18"/>
              </w:rPr>
              <w:t>格式事项要求</w:t>
            </w:r>
          </w:p>
        </w:tc>
      </w:tr>
      <w:tr w:rsidR="007658E1" w14:paraId="01A285AE" w14:textId="77777777">
        <w:tc>
          <w:tcPr>
            <w:tcW w:w="704" w:type="dxa"/>
            <w:vAlign w:val="center"/>
          </w:tcPr>
          <w:p w14:paraId="09A15AD4" w14:textId="77777777" w:rsidR="007658E1" w:rsidRDefault="00CD656A">
            <w:pPr>
              <w:pStyle w:val="affc"/>
              <w:ind w:firstLineChars="0" w:firstLine="0"/>
              <w:jc w:val="center"/>
              <w:rPr>
                <w:rFonts w:ascii="Times New Roman"/>
                <w:sz w:val="18"/>
                <w:szCs w:val="18"/>
              </w:rPr>
            </w:pPr>
            <w:r>
              <w:rPr>
                <w:rFonts w:ascii="Times New Roman" w:hint="eastAsia"/>
                <w:sz w:val="18"/>
                <w:szCs w:val="18"/>
              </w:rPr>
              <w:t>1</w:t>
            </w:r>
          </w:p>
        </w:tc>
        <w:tc>
          <w:tcPr>
            <w:tcW w:w="8924" w:type="dxa"/>
            <w:vAlign w:val="center"/>
          </w:tcPr>
          <w:p w14:paraId="0E261CDC" w14:textId="77777777" w:rsidR="007658E1" w:rsidRDefault="00CD656A">
            <w:pPr>
              <w:rPr>
                <w:rFonts w:ascii="黑体" w:eastAsia="黑体" w:hAnsi="黑体"/>
                <w:b/>
                <w:sz w:val="18"/>
                <w:szCs w:val="18"/>
              </w:rPr>
            </w:pPr>
            <w:r>
              <w:rPr>
                <w:rFonts w:ascii="黑体" w:eastAsia="黑体" w:hAnsi="黑体" w:hint="eastAsia"/>
                <w:b/>
                <w:sz w:val="18"/>
                <w:szCs w:val="18"/>
              </w:rPr>
              <w:t>安装工艺说明书应包含以下内容：</w:t>
            </w:r>
          </w:p>
          <w:p w14:paraId="672DCCFB" w14:textId="77777777" w:rsidR="007658E1" w:rsidRDefault="00CD656A">
            <w:pPr>
              <w:rPr>
                <w:rFonts w:ascii="黑体" w:eastAsia="黑体" w:hAnsi="黑体"/>
                <w:b/>
                <w:sz w:val="18"/>
                <w:szCs w:val="18"/>
              </w:rPr>
            </w:pPr>
            <w:r>
              <w:rPr>
                <w:rFonts w:ascii="黑体" w:eastAsia="黑体" w:hAnsi="黑体"/>
                <w:b/>
                <w:sz w:val="18"/>
                <w:szCs w:val="18"/>
              </w:rPr>
              <w:t>1</w:t>
            </w:r>
            <w:r>
              <w:rPr>
                <w:rFonts w:ascii="黑体" w:eastAsia="黑体" w:hAnsi="黑体" w:hint="eastAsia"/>
                <w:b/>
                <w:sz w:val="18"/>
                <w:szCs w:val="18"/>
              </w:rPr>
              <w:t>）电缆附件规格型号；</w:t>
            </w:r>
          </w:p>
          <w:p w14:paraId="631DA7B3" w14:textId="77777777" w:rsidR="007658E1" w:rsidRDefault="00CD656A">
            <w:pPr>
              <w:rPr>
                <w:rFonts w:ascii="黑体" w:eastAsia="黑体" w:hAnsi="黑体"/>
                <w:b/>
                <w:sz w:val="18"/>
                <w:szCs w:val="18"/>
              </w:rPr>
            </w:pPr>
            <w:r>
              <w:rPr>
                <w:rFonts w:ascii="黑体" w:eastAsia="黑体" w:hAnsi="黑体"/>
                <w:b/>
                <w:sz w:val="18"/>
                <w:szCs w:val="18"/>
              </w:rPr>
              <w:t>2</w:t>
            </w:r>
            <w:r>
              <w:rPr>
                <w:rFonts w:ascii="黑体" w:eastAsia="黑体" w:hAnsi="黑体" w:hint="eastAsia"/>
                <w:b/>
                <w:sz w:val="18"/>
                <w:szCs w:val="18"/>
              </w:rPr>
              <w:t>）电缆附件主体结构尺寸；</w:t>
            </w:r>
          </w:p>
          <w:p w14:paraId="03B77B29" w14:textId="77777777" w:rsidR="007658E1" w:rsidRDefault="00CD656A">
            <w:pPr>
              <w:rPr>
                <w:rFonts w:ascii="黑体" w:eastAsia="黑体" w:hAnsi="黑体"/>
                <w:b/>
                <w:sz w:val="18"/>
                <w:szCs w:val="18"/>
              </w:rPr>
            </w:pPr>
            <w:r>
              <w:rPr>
                <w:rFonts w:ascii="黑体" w:eastAsia="黑体" w:hAnsi="黑体"/>
                <w:b/>
                <w:sz w:val="18"/>
                <w:szCs w:val="18"/>
              </w:rPr>
              <w:t>3</w:t>
            </w:r>
            <w:r>
              <w:rPr>
                <w:rFonts w:ascii="黑体" w:eastAsia="黑体" w:hAnsi="黑体" w:hint="eastAsia"/>
                <w:b/>
                <w:sz w:val="18"/>
                <w:szCs w:val="18"/>
              </w:rPr>
              <w:t>）扩张率（适用于冷缩电缆附件：包括电缆附件原始内径、支撑管外径、对应电缆主绝缘外径等）；</w:t>
            </w:r>
          </w:p>
          <w:p w14:paraId="30FC9469" w14:textId="77777777" w:rsidR="007658E1" w:rsidRDefault="00CD656A">
            <w:pPr>
              <w:rPr>
                <w:rFonts w:ascii="黑体" w:eastAsia="黑体" w:hAnsi="黑体"/>
                <w:b/>
                <w:sz w:val="18"/>
                <w:szCs w:val="18"/>
              </w:rPr>
            </w:pPr>
            <w:r>
              <w:rPr>
                <w:rFonts w:ascii="黑体" w:eastAsia="黑体" w:hAnsi="黑体"/>
                <w:b/>
                <w:sz w:val="18"/>
                <w:szCs w:val="18"/>
              </w:rPr>
              <w:t>4</w:t>
            </w:r>
            <w:r>
              <w:rPr>
                <w:rFonts w:ascii="黑体" w:eastAsia="黑体" w:hAnsi="黑体" w:hint="eastAsia"/>
                <w:b/>
                <w:sz w:val="18"/>
                <w:szCs w:val="18"/>
              </w:rPr>
              <w:t>）主辅材清单；</w:t>
            </w:r>
          </w:p>
          <w:p w14:paraId="64D642AE" w14:textId="77777777" w:rsidR="007658E1" w:rsidRDefault="00CD656A">
            <w:pPr>
              <w:rPr>
                <w:rFonts w:ascii="黑体" w:eastAsia="黑体" w:hAnsi="黑体"/>
                <w:b/>
                <w:sz w:val="18"/>
                <w:szCs w:val="18"/>
              </w:rPr>
            </w:pPr>
            <w:r>
              <w:rPr>
                <w:rFonts w:ascii="黑体" w:eastAsia="黑体" w:hAnsi="黑体" w:hint="eastAsia"/>
                <w:b/>
                <w:sz w:val="18"/>
                <w:szCs w:val="18"/>
              </w:rPr>
              <w:t>5）铜连接管、连接端子的规格尺寸；</w:t>
            </w:r>
          </w:p>
          <w:p w14:paraId="0AC8F271" w14:textId="77777777" w:rsidR="007658E1" w:rsidRDefault="00CD656A">
            <w:pPr>
              <w:rPr>
                <w:rFonts w:ascii="黑体" w:eastAsia="黑体" w:hAnsi="黑体"/>
                <w:b/>
                <w:sz w:val="18"/>
                <w:szCs w:val="18"/>
              </w:rPr>
            </w:pPr>
            <w:r>
              <w:rPr>
                <w:rFonts w:ascii="黑体" w:eastAsia="黑体" w:hAnsi="黑体"/>
                <w:b/>
                <w:sz w:val="18"/>
                <w:szCs w:val="18"/>
              </w:rPr>
              <w:t>6</w:t>
            </w:r>
            <w:r>
              <w:rPr>
                <w:rFonts w:ascii="黑体" w:eastAsia="黑体" w:hAnsi="黑体" w:hint="eastAsia"/>
                <w:b/>
                <w:sz w:val="18"/>
                <w:szCs w:val="18"/>
              </w:rPr>
              <w:t>）安装注意事项；</w:t>
            </w:r>
          </w:p>
          <w:p w14:paraId="5A099BBC" w14:textId="77777777" w:rsidR="007658E1" w:rsidRDefault="00CD656A">
            <w:pPr>
              <w:rPr>
                <w:rFonts w:ascii="黑体" w:eastAsia="黑体" w:hAnsi="黑体"/>
                <w:b/>
                <w:sz w:val="18"/>
                <w:szCs w:val="18"/>
              </w:rPr>
            </w:pPr>
            <w:r>
              <w:rPr>
                <w:rFonts w:ascii="黑体" w:eastAsia="黑体" w:hAnsi="黑体" w:hint="eastAsia"/>
                <w:b/>
                <w:sz w:val="18"/>
                <w:szCs w:val="18"/>
              </w:rPr>
              <w:t>7）执行标准；</w:t>
            </w:r>
          </w:p>
          <w:p w14:paraId="3DA86E76" w14:textId="77777777" w:rsidR="007658E1" w:rsidRDefault="00CD656A">
            <w:pPr>
              <w:pStyle w:val="affc"/>
              <w:ind w:firstLineChars="0" w:firstLine="0"/>
              <w:rPr>
                <w:rFonts w:ascii="黑体" w:eastAsia="黑体" w:hAnsi="黑体"/>
                <w:b/>
                <w:kern w:val="2"/>
                <w:sz w:val="18"/>
                <w:szCs w:val="18"/>
              </w:rPr>
            </w:pPr>
            <w:r>
              <w:rPr>
                <w:rFonts w:ascii="黑体" w:eastAsia="黑体" w:hAnsi="黑体"/>
                <w:b/>
                <w:kern w:val="2"/>
                <w:sz w:val="18"/>
                <w:szCs w:val="18"/>
              </w:rPr>
              <w:t>8</w:t>
            </w:r>
            <w:r>
              <w:rPr>
                <w:rFonts w:ascii="黑体" w:eastAsia="黑体" w:hAnsi="黑体" w:hint="eastAsia"/>
                <w:b/>
                <w:kern w:val="2"/>
                <w:sz w:val="18"/>
                <w:szCs w:val="18"/>
              </w:rPr>
              <w:t>）安装工艺关键步骤要求及图例说明。</w:t>
            </w:r>
          </w:p>
        </w:tc>
      </w:tr>
      <w:tr w:rsidR="007658E1" w14:paraId="6F3F4B74" w14:textId="77777777">
        <w:tc>
          <w:tcPr>
            <w:tcW w:w="704" w:type="dxa"/>
            <w:vAlign w:val="center"/>
          </w:tcPr>
          <w:p w14:paraId="52EF0B66" w14:textId="77777777" w:rsidR="007658E1" w:rsidRDefault="00CD656A">
            <w:pPr>
              <w:pStyle w:val="affc"/>
              <w:ind w:firstLineChars="0" w:firstLine="0"/>
              <w:jc w:val="center"/>
              <w:rPr>
                <w:rFonts w:ascii="Times New Roman"/>
                <w:sz w:val="18"/>
                <w:szCs w:val="18"/>
              </w:rPr>
            </w:pPr>
            <w:r>
              <w:rPr>
                <w:rFonts w:ascii="Times New Roman" w:hint="eastAsia"/>
                <w:sz w:val="18"/>
                <w:szCs w:val="18"/>
              </w:rPr>
              <w:t>2</w:t>
            </w:r>
          </w:p>
        </w:tc>
        <w:tc>
          <w:tcPr>
            <w:tcW w:w="8924" w:type="dxa"/>
            <w:vAlign w:val="center"/>
          </w:tcPr>
          <w:p w14:paraId="379521D2" w14:textId="77777777" w:rsidR="007658E1" w:rsidRDefault="00CD656A">
            <w:pPr>
              <w:pStyle w:val="affc"/>
              <w:ind w:firstLineChars="0" w:firstLine="0"/>
              <w:rPr>
                <w:rFonts w:ascii="Times New Roman"/>
                <w:sz w:val="18"/>
                <w:szCs w:val="18"/>
              </w:rPr>
            </w:pPr>
            <w:r>
              <w:rPr>
                <w:rFonts w:hint="eastAsia"/>
                <w:sz w:val="18"/>
                <w:szCs w:val="18"/>
              </w:rPr>
              <w:t>工艺图纸须标明安装关键工艺尺寸及偏差和图例说明，如：正确安装位置剖面图，连接管限定尺寸。</w:t>
            </w:r>
          </w:p>
        </w:tc>
      </w:tr>
      <w:tr w:rsidR="007658E1" w14:paraId="1AD6152F" w14:textId="77777777">
        <w:tc>
          <w:tcPr>
            <w:tcW w:w="704" w:type="dxa"/>
            <w:vAlign w:val="center"/>
          </w:tcPr>
          <w:p w14:paraId="6A3E9CFF" w14:textId="77777777" w:rsidR="007658E1" w:rsidRDefault="00CD656A">
            <w:pPr>
              <w:pStyle w:val="affc"/>
              <w:ind w:firstLineChars="0" w:firstLine="0"/>
              <w:jc w:val="center"/>
              <w:rPr>
                <w:rFonts w:ascii="Times New Roman"/>
                <w:sz w:val="18"/>
                <w:szCs w:val="18"/>
              </w:rPr>
            </w:pPr>
            <w:r>
              <w:rPr>
                <w:rFonts w:ascii="Times New Roman" w:hint="eastAsia"/>
                <w:sz w:val="18"/>
                <w:szCs w:val="18"/>
              </w:rPr>
              <w:t>3</w:t>
            </w:r>
          </w:p>
        </w:tc>
        <w:tc>
          <w:tcPr>
            <w:tcW w:w="8924" w:type="dxa"/>
            <w:vAlign w:val="center"/>
          </w:tcPr>
          <w:p w14:paraId="7F19C637" w14:textId="77777777" w:rsidR="007658E1" w:rsidRDefault="00CD656A">
            <w:pPr>
              <w:pStyle w:val="affc"/>
              <w:ind w:firstLineChars="0" w:firstLine="0"/>
              <w:rPr>
                <w:rFonts w:ascii="Times New Roman"/>
                <w:sz w:val="18"/>
                <w:szCs w:val="18"/>
              </w:rPr>
            </w:pPr>
            <w:r>
              <w:rPr>
                <w:rFonts w:hint="eastAsia"/>
                <w:color w:val="000000"/>
                <w:sz w:val="18"/>
                <w:szCs w:val="18"/>
              </w:rPr>
              <w:t>工艺图纸应有对外护套、钢铠、内护套、铜屏蔽打磨的工艺要求，并应要求半导电断口倒角且平滑过渡。</w:t>
            </w:r>
          </w:p>
        </w:tc>
      </w:tr>
      <w:tr w:rsidR="007658E1" w14:paraId="5919A245" w14:textId="77777777">
        <w:tc>
          <w:tcPr>
            <w:tcW w:w="704" w:type="dxa"/>
            <w:vAlign w:val="center"/>
          </w:tcPr>
          <w:p w14:paraId="21F76074" w14:textId="77777777" w:rsidR="007658E1" w:rsidRDefault="00CD656A">
            <w:pPr>
              <w:pStyle w:val="affc"/>
              <w:ind w:firstLineChars="0" w:firstLine="0"/>
              <w:jc w:val="center"/>
              <w:rPr>
                <w:rFonts w:ascii="Times New Roman"/>
                <w:sz w:val="18"/>
                <w:szCs w:val="18"/>
              </w:rPr>
            </w:pPr>
            <w:r>
              <w:rPr>
                <w:rFonts w:ascii="Times New Roman" w:hint="eastAsia"/>
                <w:sz w:val="18"/>
                <w:szCs w:val="18"/>
              </w:rPr>
              <w:t>4</w:t>
            </w:r>
          </w:p>
        </w:tc>
        <w:tc>
          <w:tcPr>
            <w:tcW w:w="8924" w:type="dxa"/>
            <w:vAlign w:val="center"/>
          </w:tcPr>
          <w:p w14:paraId="2A3BF458" w14:textId="77777777" w:rsidR="007658E1" w:rsidRDefault="00CD656A">
            <w:pPr>
              <w:pStyle w:val="affc"/>
              <w:ind w:firstLineChars="0" w:firstLine="0"/>
              <w:rPr>
                <w:rFonts w:ascii="Times New Roman"/>
                <w:sz w:val="18"/>
                <w:szCs w:val="18"/>
              </w:rPr>
            </w:pPr>
            <w:r>
              <w:rPr>
                <w:rFonts w:hint="eastAsia"/>
                <w:sz w:val="18"/>
                <w:szCs w:val="18"/>
              </w:rPr>
              <w:t>需标明主体两端的防水工艺，即先用防水带进行密封，再绕包半导电带，要求半导电带绕包完毕后搭接电缆半导电层≥</w:t>
            </w:r>
            <w:r>
              <w:rPr>
                <w:sz w:val="18"/>
                <w:szCs w:val="18"/>
              </w:rPr>
              <w:t>10mm</w:t>
            </w:r>
            <w:r>
              <w:rPr>
                <w:rFonts w:hint="eastAsia"/>
                <w:sz w:val="18"/>
                <w:szCs w:val="18"/>
              </w:rPr>
              <w:t>，搭接直通接头主体外屏蔽≥</w:t>
            </w:r>
            <w:r>
              <w:rPr>
                <w:sz w:val="18"/>
                <w:szCs w:val="18"/>
              </w:rPr>
              <w:t>10mm</w:t>
            </w:r>
            <w:r>
              <w:rPr>
                <w:rFonts w:hint="eastAsia"/>
                <w:sz w:val="18"/>
                <w:szCs w:val="18"/>
              </w:rPr>
              <w:t>。</w:t>
            </w:r>
          </w:p>
        </w:tc>
      </w:tr>
      <w:tr w:rsidR="007658E1" w14:paraId="1D2C196B" w14:textId="77777777">
        <w:tc>
          <w:tcPr>
            <w:tcW w:w="704" w:type="dxa"/>
            <w:vAlign w:val="center"/>
          </w:tcPr>
          <w:p w14:paraId="477303CA" w14:textId="77777777" w:rsidR="007658E1" w:rsidRDefault="00CD656A">
            <w:pPr>
              <w:pStyle w:val="affc"/>
              <w:ind w:firstLineChars="0" w:firstLine="0"/>
              <w:jc w:val="center"/>
              <w:rPr>
                <w:rFonts w:ascii="Times New Roman"/>
                <w:sz w:val="18"/>
                <w:szCs w:val="18"/>
              </w:rPr>
            </w:pPr>
            <w:r>
              <w:rPr>
                <w:rFonts w:ascii="Times New Roman" w:hint="eastAsia"/>
                <w:sz w:val="18"/>
                <w:szCs w:val="18"/>
              </w:rPr>
              <w:t>5</w:t>
            </w:r>
          </w:p>
        </w:tc>
        <w:tc>
          <w:tcPr>
            <w:tcW w:w="8924" w:type="dxa"/>
            <w:vAlign w:val="center"/>
          </w:tcPr>
          <w:p w14:paraId="2265243E" w14:textId="77777777" w:rsidR="007658E1" w:rsidRDefault="00CD656A">
            <w:pPr>
              <w:pStyle w:val="affc"/>
              <w:ind w:firstLineChars="0" w:firstLine="0"/>
              <w:rPr>
                <w:rFonts w:ascii="Times New Roman"/>
                <w:sz w:val="18"/>
                <w:szCs w:val="18"/>
              </w:rPr>
            </w:pPr>
            <w:r>
              <w:rPr>
                <w:rFonts w:hint="eastAsia"/>
                <w:sz w:val="18"/>
                <w:szCs w:val="18"/>
              </w:rPr>
              <w:t>需说明防水处理方法，提供防水胶带和阻燃胶带的使用事项。</w:t>
            </w:r>
          </w:p>
        </w:tc>
      </w:tr>
      <w:tr w:rsidR="007658E1" w14:paraId="729C99AC" w14:textId="77777777">
        <w:tc>
          <w:tcPr>
            <w:tcW w:w="704" w:type="dxa"/>
            <w:vAlign w:val="center"/>
          </w:tcPr>
          <w:p w14:paraId="3FD7EEDE" w14:textId="77777777" w:rsidR="007658E1" w:rsidRDefault="00CD656A">
            <w:pPr>
              <w:pStyle w:val="affc"/>
              <w:ind w:firstLineChars="0" w:firstLine="0"/>
              <w:jc w:val="center"/>
              <w:rPr>
                <w:rFonts w:ascii="Times New Roman"/>
                <w:sz w:val="18"/>
                <w:szCs w:val="18"/>
              </w:rPr>
            </w:pPr>
            <w:r>
              <w:rPr>
                <w:rFonts w:ascii="Times New Roman" w:hint="eastAsia"/>
                <w:sz w:val="18"/>
                <w:szCs w:val="18"/>
              </w:rPr>
              <w:t>6</w:t>
            </w:r>
          </w:p>
        </w:tc>
        <w:tc>
          <w:tcPr>
            <w:tcW w:w="8924" w:type="dxa"/>
            <w:vAlign w:val="center"/>
          </w:tcPr>
          <w:p w14:paraId="59F3A20C" w14:textId="77777777" w:rsidR="007658E1" w:rsidRDefault="00CD656A">
            <w:pPr>
              <w:pStyle w:val="affc"/>
              <w:ind w:firstLineChars="0" w:firstLine="0"/>
              <w:rPr>
                <w:rFonts w:ascii="Times New Roman"/>
                <w:sz w:val="18"/>
                <w:szCs w:val="18"/>
              </w:rPr>
            </w:pPr>
            <w:r>
              <w:rPr>
                <w:rFonts w:hint="eastAsia"/>
                <w:sz w:val="18"/>
                <w:szCs w:val="18"/>
              </w:rPr>
              <w:t>主辅材清单应注明名称、性能参数、数量和功能。</w:t>
            </w:r>
          </w:p>
        </w:tc>
      </w:tr>
    </w:tbl>
    <w:p w14:paraId="7CC04A3A" w14:textId="77777777" w:rsidR="007658E1" w:rsidRDefault="00CD656A">
      <w:pPr>
        <w:pStyle w:val="affc"/>
        <w:ind w:firstLine="420"/>
        <w:rPr>
          <w:rFonts w:ascii="Times New Roman"/>
        </w:rPr>
      </w:pPr>
      <w:r>
        <w:rPr>
          <w:rFonts w:ascii="Times New Roman"/>
        </w:rPr>
        <w:t>H.2</w:t>
      </w:r>
      <w:r>
        <w:rPr>
          <w:rFonts w:ascii="Times New Roman" w:hint="eastAsia"/>
        </w:rPr>
        <w:t>冷缩直通接头安装工艺关键要求应符合表</w:t>
      </w:r>
      <w:r>
        <w:rPr>
          <w:rFonts w:ascii="Times New Roman"/>
        </w:rPr>
        <w:t>H.2</w:t>
      </w:r>
      <w:r>
        <w:rPr>
          <w:rFonts w:ascii="Times New Roman" w:hint="eastAsia"/>
        </w:rPr>
        <w:t>的规定</w:t>
      </w:r>
    </w:p>
    <w:p w14:paraId="77EC7EE4" w14:textId="77777777" w:rsidR="007658E1" w:rsidRDefault="00CD656A">
      <w:pPr>
        <w:pStyle w:val="affc"/>
        <w:ind w:firstLine="420"/>
        <w:jc w:val="center"/>
        <w:rPr>
          <w:rFonts w:ascii="Times New Roman"/>
        </w:rPr>
      </w:pPr>
      <w:r>
        <w:rPr>
          <w:rFonts w:ascii="Times New Roman" w:hint="eastAsia"/>
        </w:rPr>
        <w:t>表</w:t>
      </w:r>
      <w:r>
        <w:rPr>
          <w:rFonts w:ascii="Times New Roman"/>
        </w:rPr>
        <w:t xml:space="preserve">H.2 </w:t>
      </w:r>
      <w:r>
        <w:rPr>
          <w:rFonts w:ascii="Times New Roman" w:hint="eastAsia"/>
        </w:rPr>
        <w:t>冷缩直通接头安装工艺关键要求</w:t>
      </w:r>
    </w:p>
    <w:tbl>
      <w:tblPr>
        <w:tblStyle w:val="aff0"/>
        <w:tblW w:w="9628" w:type="dxa"/>
        <w:tblLayout w:type="fixed"/>
        <w:tblLook w:val="04A0" w:firstRow="1" w:lastRow="0" w:firstColumn="1" w:lastColumn="0" w:noHBand="0" w:noVBand="1"/>
      </w:tblPr>
      <w:tblGrid>
        <w:gridCol w:w="704"/>
        <w:gridCol w:w="8924"/>
      </w:tblGrid>
      <w:tr w:rsidR="007658E1" w14:paraId="18C0DE94" w14:textId="77777777">
        <w:tc>
          <w:tcPr>
            <w:tcW w:w="704" w:type="dxa"/>
            <w:vAlign w:val="center"/>
          </w:tcPr>
          <w:p w14:paraId="46CCD95A" w14:textId="77777777" w:rsidR="007658E1" w:rsidRDefault="00CD656A">
            <w:pPr>
              <w:spacing w:line="360" w:lineRule="auto"/>
              <w:rPr>
                <w:sz w:val="18"/>
                <w:szCs w:val="18"/>
              </w:rPr>
            </w:pPr>
            <w:r>
              <w:rPr>
                <w:rFonts w:hint="eastAsia"/>
                <w:sz w:val="18"/>
                <w:szCs w:val="18"/>
              </w:rPr>
              <w:t>序号</w:t>
            </w:r>
          </w:p>
        </w:tc>
        <w:tc>
          <w:tcPr>
            <w:tcW w:w="8924" w:type="dxa"/>
            <w:vAlign w:val="center"/>
          </w:tcPr>
          <w:p w14:paraId="3BBB3A85" w14:textId="77777777" w:rsidR="007658E1" w:rsidRDefault="00CD656A">
            <w:pPr>
              <w:spacing w:line="360" w:lineRule="auto"/>
              <w:rPr>
                <w:sz w:val="18"/>
                <w:szCs w:val="18"/>
              </w:rPr>
            </w:pPr>
            <w:r>
              <w:rPr>
                <w:rFonts w:hint="eastAsia"/>
                <w:sz w:val="18"/>
                <w:szCs w:val="18"/>
              </w:rPr>
              <w:t>工艺要求</w:t>
            </w:r>
            <w:r>
              <w:rPr>
                <w:rFonts w:ascii="黑体" w:eastAsia="黑体" w:hAnsi="黑体" w:hint="eastAsia"/>
                <w:b/>
                <w:sz w:val="18"/>
                <w:szCs w:val="18"/>
              </w:rPr>
              <w:t>（所示图例为参考图）</w:t>
            </w:r>
          </w:p>
        </w:tc>
      </w:tr>
      <w:tr w:rsidR="007658E1" w14:paraId="6DEF3A58" w14:textId="77777777">
        <w:tc>
          <w:tcPr>
            <w:tcW w:w="704" w:type="dxa"/>
            <w:vAlign w:val="center"/>
          </w:tcPr>
          <w:p w14:paraId="3A279A93" w14:textId="77777777" w:rsidR="007658E1" w:rsidRDefault="00CD656A">
            <w:pPr>
              <w:spacing w:line="360" w:lineRule="auto"/>
              <w:rPr>
                <w:sz w:val="18"/>
                <w:szCs w:val="18"/>
              </w:rPr>
            </w:pPr>
            <w:r>
              <w:rPr>
                <w:rFonts w:hint="eastAsia"/>
                <w:sz w:val="18"/>
                <w:szCs w:val="18"/>
              </w:rPr>
              <w:t>1</w:t>
            </w:r>
          </w:p>
        </w:tc>
        <w:tc>
          <w:tcPr>
            <w:tcW w:w="8924" w:type="dxa"/>
            <w:vAlign w:val="center"/>
          </w:tcPr>
          <w:p w14:paraId="1C61C5D5" w14:textId="77777777" w:rsidR="007658E1" w:rsidRDefault="00CD656A">
            <w:pPr>
              <w:spacing w:line="360" w:lineRule="auto"/>
              <w:rPr>
                <w:sz w:val="18"/>
                <w:szCs w:val="18"/>
              </w:rPr>
            </w:pPr>
            <w:r>
              <w:rPr>
                <w:rFonts w:hint="eastAsia"/>
                <w:sz w:val="18"/>
                <w:szCs w:val="18"/>
              </w:rPr>
              <w:t>开剥电缆</w:t>
            </w:r>
          </w:p>
        </w:tc>
      </w:tr>
      <w:tr w:rsidR="007658E1" w14:paraId="0A3E18EF" w14:textId="77777777">
        <w:tc>
          <w:tcPr>
            <w:tcW w:w="704" w:type="dxa"/>
            <w:vAlign w:val="center"/>
          </w:tcPr>
          <w:p w14:paraId="0D9E2421" w14:textId="77777777" w:rsidR="007658E1" w:rsidRDefault="00CD656A">
            <w:pPr>
              <w:spacing w:line="360" w:lineRule="auto"/>
              <w:rPr>
                <w:sz w:val="18"/>
                <w:szCs w:val="18"/>
              </w:rPr>
            </w:pPr>
            <w:r>
              <w:rPr>
                <w:sz w:val="18"/>
                <w:szCs w:val="18"/>
              </w:rPr>
              <w:t>1.1</w:t>
            </w:r>
          </w:p>
        </w:tc>
        <w:tc>
          <w:tcPr>
            <w:tcW w:w="8924" w:type="dxa"/>
            <w:vAlign w:val="center"/>
          </w:tcPr>
          <w:p w14:paraId="06DCB7AB" w14:textId="77777777" w:rsidR="007658E1" w:rsidRDefault="00CD656A">
            <w:pPr>
              <w:spacing w:line="360" w:lineRule="auto"/>
              <w:rPr>
                <w:sz w:val="18"/>
                <w:szCs w:val="18"/>
              </w:rPr>
            </w:pPr>
            <w:r>
              <w:rPr>
                <w:rFonts w:hint="eastAsia"/>
                <w:sz w:val="18"/>
                <w:szCs w:val="18"/>
              </w:rPr>
              <w:t>如图一所示，将电缆剥开处理。图例中需标注外护套开剥尺寸、内护套留有尺寸、钢铠留有尺寸及偏差（图中尺寸单位均为</w:t>
            </w:r>
            <w:r>
              <w:rPr>
                <w:sz w:val="18"/>
                <w:szCs w:val="18"/>
              </w:rPr>
              <w:t>mm</w:t>
            </w:r>
            <w:r>
              <w:rPr>
                <w:rFonts w:hint="eastAsia"/>
                <w:sz w:val="18"/>
                <w:szCs w:val="18"/>
              </w:rPr>
              <w:t>）。需给出外半导电层剥除尺寸，给出半导电层断口用刀片倒角角度。</w:t>
            </w:r>
          </w:p>
          <w:p w14:paraId="5C7EDF01" w14:textId="77777777" w:rsidR="007658E1" w:rsidRDefault="00CD656A">
            <w:pPr>
              <w:spacing w:line="360" w:lineRule="auto"/>
              <w:rPr>
                <w:sz w:val="18"/>
                <w:szCs w:val="18"/>
              </w:rPr>
            </w:pPr>
            <w:r>
              <w:rPr>
                <w:noProof/>
                <w:sz w:val="18"/>
                <w:szCs w:val="18"/>
              </w:rPr>
              <w:drawing>
                <wp:inline distT="0" distB="0" distL="0" distR="0" wp14:anchorId="1B0713D5" wp14:editId="7990930A">
                  <wp:extent cx="4768850" cy="1213485"/>
                  <wp:effectExtent l="0" t="0" r="0" b="635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79" cstate="print">
                            <a:extLst>
                              <a:ext uri="{28A0092B-C50C-407E-A947-70E740481C1C}">
                                <a14:useLocalDpi xmlns:a14="http://schemas.microsoft.com/office/drawing/2010/main" val="0"/>
                              </a:ext>
                            </a:extLst>
                          </a:blip>
                          <a:stretch>
                            <a:fillRect/>
                          </a:stretch>
                        </pic:blipFill>
                        <pic:spPr>
                          <a:xfrm>
                            <a:off x="0" y="0"/>
                            <a:ext cx="4775161" cy="1214786"/>
                          </a:xfrm>
                          <a:prstGeom prst="rect">
                            <a:avLst/>
                          </a:prstGeom>
                        </pic:spPr>
                      </pic:pic>
                    </a:graphicData>
                  </a:graphic>
                </wp:inline>
              </w:drawing>
            </w:r>
          </w:p>
        </w:tc>
      </w:tr>
      <w:tr w:rsidR="007658E1" w14:paraId="4C32C66B" w14:textId="77777777">
        <w:tc>
          <w:tcPr>
            <w:tcW w:w="704" w:type="dxa"/>
            <w:vAlign w:val="center"/>
          </w:tcPr>
          <w:p w14:paraId="0B4F4E10" w14:textId="77777777" w:rsidR="007658E1" w:rsidRDefault="00CD656A">
            <w:pPr>
              <w:spacing w:line="360" w:lineRule="auto"/>
              <w:rPr>
                <w:sz w:val="18"/>
                <w:szCs w:val="18"/>
              </w:rPr>
            </w:pPr>
            <w:r>
              <w:rPr>
                <w:sz w:val="18"/>
                <w:szCs w:val="18"/>
              </w:rPr>
              <w:t>1.2</w:t>
            </w:r>
          </w:p>
        </w:tc>
        <w:tc>
          <w:tcPr>
            <w:tcW w:w="8924" w:type="dxa"/>
            <w:vAlign w:val="center"/>
          </w:tcPr>
          <w:p w14:paraId="7C7268FE" w14:textId="77777777" w:rsidR="007658E1" w:rsidRDefault="00CD656A">
            <w:pPr>
              <w:spacing w:line="360" w:lineRule="auto"/>
              <w:rPr>
                <w:sz w:val="18"/>
                <w:szCs w:val="18"/>
              </w:rPr>
            </w:pPr>
            <w:r>
              <w:rPr>
                <w:rFonts w:hint="eastAsia"/>
                <w:sz w:val="18"/>
                <w:szCs w:val="18"/>
              </w:rPr>
              <w:t>需标明剥除工艺要求，即用恒力弹簧将铠装接地线固定在电缆铠装上，用防水密封胶包绕在恒力弹簧及铠装上，绕包一层</w:t>
            </w:r>
            <w:r>
              <w:rPr>
                <w:sz w:val="18"/>
                <w:szCs w:val="18"/>
              </w:rPr>
              <w:t>PVC</w:t>
            </w:r>
            <w:r>
              <w:rPr>
                <w:rFonts w:hint="eastAsia"/>
                <w:sz w:val="18"/>
                <w:szCs w:val="18"/>
              </w:rPr>
              <w:t>带。</w:t>
            </w:r>
          </w:p>
        </w:tc>
      </w:tr>
      <w:tr w:rsidR="007658E1" w14:paraId="728E18E5" w14:textId="77777777">
        <w:tc>
          <w:tcPr>
            <w:tcW w:w="704" w:type="dxa"/>
            <w:vAlign w:val="center"/>
          </w:tcPr>
          <w:p w14:paraId="52F2D14F" w14:textId="77777777" w:rsidR="007658E1" w:rsidRDefault="00CD656A">
            <w:pPr>
              <w:spacing w:line="360" w:lineRule="auto"/>
              <w:rPr>
                <w:sz w:val="18"/>
                <w:szCs w:val="18"/>
              </w:rPr>
            </w:pPr>
            <w:r>
              <w:rPr>
                <w:rFonts w:hint="eastAsia"/>
                <w:sz w:val="18"/>
                <w:szCs w:val="18"/>
              </w:rPr>
              <w:t>2</w:t>
            </w:r>
          </w:p>
        </w:tc>
        <w:tc>
          <w:tcPr>
            <w:tcW w:w="8924" w:type="dxa"/>
            <w:vAlign w:val="center"/>
          </w:tcPr>
          <w:p w14:paraId="4854A6C1" w14:textId="77777777" w:rsidR="007658E1" w:rsidRDefault="00CD656A">
            <w:pPr>
              <w:spacing w:line="360" w:lineRule="auto"/>
              <w:rPr>
                <w:sz w:val="18"/>
                <w:szCs w:val="18"/>
              </w:rPr>
            </w:pPr>
            <w:r>
              <w:rPr>
                <w:rFonts w:hint="eastAsia"/>
                <w:sz w:val="18"/>
                <w:szCs w:val="18"/>
              </w:rPr>
              <w:t>剥除绝缘层及套入直通接头主体及铜屏蔽网</w:t>
            </w:r>
          </w:p>
        </w:tc>
      </w:tr>
      <w:tr w:rsidR="007658E1" w14:paraId="5E514B41" w14:textId="77777777">
        <w:tc>
          <w:tcPr>
            <w:tcW w:w="704" w:type="dxa"/>
            <w:vAlign w:val="center"/>
          </w:tcPr>
          <w:p w14:paraId="505E00C7" w14:textId="77777777" w:rsidR="007658E1" w:rsidRDefault="00CD656A">
            <w:pPr>
              <w:spacing w:line="360" w:lineRule="auto"/>
              <w:rPr>
                <w:sz w:val="18"/>
                <w:szCs w:val="18"/>
              </w:rPr>
            </w:pPr>
            <w:r>
              <w:rPr>
                <w:sz w:val="18"/>
                <w:szCs w:val="18"/>
              </w:rPr>
              <w:t>2.1</w:t>
            </w:r>
          </w:p>
        </w:tc>
        <w:tc>
          <w:tcPr>
            <w:tcW w:w="8924" w:type="dxa"/>
            <w:vAlign w:val="center"/>
          </w:tcPr>
          <w:p w14:paraId="4150A83C" w14:textId="77777777" w:rsidR="007658E1" w:rsidRDefault="00CD656A">
            <w:pPr>
              <w:spacing w:line="360" w:lineRule="auto"/>
              <w:rPr>
                <w:sz w:val="18"/>
                <w:szCs w:val="18"/>
              </w:rPr>
            </w:pPr>
            <w:r>
              <w:rPr>
                <w:rFonts w:hint="eastAsia"/>
                <w:sz w:val="18"/>
                <w:szCs w:val="18"/>
              </w:rPr>
              <w:t>如图二所示，切除绝缘层，选用符合国家标准的通孔型连接管，需标明倒角和剥除电缆绝缘层长度的计算方式。</w:t>
            </w:r>
          </w:p>
          <w:p w14:paraId="4E52ECBF" w14:textId="77777777" w:rsidR="007658E1" w:rsidRDefault="00CD656A">
            <w:pPr>
              <w:spacing w:line="360" w:lineRule="auto"/>
              <w:rPr>
                <w:sz w:val="18"/>
                <w:szCs w:val="18"/>
              </w:rPr>
            </w:pPr>
            <w:r>
              <w:rPr>
                <w:noProof/>
                <w:sz w:val="18"/>
                <w:szCs w:val="18"/>
              </w:rPr>
              <w:lastRenderedPageBreak/>
              <w:drawing>
                <wp:inline distT="0" distB="0" distL="0" distR="0" wp14:anchorId="3A65DD78" wp14:editId="70EE21BA">
                  <wp:extent cx="4714875" cy="1259840"/>
                  <wp:effectExtent l="0" t="0" r="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icPr>
                        <pic:blipFill>
                          <a:blip r:embed="rId80">
                            <a:clrChange>
                              <a:clrFrom>
                                <a:srgbClr val="FFFFFF"/>
                              </a:clrFrom>
                              <a:clrTo>
                                <a:srgbClr val="FFFFFF">
                                  <a:alpha val="0"/>
                                </a:srgbClr>
                              </a:clrTo>
                            </a:clrChange>
                          </a:blip>
                          <a:stretch>
                            <a:fillRect/>
                          </a:stretch>
                        </pic:blipFill>
                        <pic:spPr>
                          <a:xfrm>
                            <a:off x="0" y="0"/>
                            <a:ext cx="4791435" cy="1280236"/>
                          </a:xfrm>
                          <a:prstGeom prst="rect">
                            <a:avLst/>
                          </a:prstGeom>
                        </pic:spPr>
                      </pic:pic>
                    </a:graphicData>
                  </a:graphic>
                </wp:inline>
              </w:drawing>
            </w:r>
          </w:p>
        </w:tc>
      </w:tr>
      <w:tr w:rsidR="007658E1" w14:paraId="7FCAB16B" w14:textId="77777777">
        <w:tc>
          <w:tcPr>
            <w:tcW w:w="704" w:type="dxa"/>
            <w:vAlign w:val="center"/>
          </w:tcPr>
          <w:p w14:paraId="6FC0DDB8" w14:textId="77777777" w:rsidR="007658E1" w:rsidRDefault="00CD656A">
            <w:pPr>
              <w:spacing w:line="360" w:lineRule="auto"/>
              <w:rPr>
                <w:sz w:val="18"/>
                <w:szCs w:val="18"/>
              </w:rPr>
            </w:pPr>
            <w:r>
              <w:rPr>
                <w:sz w:val="18"/>
                <w:szCs w:val="18"/>
              </w:rPr>
              <w:lastRenderedPageBreak/>
              <w:t>2.2</w:t>
            </w:r>
          </w:p>
        </w:tc>
        <w:tc>
          <w:tcPr>
            <w:tcW w:w="8924" w:type="dxa"/>
            <w:vAlign w:val="center"/>
          </w:tcPr>
          <w:p w14:paraId="5506C544" w14:textId="77777777" w:rsidR="007658E1" w:rsidRDefault="00CD656A">
            <w:pPr>
              <w:spacing w:line="360" w:lineRule="auto"/>
              <w:rPr>
                <w:sz w:val="18"/>
                <w:szCs w:val="18"/>
              </w:rPr>
            </w:pPr>
            <w:r>
              <w:rPr>
                <w:rFonts w:hint="eastAsia"/>
                <w:sz w:val="18"/>
                <w:szCs w:val="18"/>
              </w:rPr>
              <w:t>需标明冷缩直通接头主体安装注意事项，半导电层与绝缘层平滑过渡，用细砂纸打磨绝缘层表面，去除残留的半导电颗粒，套入铜网，在剥开较长的一端装入冷缩接头主体。</w:t>
            </w:r>
          </w:p>
        </w:tc>
      </w:tr>
      <w:tr w:rsidR="007658E1" w14:paraId="19491844" w14:textId="77777777">
        <w:tc>
          <w:tcPr>
            <w:tcW w:w="704" w:type="dxa"/>
            <w:vAlign w:val="center"/>
          </w:tcPr>
          <w:p w14:paraId="1E054F68" w14:textId="77777777" w:rsidR="007658E1" w:rsidRDefault="00CD656A">
            <w:pPr>
              <w:spacing w:line="360" w:lineRule="auto"/>
              <w:rPr>
                <w:sz w:val="18"/>
                <w:szCs w:val="18"/>
              </w:rPr>
            </w:pPr>
            <w:r>
              <w:rPr>
                <w:rFonts w:hint="eastAsia"/>
                <w:sz w:val="18"/>
                <w:szCs w:val="18"/>
              </w:rPr>
              <w:t>3</w:t>
            </w:r>
          </w:p>
        </w:tc>
        <w:tc>
          <w:tcPr>
            <w:tcW w:w="8924" w:type="dxa"/>
            <w:vAlign w:val="center"/>
          </w:tcPr>
          <w:p w14:paraId="4CC4143C" w14:textId="77777777" w:rsidR="007658E1" w:rsidRDefault="00CD656A">
            <w:pPr>
              <w:spacing w:line="360" w:lineRule="auto"/>
              <w:rPr>
                <w:sz w:val="18"/>
                <w:szCs w:val="18"/>
              </w:rPr>
            </w:pPr>
            <w:r>
              <w:rPr>
                <w:rFonts w:hint="eastAsia"/>
                <w:sz w:val="18"/>
                <w:szCs w:val="18"/>
              </w:rPr>
              <w:t>压接连接管，确定定位尺寸</w:t>
            </w:r>
          </w:p>
        </w:tc>
      </w:tr>
      <w:tr w:rsidR="007658E1" w14:paraId="492104A9" w14:textId="77777777">
        <w:tc>
          <w:tcPr>
            <w:tcW w:w="704" w:type="dxa"/>
            <w:vAlign w:val="center"/>
          </w:tcPr>
          <w:p w14:paraId="2434B3B5" w14:textId="77777777" w:rsidR="007658E1" w:rsidRDefault="00CD656A">
            <w:pPr>
              <w:spacing w:line="360" w:lineRule="auto"/>
              <w:rPr>
                <w:sz w:val="18"/>
                <w:szCs w:val="18"/>
              </w:rPr>
            </w:pPr>
            <w:r>
              <w:rPr>
                <w:sz w:val="18"/>
                <w:szCs w:val="18"/>
              </w:rPr>
              <w:t>3.1</w:t>
            </w:r>
          </w:p>
        </w:tc>
        <w:tc>
          <w:tcPr>
            <w:tcW w:w="8924" w:type="dxa"/>
            <w:vAlign w:val="center"/>
          </w:tcPr>
          <w:p w14:paraId="14DEF9C7" w14:textId="77777777" w:rsidR="007658E1" w:rsidRDefault="00CD656A">
            <w:pPr>
              <w:spacing w:line="360" w:lineRule="auto"/>
              <w:rPr>
                <w:sz w:val="18"/>
                <w:szCs w:val="18"/>
              </w:rPr>
            </w:pPr>
            <w:r>
              <w:rPr>
                <w:rFonts w:hint="eastAsia"/>
                <w:sz w:val="18"/>
                <w:szCs w:val="18"/>
              </w:rPr>
              <w:t>需标明中心点</w:t>
            </w:r>
            <w:r>
              <w:rPr>
                <w:sz w:val="18"/>
                <w:szCs w:val="18"/>
              </w:rPr>
              <w:t>D</w:t>
            </w:r>
            <w:r>
              <w:rPr>
                <w:rFonts w:hint="eastAsia"/>
                <w:sz w:val="18"/>
                <w:szCs w:val="18"/>
              </w:rPr>
              <w:t>确认方法，提供</w:t>
            </w:r>
            <w:r>
              <w:rPr>
                <w:sz w:val="18"/>
                <w:szCs w:val="18"/>
              </w:rPr>
              <w:t>B</w:t>
            </w:r>
            <w:r>
              <w:rPr>
                <w:rFonts w:hint="eastAsia"/>
                <w:sz w:val="18"/>
                <w:szCs w:val="18"/>
              </w:rPr>
              <w:t>的尺寸，以及收缩定位标识、校验点</w:t>
            </w:r>
            <w:r>
              <w:rPr>
                <w:sz w:val="18"/>
                <w:szCs w:val="18"/>
              </w:rPr>
              <w:t>1</w:t>
            </w:r>
            <w:r>
              <w:rPr>
                <w:rFonts w:hint="eastAsia"/>
                <w:sz w:val="18"/>
                <w:szCs w:val="18"/>
              </w:rPr>
              <w:t>和</w:t>
            </w:r>
            <w:r>
              <w:rPr>
                <w:sz w:val="18"/>
                <w:szCs w:val="18"/>
              </w:rPr>
              <w:t>2</w:t>
            </w:r>
            <w:r>
              <w:rPr>
                <w:rFonts w:hint="eastAsia"/>
                <w:sz w:val="18"/>
                <w:szCs w:val="18"/>
              </w:rPr>
              <w:t>的确认方法。</w:t>
            </w:r>
          </w:p>
        </w:tc>
      </w:tr>
      <w:tr w:rsidR="007658E1" w14:paraId="27746437" w14:textId="77777777">
        <w:tc>
          <w:tcPr>
            <w:tcW w:w="704" w:type="dxa"/>
            <w:vAlign w:val="center"/>
          </w:tcPr>
          <w:p w14:paraId="12BC982C" w14:textId="77777777" w:rsidR="007658E1" w:rsidRDefault="007658E1">
            <w:pPr>
              <w:spacing w:line="360" w:lineRule="auto"/>
              <w:rPr>
                <w:sz w:val="18"/>
                <w:szCs w:val="18"/>
              </w:rPr>
            </w:pPr>
          </w:p>
        </w:tc>
        <w:tc>
          <w:tcPr>
            <w:tcW w:w="8924" w:type="dxa"/>
            <w:vAlign w:val="center"/>
          </w:tcPr>
          <w:p w14:paraId="68267C1D" w14:textId="77777777" w:rsidR="007658E1" w:rsidRDefault="00CD656A">
            <w:pPr>
              <w:spacing w:line="360" w:lineRule="auto"/>
              <w:rPr>
                <w:sz w:val="18"/>
                <w:szCs w:val="18"/>
              </w:rPr>
            </w:pPr>
            <w:r>
              <w:rPr>
                <w:noProof/>
                <w:sz w:val="18"/>
                <w:szCs w:val="18"/>
              </w:rPr>
              <w:drawing>
                <wp:inline distT="0" distB="0" distL="0" distR="0" wp14:anchorId="7A90D44D" wp14:editId="212D985E">
                  <wp:extent cx="4413250" cy="1350010"/>
                  <wp:effectExtent l="0" t="0" r="6350" b="3175"/>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icPr>
                        <pic:blipFill>
                          <a:blip r:embed="rId81" cstate="print">
                            <a:extLst>
                              <a:ext uri="{28A0092B-C50C-407E-A947-70E740481C1C}">
                                <a14:useLocalDpi xmlns:a14="http://schemas.microsoft.com/office/drawing/2010/main" val="0"/>
                              </a:ext>
                            </a:extLst>
                          </a:blip>
                          <a:stretch>
                            <a:fillRect/>
                          </a:stretch>
                        </pic:blipFill>
                        <pic:spPr>
                          <a:xfrm>
                            <a:off x="0" y="0"/>
                            <a:ext cx="4432478" cy="1355752"/>
                          </a:xfrm>
                          <a:prstGeom prst="rect">
                            <a:avLst/>
                          </a:prstGeom>
                        </pic:spPr>
                      </pic:pic>
                    </a:graphicData>
                  </a:graphic>
                </wp:inline>
              </w:drawing>
            </w:r>
          </w:p>
        </w:tc>
      </w:tr>
      <w:tr w:rsidR="007658E1" w14:paraId="56D7A9DF" w14:textId="77777777">
        <w:tc>
          <w:tcPr>
            <w:tcW w:w="704" w:type="dxa"/>
            <w:vAlign w:val="center"/>
          </w:tcPr>
          <w:p w14:paraId="3735593D" w14:textId="77777777" w:rsidR="007658E1" w:rsidRDefault="00CD656A">
            <w:pPr>
              <w:spacing w:line="360" w:lineRule="auto"/>
              <w:rPr>
                <w:sz w:val="18"/>
                <w:szCs w:val="18"/>
              </w:rPr>
            </w:pPr>
            <w:r>
              <w:rPr>
                <w:rFonts w:hint="eastAsia"/>
                <w:sz w:val="18"/>
                <w:szCs w:val="18"/>
              </w:rPr>
              <w:t>4</w:t>
            </w:r>
          </w:p>
        </w:tc>
        <w:tc>
          <w:tcPr>
            <w:tcW w:w="8924" w:type="dxa"/>
            <w:vAlign w:val="center"/>
          </w:tcPr>
          <w:p w14:paraId="14AD4909" w14:textId="77777777" w:rsidR="007658E1" w:rsidRDefault="00CD656A">
            <w:pPr>
              <w:spacing w:line="360" w:lineRule="auto"/>
              <w:rPr>
                <w:sz w:val="18"/>
                <w:szCs w:val="18"/>
              </w:rPr>
            </w:pPr>
            <w:r>
              <w:rPr>
                <w:rFonts w:hint="eastAsia"/>
                <w:sz w:val="18"/>
                <w:szCs w:val="18"/>
              </w:rPr>
              <w:t>安装直通接头主体</w:t>
            </w:r>
          </w:p>
        </w:tc>
      </w:tr>
      <w:tr w:rsidR="007658E1" w14:paraId="17A50973" w14:textId="77777777">
        <w:tc>
          <w:tcPr>
            <w:tcW w:w="704" w:type="dxa"/>
            <w:vAlign w:val="center"/>
          </w:tcPr>
          <w:p w14:paraId="2A9CB46B" w14:textId="77777777" w:rsidR="007658E1" w:rsidRDefault="00CD656A">
            <w:pPr>
              <w:spacing w:line="360" w:lineRule="auto"/>
              <w:rPr>
                <w:sz w:val="18"/>
                <w:szCs w:val="18"/>
              </w:rPr>
            </w:pPr>
            <w:r>
              <w:rPr>
                <w:sz w:val="18"/>
                <w:szCs w:val="18"/>
              </w:rPr>
              <w:t>4.1</w:t>
            </w:r>
          </w:p>
        </w:tc>
        <w:tc>
          <w:tcPr>
            <w:tcW w:w="8924" w:type="dxa"/>
            <w:vAlign w:val="center"/>
          </w:tcPr>
          <w:p w14:paraId="58C22FA2" w14:textId="77777777" w:rsidR="007658E1" w:rsidRDefault="00CD656A">
            <w:pPr>
              <w:spacing w:line="360" w:lineRule="auto"/>
              <w:rPr>
                <w:sz w:val="18"/>
                <w:szCs w:val="18"/>
              </w:rPr>
            </w:pPr>
            <w:r>
              <w:rPr>
                <w:rFonts w:hint="eastAsia"/>
                <w:sz w:val="18"/>
                <w:szCs w:val="18"/>
              </w:rPr>
              <w:t>需标明直通接头的安装注意事项，说明中间接头收缩的校验方法。</w:t>
            </w:r>
          </w:p>
          <w:p w14:paraId="2CAA2D9F" w14:textId="77777777" w:rsidR="007658E1" w:rsidRDefault="00CD656A">
            <w:pPr>
              <w:spacing w:line="360" w:lineRule="auto"/>
              <w:rPr>
                <w:sz w:val="18"/>
                <w:szCs w:val="18"/>
              </w:rPr>
            </w:pPr>
            <w:r>
              <w:rPr>
                <w:noProof/>
                <w:sz w:val="18"/>
                <w:szCs w:val="18"/>
              </w:rPr>
              <w:drawing>
                <wp:inline distT="0" distB="0" distL="0" distR="0" wp14:anchorId="6D3B1481" wp14:editId="0E8E8836">
                  <wp:extent cx="3309620" cy="1383665"/>
                  <wp:effectExtent l="0" t="0" r="508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icPr>
                        <pic:blipFill>
                          <a:blip r:embed="rId82">
                            <a:clrChange>
                              <a:clrFrom>
                                <a:srgbClr val="FFFFFF"/>
                              </a:clrFrom>
                              <a:clrTo>
                                <a:srgbClr val="FFFFFF">
                                  <a:alpha val="0"/>
                                </a:srgbClr>
                              </a:clrTo>
                            </a:clrChange>
                          </a:blip>
                          <a:stretch>
                            <a:fillRect/>
                          </a:stretch>
                        </pic:blipFill>
                        <pic:spPr>
                          <a:xfrm>
                            <a:off x="0" y="0"/>
                            <a:ext cx="3412074" cy="1426419"/>
                          </a:xfrm>
                          <a:prstGeom prst="rect">
                            <a:avLst/>
                          </a:prstGeom>
                        </pic:spPr>
                      </pic:pic>
                    </a:graphicData>
                  </a:graphic>
                </wp:inline>
              </w:drawing>
            </w:r>
          </w:p>
        </w:tc>
      </w:tr>
    </w:tbl>
    <w:p w14:paraId="31684EB4" w14:textId="77777777" w:rsidR="007658E1" w:rsidRDefault="00CD656A">
      <w:pPr>
        <w:pStyle w:val="affc"/>
        <w:ind w:firstLine="420"/>
        <w:rPr>
          <w:rFonts w:ascii="Times New Roman"/>
        </w:rPr>
      </w:pPr>
      <w:r>
        <w:rPr>
          <w:rFonts w:ascii="Times New Roman"/>
        </w:rPr>
        <w:t>H.3</w:t>
      </w:r>
      <w:r>
        <w:rPr>
          <w:rFonts w:ascii="Times New Roman" w:hint="eastAsia"/>
        </w:rPr>
        <w:t>冷缩电缆终端安装工艺关键要求应符合表</w:t>
      </w:r>
      <w:r>
        <w:rPr>
          <w:rFonts w:ascii="Times New Roman"/>
        </w:rPr>
        <w:t>H.3</w:t>
      </w:r>
      <w:r>
        <w:rPr>
          <w:rFonts w:ascii="Times New Roman" w:hint="eastAsia"/>
        </w:rPr>
        <w:t>的规定</w:t>
      </w:r>
    </w:p>
    <w:p w14:paraId="09A025A3" w14:textId="77777777" w:rsidR="007658E1" w:rsidRDefault="00CD656A">
      <w:pPr>
        <w:pStyle w:val="affc"/>
        <w:ind w:firstLine="420"/>
        <w:jc w:val="center"/>
        <w:rPr>
          <w:rFonts w:ascii="Times New Roman"/>
        </w:rPr>
      </w:pPr>
      <w:r>
        <w:rPr>
          <w:rFonts w:ascii="Times New Roman" w:hint="eastAsia"/>
        </w:rPr>
        <w:t>表</w:t>
      </w:r>
      <w:r>
        <w:rPr>
          <w:rFonts w:ascii="Times New Roman"/>
        </w:rPr>
        <w:t xml:space="preserve">H.3 </w:t>
      </w:r>
      <w:r>
        <w:rPr>
          <w:rFonts w:ascii="Times New Roman" w:hint="eastAsia"/>
        </w:rPr>
        <w:t>冷缩电缆终端安装工艺关键要求</w:t>
      </w:r>
    </w:p>
    <w:tbl>
      <w:tblPr>
        <w:tblStyle w:val="aff0"/>
        <w:tblW w:w="9628" w:type="dxa"/>
        <w:tblLayout w:type="fixed"/>
        <w:tblLook w:val="04A0" w:firstRow="1" w:lastRow="0" w:firstColumn="1" w:lastColumn="0" w:noHBand="0" w:noVBand="1"/>
      </w:tblPr>
      <w:tblGrid>
        <w:gridCol w:w="704"/>
        <w:gridCol w:w="8924"/>
      </w:tblGrid>
      <w:tr w:rsidR="007658E1" w14:paraId="47D61805" w14:textId="77777777">
        <w:tc>
          <w:tcPr>
            <w:tcW w:w="704" w:type="dxa"/>
            <w:vAlign w:val="center"/>
          </w:tcPr>
          <w:p w14:paraId="5FD09450" w14:textId="77777777" w:rsidR="007658E1" w:rsidRDefault="00CD656A">
            <w:pPr>
              <w:spacing w:line="360" w:lineRule="auto"/>
              <w:rPr>
                <w:sz w:val="18"/>
                <w:szCs w:val="18"/>
              </w:rPr>
            </w:pPr>
            <w:r>
              <w:rPr>
                <w:rFonts w:hint="eastAsia"/>
                <w:sz w:val="18"/>
                <w:szCs w:val="18"/>
              </w:rPr>
              <w:t>序号</w:t>
            </w:r>
          </w:p>
        </w:tc>
        <w:tc>
          <w:tcPr>
            <w:tcW w:w="8924" w:type="dxa"/>
            <w:vAlign w:val="center"/>
          </w:tcPr>
          <w:p w14:paraId="5FD6A072" w14:textId="77777777" w:rsidR="007658E1" w:rsidRDefault="00CD656A">
            <w:pPr>
              <w:spacing w:line="360" w:lineRule="auto"/>
              <w:rPr>
                <w:sz w:val="18"/>
                <w:szCs w:val="18"/>
              </w:rPr>
            </w:pPr>
            <w:r>
              <w:rPr>
                <w:rFonts w:hint="eastAsia"/>
                <w:sz w:val="18"/>
                <w:szCs w:val="18"/>
              </w:rPr>
              <w:t>工艺要求</w:t>
            </w:r>
            <w:r>
              <w:rPr>
                <w:rFonts w:ascii="黑体" w:eastAsia="黑体" w:hAnsi="黑体" w:hint="eastAsia"/>
                <w:b/>
                <w:sz w:val="18"/>
                <w:szCs w:val="18"/>
              </w:rPr>
              <w:t>（所示图例为参考图）</w:t>
            </w:r>
          </w:p>
        </w:tc>
      </w:tr>
      <w:tr w:rsidR="007658E1" w14:paraId="19B9F7BF" w14:textId="77777777">
        <w:tc>
          <w:tcPr>
            <w:tcW w:w="704" w:type="dxa"/>
            <w:vAlign w:val="center"/>
          </w:tcPr>
          <w:p w14:paraId="7B645327" w14:textId="77777777" w:rsidR="007658E1" w:rsidRDefault="00CD656A">
            <w:pPr>
              <w:spacing w:line="360" w:lineRule="auto"/>
              <w:rPr>
                <w:sz w:val="18"/>
                <w:szCs w:val="18"/>
              </w:rPr>
            </w:pPr>
            <w:r>
              <w:rPr>
                <w:rFonts w:hint="eastAsia"/>
                <w:sz w:val="18"/>
                <w:szCs w:val="18"/>
              </w:rPr>
              <w:t>1</w:t>
            </w:r>
          </w:p>
        </w:tc>
        <w:tc>
          <w:tcPr>
            <w:tcW w:w="8924" w:type="dxa"/>
            <w:vAlign w:val="center"/>
          </w:tcPr>
          <w:p w14:paraId="52D6E91E" w14:textId="77777777" w:rsidR="007658E1" w:rsidRDefault="00CD656A">
            <w:pPr>
              <w:spacing w:line="360" w:lineRule="auto"/>
              <w:rPr>
                <w:sz w:val="18"/>
                <w:szCs w:val="18"/>
              </w:rPr>
            </w:pPr>
            <w:r>
              <w:rPr>
                <w:rFonts w:hint="eastAsia"/>
                <w:sz w:val="18"/>
                <w:szCs w:val="18"/>
              </w:rPr>
              <w:t>剥外护套、钢铠和内护层</w:t>
            </w:r>
          </w:p>
        </w:tc>
      </w:tr>
      <w:tr w:rsidR="007658E1" w14:paraId="3220337B" w14:textId="77777777">
        <w:tc>
          <w:tcPr>
            <w:tcW w:w="704" w:type="dxa"/>
            <w:vAlign w:val="center"/>
          </w:tcPr>
          <w:p w14:paraId="0E6217AE" w14:textId="77777777" w:rsidR="007658E1" w:rsidRDefault="00CD656A">
            <w:pPr>
              <w:spacing w:line="360" w:lineRule="auto"/>
              <w:rPr>
                <w:sz w:val="18"/>
                <w:szCs w:val="18"/>
              </w:rPr>
            </w:pPr>
            <w:r>
              <w:rPr>
                <w:rFonts w:hint="eastAsia"/>
                <w:sz w:val="18"/>
                <w:szCs w:val="18"/>
              </w:rPr>
              <w:t>1</w:t>
            </w:r>
            <w:r>
              <w:rPr>
                <w:sz w:val="18"/>
                <w:szCs w:val="18"/>
              </w:rPr>
              <w:t>.1</w:t>
            </w:r>
          </w:p>
        </w:tc>
        <w:tc>
          <w:tcPr>
            <w:tcW w:w="8924" w:type="dxa"/>
            <w:vAlign w:val="center"/>
          </w:tcPr>
          <w:p w14:paraId="64333803" w14:textId="77777777" w:rsidR="007658E1" w:rsidRDefault="00CD656A">
            <w:pPr>
              <w:spacing w:line="360" w:lineRule="auto"/>
              <w:rPr>
                <w:sz w:val="18"/>
                <w:szCs w:val="18"/>
              </w:rPr>
            </w:pPr>
            <w:r>
              <w:rPr>
                <w:rFonts w:hint="eastAsia"/>
                <w:sz w:val="18"/>
                <w:szCs w:val="18"/>
              </w:rPr>
              <w:t>需标明外护套剥除的长度</w:t>
            </w:r>
            <w:r>
              <w:rPr>
                <w:sz w:val="18"/>
                <w:szCs w:val="18"/>
              </w:rPr>
              <w:t>A+C</w:t>
            </w:r>
            <w:r>
              <w:rPr>
                <w:rFonts w:hint="eastAsia"/>
                <w:sz w:val="18"/>
                <w:szCs w:val="18"/>
              </w:rPr>
              <w:t>，钢铠留有尺寸，内护层留有尺寸及偏差。</w:t>
            </w:r>
          </w:p>
          <w:p w14:paraId="1BF8C813" w14:textId="77777777" w:rsidR="007658E1" w:rsidRDefault="00CD656A">
            <w:pPr>
              <w:spacing w:line="360" w:lineRule="auto"/>
              <w:rPr>
                <w:sz w:val="18"/>
                <w:szCs w:val="18"/>
              </w:rPr>
            </w:pPr>
            <w:r>
              <w:rPr>
                <w:noProof/>
                <w:sz w:val="18"/>
                <w:szCs w:val="18"/>
              </w:rPr>
              <w:lastRenderedPageBreak/>
              <w:drawing>
                <wp:inline distT="0" distB="0" distL="0" distR="0" wp14:anchorId="0D0C3019" wp14:editId="279DF691">
                  <wp:extent cx="2520950" cy="2302510"/>
                  <wp:effectExtent l="0" t="0" r="0" b="254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icPr>
                        <pic:blipFill>
                          <a:blip r:embed="rId83">
                            <a:clrChange>
                              <a:clrFrom>
                                <a:srgbClr val="FFFFFF"/>
                              </a:clrFrom>
                              <a:clrTo>
                                <a:srgbClr val="FFFFFF">
                                  <a:alpha val="0"/>
                                </a:srgbClr>
                              </a:clrTo>
                            </a:clrChange>
                          </a:blip>
                          <a:stretch>
                            <a:fillRect/>
                          </a:stretch>
                        </pic:blipFill>
                        <pic:spPr>
                          <a:xfrm>
                            <a:off x="0" y="0"/>
                            <a:ext cx="2537213" cy="2317663"/>
                          </a:xfrm>
                          <a:prstGeom prst="rect">
                            <a:avLst/>
                          </a:prstGeom>
                        </pic:spPr>
                      </pic:pic>
                    </a:graphicData>
                  </a:graphic>
                </wp:inline>
              </w:drawing>
            </w:r>
          </w:p>
        </w:tc>
      </w:tr>
      <w:tr w:rsidR="007658E1" w14:paraId="0A194711" w14:textId="77777777">
        <w:tc>
          <w:tcPr>
            <w:tcW w:w="704" w:type="dxa"/>
            <w:vAlign w:val="center"/>
          </w:tcPr>
          <w:p w14:paraId="1863C077" w14:textId="77777777" w:rsidR="007658E1" w:rsidRDefault="00CD656A">
            <w:pPr>
              <w:spacing w:line="360" w:lineRule="auto"/>
              <w:rPr>
                <w:sz w:val="18"/>
                <w:szCs w:val="18"/>
              </w:rPr>
            </w:pPr>
            <w:r>
              <w:rPr>
                <w:rFonts w:hint="eastAsia"/>
                <w:sz w:val="18"/>
                <w:szCs w:val="18"/>
              </w:rPr>
              <w:lastRenderedPageBreak/>
              <w:t>2</w:t>
            </w:r>
          </w:p>
        </w:tc>
        <w:tc>
          <w:tcPr>
            <w:tcW w:w="8924" w:type="dxa"/>
            <w:vAlign w:val="center"/>
          </w:tcPr>
          <w:p w14:paraId="45DB5359" w14:textId="77777777" w:rsidR="007658E1" w:rsidRDefault="00CD656A">
            <w:pPr>
              <w:spacing w:line="360" w:lineRule="auto"/>
              <w:rPr>
                <w:sz w:val="18"/>
                <w:szCs w:val="18"/>
              </w:rPr>
            </w:pPr>
            <w:r>
              <w:rPr>
                <w:rFonts w:hint="eastAsia"/>
                <w:sz w:val="18"/>
                <w:szCs w:val="18"/>
              </w:rPr>
              <w:t>安装冷缩绝缘管</w:t>
            </w:r>
          </w:p>
        </w:tc>
      </w:tr>
      <w:tr w:rsidR="007658E1" w14:paraId="1B824D4A" w14:textId="77777777">
        <w:tc>
          <w:tcPr>
            <w:tcW w:w="704" w:type="dxa"/>
            <w:vAlign w:val="center"/>
          </w:tcPr>
          <w:p w14:paraId="06C80077" w14:textId="77777777" w:rsidR="007658E1" w:rsidRDefault="00CD656A">
            <w:pPr>
              <w:spacing w:line="360" w:lineRule="auto"/>
              <w:rPr>
                <w:sz w:val="18"/>
                <w:szCs w:val="18"/>
              </w:rPr>
            </w:pPr>
            <w:r>
              <w:rPr>
                <w:rFonts w:hint="eastAsia"/>
                <w:sz w:val="18"/>
                <w:szCs w:val="18"/>
              </w:rPr>
              <w:t>2</w:t>
            </w:r>
            <w:r>
              <w:rPr>
                <w:sz w:val="18"/>
                <w:szCs w:val="18"/>
              </w:rPr>
              <w:t>.1</w:t>
            </w:r>
          </w:p>
        </w:tc>
        <w:tc>
          <w:tcPr>
            <w:tcW w:w="8924" w:type="dxa"/>
            <w:vAlign w:val="center"/>
          </w:tcPr>
          <w:p w14:paraId="41C68BEE" w14:textId="77777777" w:rsidR="007658E1" w:rsidRDefault="00CD656A">
            <w:pPr>
              <w:spacing w:line="360" w:lineRule="auto"/>
              <w:rPr>
                <w:sz w:val="18"/>
                <w:szCs w:val="18"/>
              </w:rPr>
            </w:pPr>
            <w:r>
              <w:rPr>
                <w:rFonts w:hint="eastAsia"/>
                <w:sz w:val="18"/>
                <w:szCs w:val="18"/>
              </w:rPr>
              <w:t>需标明安装冷缩绝缘管的关键尺寸，说明绝缘管末端到线芯端部的距离</w:t>
            </w:r>
            <w:r>
              <w:rPr>
                <w:sz w:val="18"/>
                <w:szCs w:val="18"/>
              </w:rPr>
              <w:t>D</w:t>
            </w:r>
            <w:r>
              <w:rPr>
                <w:rFonts w:hint="eastAsia"/>
                <w:sz w:val="18"/>
                <w:szCs w:val="18"/>
              </w:rPr>
              <w:t>计算方法。</w:t>
            </w:r>
          </w:p>
          <w:p w14:paraId="78F2F3DD" w14:textId="77777777" w:rsidR="007658E1" w:rsidRDefault="00CD656A">
            <w:pPr>
              <w:spacing w:line="360" w:lineRule="auto"/>
              <w:rPr>
                <w:sz w:val="18"/>
                <w:szCs w:val="18"/>
              </w:rPr>
            </w:pPr>
            <w:r>
              <w:rPr>
                <w:noProof/>
                <w:sz w:val="18"/>
                <w:szCs w:val="18"/>
              </w:rPr>
              <w:drawing>
                <wp:inline distT="0" distB="0" distL="0" distR="0" wp14:anchorId="7208D717" wp14:editId="583072F5">
                  <wp:extent cx="2219325" cy="2407285"/>
                  <wp:effectExtent l="0" t="0" r="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icPr>
                        <pic:blipFill>
                          <a:blip r:embed="rId84">
                            <a:clrChange>
                              <a:clrFrom>
                                <a:srgbClr val="FFFFFF"/>
                              </a:clrFrom>
                              <a:clrTo>
                                <a:srgbClr val="FFFFFF">
                                  <a:alpha val="0"/>
                                </a:srgbClr>
                              </a:clrTo>
                            </a:clrChange>
                          </a:blip>
                          <a:stretch>
                            <a:fillRect/>
                          </a:stretch>
                        </pic:blipFill>
                        <pic:spPr>
                          <a:xfrm>
                            <a:off x="0" y="0"/>
                            <a:ext cx="2237798" cy="2427177"/>
                          </a:xfrm>
                          <a:prstGeom prst="rect">
                            <a:avLst/>
                          </a:prstGeom>
                        </pic:spPr>
                      </pic:pic>
                    </a:graphicData>
                  </a:graphic>
                </wp:inline>
              </w:drawing>
            </w:r>
          </w:p>
        </w:tc>
      </w:tr>
      <w:tr w:rsidR="007658E1" w14:paraId="17C0ADB3" w14:textId="77777777">
        <w:tc>
          <w:tcPr>
            <w:tcW w:w="704" w:type="dxa"/>
            <w:vAlign w:val="center"/>
          </w:tcPr>
          <w:p w14:paraId="70DBC7DA" w14:textId="77777777" w:rsidR="007658E1" w:rsidRDefault="00CD656A">
            <w:pPr>
              <w:spacing w:line="360" w:lineRule="auto"/>
              <w:rPr>
                <w:sz w:val="18"/>
                <w:szCs w:val="18"/>
              </w:rPr>
            </w:pPr>
            <w:r>
              <w:rPr>
                <w:rFonts w:hint="eastAsia"/>
                <w:sz w:val="18"/>
                <w:szCs w:val="18"/>
              </w:rPr>
              <w:t>3</w:t>
            </w:r>
          </w:p>
        </w:tc>
        <w:tc>
          <w:tcPr>
            <w:tcW w:w="8924" w:type="dxa"/>
            <w:vAlign w:val="center"/>
          </w:tcPr>
          <w:p w14:paraId="3A8EEA56" w14:textId="77777777" w:rsidR="007658E1" w:rsidRDefault="00CD656A">
            <w:pPr>
              <w:spacing w:line="360" w:lineRule="auto"/>
              <w:rPr>
                <w:sz w:val="18"/>
                <w:szCs w:val="18"/>
              </w:rPr>
            </w:pPr>
            <w:r>
              <w:rPr>
                <w:rFonts w:hint="eastAsia"/>
                <w:sz w:val="18"/>
                <w:szCs w:val="18"/>
              </w:rPr>
              <w:t>剥除铜屏蔽、外半导电层，确定收缩定位标识</w:t>
            </w:r>
          </w:p>
        </w:tc>
      </w:tr>
      <w:tr w:rsidR="007658E1" w14:paraId="74EE943C" w14:textId="77777777">
        <w:tc>
          <w:tcPr>
            <w:tcW w:w="704" w:type="dxa"/>
            <w:vAlign w:val="center"/>
          </w:tcPr>
          <w:p w14:paraId="55D4784E" w14:textId="77777777" w:rsidR="007658E1" w:rsidRDefault="00CD656A">
            <w:pPr>
              <w:spacing w:line="360" w:lineRule="auto"/>
              <w:rPr>
                <w:sz w:val="18"/>
                <w:szCs w:val="18"/>
              </w:rPr>
            </w:pPr>
            <w:r>
              <w:rPr>
                <w:rFonts w:hint="eastAsia"/>
                <w:sz w:val="18"/>
                <w:szCs w:val="18"/>
              </w:rPr>
              <w:t>3</w:t>
            </w:r>
            <w:r>
              <w:rPr>
                <w:sz w:val="18"/>
                <w:szCs w:val="18"/>
              </w:rPr>
              <w:t>.1</w:t>
            </w:r>
          </w:p>
        </w:tc>
        <w:tc>
          <w:tcPr>
            <w:tcW w:w="8924" w:type="dxa"/>
            <w:vAlign w:val="center"/>
          </w:tcPr>
          <w:p w14:paraId="53181EBA" w14:textId="77777777" w:rsidR="007658E1" w:rsidRDefault="00CD656A">
            <w:pPr>
              <w:spacing w:line="360" w:lineRule="auto"/>
              <w:rPr>
                <w:sz w:val="18"/>
                <w:szCs w:val="18"/>
              </w:rPr>
            </w:pPr>
            <w:r>
              <w:rPr>
                <w:rFonts w:hint="eastAsia"/>
                <w:sz w:val="18"/>
                <w:szCs w:val="18"/>
              </w:rPr>
              <w:t>需标明绝缘层末端倒角的角度，说明</w:t>
            </w:r>
            <w:r>
              <w:rPr>
                <w:sz w:val="18"/>
                <w:szCs w:val="18"/>
              </w:rPr>
              <w:t>E</w:t>
            </w:r>
            <w:r>
              <w:rPr>
                <w:rFonts w:hint="eastAsia"/>
                <w:sz w:val="18"/>
                <w:szCs w:val="18"/>
              </w:rPr>
              <w:t>尺寸，提供外半导电层断口往下确定收缩定位标识的计算方法。</w:t>
            </w:r>
          </w:p>
          <w:p w14:paraId="5F5FAFF8" w14:textId="77777777" w:rsidR="007658E1" w:rsidRDefault="00CD656A">
            <w:pPr>
              <w:spacing w:line="360" w:lineRule="auto"/>
              <w:rPr>
                <w:sz w:val="18"/>
                <w:szCs w:val="18"/>
              </w:rPr>
            </w:pPr>
            <w:r>
              <w:rPr>
                <w:rFonts w:hint="eastAsia"/>
                <w:noProof/>
                <w:sz w:val="18"/>
                <w:szCs w:val="18"/>
              </w:rPr>
              <w:drawing>
                <wp:inline distT="0" distB="0" distL="0" distR="0" wp14:anchorId="55B70688" wp14:editId="69826DF7">
                  <wp:extent cx="2364740" cy="1879600"/>
                  <wp:effectExtent l="0" t="0" r="0" b="6985"/>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a:xfrm>
                            <a:off x="0" y="0"/>
                            <a:ext cx="2386438" cy="1896704"/>
                          </a:xfrm>
                          <a:prstGeom prst="rect">
                            <a:avLst/>
                          </a:prstGeom>
                          <a:noFill/>
                          <a:ln>
                            <a:noFill/>
                          </a:ln>
                        </pic:spPr>
                      </pic:pic>
                    </a:graphicData>
                  </a:graphic>
                </wp:inline>
              </w:drawing>
            </w:r>
          </w:p>
        </w:tc>
      </w:tr>
    </w:tbl>
    <w:p w14:paraId="7FB9A526" w14:textId="77777777" w:rsidR="007658E1" w:rsidRDefault="007658E1">
      <w:pPr>
        <w:pStyle w:val="Char7"/>
      </w:pPr>
    </w:p>
    <w:p w14:paraId="10019D9E" w14:textId="77777777" w:rsidR="007658E1" w:rsidRDefault="007658E1">
      <w:pPr>
        <w:pStyle w:val="Char7"/>
      </w:pPr>
    </w:p>
    <w:sectPr w:rsidR="007658E1">
      <w:footerReference w:type="default" r:id="rId86"/>
      <w:pgSz w:w="11906" w:h="16838"/>
      <w:pgMar w:top="1134" w:right="1134" w:bottom="1134" w:left="1134" w:header="624" w:footer="510"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70CDA" w14:textId="77777777" w:rsidR="00B46251" w:rsidRDefault="00B46251">
      <w:r>
        <w:separator/>
      </w:r>
    </w:p>
  </w:endnote>
  <w:endnote w:type="continuationSeparator" w:id="0">
    <w:p w14:paraId="48F3611A" w14:textId="77777777" w:rsidR="00B46251" w:rsidRDefault="00B46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方正书宋简体">
    <w:altName w:val="宋体"/>
    <w:charset w:val="86"/>
    <w:family w:val="auto"/>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default"/>
    <w:sig w:usb0="00000000" w:usb1="00000000" w:usb2="00000010" w:usb3="00000000" w:csb0="00040000" w:csb1="00000000"/>
  </w:font>
  <w:font w:name="E-F1">
    <w:altName w:val="Malgun Gothic"/>
    <w:charset w:val="81"/>
    <w:family w:val="modern"/>
    <w:pitch w:val="default"/>
    <w:sig w:usb0="00000000" w:usb1="00000000" w:usb2="00000033" w:usb3="00000000" w:csb0="00080000" w:csb1="00000000"/>
  </w:font>
  <w:font w:name="方正小标宋_GBK">
    <w:altName w:val="微软雅黑"/>
    <w:charset w:val="86"/>
    <w:family w:val="auto"/>
    <w:pitch w:val="default"/>
    <w:sig w:usb0="00000001" w:usb1="080E0000" w:usb2="00000000" w:usb3="00000000" w:csb0="00040000" w:csb1="00000000"/>
  </w:font>
  <w:font w:name="Times New Roman Bold">
    <w:altName w:val="Times New Roman"/>
    <w:panose1 w:val="02020803070505020304"/>
    <w:charset w:val="00"/>
    <w:family w:val="auto"/>
    <w:pitch w:val="default"/>
    <w:sig w:usb0="00000000" w:usb1="00000000" w:usb2="00000009" w:usb3="00000000" w:csb0="400001FF" w:csb1="FFFF0000"/>
  </w:font>
  <w:font w:name="Times New Roman Regular">
    <w:altName w:val="Times New Roman"/>
    <w:charset w:val="00"/>
    <w:family w:val="auto"/>
    <w:pitch w:val="default"/>
    <w:sig w:usb0="00000000" w:usb1="00000000" w:usb2="00000009" w:usb3="00000000" w:csb0="400001FF" w:csb1="FFFF0000"/>
  </w:font>
  <w:font w:name="Segoe UI Symbol">
    <w:panose1 w:val="020B0502040204020203"/>
    <w:charset w:val="00"/>
    <w:family w:val="swiss"/>
    <w:pitch w:val="variable"/>
    <w:sig w:usb0="800001E3" w:usb1="1200FFEF" w:usb2="00040000" w:usb3="00000000" w:csb0="00000001"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A1F15" w14:textId="77777777" w:rsidR="00C94E08" w:rsidRDefault="00C94E08">
    <w:pPr>
      <w:pStyle w:val="af2"/>
      <w:framePr w:wrap="around" w:vAnchor="text" w:hAnchor="margin" w:xAlign="right" w:y="1"/>
      <w:rPr>
        <w:rStyle w:val="afb"/>
      </w:rPr>
    </w:pPr>
    <w:r>
      <w:rPr>
        <w:rStyle w:val="afb"/>
      </w:rPr>
      <w:t xml:space="preserve">PAGE  </w:t>
    </w:r>
  </w:p>
  <w:p w14:paraId="5A1764A2" w14:textId="77777777" w:rsidR="00C94E08" w:rsidRDefault="00C94E08">
    <w:pPr>
      <w:pStyle w:val="af2"/>
    </w:pPr>
    <w:r>
      <w:rPr>
        <w:rStyle w:val="afb"/>
        <w:rFonts w:hint="eastAsia"/>
      </w:rPr>
      <w:t>II</w:t>
    </w:r>
  </w:p>
  <w:p w14:paraId="4E7C8C5E" w14:textId="77777777" w:rsidR="00C94E08" w:rsidRDefault="00C94E0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C8E4B" w14:textId="77777777" w:rsidR="00C94E08" w:rsidRDefault="00C94E08">
    <w:pPr>
      <w:pStyle w:val="af2"/>
    </w:pPr>
    <w:r>
      <w:fldChar w:fldCharType="begin"/>
    </w:r>
    <w:r>
      <w:instrText>PAGE   \* MERGEFORMAT</w:instrText>
    </w:r>
    <w:r>
      <w:fldChar w:fldCharType="separate"/>
    </w:r>
    <w:r>
      <w:rPr>
        <w:lang w:val="zh-CN"/>
      </w:rPr>
      <w:t>II</w:t>
    </w:r>
    <w:r>
      <w:fldChar w:fldCharType="end"/>
    </w:r>
  </w:p>
  <w:p w14:paraId="25DBCB22" w14:textId="77777777" w:rsidR="00C94E08" w:rsidRDefault="00C94E0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EB71C" w14:textId="77777777" w:rsidR="00C94E08" w:rsidRDefault="00C94E08">
    <w:pPr>
      <w:pStyle w:val="af2"/>
      <w:framePr w:wrap="around" w:vAnchor="text" w:hAnchor="margin" w:xAlign="right" w:y="1"/>
      <w:rPr>
        <w:rStyle w:val="afb"/>
      </w:rPr>
    </w:pPr>
    <w:r>
      <w:rPr>
        <w:rStyle w:val="afb"/>
      </w:rPr>
      <w:t xml:space="preserve">PAGE  </w:t>
    </w:r>
  </w:p>
  <w:p w14:paraId="2833AA01" w14:textId="77777777" w:rsidR="00C94E08" w:rsidRDefault="00C94E08">
    <w:pPr>
      <w:pStyle w:val="af2"/>
    </w:pPr>
    <w:r>
      <w:rPr>
        <w:rStyle w:val="afb"/>
        <w:rFonts w:hint="eastAsia"/>
      </w:rPr>
      <w:t>II</w:t>
    </w:r>
  </w:p>
  <w:p w14:paraId="610DB384" w14:textId="77777777" w:rsidR="00C94E08" w:rsidRDefault="00C94E0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55922" w14:textId="77777777" w:rsidR="00C94E08" w:rsidRDefault="00C94E08">
    <w:pPr>
      <w:jc w:val="center"/>
    </w:pPr>
    <w:r>
      <w:fldChar w:fldCharType="begin"/>
    </w:r>
    <w:r>
      <w:instrText>PAGE   \* MERGEFORMAT</w:instrText>
    </w:r>
    <w:r>
      <w:fldChar w:fldCharType="separate"/>
    </w:r>
    <w:r>
      <w:t>III</w:t>
    </w:r>
    <w:r>
      <w:fldChar w:fldCharType="end"/>
    </w:r>
  </w:p>
  <w:p w14:paraId="75993EDF" w14:textId="77777777" w:rsidR="00C94E08" w:rsidRDefault="00C94E08"/>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E2708" w14:textId="4B6C6AB8" w:rsidR="00C94E08" w:rsidRDefault="00C94E08">
    <w:pPr>
      <w:pStyle w:val="af2"/>
    </w:pPr>
    <w:r>
      <w:fldChar w:fldCharType="begin"/>
    </w:r>
    <w:r>
      <w:instrText>PAGE   \* MERGEFORMAT</w:instrText>
    </w:r>
    <w:r>
      <w:fldChar w:fldCharType="separate"/>
    </w:r>
    <w:r w:rsidR="0072744D" w:rsidRPr="0072744D">
      <w:rPr>
        <w:noProof/>
        <w:lang w:val="zh-CN"/>
      </w:rPr>
      <w:t>I</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EB5A0" w14:textId="1D2AADA3" w:rsidR="00C94E08" w:rsidRDefault="00C94E08">
    <w:pPr>
      <w:pStyle w:val="af2"/>
    </w:pPr>
    <w:r>
      <w:fldChar w:fldCharType="begin"/>
    </w:r>
    <w:r>
      <w:instrText>PAGE   \* MERGEFORMAT</w:instrText>
    </w:r>
    <w:r>
      <w:fldChar w:fldCharType="separate"/>
    </w:r>
    <w:r w:rsidR="0072744D" w:rsidRPr="0072744D">
      <w:rPr>
        <w:noProof/>
        <w:lang w:val="zh-CN"/>
      </w:rPr>
      <w:t>1</w:t>
    </w:r>
    <w:r>
      <w:fldChar w:fldCharType="end"/>
    </w:r>
  </w:p>
  <w:p w14:paraId="42EAB8EE" w14:textId="77777777" w:rsidR="00C94E08" w:rsidRDefault="00C94E08"/>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D6953" w14:textId="22B4F77D" w:rsidR="00C94E08" w:rsidRDefault="00C94E08">
    <w:pPr>
      <w:pStyle w:val="af2"/>
    </w:pPr>
    <w:r>
      <w:fldChar w:fldCharType="begin"/>
    </w:r>
    <w:r>
      <w:instrText xml:space="preserve"> PAGE   \* MERGEFORMAT </w:instrText>
    </w:r>
    <w:r>
      <w:fldChar w:fldCharType="separate"/>
    </w:r>
    <w:r w:rsidR="0072744D" w:rsidRPr="0072744D">
      <w:rPr>
        <w:noProof/>
        <w:lang w:val="zh-CN"/>
      </w:rPr>
      <w:t>11</w:t>
    </w:r>
    <w:r>
      <w:rPr>
        <w:lang w:val="zh-C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004C0" w14:textId="77777777" w:rsidR="00B46251" w:rsidRDefault="00B46251">
      <w:r>
        <w:separator/>
      </w:r>
    </w:p>
  </w:footnote>
  <w:footnote w:type="continuationSeparator" w:id="0">
    <w:p w14:paraId="5AD15D9C" w14:textId="77777777" w:rsidR="00B46251" w:rsidRDefault="00B462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FBD86" w14:textId="77777777" w:rsidR="00C94E08" w:rsidRDefault="00C94E08">
    <w:r>
      <w:rPr>
        <w:rFonts w:hAnsi="宋体"/>
        <w:bCs/>
        <w:szCs w:val="21"/>
      </w:rPr>
      <w:t>/GD1 1130.12-2009</w:t>
    </w:r>
  </w:p>
  <w:p w14:paraId="67668BE7" w14:textId="77777777" w:rsidR="00C94E08" w:rsidRDefault="00C94E0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79840" w14:textId="77777777" w:rsidR="00C94E08" w:rsidRDefault="00C94E08">
    <w:pPr>
      <w:pStyle w:val="af4"/>
    </w:pPr>
    <w:r>
      <w:rPr>
        <w:rFonts w:hint="eastAsia"/>
      </w:rPr>
      <w:t>中国南方电网有限责任公司</w:t>
    </w:r>
    <w:r>
      <w:rPr>
        <w:rFonts w:hint="eastAsia"/>
      </w:rPr>
      <w:t>10kV</w:t>
    </w:r>
    <w:r>
      <w:rPr>
        <w:rFonts w:hint="eastAsia"/>
      </w:rPr>
      <w:t>电力电缆（铝合金芯）技术规范书（通用部分）</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E8F4F" w14:textId="77777777" w:rsidR="00C94E08" w:rsidRDefault="00C94E08">
    <w:r>
      <w:rPr>
        <w:rFonts w:hAnsi="宋体"/>
        <w:bCs/>
        <w:szCs w:val="21"/>
      </w:rPr>
      <w:t>/GD1 1130.12-2009</w:t>
    </w:r>
  </w:p>
  <w:p w14:paraId="0E5C6E7E" w14:textId="77777777" w:rsidR="00C94E08" w:rsidRDefault="00C94E0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6FBA3" w14:textId="77777777" w:rsidR="00C94E08" w:rsidRDefault="00C94E08">
    <w:pPr>
      <w:pStyle w:val="af4"/>
    </w:pPr>
    <w:r>
      <w:rPr>
        <w:rFonts w:hint="eastAsia"/>
      </w:rPr>
      <w:t>10kV</w:t>
    </w:r>
    <w:r>
      <w:rPr>
        <w:rFonts w:hint="eastAsia"/>
      </w:rPr>
      <w:t>电力电缆附件技术规范书（通用部分）</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3B590" w14:textId="77777777" w:rsidR="00C94E08" w:rsidRDefault="00C94E08">
    <w:r>
      <w:tab/>
    </w:r>
  </w:p>
  <w:p w14:paraId="6D1900EB" w14:textId="1F5AF59D" w:rsidR="00C94E08" w:rsidRDefault="00C94E08">
    <w:pPr>
      <w:widowControl/>
      <w:pBdr>
        <w:bottom w:val="single" w:sz="4" w:space="0" w:color="auto"/>
      </w:pBdr>
      <w:spacing w:after="90" w:line="23" w:lineRule="atLeast"/>
      <w:jc w:val="center"/>
    </w:pPr>
    <w:r>
      <w:rPr>
        <w:rFonts w:hint="eastAsia"/>
      </w:rPr>
      <w:t>中国南方电网有限责任公司</w:t>
    </w:r>
    <w:r>
      <w:rPr>
        <w:rFonts w:hint="eastAsia"/>
      </w:rPr>
      <w:t>10kV</w:t>
    </w:r>
    <w:r>
      <w:rPr>
        <w:rFonts w:hint="eastAsia"/>
      </w:rPr>
      <w:t>电力电缆附件技术规范书（通用部分）</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6"/>
    <w:multiLevelType w:val="multilevel"/>
    <w:tmpl w:val="00000016"/>
    <w:lvl w:ilvl="0">
      <w:start w:val="1"/>
      <w:numFmt w:val="decimal"/>
      <w:lvlText w:val="%1"/>
      <w:lvlJc w:val="left"/>
      <w:pPr>
        <w:tabs>
          <w:tab w:val="left" w:pos="425"/>
        </w:tabs>
        <w:ind w:left="425" w:hanging="425"/>
      </w:pPr>
      <w:rPr>
        <w:rFonts w:hint="eastAsia"/>
        <w:b/>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571"/>
        </w:tabs>
        <w:ind w:left="1418" w:hanging="567"/>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314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4351"/>
        </w:tabs>
        <w:ind w:left="3827" w:hanging="1276"/>
      </w:pPr>
      <w:rPr>
        <w:rFonts w:hint="eastAsia"/>
      </w:rPr>
    </w:lvl>
    <w:lvl w:ilvl="7">
      <w:start w:val="1"/>
      <w:numFmt w:val="decimal"/>
      <w:lvlText w:val="%1.%2.%3.%4.%5.%6.%7.%8"/>
      <w:lvlJc w:val="left"/>
      <w:pPr>
        <w:tabs>
          <w:tab w:val="left" w:pos="513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abstractNum w:abstractNumId="1" w15:restartNumberingAfterBreak="0">
    <w:nsid w:val="127F5523"/>
    <w:multiLevelType w:val="multilevel"/>
    <w:tmpl w:val="127F5523"/>
    <w:lvl w:ilvl="0">
      <w:start w:val="1"/>
      <w:numFmt w:val="lowerLetter"/>
      <w:lvlText w:val="%1）"/>
      <w:lvlJc w:val="left"/>
      <w:pPr>
        <w:ind w:left="840" w:hanging="420"/>
      </w:pPr>
      <w:rPr>
        <w:rFonts w:ascii="Times New Roman" w:eastAsia="宋体" w:hAnsi="Times New Roman" w:cs="Times New Roman" w:hint="eastAsia"/>
      </w:rPr>
    </w:lvl>
    <w:lvl w:ilvl="1">
      <w:start w:val="1"/>
      <w:numFmt w:val="decimal"/>
      <w:lvlText w:val="%2）"/>
      <w:lvlJc w:val="left"/>
      <w:pPr>
        <w:ind w:left="1260" w:hanging="4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46D5F309"/>
    <w:multiLevelType w:val="singleLevel"/>
    <w:tmpl w:val="46D5F309"/>
    <w:lvl w:ilvl="0">
      <w:start w:val="1"/>
      <w:numFmt w:val="decimal"/>
      <w:suff w:val="nothing"/>
      <w:lvlText w:val="%1）"/>
      <w:lvlJc w:val="left"/>
    </w:lvl>
  </w:abstractNum>
  <w:num w:numId="1" w16cid:durableId="1609117930">
    <w:abstractNumId w:val="0"/>
  </w:num>
  <w:num w:numId="2" w16cid:durableId="289366941">
    <w:abstractNumId w:val="1"/>
  </w:num>
  <w:num w:numId="3" w16cid:durableId="11758795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00DB"/>
    <w:rsid w:val="00000FE5"/>
    <w:rsid w:val="000047D1"/>
    <w:rsid w:val="0000491A"/>
    <w:rsid w:val="00004B8C"/>
    <w:rsid w:val="00005819"/>
    <w:rsid w:val="00006848"/>
    <w:rsid w:val="00007254"/>
    <w:rsid w:val="000079F3"/>
    <w:rsid w:val="00007CBA"/>
    <w:rsid w:val="000101E9"/>
    <w:rsid w:val="000103E0"/>
    <w:rsid w:val="00010705"/>
    <w:rsid w:val="000111AB"/>
    <w:rsid w:val="00011452"/>
    <w:rsid w:val="00011E90"/>
    <w:rsid w:val="000135A7"/>
    <w:rsid w:val="00013693"/>
    <w:rsid w:val="00015179"/>
    <w:rsid w:val="00016477"/>
    <w:rsid w:val="000171BB"/>
    <w:rsid w:val="00022211"/>
    <w:rsid w:val="00022899"/>
    <w:rsid w:val="00022FDB"/>
    <w:rsid w:val="000240F0"/>
    <w:rsid w:val="000248AF"/>
    <w:rsid w:val="00024AF2"/>
    <w:rsid w:val="0002523C"/>
    <w:rsid w:val="000256DE"/>
    <w:rsid w:val="00025E3C"/>
    <w:rsid w:val="00026D11"/>
    <w:rsid w:val="00030126"/>
    <w:rsid w:val="000302DC"/>
    <w:rsid w:val="00030C4B"/>
    <w:rsid w:val="00030C79"/>
    <w:rsid w:val="00031033"/>
    <w:rsid w:val="00031984"/>
    <w:rsid w:val="0003331A"/>
    <w:rsid w:val="00033638"/>
    <w:rsid w:val="00033EE5"/>
    <w:rsid w:val="000340FD"/>
    <w:rsid w:val="000344EE"/>
    <w:rsid w:val="00034E56"/>
    <w:rsid w:val="00036769"/>
    <w:rsid w:val="00040840"/>
    <w:rsid w:val="000409B6"/>
    <w:rsid w:val="00040EA7"/>
    <w:rsid w:val="00041808"/>
    <w:rsid w:val="00042011"/>
    <w:rsid w:val="0004299C"/>
    <w:rsid w:val="0004380E"/>
    <w:rsid w:val="00043C8E"/>
    <w:rsid w:val="00043C92"/>
    <w:rsid w:val="0004409B"/>
    <w:rsid w:val="00045320"/>
    <w:rsid w:val="00045563"/>
    <w:rsid w:val="00046149"/>
    <w:rsid w:val="000461E8"/>
    <w:rsid w:val="00047175"/>
    <w:rsid w:val="00047DDC"/>
    <w:rsid w:val="000509F8"/>
    <w:rsid w:val="00050A1A"/>
    <w:rsid w:val="00050B5D"/>
    <w:rsid w:val="000523A5"/>
    <w:rsid w:val="00053624"/>
    <w:rsid w:val="00054017"/>
    <w:rsid w:val="00054BB7"/>
    <w:rsid w:val="00056438"/>
    <w:rsid w:val="000567B8"/>
    <w:rsid w:val="000624CA"/>
    <w:rsid w:val="00063D74"/>
    <w:rsid w:val="000656F9"/>
    <w:rsid w:val="00065AA9"/>
    <w:rsid w:val="00065B1E"/>
    <w:rsid w:val="000662E4"/>
    <w:rsid w:val="000667BD"/>
    <w:rsid w:val="0006686C"/>
    <w:rsid w:val="0006756D"/>
    <w:rsid w:val="00070515"/>
    <w:rsid w:val="000712EE"/>
    <w:rsid w:val="00071D32"/>
    <w:rsid w:val="00071E90"/>
    <w:rsid w:val="000728C2"/>
    <w:rsid w:val="00073969"/>
    <w:rsid w:val="00073FB3"/>
    <w:rsid w:val="00075668"/>
    <w:rsid w:val="00075E9D"/>
    <w:rsid w:val="00076194"/>
    <w:rsid w:val="000763AA"/>
    <w:rsid w:val="0007654D"/>
    <w:rsid w:val="0007693F"/>
    <w:rsid w:val="00080693"/>
    <w:rsid w:val="00081659"/>
    <w:rsid w:val="00082B3E"/>
    <w:rsid w:val="0008327F"/>
    <w:rsid w:val="0008351E"/>
    <w:rsid w:val="00084E35"/>
    <w:rsid w:val="00086CF1"/>
    <w:rsid w:val="0008737A"/>
    <w:rsid w:val="000878BF"/>
    <w:rsid w:val="000916C2"/>
    <w:rsid w:val="00091D7C"/>
    <w:rsid w:val="00091D84"/>
    <w:rsid w:val="000923E3"/>
    <w:rsid w:val="000926DE"/>
    <w:rsid w:val="0009289F"/>
    <w:rsid w:val="00093F12"/>
    <w:rsid w:val="000951B8"/>
    <w:rsid w:val="000957A9"/>
    <w:rsid w:val="000957EA"/>
    <w:rsid w:val="00096003"/>
    <w:rsid w:val="0009691E"/>
    <w:rsid w:val="00097339"/>
    <w:rsid w:val="00097A1A"/>
    <w:rsid w:val="000A02AD"/>
    <w:rsid w:val="000A0472"/>
    <w:rsid w:val="000A07F9"/>
    <w:rsid w:val="000A1A28"/>
    <w:rsid w:val="000A381D"/>
    <w:rsid w:val="000A396F"/>
    <w:rsid w:val="000A3B5D"/>
    <w:rsid w:val="000A5153"/>
    <w:rsid w:val="000A531C"/>
    <w:rsid w:val="000A72CD"/>
    <w:rsid w:val="000A7E71"/>
    <w:rsid w:val="000B02C4"/>
    <w:rsid w:val="000B0459"/>
    <w:rsid w:val="000B15F8"/>
    <w:rsid w:val="000B1C5E"/>
    <w:rsid w:val="000B23DC"/>
    <w:rsid w:val="000B3008"/>
    <w:rsid w:val="000B330E"/>
    <w:rsid w:val="000B3BAB"/>
    <w:rsid w:val="000B43DB"/>
    <w:rsid w:val="000B4F99"/>
    <w:rsid w:val="000B6C7D"/>
    <w:rsid w:val="000B6DB0"/>
    <w:rsid w:val="000B6E06"/>
    <w:rsid w:val="000C0278"/>
    <w:rsid w:val="000C10B9"/>
    <w:rsid w:val="000C24E2"/>
    <w:rsid w:val="000C38B9"/>
    <w:rsid w:val="000C70CD"/>
    <w:rsid w:val="000D0CAD"/>
    <w:rsid w:val="000D1CA4"/>
    <w:rsid w:val="000D2417"/>
    <w:rsid w:val="000D2CA1"/>
    <w:rsid w:val="000D4F0A"/>
    <w:rsid w:val="000D4FEB"/>
    <w:rsid w:val="000D56C2"/>
    <w:rsid w:val="000D6015"/>
    <w:rsid w:val="000D7098"/>
    <w:rsid w:val="000D75C1"/>
    <w:rsid w:val="000D7D48"/>
    <w:rsid w:val="000E2557"/>
    <w:rsid w:val="000E33BA"/>
    <w:rsid w:val="000E42D5"/>
    <w:rsid w:val="000E4354"/>
    <w:rsid w:val="000E659E"/>
    <w:rsid w:val="000E6FAC"/>
    <w:rsid w:val="000F0BE6"/>
    <w:rsid w:val="000F116C"/>
    <w:rsid w:val="000F2068"/>
    <w:rsid w:val="000F390D"/>
    <w:rsid w:val="000F3CD2"/>
    <w:rsid w:val="000F41D2"/>
    <w:rsid w:val="000F4237"/>
    <w:rsid w:val="000F4A0F"/>
    <w:rsid w:val="000F535D"/>
    <w:rsid w:val="000F7B1D"/>
    <w:rsid w:val="0010020F"/>
    <w:rsid w:val="00100280"/>
    <w:rsid w:val="001003C3"/>
    <w:rsid w:val="001004BE"/>
    <w:rsid w:val="0010088B"/>
    <w:rsid w:val="00100FAB"/>
    <w:rsid w:val="0010122F"/>
    <w:rsid w:val="00101F5E"/>
    <w:rsid w:val="0010224D"/>
    <w:rsid w:val="00103DFD"/>
    <w:rsid w:val="00104345"/>
    <w:rsid w:val="00104798"/>
    <w:rsid w:val="00105D21"/>
    <w:rsid w:val="00107002"/>
    <w:rsid w:val="00107C61"/>
    <w:rsid w:val="00111105"/>
    <w:rsid w:val="00112473"/>
    <w:rsid w:val="00112D36"/>
    <w:rsid w:val="00113758"/>
    <w:rsid w:val="00114705"/>
    <w:rsid w:val="0011669A"/>
    <w:rsid w:val="00116795"/>
    <w:rsid w:val="00120D9B"/>
    <w:rsid w:val="00120F46"/>
    <w:rsid w:val="00121FD2"/>
    <w:rsid w:val="00122927"/>
    <w:rsid w:val="00122ACE"/>
    <w:rsid w:val="001235D5"/>
    <w:rsid w:val="00123BE2"/>
    <w:rsid w:val="001240D4"/>
    <w:rsid w:val="00124BDF"/>
    <w:rsid w:val="00125D06"/>
    <w:rsid w:val="00127458"/>
    <w:rsid w:val="00130E6F"/>
    <w:rsid w:val="00131286"/>
    <w:rsid w:val="00132B6F"/>
    <w:rsid w:val="00132C94"/>
    <w:rsid w:val="00132F40"/>
    <w:rsid w:val="0013519A"/>
    <w:rsid w:val="00135A14"/>
    <w:rsid w:val="001375E1"/>
    <w:rsid w:val="0013795F"/>
    <w:rsid w:val="00140B22"/>
    <w:rsid w:val="00140EF6"/>
    <w:rsid w:val="00141177"/>
    <w:rsid w:val="001425D8"/>
    <w:rsid w:val="001436E8"/>
    <w:rsid w:val="00144890"/>
    <w:rsid w:val="00145449"/>
    <w:rsid w:val="001457D9"/>
    <w:rsid w:val="0014735A"/>
    <w:rsid w:val="00147614"/>
    <w:rsid w:val="00147BFC"/>
    <w:rsid w:val="0015009C"/>
    <w:rsid w:val="00150B34"/>
    <w:rsid w:val="00152F5C"/>
    <w:rsid w:val="00153956"/>
    <w:rsid w:val="00154F09"/>
    <w:rsid w:val="001552F1"/>
    <w:rsid w:val="00156A96"/>
    <w:rsid w:val="001574C0"/>
    <w:rsid w:val="001575AB"/>
    <w:rsid w:val="00160C67"/>
    <w:rsid w:val="00161673"/>
    <w:rsid w:val="00162562"/>
    <w:rsid w:val="00162D54"/>
    <w:rsid w:val="001649DF"/>
    <w:rsid w:val="00166253"/>
    <w:rsid w:val="00167A0C"/>
    <w:rsid w:val="00171A67"/>
    <w:rsid w:val="00172A27"/>
    <w:rsid w:val="0017552B"/>
    <w:rsid w:val="0017616F"/>
    <w:rsid w:val="00176BBB"/>
    <w:rsid w:val="001800A5"/>
    <w:rsid w:val="001805DE"/>
    <w:rsid w:val="00180AED"/>
    <w:rsid w:val="00180AF9"/>
    <w:rsid w:val="00180B0A"/>
    <w:rsid w:val="00180C2E"/>
    <w:rsid w:val="00180CCB"/>
    <w:rsid w:val="00181464"/>
    <w:rsid w:val="001825DC"/>
    <w:rsid w:val="001830E8"/>
    <w:rsid w:val="00183645"/>
    <w:rsid w:val="001837F0"/>
    <w:rsid w:val="0018441B"/>
    <w:rsid w:val="00185402"/>
    <w:rsid w:val="001854E2"/>
    <w:rsid w:val="0018671A"/>
    <w:rsid w:val="0018735C"/>
    <w:rsid w:val="00190C4E"/>
    <w:rsid w:val="00191815"/>
    <w:rsid w:val="0019258C"/>
    <w:rsid w:val="001937DE"/>
    <w:rsid w:val="00193866"/>
    <w:rsid w:val="001945BE"/>
    <w:rsid w:val="001945C2"/>
    <w:rsid w:val="001947F8"/>
    <w:rsid w:val="00195DFE"/>
    <w:rsid w:val="00195E1B"/>
    <w:rsid w:val="0019620C"/>
    <w:rsid w:val="0019626F"/>
    <w:rsid w:val="001963E0"/>
    <w:rsid w:val="00196838"/>
    <w:rsid w:val="00197684"/>
    <w:rsid w:val="001A1B54"/>
    <w:rsid w:val="001A298B"/>
    <w:rsid w:val="001A2CA1"/>
    <w:rsid w:val="001A2D80"/>
    <w:rsid w:val="001A3093"/>
    <w:rsid w:val="001A30B8"/>
    <w:rsid w:val="001A36EE"/>
    <w:rsid w:val="001A379D"/>
    <w:rsid w:val="001A3A1B"/>
    <w:rsid w:val="001A3E94"/>
    <w:rsid w:val="001A4215"/>
    <w:rsid w:val="001A5475"/>
    <w:rsid w:val="001B2598"/>
    <w:rsid w:val="001B3E8C"/>
    <w:rsid w:val="001B48D6"/>
    <w:rsid w:val="001B5A96"/>
    <w:rsid w:val="001B5F18"/>
    <w:rsid w:val="001B6EBA"/>
    <w:rsid w:val="001B7945"/>
    <w:rsid w:val="001B7B09"/>
    <w:rsid w:val="001C21AD"/>
    <w:rsid w:val="001C3836"/>
    <w:rsid w:val="001C48D9"/>
    <w:rsid w:val="001C4CF7"/>
    <w:rsid w:val="001C5B35"/>
    <w:rsid w:val="001C72F5"/>
    <w:rsid w:val="001C7A4F"/>
    <w:rsid w:val="001D27E6"/>
    <w:rsid w:val="001D3C5D"/>
    <w:rsid w:val="001D3C69"/>
    <w:rsid w:val="001D4FD0"/>
    <w:rsid w:val="001E0625"/>
    <w:rsid w:val="001E1680"/>
    <w:rsid w:val="001E5A19"/>
    <w:rsid w:val="001E7E74"/>
    <w:rsid w:val="001F015D"/>
    <w:rsid w:val="001F0BCB"/>
    <w:rsid w:val="001F23F4"/>
    <w:rsid w:val="001F3AD4"/>
    <w:rsid w:val="001F4386"/>
    <w:rsid w:val="001F4A45"/>
    <w:rsid w:val="001F62FF"/>
    <w:rsid w:val="001F7869"/>
    <w:rsid w:val="001F7980"/>
    <w:rsid w:val="00200FE5"/>
    <w:rsid w:val="0020169B"/>
    <w:rsid w:val="00202C9E"/>
    <w:rsid w:val="00205421"/>
    <w:rsid w:val="0020584B"/>
    <w:rsid w:val="00206A3B"/>
    <w:rsid w:val="00210882"/>
    <w:rsid w:val="00210DCE"/>
    <w:rsid w:val="002118A6"/>
    <w:rsid w:val="00211AE7"/>
    <w:rsid w:val="00211BD1"/>
    <w:rsid w:val="002127A4"/>
    <w:rsid w:val="0021296B"/>
    <w:rsid w:val="00212D26"/>
    <w:rsid w:val="0021519D"/>
    <w:rsid w:val="00215B5E"/>
    <w:rsid w:val="002201EB"/>
    <w:rsid w:val="002202A1"/>
    <w:rsid w:val="002209F8"/>
    <w:rsid w:val="00221358"/>
    <w:rsid w:val="00221439"/>
    <w:rsid w:val="00223C78"/>
    <w:rsid w:val="00223F5A"/>
    <w:rsid w:val="0022464C"/>
    <w:rsid w:val="00225332"/>
    <w:rsid w:val="00225E9C"/>
    <w:rsid w:val="00231E5B"/>
    <w:rsid w:val="00231EEA"/>
    <w:rsid w:val="00231FC2"/>
    <w:rsid w:val="0023238B"/>
    <w:rsid w:val="002339CB"/>
    <w:rsid w:val="002342D1"/>
    <w:rsid w:val="00235082"/>
    <w:rsid w:val="00235250"/>
    <w:rsid w:val="00236725"/>
    <w:rsid w:val="002375F1"/>
    <w:rsid w:val="00237D87"/>
    <w:rsid w:val="00237E91"/>
    <w:rsid w:val="00240410"/>
    <w:rsid w:val="00240DA7"/>
    <w:rsid w:val="002419E7"/>
    <w:rsid w:val="00241D82"/>
    <w:rsid w:val="00242EB8"/>
    <w:rsid w:val="002441C9"/>
    <w:rsid w:val="0024449D"/>
    <w:rsid w:val="002447C1"/>
    <w:rsid w:val="002473EA"/>
    <w:rsid w:val="00247A29"/>
    <w:rsid w:val="00250C9C"/>
    <w:rsid w:val="002518BE"/>
    <w:rsid w:val="00251F6A"/>
    <w:rsid w:val="0025271D"/>
    <w:rsid w:val="00252ECB"/>
    <w:rsid w:val="00254D3C"/>
    <w:rsid w:val="00257F9F"/>
    <w:rsid w:val="00260DEA"/>
    <w:rsid w:val="0026185A"/>
    <w:rsid w:val="00261B44"/>
    <w:rsid w:val="00263973"/>
    <w:rsid w:val="00263D99"/>
    <w:rsid w:val="00265058"/>
    <w:rsid w:val="00265500"/>
    <w:rsid w:val="00265E5A"/>
    <w:rsid w:val="00272687"/>
    <w:rsid w:val="00272C32"/>
    <w:rsid w:val="00273CD9"/>
    <w:rsid w:val="00274F61"/>
    <w:rsid w:val="002769D1"/>
    <w:rsid w:val="00276E8C"/>
    <w:rsid w:val="00276F0C"/>
    <w:rsid w:val="00277468"/>
    <w:rsid w:val="0028015C"/>
    <w:rsid w:val="002803F9"/>
    <w:rsid w:val="00280668"/>
    <w:rsid w:val="00280A7E"/>
    <w:rsid w:val="00280EF2"/>
    <w:rsid w:val="00282472"/>
    <w:rsid w:val="00282847"/>
    <w:rsid w:val="0028422B"/>
    <w:rsid w:val="002849CE"/>
    <w:rsid w:val="0028500B"/>
    <w:rsid w:val="0028529A"/>
    <w:rsid w:val="002854A0"/>
    <w:rsid w:val="002856CA"/>
    <w:rsid w:val="0028583B"/>
    <w:rsid w:val="00285D32"/>
    <w:rsid w:val="00286761"/>
    <w:rsid w:val="0028741B"/>
    <w:rsid w:val="00287CE2"/>
    <w:rsid w:val="00290627"/>
    <w:rsid w:val="00290E06"/>
    <w:rsid w:val="00292752"/>
    <w:rsid w:val="00292CE0"/>
    <w:rsid w:val="00292FB4"/>
    <w:rsid w:val="00294196"/>
    <w:rsid w:val="0029744D"/>
    <w:rsid w:val="002A0A9D"/>
    <w:rsid w:val="002A1C24"/>
    <w:rsid w:val="002A2097"/>
    <w:rsid w:val="002A2CF4"/>
    <w:rsid w:val="002A3081"/>
    <w:rsid w:val="002A308B"/>
    <w:rsid w:val="002A4CD7"/>
    <w:rsid w:val="002A5E9E"/>
    <w:rsid w:val="002A63D4"/>
    <w:rsid w:val="002A72FD"/>
    <w:rsid w:val="002A7DC5"/>
    <w:rsid w:val="002B2830"/>
    <w:rsid w:val="002B2AFA"/>
    <w:rsid w:val="002B446F"/>
    <w:rsid w:val="002B5665"/>
    <w:rsid w:val="002B7835"/>
    <w:rsid w:val="002B78F2"/>
    <w:rsid w:val="002C05E9"/>
    <w:rsid w:val="002C28BB"/>
    <w:rsid w:val="002C30C3"/>
    <w:rsid w:val="002C3F80"/>
    <w:rsid w:val="002C4EF6"/>
    <w:rsid w:val="002C616F"/>
    <w:rsid w:val="002C690D"/>
    <w:rsid w:val="002C75A2"/>
    <w:rsid w:val="002C7F01"/>
    <w:rsid w:val="002D0188"/>
    <w:rsid w:val="002D3839"/>
    <w:rsid w:val="002D3B20"/>
    <w:rsid w:val="002D4FAD"/>
    <w:rsid w:val="002D545A"/>
    <w:rsid w:val="002D61EC"/>
    <w:rsid w:val="002D6370"/>
    <w:rsid w:val="002D6568"/>
    <w:rsid w:val="002D77AB"/>
    <w:rsid w:val="002D7DBA"/>
    <w:rsid w:val="002E01A4"/>
    <w:rsid w:val="002E0953"/>
    <w:rsid w:val="002E1CE8"/>
    <w:rsid w:val="002E26EC"/>
    <w:rsid w:val="002E277E"/>
    <w:rsid w:val="002E2812"/>
    <w:rsid w:val="002E3B00"/>
    <w:rsid w:val="002E3CEA"/>
    <w:rsid w:val="002E534E"/>
    <w:rsid w:val="002F0574"/>
    <w:rsid w:val="002F1241"/>
    <w:rsid w:val="002F1F29"/>
    <w:rsid w:val="002F38EE"/>
    <w:rsid w:val="002F492E"/>
    <w:rsid w:val="002F4A96"/>
    <w:rsid w:val="002F4ADA"/>
    <w:rsid w:val="002F5611"/>
    <w:rsid w:val="002F5D88"/>
    <w:rsid w:val="002F67BD"/>
    <w:rsid w:val="002F6AA6"/>
    <w:rsid w:val="002F72CA"/>
    <w:rsid w:val="002F72EE"/>
    <w:rsid w:val="002F73CA"/>
    <w:rsid w:val="002F7E9D"/>
    <w:rsid w:val="003011C4"/>
    <w:rsid w:val="003012B0"/>
    <w:rsid w:val="003019A2"/>
    <w:rsid w:val="00301E63"/>
    <w:rsid w:val="003024C8"/>
    <w:rsid w:val="00302943"/>
    <w:rsid w:val="00302D5A"/>
    <w:rsid w:val="00304AE1"/>
    <w:rsid w:val="00306129"/>
    <w:rsid w:val="003066E3"/>
    <w:rsid w:val="00307496"/>
    <w:rsid w:val="003075E1"/>
    <w:rsid w:val="0030771B"/>
    <w:rsid w:val="003106EC"/>
    <w:rsid w:val="00310872"/>
    <w:rsid w:val="0031149C"/>
    <w:rsid w:val="0031187B"/>
    <w:rsid w:val="003123E8"/>
    <w:rsid w:val="003133E8"/>
    <w:rsid w:val="00314469"/>
    <w:rsid w:val="0031533C"/>
    <w:rsid w:val="00315D6C"/>
    <w:rsid w:val="00316BF5"/>
    <w:rsid w:val="003208BA"/>
    <w:rsid w:val="00321BE1"/>
    <w:rsid w:val="00321CC7"/>
    <w:rsid w:val="00322911"/>
    <w:rsid w:val="0032329F"/>
    <w:rsid w:val="0032345B"/>
    <w:rsid w:val="003236B6"/>
    <w:rsid w:val="00325E7E"/>
    <w:rsid w:val="00325F4C"/>
    <w:rsid w:val="00326807"/>
    <w:rsid w:val="00326BFD"/>
    <w:rsid w:val="003278C8"/>
    <w:rsid w:val="00330968"/>
    <w:rsid w:val="003312ED"/>
    <w:rsid w:val="0033233C"/>
    <w:rsid w:val="0033331D"/>
    <w:rsid w:val="003343A4"/>
    <w:rsid w:val="003352F0"/>
    <w:rsid w:val="00336672"/>
    <w:rsid w:val="00336BC4"/>
    <w:rsid w:val="00336DAF"/>
    <w:rsid w:val="003403DE"/>
    <w:rsid w:val="0034105B"/>
    <w:rsid w:val="0034372A"/>
    <w:rsid w:val="00345103"/>
    <w:rsid w:val="003452E6"/>
    <w:rsid w:val="00345716"/>
    <w:rsid w:val="00345A3F"/>
    <w:rsid w:val="00346CA4"/>
    <w:rsid w:val="003472F5"/>
    <w:rsid w:val="003474F8"/>
    <w:rsid w:val="00347734"/>
    <w:rsid w:val="00347FDC"/>
    <w:rsid w:val="00350099"/>
    <w:rsid w:val="0035044C"/>
    <w:rsid w:val="00350B38"/>
    <w:rsid w:val="003513FE"/>
    <w:rsid w:val="00351D2F"/>
    <w:rsid w:val="00353B32"/>
    <w:rsid w:val="00353D78"/>
    <w:rsid w:val="00354A35"/>
    <w:rsid w:val="003573C3"/>
    <w:rsid w:val="0036012C"/>
    <w:rsid w:val="00360488"/>
    <w:rsid w:val="00360FA4"/>
    <w:rsid w:val="00361A57"/>
    <w:rsid w:val="003646E8"/>
    <w:rsid w:val="00365285"/>
    <w:rsid w:val="00365DD5"/>
    <w:rsid w:val="00365FEB"/>
    <w:rsid w:val="00365FEC"/>
    <w:rsid w:val="00366C17"/>
    <w:rsid w:val="00370E25"/>
    <w:rsid w:val="00372193"/>
    <w:rsid w:val="0037222D"/>
    <w:rsid w:val="0037378E"/>
    <w:rsid w:val="00373DCA"/>
    <w:rsid w:val="003749DA"/>
    <w:rsid w:val="003750E8"/>
    <w:rsid w:val="00377A07"/>
    <w:rsid w:val="0038053F"/>
    <w:rsid w:val="00380555"/>
    <w:rsid w:val="003806E9"/>
    <w:rsid w:val="00380F9B"/>
    <w:rsid w:val="00381D00"/>
    <w:rsid w:val="00382525"/>
    <w:rsid w:val="00382D11"/>
    <w:rsid w:val="003849E8"/>
    <w:rsid w:val="003850BB"/>
    <w:rsid w:val="00386418"/>
    <w:rsid w:val="00387025"/>
    <w:rsid w:val="0038755C"/>
    <w:rsid w:val="00387A05"/>
    <w:rsid w:val="003905EA"/>
    <w:rsid w:val="00392EF0"/>
    <w:rsid w:val="003936C2"/>
    <w:rsid w:val="003969B2"/>
    <w:rsid w:val="00396CE7"/>
    <w:rsid w:val="00396FE7"/>
    <w:rsid w:val="003A0A8D"/>
    <w:rsid w:val="003A20F1"/>
    <w:rsid w:val="003A231F"/>
    <w:rsid w:val="003A26F6"/>
    <w:rsid w:val="003A3537"/>
    <w:rsid w:val="003A3DCD"/>
    <w:rsid w:val="003A40F2"/>
    <w:rsid w:val="003A4951"/>
    <w:rsid w:val="003A6D28"/>
    <w:rsid w:val="003A6E69"/>
    <w:rsid w:val="003A7780"/>
    <w:rsid w:val="003A7F4B"/>
    <w:rsid w:val="003B1C52"/>
    <w:rsid w:val="003B1D32"/>
    <w:rsid w:val="003B2378"/>
    <w:rsid w:val="003B25DE"/>
    <w:rsid w:val="003B29DF"/>
    <w:rsid w:val="003B3A84"/>
    <w:rsid w:val="003B3B4F"/>
    <w:rsid w:val="003B420A"/>
    <w:rsid w:val="003B5550"/>
    <w:rsid w:val="003B5798"/>
    <w:rsid w:val="003B7763"/>
    <w:rsid w:val="003C0463"/>
    <w:rsid w:val="003C069C"/>
    <w:rsid w:val="003C08CA"/>
    <w:rsid w:val="003C1959"/>
    <w:rsid w:val="003C384B"/>
    <w:rsid w:val="003C4927"/>
    <w:rsid w:val="003C4ACA"/>
    <w:rsid w:val="003C5F38"/>
    <w:rsid w:val="003C688A"/>
    <w:rsid w:val="003C782D"/>
    <w:rsid w:val="003C7926"/>
    <w:rsid w:val="003C799A"/>
    <w:rsid w:val="003D0B1B"/>
    <w:rsid w:val="003D0BBD"/>
    <w:rsid w:val="003D10AB"/>
    <w:rsid w:val="003D3B71"/>
    <w:rsid w:val="003D4A38"/>
    <w:rsid w:val="003D51B6"/>
    <w:rsid w:val="003D5C5C"/>
    <w:rsid w:val="003D612D"/>
    <w:rsid w:val="003D711C"/>
    <w:rsid w:val="003D711E"/>
    <w:rsid w:val="003E09F6"/>
    <w:rsid w:val="003E1857"/>
    <w:rsid w:val="003E26EA"/>
    <w:rsid w:val="003E3ABE"/>
    <w:rsid w:val="003E4808"/>
    <w:rsid w:val="003E5F9C"/>
    <w:rsid w:val="003E6BB1"/>
    <w:rsid w:val="003F07B1"/>
    <w:rsid w:val="003F08AB"/>
    <w:rsid w:val="003F14CC"/>
    <w:rsid w:val="003F1ECA"/>
    <w:rsid w:val="003F203E"/>
    <w:rsid w:val="003F2079"/>
    <w:rsid w:val="003F2687"/>
    <w:rsid w:val="003F2D9C"/>
    <w:rsid w:val="003F68DD"/>
    <w:rsid w:val="003F75AE"/>
    <w:rsid w:val="0040073E"/>
    <w:rsid w:val="004023EB"/>
    <w:rsid w:val="004042F1"/>
    <w:rsid w:val="00406F3E"/>
    <w:rsid w:val="00410220"/>
    <w:rsid w:val="00410A0C"/>
    <w:rsid w:val="00410CA8"/>
    <w:rsid w:val="004127CC"/>
    <w:rsid w:val="0041333E"/>
    <w:rsid w:val="004133BC"/>
    <w:rsid w:val="00413714"/>
    <w:rsid w:val="00414925"/>
    <w:rsid w:val="00414AB8"/>
    <w:rsid w:val="00417864"/>
    <w:rsid w:val="0042023C"/>
    <w:rsid w:val="0042185B"/>
    <w:rsid w:val="00421FB7"/>
    <w:rsid w:val="00422530"/>
    <w:rsid w:val="00422627"/>
    <w:rsid w:val="004228E3"/>
    <w:rsid w:val="00422C87"/>
    <w:rsid w:val="00422EC3"/>
    <w:rsid w:val="0042386D"/>
    <w:rsid w:val="00423B4C"/>
    <w:rsid w:val="00425242"/>
    <w:rsid w:val="004255F2"/>
    <w:rsid w:val="00425D0E"/>
    <w:rsid w:val="00426D44"/>
    <w:rsid w:val="00427C14"/>
    <w:rsid w:val="00427F88"/>
    <w:rsid w:val="00430774"/>
    <w:rsid w:val="004320FD"/>
    <w:rsid w:val="00432107"/>
    <w:rsid w:val="004327C3"/>
    <w:rsid w:val="00433DB7"/>
    <w:rsid w:val="00433E54"/>
    <w:rsid w:val="00434BCD"/>
    <w:rsid w:val="0043642D"/>
    <w:rsid w:val="004364C8"/>
    <w:rsid w:val="0043795B"/>
    <w:rsid w:val="00437F69"/>
    <w:rsid w:val="004401A4"/>
    <w:rsid w:val="004406C5"/>
    <w:rsid w:val="00442C84"/>
    <w:rsid w:val="00443D51"/>
    <w:rsid w:val="0044569C"/>
    <w:rsid w:val="00445813"/>
    <w:rsid w:val="00445C52"/>
    <w:rsid w:val="00446133"/>
    <w:rsid w:val="00446634"/>
    <w:rsid w:val="004470E5"/>
    <w:rsid w:val="00447EC9"/>
    <w:rsid w:val="00447F74"/>
    <w:rsid w:val="00452046"/>
    <w:rsid w:val="004521DF"/>
    <w:rsid w:val="00452512"/>
    <w:rsid w:val="00452E37"/>
    <w:rsid w:val="00453C14"/>
    <w:rsid w:val="00455CA4"/>
    <w:rsid w:val="00455FC7"/>
    <w:rsid w:val="0046033D"/>
    <w:rsid w:val="00460B36"/>
    <w:rsid w:val="00461422"/>
    <w:rsid w:val="004621EC"/>
    <w:rsid w:val="00462D6C"/>
    <w:rsid w:val="00463A85"/>
    <w:rsid w:val="0046477E"/>
    <w:rsid w:val="00464CD5"/>
    <w:rsid w:val="00464F2E"/>
    <w:rsid w:val="00465340"/>
    <w:rsid w:val="00466B91"/>
    <w:rsid w:val="004671C0"/>
    <w:rsid w:val="00470776"/>
    <w:rsid w:val="00470CB7"/>
    <w:rsid w:val="00470F01"/>
    <w:rsid w:val="00471290"/>
    <w:rsid w:val="00471566"/>
    <w:rsid w:val="004726C3"/>
    <w:rsid w:val="00473505"/>
    <w:rsid w:val="00473E01"/>
    <w:rsid w:val="00475B9E"/>
    <w:rsid w:val="00475EC0"/>
    <w:rsid w:val="00476A60"/>
    <w:rsid w:val="00476E0C"/>
    <w:rsid w:val="0047720A"/>
    <w:rsid w:val="0047790D"/>
    <w:rsid w:val="00477DDB"/>
    <w:rsid w:val="00477F57"/>
    <w:rsid w:val="004803D1"/>
    <w:rsid w:val="00481C92"/>
    <w:rsid w:val="00481D01"/>
    <w:rsid w:val="00482128"/>
    <w:rsid w:val="00482261"/>
    <w:rsid w:val="00482EC0"/>
    <w:rsid w:val="004833C6"/>
    <w:rsid w:val="00483762"/>
    <w:rsid w:val="00483C5A"/>
    <w:rsid w:val="00484A85"/>
    <w:rsid w:val="004873E1"/>
    <w:rsid w:val="004903C0"/>
    <w:rsid w:val="00491C17"/>
    <w:rsid w:val="00492ED9"/>
    <w:rsid w:val="00492FFF"/>
    <w:rsid w:val="0049320A"/>
    <w:rsid w:val="00493B97"/>
    <w:rsid w:val="00494451"/>
    <w:rsid w:val="00494979"/>
    <w:rsid w:val="00495635"/>
    <w:rsid w:val="004959E1"/>
    <w:rsid w:val="00495D72"/>
    <w:rsid w:val="004A033B"/>
    <w:rsid w:val="004A0360"/>
    <w:rsid w:val="004A4EDF"/>
    <w:rsid w:val="004A7C56"/>
    <w:rsid w:val="004B1595"/>
    <w:rsid w:val="004B23FD"/>
    <w:rsid w:val="004B245E"/>
    <w:rsid w:val="004B2BF8"/>
    <w:rsid w:val="004B3135"/>
    <w:rsid w:val="004B372E"/>
    <w:rsid w:val="004B3C2F"/>
    <w:rsid w:val="004B45BB"/>
    <w:rsid w:val="004B73A8"/>
    <w:rsid w:val="004B7603"/>
    <w:rsid w:val="004B78A8"/>
    <w:rsid w:val="004B7DAB"/>
    <w:rsid w:val="004C20E8"/>
    <w:rsid w:val="004C2618"/>
    <w:rsid w:val="004C273A"/>
    <w:rsid w:val="004C35E8"/>
    <w:rsid w:val="004C4026"/>
    <w:rsid w:val="004C582B"/>
    <w:rsid w:val="004C6842"/>
    <w:rsid w:val="004C7FCB"/>
    <w:rsid w:val="004D0FE9"/>
    <w:rsid w:val="004D1192"/>
    <w:rsid w:val="004D1A38"/>
    <w:rsid w:val="004D31D7"/>
    <w:rsid w:val="004D3E78"/>
    <w:rsid w:val="004D3F58"/>
    <w:rsid w:val="004D569D"/>
    <w:rsid w:val="004D66D9"/>
    <w:rsid w:val="004D680F"/>
    <w:rsid w:val="004D6FFB"/>
    <w:rsid w:val="004D7202"/>
    <w:rsid w:val="004D75CF"/>
    <w:rsid w:val="004E1ABC"/>
    <w:rsid w:val="004E1FA2"/>
    <w:rsid w:val="004E2B12"/>
    <w:rsid w:val="004E2BB5"/>
    <w:rsid w:val="004E3736"/>
    <w:rsid w:val="004E3C1F"/>
    <w:rsid w:val="004E4796"/>
    <w:rsid w:val="004E48D1"/>
    <w:rsid w:val="004E5775"/>
    <w:rsid w:val="004E7A40"/>
    <w:rsid w:val="004E7DE0"/>
    <w:rsid w:val="004F1183"/>
    <w:rsid w:val="004F1482"/>
    <w:rsid w:val="004F2B96"/>
    <w:rsid w:val="004F37F1"/>
    <w:rsid w:val="004F3AE0"/>
    <w:rsid w:val="004F3C41"/>
    <w:rsid w:val="004F3FFF"/>
    <w:rsid w:val="004F42D2"/>
    <w:rsid w:val="004F4BA9"/>
    <w:rsid w:val="004F4E33"/>
    <w:rsid w:val="004F6112"/>
    <w:rsid w:val="004F6955"/>
    <w:rsid w:val="004F6F9C"/>
    <w:rsid w:val="004F70F5"/>
    <w:rsid w:val="004F7F74"/>
    <w:rsid w:val="0050035A"/>
    <w:rsid w:val="005005C1"/>
    <w:rsid w:val="00500C5B"/>
    <w:rsid w:val="00500FB7"/>
    <w:rsid w:val="005014AB"/>
    <w:rsid w:val="00501986"/>
    <w:rsid w:val="00502026"/>
    <w:rsid w:val="0050268E"/>
    <w:rsid w:val="00502A2F"/>
    <w:rsid w:val="0050350B"/>
    <w:rsid w:val="00505A0C"/>
    <w:rsid w:val="00505B24"/>
    <w:rsid w:val="00506936"/>
    <w:rsid w:val="00506DED"/>
    <w:rsid w:val="005105B7"/>
    <w:rsid w:val="005108E9"/>
    <w:rsid w:val="00510A17"/>
    <w:rsid w:val="0051183E"/>
    <w:rsid w:val="00512192"/>
    <w:rsid w:val="005121C1"/>
    <w:rsid w:val="005125EA"/>
    <w:rsid w:val="005137CD"/>
    <w:rsid w:val="00513AE9"/>
    <w:rsid w:val="00514655"/>
    <w:rsid w:val="0051539F"/>
    <w:rsid w:val="005153B5"/>
    <w:rsid w:val="005167F6"/>
    <w:rsid w:val="00517A13"/>
    <w:rsid w:val="0052116C"/>
    <w:rsid w:val="00521B9F"/>
    <w:rsid w:val="00522B5F"/>
    <w:rsid w:val="00522CA2"/>
    <w:rsid w:val="00522EC8"/>
    <w:rsid w:val="005235E9"/>
    <w:rsid w:val="00524524"/>
    <w:rsid w:val="005245C8"/>
    <w:rsid w:val="00525020"/>
    <w:rsid w:val="005251C1"/>
    <w:rsid w:val="005254B7"/>
    <w:rsid w:val="0052558C"/>
    <w:rsid w:val="0052603B"/>
    <w:rsid w:val="00526711"/>
    <w:rsid w:val="00527F19"/>
    <w:rsid w:val="00530ACA"/>
    <w:rsid w:val="00530E5C"/>
    <w:rsid w:val="005319BA"/>
    <w:rsid w:val="00531E09"/>
    <w:rsid w:val="00533B08"/>
    <w:rsid w:val="0053438F"/>
    <w:rsid w:val="00536B97"/>
    <w:rsid w:val="005401FE"/>
    <w:rsid w:val="005405C2"/>
    <w:rsid w:val="00541F9A"/>
    <w:rsid w:val="005420BF"/>
    <w:rsid w:val="00547B38"/>
    <w:rsid w:val="0055087D"/>
    <w:rsid w:val="00550D64"/>
    <w:rsid w:val="005512C7"/>
    <w:rsid w:val="005520F5"/>
    <w:rsid w:val="00552811"/>
    <w:rsid w:val="00552B97"/>
    <w:rsid w:val="00552D67"/>
    <w:rsid w:val="00555CA8"/>
    <w:rsid w:val="005576FA"/>
    <w:rsid w:val="00560275"/>
    <w:rsid w:val="00560A97"/>
    <w:rsid w:val="00560C67"/>
    <w:rsid w:val="00561159"/>
    <w:rsid w:val="0056120A"/>
    <w:rsid w:val="00563110"/>
    <w:rsid w:val="005651E6"/>
    <w:rsid w:val="00565AB4"/>
    <w:rsid w:val="00566F95"/>
    <w:rsid w:val="005674A8"/>
    <w:rsid w:val="00567661"/>
    <w:rsid w:val="005676E6"/>
    <w:rsid w:val="005678B8"/>
    <w:rsid w:val="00570905"/>
    <w:rsid w:val="005709BB"/>
    <w:rsid w:val="00571ABF"/>
    <w:rsid w:val="005721D7"/>
    <w:rsid w:val="00572274"/>
    <w:rsid w:val="00573361"/>
    <w:rsid w:val="00573928"/>
    <w:rsid w:val="00573A52"/>
    <w:rsid w:val="00573FC8"/>
    <w:rsid w:val="00574E92"/>
    <w:rsid w:val="0057560D"/>
    <w:rsid w:val="005769C1"/>
    <w:rsid w:val="00577EC5"/>
    <w:rsid w:val="0058052F"/>
    <w:rsid w:val="00580AC1"/>
    <w:rsid w:val="00580C3E"/>
    <w:rsid w:val="005810D6"/>
    <w:rsid w:val="00582751"/>
    <w:rsid w:val="005828A7"/>
    <w:rsid w:val="00582BF1"/>
    <w:rsid w:val="00582D82"/>
    <w:rsid w:val="00583500"/>
    <w:rsid w:val="005845BF"/>
    <w:rsid w:val="00585310"/>
    <w:rsid w:val="005905B2"/>
    <w:rsid w:val="00590726"/>
    <w:rsid w:val="00590784"/>
    <w:rsid w:val="00591055"/>
    <w:rsid w:val="00591726"/>
    <w:rsid w:val="00591F29"/>
    <w:rsid w:val="005930F8"/>
    <w:rsid w:val="00593399"/>
    <w:rsid w:val="00593B24"/>
    <w:rsid w:val="00593E15"/>
    <w:rsid w:val="0059406F"/>
    <w:rsid w:val="005955B0"/>
    <w:rsid w:val="00595B0F"/>
    <w:rsid w:val="00597694"/>
    <w:rsid w:val="005979DA"/>
    <w:rsid w:val="005A0444"/>
    <w:rsid w:val="005A049E"/>
    <w:rsid w:val="005A4CC8"/>
    <w:rsid w:val="005A5776"/>
    <w:rsid w:val="005A5781"/>
    <w:rsid w:val="005A6356"/>
    <w:rsid w:val="005A68E2"/>
    <w:rsid w:val="005A6C60"/>
    <w:rsid w:val="005A6EDB"/>
    <w:rsid w:val="005A7BA8"/>
    <w:rsid w:val="005B03DD"/>
    <w:rsid w:val="005B16BF"/>
    <w:rsid w:val="005B177A"/>
    <w:rsid w:val="005B2E68"/>
    <w:rsid w:val="005B30CF"/>
    <w:rsid w:val="005B6805"/>
    <w:rsid w:val="005B6C8B"/>
    <w:rsid w:val="005B6F32"/>
    <w:rsid w:val="005B73EC"/>
    <w:rsid w:val="005B7603"/>
    <w:rsid w:val="005C1DCB"/>
    <w:rsid w:val="005C230C"/>
    <w:rsid w:val="005C440C"/>
    <w:rsid w:val="005C45F1"/>
    <w:rsid w:val="005C6CFA"/>
    <w:rsid w:val="005C7DCD"/>
    <w:rsid w:val="005D0AD2"/>
    <w:rsid w:val="005D120D"/>
    <w:rsid w:val="005D18FE"/>
    <w:rsid w:val="005D1C1F"/>
    <w:rsid w:val="005D1E8A"/>
    <w:rsid w:val="005D386C"/>
    <w:rsid w:val="005D5E03"/>
    <w:rsid w:val="005D7BF7"/>
    <w:rsid w:val="005E012E"/>
    <w:rsid w:val="005E185F"/>
    <w:rsid w:val="005E2B00"/>
    <w:rsid w:val="005E31CA"/>
    <w:rsid w:val="005E3960"/>
    <w:rsid w:val="005E3A89"/>
    <w:rsid w:val="005E4C6C"/>
    <w:rsid w:val="005E5C0C"/>
    <w:rsid w:val="005F0546"/>
    <w:rsid w:val="005F088F"/>
    <w:rsid w:val="005F1B51"/>
    <w:rsid w:val="005F250C"/>
    <w:rsid w:val="005F2CCB"/>
    <w:rsid w:val="005F2F84"/>
    <w:rsid w:val="005F3557"/>
    <w:rsid w:val="005F43E5"/>
    <w:rsid w:val="005F4BDE"/>
    <w:rsid w:val="005F5941"/>
    <w:rsid w:val="005F69E5"/>
    <w:rsid w:val="005F71D8"/>
    <w:rsid w:val="005F764D"/>
    <w:rsid w:val="0060076A"/>
    <w:rsid w:val="00601AB7"/>
    <w:rsid w:val="00601C1C"/>
    <w:rsid w:val="00601E7B"/>
    <w:rsid w:val="00604A40"/>
    <w:rsid w:val="00604EE7"/>
    <w:rsid w:val="006079D0"/>
    <w:rsid w:val="00610014"/>
    <w:rsid w:val="0061086A"/>
    <w:rsid w:val="006108F2"/>
    <w:rsid w:val="006116B1"/>
    <w:rsid w:val="006131FB"/>
    <w:rsid w:val="006134E1"/>
    <w:rsid w:val="006138DB"/>
    <w:rsid w:val="00613F8C"/>
    <w:rsid w:val="00614052"/>
    <w:rsid w:val="00620290"/>
    <w:rsid w:val="00620A0F"/>
    <w:rsid w:val="006213BC"/>
    <w:rsid w:val="006228AD"/>
    <w:rsid w:val="00623350"/>
    <w:rsid w:val="006250AF"/>
    <w:rsid w:val="006252B0"/>
    <w:rsid w:val="006252CA"/>
    <w:rsid w:val="00626283"/>
    <w:rsid w:val="00626E0D"/>
    <w:rsid w:val="00627B49"/>
    <w:rsid w:val="00627EEF"/>
    <w:rsid w:val="0063052E"/>
    <w:rsid w:val="006313BC"/>
    <w:rsid w:val="0063447B"/>
    <w:rsid w:val="006368FB"/>
    <w:rsid w:val="00636B90"/>
    <w:rsid w:val="00642A70"/>
    <w:rsid w:val="00642CD2"/>
    <w:rsid w:val="006431A8"/>
    <w:rsid w:val="00643868"/>
    <w:rsid w:val="00643D06"/>
    <w:rsid w:val="00645172"/>
    <w:rsid w:val="0064555F"/>
    <w:rsid w:val="00646F3C"/>
    <w:rsid w:val="00646F67"/>
    <w:rsid w:val="00646FC7"/>
    <w:rsid w:val="00647C2A"/>
    <w:rsid w:val="00650FB3"/>
    <w:rsid w:val="00654583"/>
    <w:rsid w:val="00656814"/>
    <w:rsid w:val="00656941"/>
    <w:rsid w:val="00657243"/>
    <w:rsid w:val="00657F01"/>
    <w:rsid w:val="00660A2E"/>
    <w:rsid w:val="00662EAD"/>
    <w:rsid w:val="0066371A"/>
    <w:rsid w:val="00663CD6"/>
    <w:rsid w:val="00665181"/>
    <w:rsid w:val="00665519"/>
    <w:rsid w:val="006655DB"/>
    <w:rsid w:val="00665D44"/>
    <w:rsid w:val="00665DF9"/>
    <w:rsid w:val="006676CD"/>
    <w:rsid w:val="006717E1"/>
    <w:rsid w:val="00672BBA"/>
    <w:rsid w:val="00672D2C"/>
    <w:rsid w:val="00673E46"/>
    <w:rsid w:val="006753EF"/>
    <w:rsid w:val="00675D3A"/>
    <w:rsid w:val="0067775E"/>
    <w:rsid w:val="00680D29"/>
    <w:rsid w:val="00681887"/>
    <w:rsid w:val="00681C47"/>
    <w:rsid w:val="006826E9"/>
    <w:rsid w:val="006830D6"/>
    <w:rsid w:val="00687080"/>
    <w:rsid w:val="0068747B"/>
    <w:rsid w:val="00687ACB"/>
    <w:rsid w:val="00687C56"/>
    <w:rsid w:val="0069078D"/>
    <w:rsid w:val="006910EB"/>
    <w:rsid w:val="0069146B"/>
    <w:rsid w:val="0069247B"/>
    <w:rsid w:val="006925F6"/>
    <w:rsid w:val="00692A86"/>
    <w:rsid w:val="00693704"/>
    <w:rsid w:val="00694F9B"/>
    <w:rsid w:val="00695840"/>
    <w:rsid w:val="006958A5"/>
    <w:rsid w:val="006977AA"/>
    <w:rsid w:val="006A00A7"/>
    <w:rsid w:val="006A1510"/>
    <w:rsid w:val="006A1E30"/>
    <w:rsid w:val="006A32FA"/>
    <w:rsid w:val="006A35AF"/>
    <w:rsid w:val="006A3989"/>
    <w:rsid w:val="006A4838"/>
    <w:rsid w:val="006A4910"/>
    <w:rsid w:val="006A6FA9"/>
    <w:rsid w:val="006A75D1"/>
    <w:rsid w:val="006A78B6"/>
    <w:rsid w:val="006A7A6D"/>
    <w:rsid w:val="006B041E"/>
    <w:rsid w:val="006B05A4"/>
    <w:rsid w:val="006B0B09"/>
    <w:rsid w:val="006B2B58"/>
    <w:rsid w:val="006B4282"/>
    <w:rsid w:val="006B5395"/>
    <w:rsid w:val="006B58CF"/>
    <w:rsid w:val="006B59F1"/>
    <w:rsid w:val="006B5DCC"/>
    <w:rsid w:val="006B7021"/>
    <w:rsid w:val="006B7076"/>
    <w:rsid w:val="006C0DE5"/>
    <w:rsid w:val="006C1487"/>
    <w:rsid w:val="006C218D"/>
    <w:rsid w:val="006C24FE"/>
    <w:rsid w:val="006C26C0"/>
    <w:rsid w:val="006C3404"/>
    <w:rsid w:val="006C35B3"/>
    <w:rsid w:val="006C4897"/>
    <w:rsid w:val="006C4E50"/>
    <w:rsid w:val="006C6A89"/>
    <w:rsid w:val="006C6BFF"/>
    <w:rsid w:val="006C791A"/>
    <w:rsid w:val="006D0105"/>
    <w:rsid w:val="006D01E1"/>
    <w:rsid w:val="006D05EF"/>
    <w:rsid w:val="006D0CF9"/>
    <w:rsid w:val="006D1056"/>
    <w:rsid w:val="006D1428"/>
    <w:rsid w:val="006D1723"/>
    <w:rsid w:val="006D1F56"/>
    <w:rsid w:val="006D4BBB"/>
    <w:rsid w:val="006D5DFD"/>
    <w:rsid w:val="006D5EC7"/>
    <w:rsid w:val="006D73D0"/>
    <w:rsid w:val="006E134E"/>
    <w:rsid w:val="006E3112"/>
    <w:rsid w:val="006E3208"/>
    <w:rsid w:val="006E3505"/>
    <w:rsid w:val="006E39DC"/>
    <w:rsid w:val="006E5FA9"/>
    <w:rsid w:val="006E6CAA"/>
    <w:rsid w:val="006E732A"/>
    <w:rsid w:val="006E7DB6"/>
    <w:rsid w:val="006F0853"/>
    <w:rsid w:val="006F1CDB"/>
    <w:rsid w:val="006F1D03"/>
    <w:rsid w:val="006F24EA"/>
    <w:rsid w:val="006F32DE"/>
    <w:rsid w:val="006F38D2"/>
    <w:rsid w:val="006F5435"/>
    <w:rsid w:val="007004CE"/>
    <w:rsid w:val="007020EE"/>
    <w:rsid w:val="007021CF"/>
    <w:rsid w:val="00702CC4"/>
    <w:rsid w:val="007031D4"/>
    <w:rsid w:val="007039BE"/>
    <w:rsid w:val="00703CFC"/>
    <w:rsid w:val="00703D24"/>
    <w:rsid w:val="00706169"/>
    <w:rsid w:val="00707C04"/>
    <w:rsid w:val="007108A8"/>
    <w:rsid w:val="00711D03"/>
    <w:rsid w:val="00711FC0"/>
    <w:rsid w:val="0071288F"/>
    <w:rsid w:val="00713147"/>
    <w:rsid w:val="007133A4"/>
    <w:rsid w:val="00714569"/>
    <w:rsid w:val="00714D38"/>
    <w:rsid w:val="0071544F"/>
    <w:rsid w:val="00715E54"/>
    <w:rsid w:val="00716888"/>
    <w:rsid w:val="00720BBE"/>
    <w:rsid w:val="007211AA"/>
    <w:rsid w:val="007217AE"/>
    <w:rsid w:val="007217B8"/>
    <w:rsid w:val="007223DE"/>
    <w:rsid w:val="00722911"/>
    <w:rsid w:val="007236B2"/>
    <w:rsid w:val="00724607"/>
    <w:rsid w:val="00724896"/>
    <w:rsid w:val="0072526D"/>
    <w:rsid w:val="00726DC9"/>
    <w:rsid w:val="00726FFF"/>
    <w:rsid w:val="0072744D"/>
    <w:rsid w:val="00727CA8"/>
    <w:rsid w:val="00727CD6"/>
    <w:rsid w:val="00730B41"/>
    <w:rsid w:val="00731F11"/>
    <w:rsid w:val="007339A2"/>
    <w:rsid w:val="00733D5E"/>
    <w:rsid w:val="007340C5"/>
    <w:rsid w:val="0073496A"/>
    <w:rsid w:val="00735406"/>
    <w:rsid w:val="007359FA"/>
    <w:rsid w:val="00735F4E"/>
    <w:rsid w:val="00740444"/>
    <w:rsid w:val="00742D1A"/>
    <w:rsid w:val="0074424E"/>
    <w:rsid w:val="0074437C"/>
    <w:rsid w:val="00744C92"/>
    <w:rsid w:val="00744DEA"/>
    <w:rsid w:val="0074660F"/>
    <w:rsid w:val="0074664A"/>
    <w:rsid w:val="00747A2F"/>
    <w:rsid w:val="00747C30"/>
    <w:rsid w:val="007527E6"/>
    <w:rsid w:val="007549EE"/>
    <w:rsid w:val="00755F1E"/>
    <w:rsid w:val="007578DC"/>
    <w:rsid w:val="00757BEA"/>
    <w:rsid w:val="00760BB4"/>
    <w:rsid w:val="00760EED"/>
    <w:rsid w:val="0076149F"/>
    <w:rsid w:val="00761CE9"/>
    <w:rsid w:val="00762E6E"/>
    <w:rsid w:val="00762F43"/>
    <w:rsid w:val="00764855"/>
    <w:rsid w:val="0076584D"/>
    <w:rsid w:val="007658E1"/>
    <w:rsid w:val="00765E71"/>
    <w:rsid w:val="00766D2C"/>
    <w:rsid w:val="00767FA4"/>
    <w:rsid w:val="00770262"/>
    <w:rsid w:val="007727E2"/>
    <w:rsid w:val="007738F8"/>
    <w:rsid w:val="00773BAA"/>
    <w:rsid w:val="00777094"/>
    <w:rsid w:val="00777268"/>
    <w:rsid w:val="00781603"/>
    <w:rsid w:val="00782002"/>
    <w:rsid w:val="0078277B"/>
    <w:rsid w:val="007829BA"/>
    <w:rsid w:val="007830C0"/>
    <w:rsid w:val="0078351F"/>
    <w:rsid w:val="0078354B"/>
    <w:rsid w:val="00783979"/>
    <w:rsid w:val="00783EE8"/>
    <w:rsid w:val="007843BE"/>
    <w:rsid w:val="00785AE5"/>
    <w:rsid w:val="00786D10"/>
    <w:rsid w:val="007875DA"/>
    <w:rsid w:val="00787C19"/>
    <w:rsid w:val="00792081"/>
    <w:rsid w:val="00793BD8"/>
    <w:rsid w:val="00794EF8"/>
    <w:rsid w:val="007956A8"/>
    <w:rsid w:val="00796578"/>
    <w:rsid w:val="00796934"/>
    <w:rsid w:val="00796AD0"/>
    <w:rsid w:val="00797C30"/>
    <w:rsid w:val="007A0027"/>
    <w:rsid w:val="007A2D02"/>
    <w:rsid w:val="007A4EB6"/>
    <w:rsid w:val="007A58FC"/>
    <w:rsid w:val="007A6531"/>
    <w:rsid w:val="007A6DCB"/>
    <w:rsid w:val="007A760B"/>
    <w:rsid w:val="007B01B2"/>
    <w:rsid w:val="007B0844"/>
    <w:rsid w:val="007B17B6"/>
    <w:rsid w:val="007B2871"/>
    <w:rsid w:val="007B35CB"/>
    <w:rsid w:val="007B4565"/>
    <w:rsid w:val="007B489B"/>
    <w:rsid w:val="007B4EBC"/>
    <w:rsid w:val="007B5CD3"/>
    <w:rsid w:val="007B74DC"/>
    <w:rsid w:val="007B7B18"/>
    <w:rsid w:val="007C001C"/>
    <w:rsid w:val="007C0AB1"/>
    <w:rsid w:val="007C1022"/>
    <w:rsid w:val="007C1949"/>
    <w:rsid w:val="007C21D9"/>
    <w:rsid w:val="007C2368"/>
    <w:rsid w:val="007C2636"/>
    <w:rsid w:val="007C3062"/>
    <w:rsid w:val="007C378B"/>
    <w:rsid w:val="007C416F"/>
    <w:rsid w:val="007C673F"/>
    <w:rsid w:val="007C7C93"/>
    <w:rsid w:val="007C7D12"/>
    <w:rsid w:val="007D06AA"/>
    <w:rsid w:val="007D08E8"/>
    <w:rsid w:val="007D1973"/>
    <w:rsid w:val="007D1F55"/>
    <w:rsid w:val="007D235E"/>
    <w:rsid w:val="007D33FC"/>
    <w:rsid w:val="007D36BD"/>
    <w:rsid w:val="007D3886"/>
    <w:rsid w:val="007D55EB"/>
    <w:rsid w:val="007D6E84"/>
    <w:rsid w:val="007E0ECF"/>
    <w:rsid w:val="007E1152"/>
    <w:rsid w:val="007E176E"/>
    <w:rsid w:val="007E1C16"/>
    <w:rsid w:val="007E1C7C"/>
    <w:rsid w:val="007E3421"/>
    <w:rsid w:val="007E423A"/>
    <w:rsid w:val="007E7B22"/>
    <w:rsid w:val="007F037D"/>
    <w:rsid w:val="007F06E1"/>
    <w:rsid w:val="007F1DBC"/>
    <w:rsid w:val="007F20E2"/>
    <w:rsid w:val="007F212C"/>
    <w:rsid w:val="007F25F2"/>
    <w:rsid w:val="007F3004"/>
    <w:rsid w:val="007F39A6"/>
    <w:rsid w:val="007F3E42"/>
    <w:rsid w:val="007F4463"/>
    <w:rsid w:val="0080034F"/>
    <w:rsid w:val="00801054"/>
    <w:rsid w:val="00801795"/>
    <w:rsid w:val="00801906"/>
    <w:rsid w:val="00801BC1"/>
    <w:rsid w:val="008047A0"/>
    <w:rsid w:val="00804A74"/>
    <w:rsid w:val="00805278"/>
    <w:rsid w:val="0080593D"/>
    <w:rsid w:val="00806B89"/>
    <w:rsid w:val="00806B93"/>
    <w:rsid w:val="00810AB3"/>
    <w:rsid w:val="00811108"/>
    <w:rsid w:val="00811D71"/>
    <w:rsid w:val="00813103"/>
    <w:rsid w:val="0081330F"/>
    <w:rsid w:val="00813DB9"/>
    <w:rsid w:val="008144EB"/>
    <w:rsid w:val="00815475"/>
    <w:rsid w:val="00815633"/>
    <w:rsid w:val="00817AEB"/>
    <w:rsid w:val="00821986"/>
    <w:rsid w:val="00823A1E"/>
    <w:rsid w:val="00824A52"/>
    <w:rsid w:val="00824B4B"/>
    <w:rsid w:val="00826DA6"/>
    <w:rsid w:val="00827296"/>
    <w:rsid w:val="008277E8"/>
    <w:rsid w:val="00830233"/>
    <w:rsid w:val="008336F2"/>
    <w:rsid w:val="00833FAD"/>
    <w:rsid w:val="008344BC"/>
    <w:rsid w:val="0083506B"/>
    <w:rsid w:val="008352AB"/>
    <w:rsid w:val="008364C6"/>
    <w:rsid w:val="00836CC5"/>
    <w:rsid w:val="00840224"/>
    <w:rsid w:val="008422ED"/>
    <w:rsid w:val="0084246A"/>
    <w:rsid w:val="0084360A"/>
    <w:rsid w:val="008445EF"/>
    <w:rsid w:val="00845518"/>
    <w:rsid w:val="00845AA5"/>
    <w:rsid w:val="00850E87"/>
    <w:rsid w:val="00851B76"/>
    <w:rsid w:val="008525B0"/>
    <w:rsid w:val="0085423B"/>
    <w:rsid w:val="00854CC7"/>
    <w:rsid w:val="00856269"/>
    <w:rsid w:val="0085739C"/>
    <w:rsid w:val="0086009D"/>
    <w:rsid w:val="008608B7"/>
    <w:rsid w:val="008637B2"/>
    <w:rsid w:val="00863EB1"/>
    <w:rsid w:val="00863F22"/>
    <w:rsid w:val="00864C84"/>
    <w:rsid w:val="0086698E"/>
    <w:rsid w:val="00866AA5"/>
    <w:rsid w:val="00867EF7"/>
    <w:rsid w:val="008703BC"/>
    <w:rsid w:val="00870662"/>
    <w:rsid w:val="00871E40"/>
    <w:rsid w:val="00872D5B"/>
    <w:rsid w:val="00872DAC"/>
    <w:rsid w:val="00875527"/>
    <w:rsid w:val="00875567"/>
    <w:rsid w:val="008758F5"/>
    <w:rsid w:val="008760AA"/>
    <w:rsid w:val="008764EF"/>
    <w:rsid w:val="00877BC4"/>
    <w:rsid w:val="00880C86"/>
    <w:rsid w:val="008821D6"/>
    <w:rsid w:val="0088231A"/>
    <w:rsid w:val="008824FE"/>
    <w:rsid w:val="0088268F"/>
    <w:rsid w:val="008829F1"/>
    <w:rsid w:val="00883354"/>
    <w:rsid w:val="00883410"/>
    <w:rsid w:val="008837B0"/>
    <w:rsid w:val="00885558"/>
    <w:rsid w:val="00886A35"/>
    <w:rsid w:val="00886CA0"/>
    <w:rsid w:val="00887242"/>
    <w:rsid w:val="008878E3"/>
    <w:rsid w:val="00890002"/>
    <w:rsid w:val="00891042"/>
    <w:rsid w:val="00891EC5"/>
    <w:rsid w:val="008928BF"/>
    <w:rsid w:val="008938C6"/>
    <w:rsid w:val="00895B24"/>
    <w:rsid w:val="00895FEC"/>
    <w:rsid w:val="008A0CE1"/>
    <w:rsid w:val="008A1F1F"/>
    <w:rsid w:val="008A2821"/>
    <w:rsid w:val="008A3520"/>
    <w:rsid w:val="008A3A02"/>
    <w:rsid w:val="008A5439"/>
    <w:rsid w:val="008A5AB8"/>
    <w:rsid w:val="008A5F4E"/>
    <w:rsid w:val="008A74BE"/>
    <w:rsid w:val="008A7A01"/>
    <w:rsid w:val="008B2F31"/>
    <w:rsid w:val="008B3E3E"/>
    <w:rsid w:val="008B65C7"/>
    <w:rsid w:val="008B742D"/>
    <w:rsid w:val="008C0A37"/>
    <w:rsid w:val="008C1BDB"/>
    <w:rsid w:val="008C2658"/>
    <w:rsid w:val="008C2878"/>
    <w:rsid w:val="008C2ADF"/>
    <w:rsid w:val="008C2B6D"/>
    <w:rsid w:val="008C4379"/>
    <w:rsid w:val="008C4A9E"/>
    <w:rsid w:val="008C5ADF"/>
    <w:rsid w:val="008C685E"/>
    <w:rsid w:val="008D06CF"/>
    <w:rsid w:val="008D1060"/>
    <w:rsid w:val="008D214A"/>
    <w:rsid w:val="008D2384"/>
    <w:rsid w:val="008D24BB"/>
    <w:rsid w:val="008D2D73"/>
    <w:rsid w:val="008D3F5D"/>
    <w:rsid w:val="008D4B3C"/>
    <w:rsid w:val="008D6408"/>
    <w:rsid w:val="008D6CC2"/>
    <w:rsid w:val="008D6EBB"/>
    <w:rsid w:val="008D7F67"/>
    <w:rsid w:val="008E0405"/>
    <w:rsid w:val="008E0417"/>
    <w:rsid w:val="008E1395"/>
    <w:rsid w:val="008E1552"/>
    <w:rsid w:val="008E1A41"/>
    <w:rsid w:val="008E2115"/>
    <w:rsid w:val="008E4312"/>
    <w:rsid w:val="008E462C"/>
    <w:rsid w:val="008E525F"/>
    <w:rsid w:val="008E63E5"/>
    <w:rsid w:val="008E63F1"/>
    <w:rsid w:val="008E6619"/>
    <w:rsid w:val="008F03DE"/>
    <w:rsid w:val="008F0A7F"/>
    <w:rsid w:val="008F1B1F"/>
    <w:rsid w:val="008F1E58"/>
    <w:rsid w:val="008F2568"/>
    <w:rsid w:val="008F3458"/>
    <w:rsid w:val="008F755E"/>
    <w:rsid w:val="009006E6"/>
    <w:rsid w:val="00901019"/>
    <w:rsid w:val="00901569"/>
    <w:rsid w:val="0090196F"/>
    <w:rsid w:val="00901997"/>
    <w:rsid w:val="009022B6"/>
    <w:rsid w:val="009047E2"/>
    <w:rsid w:val="009108B5"/>
    <w:rsid w:val="00910A7A"/>
    <w:rsid w:val="00911504"/>
    <w:rsid w:val="009118AC"/>
    <w:rsid w:val="009132B5"/>
    <w:rsid w:val="009135BC"/>
    <w:rsid w:val="00913BD0"/>
    <w:rsid w:val="00914507"/>
    <w:rsid w:val="009147B8"/>
    <w:rsid w:val="00914B24"/>
    <w:rsid w:val="009153DB"/>
    <w:rsid w:val="00915737"/>
    <w:rsid w:val="00915996"/>
    <w:rsid w:val="00915BDC"/>
    <w:rsid w:val="00916103"/>
    <w:rsid w:val="009163DE"/>
    <w:rsid w:val="0091689B"/>
    <w:rsid w:val="00917BA1"/>
    <w:rsid w:val="00921139"/>
    <w:rsid w:val="009216D9"/>
    <w:rsid w:val="009220D7"/>
    <w:rsid w:val="00922303"/>
    <w:rsid w:val="00922D1C"/>
    <w:rsid w:val="00924013"/>
    <w:rsid w:val="009252BD"/>
    <w:rsid w:val="009256FE"/>
    <w:rsid w:val="00926A63"/>
    <w:rsid w:val="00927312"/>
    <w:rsid w:val="009278A1"/>
    <w:rsid w:val="00930232"/>
    <w:rsid w:val="00931271"/>
    <w:rsid w:val="00932799"/>
    <w:rsid w:val="00932A83"/>
    <w:rsid w:val="00933151"/>
    <w:rsid w:val="00933ADC"/>
    <w:rsid w:val="00934C94"/>
    <w:rsid w:val="0093519C"/>
    <w:rsid w:val="00936EDD"/>
    <w:rsid w:val="00937167"/>
    <w:rsid w:val="0093774A"/>
    <w:rsid w:val="00937BE1"/>
    <w:rsid w:val="0094030A"/>
    <w:rsid w:val="00940666"/>
    <w:rsid w:val="00940699"/>
    <w:rsid w:val="00942AA3"/>
    <w:rsid w:val="00945147"/>
    <w:rsid w:val="00945D0E"/>
    <w:rsid w:val="009470A3"/>
    <w:rsid w:val="00947213"/>
    <w:rsid w:val="0094723C"/>
    <w:rsid w:val="009473E3"/>
    <w:rsid w:val="00950011"/>
    <w:rsid w:val="009508F5"/>
    <w:rsid w:val="009543AD"/>
    <w:rsid w:val="00954868"/>
    <w:rsid w:val="009560A7"/>
    <w:rsid w:val="009562FA"/>
    <w:rsid w:val="009570C2"/>
    <w:rsid w:val="00960280"/>
    <w:rsid w:val="009608ED"/>
    <w:rsid w:val="00960D74"/>
    <w:rsid w:val="00960E4F"/>
    <w:rsid w:val="00960E55"/>
    <w:rsid w:val="009623F2"/>
    <w:rsid w:val="00962EAA"/>
    <w:rsid w:val="0096382A"/>
    <w:rsid w:val="00963898"/>
    <w:rsid w:val="00965784"/>
    <w:rsid w:val="00965892"/>
    <w:rsid w:val="00966A1D"/>
    <w:rsid w:val="0096762F"/>
    <w:rsid w:val="009714AD"/>
    <w:rsid w:val="00971806"/>
    <w:rsid w:val="00971A05"/>
    <w:rsid w:val="00972143"/>
    <w:rsid w:val="009723D1"/>
    <w:rsid w:val="00972610"/>
    <w:rsid w:val="009727C0"/>
    <w:rsid w:val="00973FEF"/>
    <w:rsid w:val="009745D8"/>
    <w:rsid w:val="0097469C"/>
    <w:rsid w:val="0097553E"/>
    <w:rsid w:val="00975711"/>
    <w:rsid w:val="00975996"/>
    <w:rsid w:val="0097621E"/>
    <w:rsid w:val="00976D8E"/>
    <w:rsid w:val="00977ECF"/>
    <w:rsid w:val="00980CB1"/>
    <w:rsid w:val="00981056"/>
    <w:rsid w:val="009824E6"/>
    <w:rsid w:val="00983263"/>
    <w:rsid w:val="009833D3"/>
    <w:rsid w:val="00984E90"/>
    <w:rsid w:val="00985A6E"/>
    <w:rsid w:val="00985B1A"/>
    <w:rsid w:val="00987FD8"/>
    <w:rsid w:val="00991316"/>
    <w:rsid w:val="009921DD"/>
    <w:rsid w:val="0099284D"/>
    <w:rsid w:val="00993EF5"/>
    <w:rsid w:val="00995EDC"/>
    <w:rsid w:val="009976B4"/>
    <w:rsid w:val="009A05E2"/>
    <w:rsid w:val="009A102F"/>
    <w:rsid w:val="009A180D"/>
    <w:rsid w:val="009A2AB8"/>
    <w:rsid w:val="009A310A"/>
    <w:rsid w:val="009A3FB6"/>
    <w:rsid w:val="009A44BF"/>
    <w:rsid w:val="009A4A51"/>
    <w:rsid w:val="009A4B48"/>
    <w:rsid w:val="009A4BD4"/>
    <w:rsid w:val="009A5D08"/>
    <w:rsid w:val="009A6D1D"/>
    <w:rsid w:val="009A6FDC"/>
    <w:rsid w:val="009A7BDA"/>
    <w:rsid w:val="009B13A8"/>
    <w:rsid w:val="009B37FE"/>
    <w:rsid w:val="009B3FE8"/>
    <w:rsid w:val="009B41E9"/>
    <w:rsid w:val="009B439B"/>
    <w:rsid w:val="009B466A"/>
    <w:rsid w:val="009B63CB"/>
    <w:rsid w:val="009B714C"/>
    <w:rsid w:val="009C0895"/>
    <w:rsid w:val="009C1326"/>
    <w:rsid w:val="009C1BF3"/>
    <w:rsid w:val="009C2CE6"/>
    <w:rsid w:val="009C3796"/>
    <w:rsid w:val="009C44F9"/>
    <w:rsid w:val="009C47AE"/>
    <w:rsid w:val="009C4DC1"/>
    <w:rsid w:val="009C5C67"/>
    <w:rsid w:val="009C6780"/>
    <w:rsid w:val="009C7204"/>
    <w:rsid w:val="009D1372"/>
    <w:rsid w:val="009D211A"/>
    <w:rsid w:val="009D27EC"/>
    <w:rsid w:val="009D2F9A"/>
    <w:rsid w:val="009D37C2"/>
    <w:rsid w:val="009D3911"/>
    <w:rsid w:val="009D3A3D"/>
    <w:rsid w:val="009D42B9"/>
    <w:rsid w:val="009D46EB"/>
    <w:rsid w:val="009D4CAC"/>
    <w:rsid w:val="009D4CF1"/>
    <w:rsid w:val="009D52BB"/>
    <w:rsid w:val="009D52D9"/>
    <w:rsid w:val="009D5D36"/>
    <w:rsid w:val="009D601E"/>
    <w:rsid w:val="009D6D41"/>
    <w:rsid w:val="009D732F"/>
    <w:rsid w:val="009E0285"/>
    <w:rsid w:val="009E1027"/>
    <w:rsid w:val="009E14FA"/>
    <w:rsid w:val="009E1C0E"/>
    <w:rsid w:val="009E2084"/>
    <w:rsid w:val="009E2B71"/>
    <w:rsid w:val="009E2E17"/>
    <w:rsid w:val="009E3A1D"/>
    <w:rsid w:val="009E44EC"/>
    <w:rsid w:val="009E47B9"/>
    <w:rsid w:val="009E480F"/>
    <w:rsid w:val="009E5B1B"/>
    <w:rsid w:val="009E6242"/>
    <w:rsid w:val="009E7225"/>
    <w:rsid w:val="009E7268"/>
    <w:rsid w:val="009E7AC2"/>
    <w:rsid w:val="009E7ECF"/>
    <w:rsid w:val="009F0951"/>
    <w:rsid w:val="009F09BE"/>
    <w:rsid w:val="009F0BF3"/>
    <w:rsid w:val="009F11E0"/>
    <w:rsid w:val="009F1670"/>
    <w:rsid w:val="009F17A4"/>
    <w:rsid w:val="009F1F85"/>
    <w:rsid w:val="009F2C38"/>
    <w:rsid w:val="009F3CF3"/>
    <w:rsid w:val="009F3F81"/>
    <w:rsid w:val="009F47F9"/>
    <w:rsid w:val="009F525E"/>
    <w:rsid w:val="009F5310"/>
    <w:rsid w:val="009F5F08"/>
    <w:rsid w:val="009F7095"/>
    <w:rsid w:val="00A00B63"/>
    <w:rsid w:val="00A0296F"/>
    <w:rsid w:val="00A02A33"/>
    <w:rsid w:val="00A045D5"/>
    <w:rsid w:val="00A0463B"/>
    <w:rsid w:val="00A047AC"/>
    <w:rsid w:val="00A062BB"/>
    <w:rsid w:val="00A065E0"/>
    <w:rsid w:val="00A06CC7"/>
    <w:rsid w:val="00A0783B"/>
    <w:rsid w:val="00A079EB"/>
    <w:rsid w:val="00A1052D"/>
    <w:rsid w:val="00A11098"/>
    <w:rsid w:val="00A111EE"/>
    <w:rsid w:val="00A12756"/>
    <w:rsid w:val="00A127DC"/>
    <w:rsid w:val="00A1297A"/>
    <w:rsid w:val="00A13D95"/>
    <w:rsid w:val="00A14C4A"/>
    <w:rsid w:val="00A14CF3"/>
    <w:rsid w:val="00A15D77"/>
    <w:rsid w:val="00A171E4"/>
    <w:rsid w:val="00A17577"/>
    <w:rsid w:val="00A20E3E"/>
    <w:rsid w:val="00A20EAD"/>
    <w:rsid w:val="00A224EA"/>
    <w:rsid w:val="00A2350D"/>
    <w:rsid w:val="00A238F0"/>
    <w:rsid w:val="00A24D7D"/>
    <w:rsid w:val="00A24FF2"/>
    <w:rsid w:val="00A26267"/>
    <w:rsid w:val="00A278CE"/>
    <w:rsid w:val="00A27B32"/>
    <w:rsid w:val="00A32AE4"/>
    <w:rsid w:val="00A3300A"/>
    <w:rsid w:val="00A34840"/>
    <w:rsid w:val="00A35D48"/>
    <w:rsid w:val="00A363AB"/>
    <w:rsid w:val="00A372DC"/>
    <w:rsid w:val="00A408A1"/>
    <w:rsid w:val="00A4090A"/>
    <w:rsid w:val="00A41C3B"/>
    <w:rsid w:val="00A42C49"/>
    <w:rsid w:val="00A437BE"/>
    <w:rsid w:val="00A43BB0"/>
    <w:rsid w:val="00A44E46"/>
    <w:rsid w:val="00A46E25"/>
    <w:rsid w:val="00A47CCF"/>
    <w:rsid w:val="00A500C5"/>
    <w:rsid w:val="00A506B8"/>
    <w:rsid w:val="00A506C2"/>
    <w:rsid w:val="00A51708"/>
    <w:rsid w:val="00A52266"/>
    <w:rsid w:val="00A53384"/>
    <w:rsid w:val="00A533AB"/>
    <w:rsid w:val="00A544BC"/>
    <w:rsid w:val="00A547D4"/>
    <w:rsid w:val="00A54E67"/>
    <w:rsid w:val="00A55636"/>
    <w:rsid w:val="00A55E59"/>
    <w:rsid w:val="00A57D2C"/>
    <w:rsid w:val="00A6030A"/>
    <w:rsid w:val="00A60581"/>
    <w:rsid w:val="00A60F61"/>
    <w:rsid w:val="00A6133A"/>
    <w:rsid w:val="00A61930"/>
    <w:rsid w:val="00A62528"/>
    <w:rsid w:val="00A625E1"/>
    <w:rsid w:val="00A62837"/>
    <w:rsid w:val="00A63A24"/>
    <w:rsid w:val="00A63B83"/>
    <w:rsid w:val="00A65B7A"/>
    <w:rsid w:val="00A65C7E"/>
    <w:rsid w:val="00A671A9"/>
    <w:rsid w:val="00A70F73"/>
    <w:rsid w:val="00A714F6"/>
    <w:rsid w:val="00A721B2"/>
    <w:rsid w:val="00A7282B"/>
    <w:rsid w:val="00A730F6"/>
    <w:rsid w:val="00A732F7"/>
    <w:rsid w:val="00A738EE"/>
    <w:rsid w:val="00A74011"/>
    <w:rsid w:val="00A74C34"/>
    <w:rsid w:val="00A764D5"/>
    <w:rsid w:val="00A76A76"/>
    <w:rsid w:val="00A77658"/>
    <w:rsid w:val="00A80C68"/>
    <w:rsid w:val="00A80CD2"/>
    <w:rsid w:val="00A81A42"/>
    <w:rsid w:val="00A82550"/>
    <w:rsid w:val="00A82737"/>
    <w:rsid w:val="00A82BD9"/>
    <w:rsid w:val="00A830D9"/>
    <w:rsid w:val="00A83DDB"/>
    <w:rsid w:val="00A856BA"/>
    <w:rsid w:val="00A85D58"/>
    <w:rsid w:val="00A86067"/>
    <w:rsid w:val="00A90140"/>
    <w:rsid w:val="00A905F3"/>
    <w:rsid w:val="00A9079C"/>
    <w:rsid w:val="00A913E2"/>
    <w:rsid w:val="00A917B7"/>
    <w:rsid w:val="00A91AB1"/>
    <w:rsid w:val="00A933AC"/>
    <w:rsid w:val="00A93E71"/>
    <w:rsid w:val="00A94A36"/>
    <w:rsid w:val="00A95916"/>
    <w:rsid w:val="00A97086"/>
    <w:rsid w:val="00A97A50"/>
    <w:rsid w:val="00AA02F3"/>
    <w:rsid w:val="00AA0BC9"/>
    <w:rsid w:val="00AA0E1A"/>
    <w:rsid w:val="00AA1271"/>
    <w:rsid w:val="00AA16F9"/>
    <w:rsid w:val="00AA20E9"/>
    <w:rsid w:val="00AA25A1"/>
    <w:rsid w:val="00AA46BC"/>
    <w:rsid w:val="00AA5135"/>
    <w:rsid w:val="00AA609B"/>
    <w:rsid w:val="00AB0F46"/>
    <w:rsid w:val="00AB1390"/>
    <w:rsid w:val="00AB14D5"/>
    <w:rsid w:val="00AB482C"/>
    <w:rsid w:val="00AB5681"/>
    <w:rsid w:val="00AB6BA4"/>
    <w:rsid w:val="00AC08F8"/>
    <w:rsid w:val="00AC0C9C"/>
    <w:rsid w:val="00AC14BD"/>
    <w:rsid w:val="00AC2BF2"/>
    <w:rsid w:val="00AC422B"/>
    <w:rsid w:val="00AC4BDF"/>
    <w:rsid w:val="00AC5E61"/>
    <w:rsid w:val="00AC694C"/>
    <w:rsid w:val="00AC6B0F"/>
    <w:rsid w:val="00AC7B72"/>
    <w:rsid w:val="00AD0630"/>
    <w:rsid w:val="00AD0EDE"/>
    <w:rsid w:val="00AD102E"/>
    <w:rsid w:val="00AD166D"/>
    <w:rsid w:val="00AD29F2"/>
    <w:rsid w:val="00AD3101"/>
    <w:rsid w:val="00AD4398"/>
    <w:rsid w:val="00AD525C"/>
    <w:rsid w:val="00AD536C"/>
    <w:rsid w:val="00AD56AF"/>
    <w:rsid w:val="00AD615C"/>
    <w:rsid w:val="00AD6344"/>
    <w:rsid w:val="00AD64A4"/>
    <w:rsid w:val="00AD6668"/>
    <w:rsid w:val="00AD6959"/>
    <w:rsid w:val="00AD789A"/>
    <w:rsid w:val="00AD7ED4"/>
    <w:rsid w:val="00AE0979"/>
    <w:rsid w:val="00AE42BA"/>
    <w:rsid w:val="00AE4B55"/>
    <w:rsid w:val="00AE4D2C"/>
    <w:rsid w:val="00AE4DBD"/>
    <w:rsid w:val="00AE5277"/>
    <w:rsid w:val="00AE6933"/>
    <w:rsid w:val="00AE6A8A"/>
    <w:rsid w:val="00AE6DCB"/>
    <w:rsid w:val="00AE758B"/>
    <w:rsid w:val="00AE7A37"/>
    <w:rsid w:val="00AE7DA8"/>
    <w:rsid w:val="00AF0E49"/>
    <w:rsid w:val="00AF19C7"/>
    <w:rsid w:val="00AF1B4C"/>
    <w:rsid w:val="00AF1D16"/>
    <w:rsid w:val="00AF1D68"/>
    <w:rsid w:val="00AF29EF"/>
    <w:rsid w:val="00AF40A4"/>
    <w:rsid w:val="00AF415C"/>
    <w:rsid w:val="00AF53F5"/>
    <w:rsid w:val="00AF55BC"/>
    <w:rsid w:val="00AF560C"/>
    <w:rsid w:val="00AF7391"/>
    <w:rsid w:val="00B006C8"/>
    <w:rsid w:val="00B03E8E"/>
    <w:rsid w:val="00B03EF2"/>
    <w:rsid w:val="00B03F1F"/>
    <w:rsid w:val="00B05E97"/>
    <w:rsid w:val="00B063B0"/>
    <w:rsid w:val="00B06B20"/>
    <w:rsid w:val="00B07CA8"/>
    <w:rsid w:val="00B07D02"/>
    <w:rsid w:val="00B10690"/>
    <w:rsid w:val="00B10D77"/>
    <w:rsid w:val="00B119A4"/>
    <w:rsid w:val="00B11B1D"/>
    <w:rsid w:val="00B12E24"/>
    <w:rsid w:val="00B13745"/>
    <w:rsid w:val="00B15348"/>
    <w:rsid w:val="00B16188"/>
    <w:rsid w:val="00B163A4"/>
    <w:rsid w:val="00B1662A"/>
    <w:rsid w:val="00B17D71"/>
    <w:rsid w:val="00B2032A"/>
    <w:rsid w:val="00B226F0"/>
    <w:rsid w:val="00B22BCB"/>
    <w:rsid w:val="00B23525"/>
    <w:rsid w:val="00B239F3"/>
    <w:rsid w:val="00B24741"/>
    <w:rsid w:val="00B250A0"/>
    <w:rsid w:val="00B25225"/>
    <w:rsid w:val="00B304F0"/>
    <w:rsid w:val="00B318C8"/>
    <w:rsid w:val="00B319D5"/>
    <w:rsid w:val="00B31D37"/>
    <w:rsid w:val="00B32D5F"/>
    <w:rsid w:val="00B32F66"/>
    <w:rsid w:val="00B3340D"/>
    <w:rsid w:val="00B34479"/>
    <w:rsid w:val="00B35A00"/>
    <w:rsid w:val="00B373C5"/>
    <w:rsid w:val="00B3766A"/>
    <w:rsid w:val="00B37F63"/>
    <w:rsid w:val="00B41491"/>
    <w:rsid w:val="00B415EB"/>
    <w:rsid w:val="00B42018"/>
    <w:rsid w:val="00B436E4"/>
    <w:rsid w:val="00B43D1B"/>
    <w:rsid w:val="00B45633"/>
    <w:rsid w:val="00B46251"/>
    <w:rsid w:val="00B4655C"/>
    <w:rsid w:val="00B46ECA"/>
    <w:rsid w:val="00B47BAF"/>
    <w:rsid w:val="00B5075A"/>
    <w:rsid w:val="00B534B0"/>
    <w:rsid w:val="00B55588"/>
    <w:rsid w:val="00B557CD"/>
    <w:rsid w:val="00B56EE2"/>
    <w:rsid w:val="00B573A7"/>
    <w:rsid w:val="00B6018A"/>
    <w:rsid w:val="00B62A5D"/>
    <w:rsid w:val="00B64A24"/>
    <w:rsid w:val="00B64BCE"/>
    <w:rsid w:val="00B66F2D"/>
    <w:rsid w:val="00B67413"/>
    <w:rsid w:val="00B7066C"/>
    <w:rsid w:val="00B7099F"/>
    <w:rsid w:val="00B709CC"/>
    <w:rsid w:val="00B71063"/>
    <w:rsid w:val="00B7449C"/>
    <w:rsid w:val="00B757B9"/>
    <w:rsid w:val="00B77998"/>
    <w:rsid w:val="00B80661"/>
    <w:rsid w:val="00B808AD"/>
    <w:rsid w:val="00B82D23"/>
    <w:rsid w:val="00B82D31"/>
    <w:rsid w:val="00B8414D"/>
    <w:rsid w:val="00B84210"/>
    <w:rsid w:val="00B86812"/>
    <w:rsid w:val="00B8716E"/>
    <w:rsid w:val="00B87774"/>
    <w:rsid w:val="00B9028B"/>
    <w:rsid w:val="00B9080B"/>
    <w:rsid w:val="00B90F72"/>
    <w:rsid w:val="00B9190C"/>
    <w:rsid w:val="00B91BA3"/>
    <w:rsid w:val="00B91D57"/>
    <w:rsid w:val="00B93E94"/>
    <w:rsid w:val="00B94918"/>
    <w:rsid w:val="00B95304"/>
    <w:rsid w:val="00B9560F"/>
    <w:rsid w:val="00B95B46"/>
    <w:rsid w:val="00B96718"/>
    <w:rsid w:val="00B96A56"/>
    <w:rsid w:val="00B97659"/>
    <w:rsid w:val="00BA0022"/>
    <w:rsid w:val="00BA033B"/>
    <w:rsid w:val="00BA0B75"/>
    <w:rsid w:val="00BA1CFA"/>
    <w:rsid w:val="00BA33E5"/>
    <w:rsid w:val="00BA4148"/>
    <w:rsid w:val="00BA5722"/>
    <w:rsid w:val="00BA610B"/>
    <w:rsid w:val="00BA66DD"/>
    <w:rsid w:val="00BA6B4D"/>
    <w:rsid w:val="00BB02BC"/>
    <w:rsid w:val="00BB11B1"/>
    <w:rsid w:val="00BB16D7"/>
    <w:rsid w:val="00BB4874"/>
    <w:rsid w:val="00BB4F5A"/>
    <w:rsid w:val="00BB6EA3"/>
    <w:rsid w:val="00BB77CD"/>
    <w:rsid w:val="00BC0553"/>
    <w:rsid w:val="00BC0BCB"/>
    <w:rsid w:val="00BC19E3"/>
    <w:rsid w:val="00BC1BD3"/>
    <w:rsid w:val="00BC2F14"/>
    <w:rsid w:val="00BC321F"/>
    <w:rsid w:val="00BC335F"/>
    <w:rsid w:val="00BC3636"/>
    <w:rsid w:val="00BC732B"/>
    <w:rsid w:val="00BC792D"/>
    <w:rsid w:val="00BD069F"/>
    <w:rsid w:val="00BD1604"/>
    <w:rsid w:val="00BD1C53"/>
    <w:rsid w:val="00BD1F8E"/>
    <w:rsid w:val="00BD1FF1"/>
    <w:rsid w:val="00BD227D"/>
    <w:rsid w:val="00BD29E8"/>
    <w:rsid w:val="00BD2A7C"/>
    <w:rsid w:val="00BD45C0"/>
    <w:rsid w:val="00BD47D1"/>
    <w:rsid w:val="00BD4918"/>
    <w:rsid w:val="00BD5E23"/>
    <w:rsid w:val="00BD78F5"/>
    <w:rsid w:val="00BE134C"/>
    <w:rsid w:val="00BE1EA7"/>
    <w:rsid w:val="00BE29A5"/>
    <w:rsid w:val="00BE3126"/>
    <w:rsid w:val="00BE452D"/>
    <w:rsid w:val="00BE45C0"/>
    <w:rsid w:val="00BE49F4"/>
    <w:rsid w:val="00BE57F0"/>
    <w:rsid w:val="00BE639B"/>
    <w:rsid w:val="00BE6639"/>
    <w:rsid w:val="00BE691E"/>
    <w:rsid w:val="00BE6DA0"/>
    <w:rsid w:val="00BE71E2"/>
    <w:rsid w:val="00BE7832"/>
    <w:rsid w:val="00BF009B"/>
    <w:rsid w:val="00BF060E"/>
    <w:rsid w:val="00BF0F23"/>
    <w:rsid w:val="00BF16FF"/>
    <w:rsid w:val="00BF1FED"/>
    <w:rsid w:val="00BF24F9"/>
    <w:rsid w:val="00BF2798"/>
    <w:rsid w:val="00BF3530"/>
    <w:rsid w:val="00BF3999"/>
    <w:rsid w:val="00BF3E28"/>
    <w:rsid w:val="00BF4ED6"/>
    <w:rsid w:val="00BF519E"/>
    <w:rsid w:val="00BF550B"/>
    <w:rsid w:val="00BF75E2"/>
    <w:rsid w:val="00BF7885"/>
    <w:rsid w:val="00C01982"/>
    <w:rsid w:val="00C02929"/>
    <w:rsid w:val="00C04338"/>
    <w:rsid w:val="00C044AB"/>
    <w:rsid w:val="00C0571F"/>
    <w:rsid w:val="00C05BA1"/>
    <w:rsid w:val="00C05F5A"/>
    <w:rsid w:val="00C06090"/>
    <w:rsid w:val="00C06483"/>
    <w:rsid w:val="00C0653E"/>
    <w:rsid w:val="00C066C6"/>
    <w:rsid w:val="00C07E9F"/>
    <w:rsid w:val="00C10B64"/>
    <w:rsid w:val="00C11C59"/>
    <w:rsid w:val="00C120F6"/>
    <w:rsid w:val="00C13B28"/>
    <w:rsid w:val="00C14D26"/>
    <w:rsid w:val="00C15070"/>
    <w:rsid w:val="00C15236"/>
    <w:rsid w:val="00C15623"/>
    <w:rsid w:val="00C15D16"/>
    <w:rsid w:val="00C1749F"/>
    <w:rsid w:val="00C17AD3"/>
    <w:rsid w:val="00C22105"/>
    <w:rsid w:val="00C2247A"/>
    <w:rsid w:val="00C22D7F"/>
    <w:rsid w:val="00C230BF"/>
    <w:rsid w:val="00C248A1"/>
    <w:rsid w:val="00C25307"/>
    <w:rsid w:val="00C27501"/>
    <w:rsid w:val="00C308C7"/>
    <w:rsid w:val="00C30AA4"/>
    <w:rsid w:val="00C31016"/>
    <w:rsid w:val="00C312DC"/>
    <w:rsid w:val="00C31CF5"/>
    <w:rsid w:val="00C31D3F"/>
    <w:rsid w:val="00C33156"/>
    <w:rsid w:val="00C33DCF"/>
    <w:rsid w:val="00C34BE5"/>
    <w:rsid w:val="00C34CAF"/>
    <w:rsid w:val="00C377B4"/>
    <w:rsid w:val="00C37C04"/>
    <w:rsid w:val="00C4001C"/>
    <w:rsid w:val="00C41555"/>
    <w:rsid w:val="00C41BD5"/>
    <w:rsid w:val="00C420D3"/>
    <w:rsid w:val="00C42CF3"/>
    <w:rsid w:val="00C430D1"/>
    <w:rsid w:val="00C43CC9"/>
    <w:rsid w:val="00C43E06"/>
    <w:rsid w:val="00C44073"/>
    <w:rsid w:val="00C44546"/>
    <w:rsid w:val="00C44984"/>
    <w:rsid w:val="00C44E8A"/>
    <w:rsid w:val="00C4692C"/>
    <w:rsid w:val="00C4711F"/>
    <w:rsid w:val="00C472E4"/>
    <w:rsid w:val="00C478DA"/>
    <w:rsid w:val="00C5075E"/>
    <w:rsid w:val="00C50AE9"/>
    <w:rsid w:val="00C53417"/>
    <w:rsid w:val="00C56093"/>
    <w:rsid w:val="00C568C4"/>
    <w:rsid w:val="00C576B4"/>
    <w:rsid w:val="00C606DB"/>
    <w:rsid w:val="00C63717"/>
    <w:rsid w:val="00C63922"/>
    <w:rsid w:val="00C6527B"/>
    <w:rsid w:val="00C65EE7"/>
    <w:rsid w:val="00C66B02"/>
    <w:rsid w:val="00C675A9"/>
    <w:rsid w:val="00C70210"/>
    <w:rsid w:val="00C756FB"/>
    <w:rsid w:val="00C76C46"/>
    <w:rsid w:val="00C80C56"/>
    <w:rsid w:val="00C80DCD"/>
    <w:rsid w:val="00C80E18"/>
    <w:rsid w:val="00C81C33"/>
    <w:rsid w:val="00C84248"/>
    <w:rsid w:val="00C84271"/>
    <w:rsid w:val="00C84B91"/>
    <w:rsid w:val="00C85119"/>
    <w:rsid w:val="00C86DAB"/>
    <w:rsid w:val="00C8749B"/>
    <w:rsid w:val="00C90065"/>
    <w:rsid w:val="00C90336"/>
    <w:rsid w:val="00C90366"/>
    <w:rsid w:val="00C929B8"/>
    <w:rsid w:val="00C92A59"/>
    <w:rsid w:val="00C9315D"/>
    <w:rsid w:val="00C94E08"/>
    <w:rsid w:val="00C95FDF"/>
    <w:rsid w:val="00C9625A"/>
    <w:rsid w:val="00C96731"/>
    <w:rsid w:val="00CA013D"/>
    <w:rsid w:val="00CA0228"/>
    <w:rsid w:val="00CA2A39"/>
    <w:rsid w:val="00CA48AB"/>
    <w:rsid w:val="00CA5952"/>
    <w:rsid w:val="00CA68EC"/>
    <w:rsid w:val="00CA7247"/>
    <w:rsid w:val="00CA7DC3"/>
    <w:rsid w:val="00CB091A"/>
    <w:rsid w:val="00CB237D"/>
    <w:rsid w:val="00CB2715"/>
    <w:rsid w:val="00CB2D09"/>
    <w:rsid w:val="00CB3F71"/>
    <w:rsid w:val="00CB4809"/>
    <w:rsid w:val="00CB53BA"/>
    <w:rsid w:val="00CB5EDC"/>
    <w:rsid w:val="00CB6309"/>
    <w:rsid w:val="00CB693B"/>
    <w:rsid w:val="00CB78E2"/>
    <w:rsid w:val="00CC0C9B"/>
    <w:rsid w:val="00CC12A5"/>
    <w:rsid w:val="00CC385E"/>
    <w:rsid w:val="00CC4343"/>
    <w:rsid w:val="00CC5D9B"/>
    <w:rsid w:val="00CC5F64"/>
    <w:rsid w:val="00CC6CF5"/>
    <w:rsid w:val="00CC7837"/>
    <w:rsid w:val="00CC7C2C"/>
    <w:rsid w:val="00CC7DCC"/>
    <w:rsid w:val="00CD014A"/>
    <w:rsid w:val="00CD03E9"/>
    <w:rsid w:val="00CD07B6"/>
    <w:rsid w:val="00CD0A42"/>
    <w:rsid w:val="00CD0AA1"/>
    <w:rsid w:val="00CD0ACA"/>
    <w:rsid w:val="00CD0E95"/>
    <w:rsid w:val="00CD2716"/>
    <w:rsid w:val="00CD31C4"/>
    <w:rsid w:val="00CD3AA6"/>
    <w:rsid w:val="00CD4C14"/>
    <w:rsid w:val="00CD656A"/>
    <w:rsid w:val="00CD675E"/>
    <w:rsid w:val="00CD791B"/>
    <w:rsid w:val="00CD7A27"/>
    <w:rsid w:val="00CE3498"/>
    <w:rsid w:val="00CE4143"/>
    <w:rsid w:val="00CE4E67"/>
    <w:rsid w:val="00CE6C11"/>
    <w:rsid w:val="00CE7C27"/>
    <w:rsid w:val="00CF0657"/>
    <w:rsid w:val="00CF1226"/>
    <w:rsid w:val="00CF1DE9"/>
    <w:rsid w:val="00CF2698"/>
    <w:rsid w:val="00CF3122"/>
    <w:rsid w:val="00CF3324"/>
    <w:rsid w:val="00CF457E"/>
    <w:rsid w:val="00CF4598"/>
    <w:rsid w:val="00CF4E14"/>
    <w:rsid w:val="00CF68DB"/>
    <w:rsid w:val="00CF7C66"/>
    <w:rsid w:val="00D00629"/>
    <w:rsid w:val="00D00FB2"/>
    <w:rsid w:val="00D0166A"/>
    <w:rsid w:val="00D0233C"/>
    <w:rsid w:val="00D0387F"/>
    <w:rsid w:val="00D050CA"/>
    <w:rsid w:val="00D051D1"/>
    <w:rsid w:val="00D06308"/>
    <w:rsid w:val="00D07531"/>
    <w:rsid w:val="00D07BF5"/>
    <w:rsid w:val="00D1061B"/>
    <w:rsid w:val="00D1076A"/>
    <w:rsid w:val="00D10F61"/>
    <w:rsid w:val="00D12175"/>
    <w:rsid w:val="00D14600"/>
    <w:rsid w:val="00D1591F"/>
    <w:rsid w:val="00D15CD8"/>
    <w:rsid w:val="00D169C3"/>
    <w:rsid w:val="00D1755C"/>
    <w:rsid w:val="00D17C2A"/>
    <w:rsid w:val="00D17DDA"/>
    <w:rsid w:val="00D17EAB"/>
    <w:rsid w:val="00D212BE"/>
    <w:rsid w:val="00D21759"/>
    <w:rsid w:val="00D21FC0"/>
    <w:rsid w:val="00D253AE"/>
    <w:rsid w:val="00D25BFE"/>
    <w:rsid w:val="00D25EB8"/>
    <w:rsid w:val="00D26C09"/>
    <w:rsid w:val="00D26FD2"/>
    <w:rsid w:val="00D27642"/>
    <w:rsid w:val="00D27D0A"/>
    <w:rsid w:val="00D27E19"/>
    <w:rsid w:val="00D303FA"/>
    <w:rsid w:val="00D31143"/>
    <w:rsid w:val="00D3196D"/>
    <w:rsid w:val="00D33624"/>
    <w:rsid w:val="00D3393B"/>
    <w:rsid w:val="00D344F5"/>
    <w:rsid w:val="00D36738"/>
    <w:rsid w:val="00D36C8F"/>
    <w:rsid w:val="00D37426"/>
    <w:rsid w:val="00D40985"/>
    <w:rsid w:val="00D40D63"/>
    <w:rsid w:val="00D41050"/>
    <w:rsid w:val="00D41384"/>
    <w:rsid w:val="00D4370C"/>
    <w:rsid w:val="00D437A2"/>
    <w:rsid w:val="00D43BF4"/>
    <w:rsid w:val="00D43DC5"/>
    <w:rsid w:val="00D449B1"/>
    <w:rsid w:val="00D453EA"/>
    <w:rsid w:val="00D45D93"/>
    <w:rsid w:val="00D477B8"/>
    <w:rsid w:val="00D47B87"/>
    <w:rsid w:val="00D503B1"/>
    <w:rsid w:val="00D513EB"/>
    <w:rsid w:val="00D51E7B"/>
    <w:rsid w:val="00D537A9"/>
    <w:rsid w:val="00D53A65"/>
    <w:rsid w:val="00D54342"/>
    <w:rsid w:val="00D54A17"/>
    <w:rsid w:val="00D5504F"/>
    <w:rsid w:val="00D55777"/>
    <w:rsid w:val="00D55CD6"/>
    <w:rsid w:val="00D604EF"/>
    <w:rsid w:val="00D60974"/>
    <w:rsid w:val="00D60F8E"/>
    <w:rsid w:val="00D61E7F"/>
    <w:rsid w:val="00D62C74"/>
    <w:rsid w:val="00D66D87"/>
    <w:rsid w:val="00D70F21"/>
    <w:rsid w:val="00D71C48"/>
    <w:rsid w:val="00D71D03"/>
    <w:rsid w:val="00D721CD"/>
    <w:rsid w:val="00D725E0"/>
    <w:rsid w:val="00D731B1"/>
    <w:rsid w:val="00D73E25"/>
    <w:rsid w:val="00D74F85"/>
    <w:rsid w:val="00D75A03"/>
    <w:rsid w:val="00D76AAA"/>
    <w:rsid w:val="00D77095"/>
    <w:rsid w:val="00D7774C"/>
    <w:rsid w:val="00D8006E"/>
    <w:rsid w:val="00D808AB"/>
    <w:rsid w:val="00D808D9"/>
    <w:rsid w:val="00D81B1D"/>
    <w:rsid w:val="00D83DE1"/>
    <w:rsid w:val="00D845DF"/>
    <w:rsid w:val="00D85147"/>
    <w:rsid w:val="00D87170"/>
    <w:rsid w:val="00D90118"/>
    <w:rsid w:val="00D90AD3"/>
    <w:rsid w:val="00D915C4"/>
    <w:rsid w:val="00D91722"/>
    <w:rsid w:val="00D91C1C"/>
    <w:rsid w:val="00D9271B"/>
    <w:rsid w:val="00D92C14"/>
    <w:rsid w:val="00D94728"/>
    <w:rsid w:val="00D95397"/>
    <w:rsid w:val="00D95CCC"/>
    <w:rsid w:val="00D978EB"/>
    <w:rsid w:val="00D97E26"/>
    <w:rsid w:val="00DA1A37"/>
    <w:rsid w:val="00DA1FAC"/>
    <w:rsid w:val="00DA2438"/>
    <w:rsid w:val="00DA26F0"/>
    <w:rsid w:val="00DA2861"/>
    <w:rsid w:val="00DA566B"/>
    <w:rsid w:val="00DA62F7"/>
    <w:rsid w:val="00DA64FD"/>
    <w:rsid w:val="00DA6982"/>
    <w:rsid w:val="00DA6C63"/>
    <w:rsid w:val="00DA7BA6"/>
    <w:rsid w:val="00DA7D15"/>
    <w:rsid w:val="00DB0253"/>
    <w:rsid w:val="00DB04B6"/>
    <w:rsid w:val="00DB05DB"/>
    <w:rsid w:val="00DB08D1"/>
    <w:rsid w:val="00DB0E0C"/>
    <w:rsid w:val="00DB1503"/>
    <w:rsid w:val="00DB1D43"/>
    <w:rsid w:val="00DB2954"/>
    <w:rsid w:val="00DB2F6E"/>
    <w:rsid w:val="00DB3155"/>
    <w:rsid w:val="00DB3435"/>
    <w:rsid w:val="00DB4D80"/>
    <w:rsid w:val="00DB61B2"/>
    <w:rsid w:val="00DB66D7"/>
    <w:rsid w:val="00DB72F2"/>
    <w:rsid w:val="00DB756A"/>
    <w:rsid w:val="00DC03DB"/>
    <w:rsid w:val="00DC0DC7"/>
    <w:rsid w:val="00DC21EB"/>
    <w:rsid w:val="00DC22D9"/>
    <w:rsid w:val="00DC26E1"/>
    <w:rsid w:val="00DC447A"/>
    <w:rsid w:val="00DC44F1"/>
    <w:rsid w:val="00DC458B"/>
    <w:rsid w:val="00DC65A3"/>
    <w:rsid w:val="00DC66B9"/>
    <w:rsid w:val="00DC6F7F"/>
    <w:rsid w:val="00DD0085"/>
    <w:rsid w:val="00DD1654"/>
    <w:rsid w:val="00DD1B5E"/>
    <w:rsid w:val="00DD2508"/>
    <w:rsid w:val="00DD2CE3"/>
    <w:rsid w:val="00DD2E32"/>
    <w:rsid w:val="00DD35C5"/>
    <w:rsid w:val="00DD3D24"/>
    <w:rsid w:val="00DD4529"/>
    <w:rsid w:val="00DD53FB"/>
    <w:rsid w:val="00DD66F6"/>
    <w:rsid w:val="00DD6973"/>
    <w:rsid w:val="00DD7D1B"/>
    <w:rsid w:val="00DE072F"/>
    <w:rsid w:val="00DE0E41"/>
    <w:rsid w:val="00DE0F32"/>
    <w:rsid w:val="00DE19BB"/>
    <w:rsid w:val="00DE280C"/>
    <w:rsid w:val="00DE3940"/>
    <w:rsid w:val="00DE39EA"/>
    <w:rsid w:val="00DE3AEE"/>
    <w:rsid w:val="00DE4F9C"/>
    <w:rsid w:val="00DE514A"/>
    <w:rsid w:val="00DE5932"/>
    <w:rsid w:val="00DE5F3D"/>
    <w:rsid w:val="00DE61C6"/>
    <w:rsid w:val="00DE7151"/>
    <w:rsid w:val="00DE7998"/>
    <w:rsid w:val="00DE7F76"/>
    <w:rsid w:val="00DF0483"/>
    <w:rsid w:val="00DF0C5A"/>
    <w:rsid w:val="00DF0CFA"/>
    <w:rsid w:val="00DF0D7D"/>
    <w:rsid w:val="00DF38B2"/>
    <w:rsid w:val="00DF5191"/>
    <w:rsid w:val="00DF5D07"/>
    <w:rsid w:val="00E000A7"/>
    <w:rsid w:val="00E01C8B"/>
    <w:rsid w:val="00E02C8A"/>
    <w:rsid w:val="00E0411E"/>
    <w:rsid w:val="00E04C51"/>
    <w:rsid w:val="00E07962"/>
    <w:rsid w:val="00E103DF"/>
    <w:rsid w:val="00E11336"/>
    <w:rsid w:val="00E12EB9"/>
    <w:rsid w:val="00E134A0"/>
    <w:rsid w:val="00E13699"/>
    <w:rsid w:val="00E14040"/>
    <w:rsid w:val="00E14A41"/>
    <w:rsid w:val="00E15974"/>
    <w:rsid w:val="00E15D72"/>
    <w:rsid w:val="00E16F00"/>
    <w:rsid w:val="00E173AA"/>
    <w:rsid w:val="00E179C5"/>
    <w:rsid w:val="00E21CDF"/>
    <w:rsid w:val="00E22C73"/>
    <w:rsid w:val="00E25627"/>
    <w:rsid w:val="00E26012"/>
    <w:rsid w:val="00E2797E"/>
    <w:rsid w:val="00E27DE6"/>
    <w:rsid w:val="00E31966"/>
    <w:rsid w:val="00E31DB3"/>
    <w:rsid w:val="00E32A82"/>
    <w:rsid w:val="00E32C7F"/>
    <w:rsid w:val="00E33068"/>
    <w:rsid w:val="00E3408E"/>
    <w:rsid w:val="00E3463B"/>
    <w:rsid w:val="00E3501B"/>
    <w:rsid w:val="00E3549B"/>
    <w:rsid w:val="00E35FE0"/>
    <w:rsid w:val="00E36D3D"/>
    <w:rsid w:val="00E37817"/>
    <w:rsid w:val="00E41CD5"/>
    <w:rsid w:val="00E42A69"/>
    <w:rsid w:val="00E430FC"/>
    <w:rsid w:val="00E43BC9"/>
    <w:rsid w:val="00E43E51"/>
    <w:rsid w:val="00E469CD"/>
    <w:rsid w:val="00E471D0"/>
    <w:rsid w:val="00E528B3"/>
    <w:rsid w:val="00E534C1"/>
    <w:rsid w:val="00E572C5"/>
    <w:rsid w:val="00E60307"/>
    <w:rsid w:val="00E60377"/>
    <w:rsid w:val="00E606F4"/>
    <w:rsid w:val="00E60CE3"/>
    <w:rsid w:val="00E61DA7"/>
    <w:rsid w:val="00E62CDC"/>
    <w:rsid w:val="00E63B01"/>
    <w:rsid w:val="00E6534C"/>
    <w:rsid w:val="00E65757"/>
    <w:rsid w:val="00E659E0"/>
    <w:rsid w:val="00E70A9F"/>
    <w:rsid w:val="00E72B52"/>
    <w:rsid w:val="00E734F5"/>
    <w:rsid w:val="00E73809"/>
    <w:rsid w:val="00E73AB7"/>
    <w:rsid w:val="00E74282"/>
    <w:rsid w:val="00E7472E"/>
    <w:rsid w:val="00E74C7E"/>
    <w:rsid w:val="00E76896"/>
    <w:rsid w:val="00E76C7B"/>
    <w:rsid w:val="00E7705F"/>
    <w:rsid w:val="00E77834"/>
    <w:rsid w:val="00E77D85"/>
    <w:rsid w:val="00E80CF5"/>
    <w:rsid w:val="00E813DA"/>
    <w:rsid w:val="00E828F5"/>
    <w:rsid w:val="00E8759F"/>
    <w:rsid w:val="00E87647"/>
    <w:rsid w:val="00E878B7"/>
    <w:rsid w:val="00E90176"/>
    <w:rsid w:val="00E90438"/>
    <w:rsid w:val="00E91443"/>
    <w:rsid w:val="00E92656"/>
    <w:rsid w:val="00E940EB"/>
    <w:rsid w:val="00E94DF2"/>
    <w:rsid w:val="00E95498"/>
    <w:rsid w:val="00E95900"/>
    <w:rsid w:val="00E9677B"/>
    <w:rsid w:val="00E9685D"/>
    <w:rsid w:val="00E971BA"/>
    <w:rsid w:val="00E9738D"/>
    <w:rsid w:val="00E97FD6"/>
    <w:rsid w:val="00EA11D4"/>
    <w:rsid w:val="00EA25E1"/>
    <w:rsid w:val="00EA32F5"/>
    <w:rsid w:val="00EA3E8E"/>
    <w:rsid w:val="00EA3F90"/>
    <w:rsid w:val="00EA4402"/>
    <w:rsid w:val="00EA4E50"/>
    <w:rsid w:val="00EA4EF6"/>
    <w:rsid w:val="00EA5367"/>
    <w:rsid w:val="00EA59A8"/>
    <w:rsid w:val="00EA6E4F"/>
    <w:rsid w:val="00EA71FF"/>
    <w:rsid w:val="00EB02DA"/>
    <w:rsid w:val="00EB09A1"/>
    <w:rsid w:val="00EB0B40"/>
    <w:rsid w:val="00EB10AC"/>
    <w:rsid w:val="00EB13A1"/>
    <w:rsid w:val="00EB2B08"/>
    <w:rsid w:val="00EB2BB3"/>
    <w:rsid w:val="00EB2D90"/>
    <w:rsid w:val="00EB3734"/>
    <w:rsid w:val="00EB3ABE"/>
    <w:rsid w:val="00EB40BE"/>
    <w:rsid w:val="00EB4679"/>
    <w:rsid w:val="00EB4A2A"/>
    <w:rsid w:val="00EB7E9D"/>
    <w:rsid w:val="00EC04C3"/>
    <w:rsid w:val="00EC1118"/>
    <w:rsid w:val="00EC1A7E"/>
    <w:rsid w:val="00EC2470"/>
    <w:rsid w:val="00EC2D5B"/>
    <w:rsid w:val="00EC3636"/>
    <w:rsid w:val="00EC37DB"/>
    <w:rsid w:val="00EC3B1E"/>
    <w:rsid w:val="00EC3B79"/>
    <w:rsid w:val="00EC405A"/>
    <w:rsid w:val="00EC47A8"/>
    <w:rsid w:val="00EC610E"/>
    <w:rsid w:val="00EC70B2"/>
    <w:rsid w:val="00EC7656"/>
    <w:rsid w:val="00EC7FB2"/>
    <w:rsid w:val="00ED0E89"/>
    <w:rsid w:val="00ED28E8"/>
    <w:rsid w:val="00ED2D9F"/>
    <w:rsid w:val="00ED35F6"/>
    <w:rsid w:val="00ED4414"/>
    <w:rsid w:val="00ED482B"/>
    <w:rsid w:val="00ED524D"/>
    <w:rsid w:val="00ED5831"/>
    <w:rsid w:val="00ED6B04"/>
    <w:rsid w:val="00EE0F16"/>
    <w:rsid w:val="00EE186A"/>
    <w:rsid w:val="00EE1D66"/>
    <w:rsid w:val="00EE28F2"/>
    <w:rsid w:val="00EE4B14"/>
    <w:rsid w:val="00EE63E8"/>
    <w:rsid w:val="00EE6C6D"/>
    <w:rsid w:val="00EE71EA"/>
    <w:rsid w:val="00EE7BD2"/>
    <w:rsid w:val="00EF2DF9"/>
    <w:rsid w:val="00EF356E"/>
    <w:rsid w:val="00EF3888"/>
    <w:rsid w:val="00EF4D96"/>
    <w:rsid w:val="00EF6332"/>
    <w:rsid w:val="00EF72F2"/>
    <w:rsid w:val="00F00A17"/>
    <w:rsid w:val="00F011D8"/>
    <w:rsid w:val="00F027DA"/>
    <w:rsid w:val="00F029E7"/>
    <w:rsid w:val="00F03D07"/>
    <w:rsid w:val="00F05A97"/>
    <w:rsid w:val="00F06036"/>
    <w:rsid w:val="00F061BA"/>
    <w:rsid w:val="00F0680F"/>
    <w:rsid w:val="00F073A9"/>
    <w:rsid w:val="00F07407"/>
    <w:rsid w:val="00F10F03"/>
    <w:rsid w:val="00F12490"/>
    <w:rsid w:val="00F13EEA"/>
    <w:rsid w:val="00F14417"/>
    <w:rsid w:val="00F1587A"/>
    <w:rsid w:val="00F1661C"/>
    <w:rsid w:val="00F16C19"/>
    <w:rsid w:val="00F17054"/>
    <w:rsid w:val="00F17308"/>
    <w:rsid w:val="00F17AFD"/>
    <w:rsid w:val="00F23931"/>
    <w:rsid w:val="00F252D5"/>
    <w:rsid w:val="00F25AEA"/>
    <w:rsid w:val="00F26A7D"/>
    <w:rsid w:val="00F30AFE"/>
    <w:rsid w:val="00F30B8E"/>
    <w:rsid w:val="00F30FFC"/>
    <w:rsid w:val="00F31CA2"/>
    <w:rsid w:val="00F32084"/>
    <w:rsid w:val="00F325CC"/>
    <w:rsid w:val="00F3404F"/>
    <w:rsid w:val="00F34BEC"/>
    <w:rsid w:val="00F370DC"/>
    <w:rsid w:val="00F40096"/>
    <w:rsid w:val="00F4028B"/>
    <w:rsid w:val="00F40BC0"/>
    <w:rsid w:val="00F411F6"/>
    <w:rsid w:val="00F415E5"/>
    <w:rsid w:val="00F43A01"/>
    <w:rsid w:val="00F43B50"/>
    <w:rsid w:val="00F44F20"/>
    <w:rsid w:val="00F4587F"/>
    <w:rsid w:val="00F4643D"/>
    <w:rsid w:val="00F467FF"/>
    <w:rsid w:val="00F47345"/>
    <w:rsid w:val="00F47700"/>
    <w:rsid w:val="00F50279"/>
    <w:rsid w:val="00F5266E"/>
    <w:rsid w:val="00F52C10"/>
    <w:rsid w:val="00F533DD"/>
    <w:rsid w:val="00F53526"/>
    <w:rsid w:val="00F54B66"/>
    <w:rsid w:val="00F555B6"/>
    <w:rsid w:val="00F567F9"/>
    <w:rsid w:val="00F601F2"/>
    <w:rsid w:val="00F61859"/>
    <w:rsid w:val="00F6475B"/>
    <w:rsid w:val="00F65AAC"/>
    <w:rsid w:val="00F65FD5"/>
    <w:rsid w:val="00F66A73"/>
    <w:rsid w:val="00F67272"/>
    <w:rsid w:val="00F73BC7"/>
    <w:rsid w:val="00F73C69"/>
    <w:rsid w:val="00F750B1"/>
    <w:rsid w:val="00F766CD"/>
    <w:rsid w:val="00F769C9"/>
    <w:rsid w:val="00F770C0"/>
    <w:rsid w:val="00F772F2"/>
    <w:rsid w:val="00F77D54"/>
    <w:rsid w:val="00F802AF"/>
    <w:rsid w:val="00F80A79"/>
    <w:rsid w:val="00F81FFF"/>
    <w:rsid w:val="00F826D4"/>
    <w:rsid w:val="00F82A7A"/>
    <w:rsid w:val="00F82AFA"/>
    <w:rsid w:val="00F838BD"/>
    <w:rsid w:val="00F8714B"/>
    <w:rsid w:val="00F90709"/>
    <w:rsid w:val="00F92DC9"/>
    <w:rsid w:val="00F93B05"/>
    <w:rsid w:val="00F94D69"/>
    <w:rsid w:val="00F94FA7"/>
    <w:rsid w:val="00F956AC"/>
    <w:rsid w:val="00F96C3C"/>
    <w:rsid w:val="00F97C8E"/>
    <w:rsid w:val="00FA0323"/>
    <w:rsid w:val="00FA0E6C"/>
    <w:rsid w:val="00FA0FDC"/>
    <w:rsid w:val="00FA2102"/>
    <w:rsid w:val="00FA2A7A"/>
    <w:rsid w:val="00FA4522"/>
    <w:rsid w:val="00FA60EA"/>
    <w:rsid w:val="00FA6D5D"/>
    <w:rsid w:val="00FB0497"/>
    <w:rsid w:val="00FB0759"/>
    <w:rsid w:val="00FB082B"/>
    <w:rsid w:val="00FB09AE"/>
    <w:rsid w:val="00FB1A78"/>
    <w:rsid w:val="00FB21BE"/>
    <w:rsid w:val="00FB284A"/>
    <w:rsid w:val="00FB2DC3"/>
    <w:rsid w:val="00FB47A9"/>
    <w:rsid w:val="00FB4F89"/>
    <w:rsid w:val="00FB5511"/>
    <w:rsid w:val="00FB7DAE"/>
    <w:rsid w:val="00FC032A"/>
    <w:rsid w:val="00FC03EB"/>
    <w:rsid w:val="00FC1293"/>
    <w:rsid w:val="00FC1DD7"/>
    <w:rsid w:val="00FC26A7"/>
    <w:rsid w:val="00FC309E"/>
    <w:rsid w:val="00FC3635"/>
    <w:rsid w:val="00FC3A91"/>
    <w:rsid w:val="00FC3BE6"/>
    <w:rsid w:val="00FC3C8B"/>
    <w:rsid w:val="00FC4A16"/>
    <w:rsid w:val="00FC4D02"/>
    <w:rsid w:val="00FC51E9"/>
    <w:rsid w:val="00FC5B94"/>
    <w:rsid w:val="00FC5EF2"/>
    <w:rsid w:val="00FC5EF4"/>
    <w:rsid w:val="00FC665F"/>
    <w:rsid w:val="00FC67AB"/>
    <w:rsid w:val="00FC6AEA"/>
    <w:rsid w:val="00FC7FAE"/>
    <w:rsid w:val="00FD0856"/>
    <w:rsid w:val="00FD09B3"/>
    <w:rsid w:val="00FD0A3E"/>
    <w:rsid w:val="00FD0FE5"/>
    <w:rsid w:val="00FD194D"/>
    <w:rsid w:val="00FD1C19"/>
    <w:rsid w:val="00FD32BC"/>
    <w:rsid w:val="00FD44D7"/>
    <w:rsid w:val="00FD4B12"/>
    <w:rsid w:val="00FD4C47"/>
    <w:rsid w:val="00FD5750"/>
    <w:rsid w:val="00FD6C55"/>
    <w:rsid w:val="00FD7B78"/>
    <w:rsid w:val="00FE1293"/>
    <w:rsid w:val="00FE130A"/>
    <w:rsid w:val="00FE1553"/>
    <w:rsid w:val="00FE1906"/>
    <w:rsid w:val="00FE1C61"/>
    <w:rsid w:val="00FE276C"/>
    <w:rsid w:val="00FE6524"/>
    <w:rsid w:val="00FE68F6"/>
    <w:rsid w:val="00FE6C53"/>
    <w:rsid w:val="00FE6CC3"/>
    <w:rsid w:val="00FE6F2A"/>
    <w:rsid w:val="00FE7D35"/>
    <w:rsid w:val="00FE7DDE"/>
    <w:rsid w:val="00FF1BD4"/>
    <w:rsid w:val="00FF2867"/>
    <w:rsid w:val="00FF3A54"/>
    <w:rsid w:val="00FF40D9"/>
    <w:rsid w:val="02AE27C8"/>
    <w:rsid w:val="0B8D3582"/>
    <w:rsid w:val="116F4E13"/>
    <w:rsid w:val="1D985D1B"/>
    <w:rsid w:val="1F2D7042"/>
    <w:rsid w:val="1F8A06F2"/>
    <w:rsid w:val="281074A3"/>
    <w:rsid w:val="2E066981"/>
    <w:rsid w:val="31137412"/>
    <w:rsid w:val="314761C3"/>
    <w:rsid w:val="316C7789"/>
    <w:rsid w:val="3A10784A"/>
    <w:rsid w:val="43182E07"/>
    <w:rsid w:val="43861BB5"/>
    <w:rsid w:val="46215BEB"/>
    <w:rsid w:val="4D332132"/>
    <w:rsid w:val="50D85D71"/>
    <w:rsid w:val="52BA2096"/>
    <w:rsid w:val="59FA557F"/>
    <w:rsid w:val="5B073AA0"/>
    <w:rsid w:val="5E947EE1"/>
    <w:rsid w:val="671355CE"/>
    <w:rsid w:val="68DE34BD"/>
    <w:rsid w:val="6ED27ADF"/>
    <w:rsid w:val="6F9D3098"/>
    <w:rsid w:val="71386FB2"/>
    <w:rsid w:val="715A3C37"/>
    <w:rsid w:val="7201003D"/>
    <w:rsid w:val="7409326A"/>
    <w:rsid w:val="764D49D1"/>
    <w:rsid w:val="78EA4725"/>
    <w:rsid w:val="79A61DF2"/>
    <w:rsid w:val="7AD21746"/>
    <w:rsid w:val="7B2F1DA8"/>
    <w:rsid w:val="7C3F7512"/>
    <w:rsid w:val="7CC22A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strokecolor="#739cc3">
      <v:fill angle="90" type="gradient">
        <o:fill v:ext="view" type="gradientUnscaled"/>
      </v:fill>
      <v:stroke color="#739cc3" weight="1.25pt"/>
    </o:shapedefaults>
    <o:shapelayout v:ext="edit">
      <o:idmap v:ext="edit" data="2"/>
    </o:shapelayout>
  </w:shapeDefaults>
  <w:decimalSymbol w:val="."/>
  <w:listSeparator w:val=","/>
  <w14:docId w14:val="4D026E60"/>
  <w15:docId w15:val="{10721E3B-B3FF-45D3-B22B-C456306B5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uiPriority="99"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qFormat="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qFormat="1"/>
    <w:lsdException w:name="Block Text" w:semiHidden="1" w:unhideWhenUsed="1"/>
    <w:lsdException w:name="Hyperlink" w:uiPriority="99" w:qFormat="1"/>
    <w:lsdException w:name="FollowedHyperlink" w:qFormat="1"/>
    <w:lsdException w:name="Strong" w:uiPriority="22"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Address" w:qFormat="1"/>
    <w:lsdException w:name="HTML Cite" w:qFormat="1"/>
    <w:lsdException w:name="HTML Code" w:qFormat="1"/>
    <w:lsdException w:name="HTML Definition" w:qFormat="1"/>
    <w:lsdException w:name="HTML Keyboard" w:semiHidden="1" w:unhideWhenUsed="1" w:qFormat="1"/>
    <w:lsdException w:name="HTML Preformatted" w:qFormat="1"/>
    <w:lsdException w:name="HTML Sample" w:qFormat="1"/>
    <w:lsdException w:name="HTML Typewriter" w:qFormat="1"/>
    <w:lsdException w:name="HTML Variable" w:qFormat="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napToGrid w:val="0"/>
      <w:spacing w:beforeLines="100" w:line="360" w:lineRule="auto"/>
      <w:outlineLvl w:val="0"/>
    </w:pPr>
    <w:rPr>
      <w:rFonts w:ascii="宋体"/>
      <w:b/>
      <w:bCs/>
      <w:kern w:val="44"/>
      <w:szCs w:val="21"/>
    </w:rPr>
  </w:style>
  <w:style w:type="paragraph" w:styleId="2">
    <w:name w:val="heading 2"/>
    <w:basedOn w:val="a"/>
    <w:next w:val="a"/>
    <w:link w:val="20"/>
    <w:qFormat/>
    <w:pPr>
      <w:keepLines/>
      <w:adjustRightInd w:val="0"/>
      <w:snapToGrid w:val="0"/>
      <w:spacing w:line="360" w:lineRule="auto"/>
      <w:outlineLvl w:val="1"/>
    </w:pPr>
    <w:rPr>
      <w:rFonts w:ascii="宋体"/>
      <w:bCs/>
      <w:szCs w:val="21"/>
    </w:rPr>
  </w:style>
  <w:style w:type="paragraph" w:styleId="3">
    <w:name w:val="heading 3"/>
    <w:basedOn w:val="a"/>
    <w:next w:val="a"/>
    <w:link w:val="30"/>
    <w:qFormat/>
    <w:pPr>
      <w:tabs>
        <w:tab w:val="left" w:pos="1560"/>
      </w:tabs>
      <w:snapToGrid w:val="0"/>
      <w:spacing w:line="360" w:lineRule="auto"/>
      <w:ind w:left="284"/>
      <w:outlineLvl w:val="2"/>
    </w:pPr>
    <w:rPr>
      <w:rFonts w:ascii="宋体"/>
      <w:bCs/>
      <w:szCs w:val="21"/>
    </w:rPr>
  </w:style>
  <w:style w:type="paragraph" w:styleId="4">
    <w:name w:val="heading 4"/>
    <w:basedOn w:val="a"/>
    <w:next w:val="a"/>
    <w:link w:val="40"/>
    <w:qFormat/>
    <w:pPr>
      <w:spacing w:line="360" w:lineRule="auto"/>
      <w:outlineLvl w:val="3"/>
    </w:pPr>
    <w:rPr>
      <w:rFonts w:ascii="宋体"/>
      <w:bCs/>
      <w:kern w:val="0"/>
      <w:sz w:val="20"/>
      <w:szCs w:val="21"/>
    </w:rPr>
  </w:style>
  <w:style w:type="paragraph" w:styleId="5">
    <w:name w:val="heading 5"/>
    <w:basedOn w:val="a"/>
    <w:next w:val="a"/>
    <w:link w:val="50"/>
    <w:qFormat/>
    <w:pPr>
      <w:keepNext/>
      <w:keepLines/>
      <w:adjustRightInd w:val="0"/>
      <w:spacing w:line="360" w:lineRule="auto"/>
      <w:ind w:rightChars="100" w:right="100"/>
      <w:textAlignment w:val="baseline"/>
      <w:outlineLvl w:val="4"/>
    </w:pPr>
    <w:rPr>
      <w:bCs/>
      <w:kern w:val="0"/>
      <w:sz w:val="20"/>
      <w:szCs w:val="21"/>
    </w:rPr>
  </w:style>
  <w:style w:type="paragraph" w:styleId="6">
    <w:name w:val="heading 6"/>
    <w:basedOn w:val="a"/>
    <w:next w:val="a"/>
    <w:link w:val="60"/>
    <w:qFormat/>
    <w:pPr>
      <w:keepNext/>
      <w:keepLines/>
      <w:spacing w:before="240" w:after="64" w:line="317" w:lineRule="auto"/>
      <w:outlineLvl w:val="5"/>
    </w:pPr>
    <w:rPr>
      <w:rFonts w:ascii="Arial" w:eastAsia="黑体" w:hAnsi="Arial"/>
      <w:b/>
      <w:bCs/>
      <w:kern w:val="0"/>
      <w:sz w:val="24"/>
    </w:rPr>
  </w:style>
  <w:style w:type="paragraph" w:styleId="7">
    <w:name w:val="heading 7"/>
    <w:basedOn w:val="a"/>
    <w:next w:val="a"/>
    <w:link w:val="70"/>
    <w:qFormat/>
    <w:pPr>
      <w:keepNext/>
      <w:keepLines/>
      <w:spacing w:before="240" w:after="64" w:line="317" w:lineRule="auto"/>
      <w:outlineLvl w:val="6"/>
    </w:pPr>
    <w:rPr>
      <w:b/>
      <w:bCs/>
      <w:kern w:val="0"/>
      <w:sz w:val="24"/>
    </w:rPr>
  </w:style>
  <w:style w:type="paragraph" w:styleId="8">
    <w:name w:val="heading 8"/>
    <w:basedOn w:val="a"/>
    <w:next w:val="a"/>
    <w:link w:val="80"/>
    <w:qFormat/>
    <w:pPr>
      <w:keepNext/>
      <w:keepLines/>
      <w:spacing w:before="240" w:after="64" w:line="317" w:lineRule="auto"/>
      <w:outlineLvl w:val="7"/>
    </w:pPr>
    <w:rPr>
      <w:rFonts w:ascii="Arial" w:eastAsia="黑体" w:hAnsi="Arial"/>
      <w:kern w:val="0"/>
      <w:sz w:val="24"/>
    </w:rPr>
  </w:style>
  <w:style w:type="paragraph" w:styleId="9">
    <w:name w:val="heading 9"/>
    <w:basedOn w:val="a"/>
    <w:next w:val="a"/>
    <w:link w:val="90"/>
    <w:qFormat/>
    <w:pPr>
      <w:keepNext/>
      <w:keepLines/>
      <w:spacing w:before="240" w:after="64" w:line="317" w:lineRule="auto"/>
      <w:outlineLvl w:val="8"/>
    </w:pPr>
    <w:rPr>
      <w:rFonts w:ascii="Arial" w:eastAsia="黑体" w:hAnsi="Arial"/>
      <w:kern w:val="0"/>
      <w:sz w:val="2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a5"/>
    <w:qFormat/>
    <w:rPr>
      <w:b/>
      <w:bCs/>
    </w:rPr>
  </w:style>
  <w:style w:type="paragraph" w:styleId="a4">
    <w:name w:val="annotation text"/>
    <w:basedOn w:val="a"/>
    <w:link w:val="a6"/>
    <w:uiPriority w:val="99"/>
    <w:qFormat/>
    <w:pPr>
      <w:jc w:val="left"/>
    </w:pPr>
    <w:rPr>
      <w:kern w:val="0"/>
      <w:sz w:val="20"/>
    </w:rPr>
  </w:style>
  <w:style w:type="paragraph" w:styleId="TOC7">
    <w:name w:val="toc 7"/>
    <w:basedOn w:val="a"/>
    <w:next w:val="a"/>
    <w:qFormat/>
    <w:pPr>
      <w:ind w:leftChars="1200" w:left="2520"/>
    </w:pPr>
  </w:style>
  <w:style w:type="paragraph" w:styleId="a7">
    <w:name w:val="Normal Indent"/>
    <w:basedOn w:val="a"/>
    <w:link w:val="a8"/>
    <w:qFormat/>
    <w:pPr>
      <w:spacing w:line="360" w:lineRule="auto"/>
      <w:ind w:firstLineChars="200" w:firstLine="420"/>
    </w:pPr>
    <w:rPr>
      <w:kern w:val="0"/>
      <w:sz w:val="20"/>
    </w:rPr>
  </w:style>
  <w:style w:type="paragraph" w:styleId="a9">
    <w:name w:val="caption"/>
    <w:basedOn w:val="a"/>
    <w:next w:val="a"/>
    <w:qFormat/>
    <w:rPr>
      <w:rFonts w:ascii="Cambria" w:eastAsia="黑体" w:hAnsi="Cambria"/>
      <w:sz w:val="20"/>
      <w:szCs w:val="20"/>
    </w:rPr>
  </w:style>
  <w:style w:type="paragraph" w:styleId="aa">
    <w:name w:val="Document Map"/>
    <w:basedOn w:val="a"/>
    <w:link w:val="ab"/>
    <w:qFormat/>
    <w:rPr>
      <w:rFonts w:ascii="宋体"/>
      <w:kern w:val="0"/>
      <w:sz w:val="18"/>
      <w:szCs w:val="18"/>
    </w:rPr>
  </w:style>
  <w:style w:type="paragraph" w:styleId="HTML">
    <w:name w:val="HTML Address"/>
    <w:basedOn w:val="a"/>
    <w:link w:val="HTML0"/>
    <w:qFormat/>
    <w:rPr>
      <w:i/>
      <w:iCs/>
      <w:kern w:val="0"/>
      <w:sz w:val="20"/>
    </w:rPr>
  </w:style>
  <w:style w:type="paragraph" w:styleId="TOC5">
    <w:name w:val="toc 5"/>
    <w:basedOn w:val="a"/>
    <w:next w:val="a"/>
    <w:qFormat/>
    <w:pPr>
      <w:ind w:leftChars="800" w:left="1680"/>
    </w:pPr>
  </w:style>
  <w:style w:type="paragraph" w:styleId="TOC3">
    <w:name w:val="toc 3"/>
    <w:basedOn w:val="a"/>
    <w:next w:val="a"/>
    <w:qFormat/>
    <w:pPr>
      <w:ind w:leftChars="400" w:left="840"/>
    </w:pPr>
  </w:style>
  <w:style w:type="paragraph" w:styleId="ac">
    <w:name w:val="Plain Text"/>
    <w:basedOn w:val="a"/>
    <w:link w:val="ad"/>
    <w:qFormat/>
    <w:rPr>
      <w:rFonts w:ascii="宋体" w:hAnsi="Courier New"/>
      <w:kern w:val="0"/>
      <w:sz w:val="20"/>
    </w:rPr>
  </w:style>
  <w:style w:type="paragraph" w:styleId="TOC8">
    <w:name w:val="toc 8"/>
    <w:basedOn w:val="a"/>
    <w:next w:val="a"/>
    <w:qFormat/>
    <w:pPr>
      <w:ind w:leftChars="1400" w:left="2940"/>
    </w:pPr>
  </w:style>
  <w:style w:type="paragraph" w:styleId="ae">
    <w:name w:val="Date"/>
    <w:basedOn w:val="a"/>
    <w:next w:val="a"/>
    <w:link w:val="af"/>
    <w:qFormat/>
    <w:pPr>
      <w:adjustRightInd w:val="0"/>
      <w:spacing w:line="300" w:lineRule="auto"/>
      <w:textAlignment w:val="baseline"/>
    </w:pPr>
    <w:rPr>
      <w:rFonts w:ascii="仿宋_GB2312" w:eastAsia="仿宋_GB2312"/>
      <w:kern w:val="0"/>
      <w:sz w:val="24"/>
      <w:szCs w:val="20"/>
    </w:rPr>
  </w:style>
  <w:style w:type="paragraph" w:styleId="21">
    <w:name w:val="Body Text Indent 2"/>
    <w:basedOn w:val="a"/>
    <w:link w:val="22"/>
    <w:qFormat/>
    <w:pPr>
      <w:adjustRightInd w:val="0"/>
      <w:spacing w:before="120" w:line="300" w:lineRule="auto"/>
      <w:ind w:firstLine="480"/>
      <w:jc w:val="left"/>
      <w:textAlignment w:val="baseline"/>
    </w:pPr>
    <w:rPr>
      <w:rFonts w:eastAsia="仿宋_GB2312"/>
      <w:kern w:val="0"/>
      <w:sz w:val="28"/>
      <w:szCs w:val="20"/>
    </w:rPr>
  </w:style>
  <w:style w:type="paragraph" w:styleId="af0">
    <w:name w:val="Balloon Text"/>
    <w:basedOn w:val="a"/>
    <w:link w:val="af1"/>
    <w:qFormat/>
    <w:rPr>
      <w:kern w:val="0"/>
      <w:sz w:val="18"/>
      <w:szCs w:val="18"/>
    </w:rPr>
  </w:style>
  <w:style w:type="paragraph" w:styleId="af2">
    <w:name w:val="footer"/>
    <w:basedOn w:val="a"/>
    <w:link w:val="af3"/>
    <w:uiPriority w:val="99"/>
    <w:qFormat/>
    <w:pPr>
      <w:tabs>
        <w:tab w:val="center" w:pos="4153"/>
        <w:tab w:val="right" w:pos="8306"/>
      </w:tabs>
      <w:snapToGrid w:val="0"/>
      <w:jc w:val="center"/>
    </w:pPr>
    <w:rPr>
      <w:kern w:val="0"/>
      <w:sz w:val="18"/>
      <w:szCs w:val="18"/>
    </w:rPr>
  </w:style>
  <w:style w:type="paragraph" w:styleId="af4">
    <w:name w:val="header"/>
    <w:basedOn w:val="a"/>
    <w:link w:val="af5"/>
    <w:qFormat/>
    <w:pPr>
      <w:pBdr>
        <w:bottom w:val="single" w:sz="6" w:space="1" w:color="auto"/>
      </w:pBdr>
      <w:tabs>
        <w:tab w:val="center" w:pos="4153"/>
        <w:tab w:val="right" w:pos="8306"/>
      </w:tabs>
      <w:snapToGrid w:val="0"/>
      <w:jc w:val="center"/>
    </w:pPr>
    <w:rPr>
      <w:kern w:val="0"/>
      <w:sz w:val="18"/>
      <w:szCs w:val="18"/>
    </w:rPr>
  </w:style>
  <w:style w:type="paragraph" w:styleId="TOC1">
    <w:name w:val="toc 1"/>
    <w:basedOn w:val="a"/>
    <w:next w:val="a"/>
    <w:uiPriority w:val="39"/>
    <w:qFormat/>
  </w:style>
  <w:style w:type="paragraph" w:styleId="TOC4">
    <w:name w:val="toc 4"/>
    <w:basedOn w:val="a"/>
    <w:next w:val="a"/>
    <w:qFormat/>
    <w:pPr>
      <w:ind w:leftChars="600" w:left="1260"/>
    </w:pPr>
  </w:style>
  <w:style w:type="paragraph" w:styleId="af6">
    <w:name w:val="footnote text"/>
    <w:basedOn w:val="a"/>
    <w:link w:val="af7"/>
    <w:qFormat/>
    <w:pPr>
      <w:snapToGrid w:val="0"/>
      <w:jc w:val="left"/>
    </w:pPr>
    <w:rPr>
      <w:kern w:val="0"/>
      <w:sz w:val="18"/>
      <w:szCs w:val="18"/>
    </w:rPr>
  </w:style>
  <w:style w:type="paragraph" w:styleId="TOC6">
    <w:name w:val="toc 6"/>
    <w:basedOn w:val="a"/>
    <w:next w:val="a"/>
    <w:qFormat/>
    <w:pPr>
      <w:ind w:leftChars="1000" w:left="2100"/>
    </w:pPr>
  </w:style>
  <w:style w:type="paragraph" w:styleId="31">
    <w:name w:val="Body Text Indent 3"/>
    <w:basedOn w:val="a"/>
    <w:link w:val="32"/>
    <w:qFormat/>
    <w:pPr>
      <w:spacing w:after="120"/>
      <w:ind w:leftChars="200" w:left="420"/>
    </w:pPr>
    <w:rPr>
      <w:kern w:val="0"/>
      <w:sz w:val="16"/>
      <w:szCs w:val="16"/>
    </w:rPr>
  </w:style>
  <w:style w:type="paragraph" w:styleId="TOC2">
    <w:name w:val="toc 2"/>
    <w:basedOn w:val="a"/>
    <w:next w:val="a"/>
    <w:uiPriority w:val="39"/>
    <w:qFormat/>
    <w:pPr>
      <w:ind w:leftChars="200" w:left="420"/>
    </w:pPr>
  </w:style>
  <w:style w:type="paragraph" w:styleId="TOC9">
    <w:name w:val="toc 9"/>
    <w:basedOn w:val="a"/>
    <w:next w:val="a"/>
    <w:qFormat/>
    <w:pPr>
      <w:ind w:leftChars="1600" w:left="3360"/>
    </w:pPr>
  </w:style>
  <w:style w:type="paragraph" w:styleId="41">
    <w:name w:val="List 4"/>
    <w:basedOn w:val="a"/>
    <w:qFormat/>
    <w:pPr>
      <w:ind w:leftChars="600" w:left="100" w:hangingChars="200" w:hanging="200"/>
    </w:pPr>
  </w:style>
  <w:style w:type="paragraph" w:styleId="HTML1">
    <w:name w:val="HTML Preformatted"/>
    <w:basedOn w:val="a"/>
    <w:link w:val="HTML2"/>
    <w:qFormat/>
    <w:rPr>
      <w:rFonts w:ascii="Courier New" w:hAnsi="Courier New"/>
      <w:kern w:val="0"/>
      <w:sz w:val="20"/>
      <w:szCs w:val="20"/>
    </w:rPr>
  </w:style>
  <w:style w:type="paragraph" w:styleId="af8">
    <w:name w:val="Normal (Web)"/>
    <w:basedOn w:val="a"/>
    <w:uiPriority w:val="99"/>
    <w:qFormat/>
    <w:pPr>
      <w:widowControl/>
      <w:spacing w:before="100" w:beforeAutospacing="1" w:after="100" w:afterAutospacing="1"/>
      <w:jc w:val="left"/>
    </w:pPr>
    <w:rPr>
      <w:rFonts w:ascii="宋体" w:hAnsi="宋体" w:cs="宋体"/>
      <w:kern w:val="0"/>
      <w:sz w:val="24"/>
    </w:rPr>
  </w:style>
  <w:style w:type="paragraph" w:styleId="af9">
    <w:name w:val="Title"/>
    <w:basedOn w:val="a"/>
    <w:link w:val="afa"/>
    <w:qFormat/>
    <w:pPr>
      <w:spacing w:before="240" w:after="60"/>
      <w:jc w:val="center"/>
      <w:outlineLvl w:val="0"/>
    </w:pPr>
    <w:rPr>
      <w:rFonts w:ascii="Arial" w:hAnsi="Arial"/>
      <w:b/>
      <w:bCs/>
      <w:kern w:val="0"/>
      <w:sz w:val="32"/>
      <w:szCs w:val="32"/>
    </w:rPr>
  </w:style>
  <w:style w:type="character" w:styleId="afb">
    <w:name w:val="page number"/>
    <w:basedOn w:val="a0"/>
    <w:qFormat/>
  </w:style>
  <w:style w:type="character" w:styleId="afc">
    <w:name w:val="FollowedHyperlink"/>
    <w:qFormat/>
    <w:rPr>
      <w:color w:val="800080"/>
      <w:u w:val="single"/>
    </w:rPr>
  </w:style>
  <w:style w:type="character" w:styleId="afd">
    <w:name w:val="Emphasis"/>
    <w:qFormat/>
    <w:rPr>
      <w:color w:val="CC0000"/>
    </w:rPr>
  </w:style>
  <w:style w:type="character" w:styleId="HTML3">
    <w:name w:val="HTML Definition"/>
    <w:qFormat/>
    <w:rPr>
      <w:i/>
      <w:iCs/>
    </w:rPr>
  </w:style>
  <w:style w:type="character" w:styleId="HTML4">
    <w:name w:val="HTML Typewriter"/>
    <w:qFormat/>
    <w:rPr>
      <w:rFonts w:ascii="Courier New" w:hAnsi="Courier New"/>
      <w:sz w:val="20"/>
      <w:szCs w:val="20"/>
    </w:rPr>
  </w:style>
  <w:style w:type="character" w:styleId="HTML5">
    <w:name w:val="HTML Acronym"/>
    <w:basedOn w:val="a0"/>
    <w:qFormat/>
  </w:style>
  <w:style w:type="character" w:styleId="HTML6">
    <w:name w:val="HTML Variable"/>
    <w:qFormat/>
    <w:rPr>
      <w:i/>
      <w:iCs/>
    </w:rPr>
  </w:style>
  <w:style w:type="character" w:styleId="afe">
    <w:name w:val="Hyperlink"/>
    <w:uiPriority w:val="99"/>
    <w:qFormat/>
    <w:rPr>
      <w:color w:val="0000FF"/>
      <w:u w:val="single"/>
    </w:rPr>
  </w:style>
  <w:style w:type="character" w:styleId="HTML7">
    <w:name w:val="HTML Code"/>
    <w:qFormat/>
    <w:rPr>
      <w:rFonts w:ascii="Courier New" w:hAnsi="Courier New"/>
      <w:sz w:val="20"/>
      <w:szCs w:val="20"/>
    </w:rPr>
  </w:style>
  <w:style w:type="character" w:styleId="aff">
    <w:name w:val="annotation reference"/>
    <w:uiPriority w:val="99"/>
    <w:qFormat/>
    <w:rPr>
      <w:sz w:val="21"/>
      <w:szCs w:val="21"/>
    </w:rPr>
  </w:style>
  <w:style w:type="character" w:styleId="HTML8">
    <w:name w:val="HTML Cite"/>
    <w:qFormat/>
    <w:rPr>
      <w:i/>
      <w:iCs/>
    </w:rPr>
  </w:style>
  <w:style w:type="character" w:styleId="HTML9">
    <w:name w:val="HTML Keyboard"/>
    <w:qFormat/>
    <w:rPr>
      <w:rFonts w:ascii="Courier New" w:hAnsi="Courier New"/>
      <w:sz w:val="20"/>
      <w:szCs w:val="20"/>
    </w:rPr>
  </w:style>
  <w:style w:type="character" w:styleId="HTMLa">
    <w:name w:val="HTML Sample"/>
    <w:qFormat/>
    <w:rPr>
      <w:rFonts w:ascii="Courier New" w:hAnsi="Courier New"/>
    </w:rPr>
  </w:style>
  <w:style w:type="table" w:styleId="aff0">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列项——"/>
    <w:qFormat/>
    <w:pPr>
      <w:widowControl w:val="0"/>
      <w:tabs>
        <w:tab w:val="left" w:pos="360"/>
      </w:tabs>
      <w:jc w:val="both"/>
    </w:pPr>
    <w:rPr>
      <w:rFonts w:ascii="宋体"/>
      <w:sz w:val="21"/>
    </w:rPr>
  </w:style>
  <w:style w:type="paragraph" w:customStyle="1" w:styleId="aff2">
    <w:name w:val="目次、索引正文"/>
    <w:qFormat/>
    <w:pPr>
      <w:spacing w:line="320" w:lineRule="exact"/>
      <w:jc w:val="both"/>
    </w:pPr>
    <w:rPr>
      <w:rFonts w:ascii="宋体"/>
      <w:sz w:val="21"/>
    </w:rPr>
  </w:style>
  <w:style w:type="paragraph" w:customStyle="1" w:styleId="11">
    <w:name w:val="封面标准号1"/>
    <w:qFormat/>
    <w:pPr>
      <w:widowControl w:val="0"/>
      <w:kinsoku w:val="0"/>
      <w:overflowPunct w:val="0"/>
      <w:autoSpaceDE w:val="0"/>
      <w:autoSpaceDN w:val="0"/>
      <w:spacing w:before="308"/>
      <w:jc w:val="right"/>
      <w:textAlignment w:val="center"/>
    </w:pPr>
    <w:rPr>
      <w:sz w:val="28"/>
    </w:rPr>
  </w:style>
  <w:style w:type="paragraph" w:customStyle="1" w:styleId="aff3">
    <w:name w:val="标准称谓"/>
    <w:next w:val="a"/>
    <w:qFormat/>
    <w:pPr>
      <w:widowControl w:val="0"/>
      <w:kinsoku w:val="0"/>
      <w:overflowPunct w:val="0"/>
      <w:autoSpaceDE w:val="0"/>
      <w:autoSpaceDN w:val="0"/>
      <w:spacing w:line="0" w:lineRule="atLeast"/>
      <w:jc w:val="distribute"/>
    </w:pPr>
    <w:rPr>
      <w:rFonts w:ascii="宋体"/>
      <w:b/>
      <w:bCs/>
      <w:spacing w:val="20"/>
      <w:w w:val="148"/>
      <w:sz w:val="52"/>
    </w:rPr>
  </w:style>
  <w:style w:type="paragraph" w:customStyle="1" w:styleId="23">
    <w:name w:val="封面标准号2"/>
    <w:basedOn w:val="11"/>
    <w:qFormat/>
    <w:pPr>
      <w:adjustRightInd w:val="0"/>
      <w:spacing w:before="357" w:line="280" w:lineRule="exact"/>
    </w:pPr>
  </w:style>
  <w:style w:type="paragraph" w:customStyle="1" w:styleId="aff4">
    <w:name w:val="封面标准名称"/>
    <w:qFormat/>
    <w:pPr>
      <w:widowControl w:val="0"/>
      <w:spacing w:line="680" w:lineRule="exact"/>
      <w:jc w:val="center"/>
      <w:textAlignment w:val="center"/>
    </w:pPr>
    <w:rPr>
      <w:rFonts w:ascii="黑体" w:eastAsia="黑体"/>
      <w:sz w:val="52"/>
    </w:rPr>
  </w:style>
  <w:style w:type="paragraph" w:customStyle="1" w:styleId="aff5">
    <w:name w:val="二级无标题条"/>
    <w:basedOn w:val="a"/>
    <w:qFormat/>
  </w:style>
  <w:style w:type="paragraph" w:customStyle="1" w:styleId="aff6">
    <w:name w:val="表内居两端对齐"/>
    <w:basedOn w:val="aff7"/>
    <w:link w:val="Char"/>
    <w:qFormat/>
    <w:pPr>
      <w:jc w:val="both"/>
    </w:pPr>
  </w:style>
  <w:style w:type="paragraph" w:customStyle="1" w:styleId="aff7">
    <w:name w:val="表内居中小五"/>
    <w:basedOn w:val="a"/>
    <w:link w:val="Char0"/>
    <w:qFormat/>
    <w:pPr>
      <w:jc w:val="center"/>
    </w:pPr>
    <w:rPr>
      <w:rFonts w:ascii="Calibri" w:hAnsi="Calibri"/>
      <w:kern w:val="0"/>
      <w:sz w:val="18"/>
      <w:szCs w:val="18"/>
    </w:rPr>
  </w:style>
  <w:style w:type="paragraph" w:customStyle="1" w:styleId="aff8">
    <w:name w:val="其他发布部门"/>
    <w:basedOn w:val="a"/>
    <w:qFormat/>
    <w:pPr>
      <w:widowControl/>
      <w:spacing w:line="0" w:lineRule="atLeast"/>
      <w:jc w:val="center"/>
    </w:pPr>
    <w:rPr>
      <w:rFonts w:ascii="黑体" w:eastAsia="黑体"/>
      <w:spacing w:val="20"/>
      <w:w w:val="135"/>
      <w:kern w:val="0"/>
      <w:sz w:val="36"/>
      <w:szCs w:val="20"/>
    </w:rPr>
  </w:style>
  <w:style w:type="paragraph" w:customStyle="1" w:styleId="aff9">
    <w:name w:val="标准书眉_偶数页"/>
    <w:basedOn w:val="affa"/>
    <w:next w:val="a"/>
    <w:qFormat/>
    <w:pPr>
      <w:jc w:val="left"/>
    </w:pPr>
  </w:style>
  <w:style w:type="paragraph" w:customStyle="1" w:styleId="affa">
    <w:name w:val="标准书眉_奇数页"/>
    <w:next w:val="a"/>
    <w:qFormat/>
    <w:pPr>
      <w:tabs>
        <w:tab w:val="center" w:pos="4154"/>
        <w:tab w:val="right" w:pos="8306"/>
      </w:tabs>
      <w:spacing w:after="120"/>
      <w:jc w:val="right"/>
    </w:pPr>
    <w:rPr>
      <w:sz w:val="21"/>
    </w:rPr>
  </w:style>
  <w:style w:type="paragraph" w:customStyle="1" w:styleId="affb">
    <w:name w:val="图表脚注"/>
    <w:next w:val="affc"/>
    <w:qFormat/>
    <w:pPr>
      <w:ind w:leftChars="200" w:left="300" w:hangingChars="100" w:hanging="100"/>
      <w:jc w:val="both"/>
    </w:pPr>
    <w:rPr>
      <w:rFonts w:ascii="宋体"/>
      <w:sz w:val="18"/>
    </w:rPr>
  </w:style>
  <w:style w:type="paragraph" w:customStyle="1" w:styleId="affc">
    <w:name w:val="段"/>
    <w:link w:val="Char1"/>
    <w:qFormat/>
    <w:pPr>
      <w:ind w:firstLineChars="200" w:firstLine="200"/>
      <w:jc w:val="both"/>
    </w:pPr>
    <w:rPr>
      <w:rFonts w:ascii="宋体"/>
      <w:sz w:val="21"/>
    </w:rPr>
  </w:style>
  <w:style w:type="paragraph" w:customStyle="1" w:styleId="affd">
    <w:name w:val="四级条标题"/>
    <w:basedOn w:val="affe"/>
    <w:next w:val="affc"/>
    <w:qFormat/>
    <w:pPr>
      <w:ind w:left="0"/>
      <w:outlineLvl w:val="5"/>
    </w:pPr>
  </w:style>
  <w:style w:type="paragraph" w:customStyle="1" w:styleId="affe">
    <w:name w:val="三级条标题"/>
    <w:basedOn w:val="afff"/>
    <w:next w:val="affc"/>
    <w:link w:val="Char2"/>
    <w:qFormat/>
    <w:pPr>
      <w:tabs>
        <w:tab w:val="left" w:pos="360"/>
      </w:tabs>
      <w:ind w:left="-180"/>
      <w:outlineLvl w:val="4"/>
    </w:pPr>
  </w:style>
  <w:style w:type="paragraph" w:customStyle="1" w:styleId="afff">
    <w:name w:val="二级条标题"/>
    <w:basedOn w:val="a"/>
    <w:next w:val="affc"/>
    <w:link w:val="Char3"/>
    <w:qFormat/>
    <w:pPr>
      <w:widowControl/>
      <w:outlineLvl w:val="3"/>
    </w:pPr>
    <w:rPr>
      <w:rFonts w:ascii="黑体" w:eastAsia="黑体"/>
      <w:kern w:val="0"/>
      <w:sz w:val="20"/>
      <w:szCs w:val="20"/>
    </w:rPr>
  </w:style>
  <w:style w:type="paragraph" w:customStyle="1" w:styleId="afff0">
    <w:name w:val="标准书眉一"/>
    <w:qFormat/>
    <w:pPr>
      <w:tabs>
        <w:tab w:val="left" w:pos="1120"/>
      </w:tabs>
      <w:ind w:firstLine="400"/>
      <w:jc w:val="both"/>
    </w:pPr>
  </w:style>
  <w:style w:type="paragraph" w:customStyle="1" w:styleId="afff1">
    <w:name w:val="首行缩进"/>
    <w:basedOn w:val="a"/>
    <w:link w:val="Char4"/>
    <w:qFormat/>
    <w:pPr>
      <w:spacing w:line="300" w:lineRule="auto"/>
      <w:ind w:firstLineChars="200" w:firstLine="420"/>
    </w:pPr>
    <w:rPr>
      <w:rFonts w:ascii="Calibri" w:eastAsia="方正书宋简体" w:hAnsi="Calibri"/>
      <w:kern w:val="0"/>
      <w:sz w:val="20"/>
      <w:szCs w:val="20"/>
    </w:rPr>
  </w:style>
  <w:style w:type="paragraph" w:customStyle="1" w:styleId="CM5">
    <w:name w:val="CM5"/>
    <w:basedOn w:val="Default"/>
    <w:next w:val="Default"/>
    <w:qFormat/>
    <w:pPr>
      <w:spacing w:line="471" w:lineRule="atLeast"/>
    </w:pPr>
    <w:rPr>
      <w:rFonts w:ascii="黑体" w:eastAsia="黑体" w:cs="Times New Roman"/>
      <w:color w:val="auto"/>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afff2">
    <w:name w:val="实施日期"/>
    <w:basedOn w:val="afff3"/>
    <w:qFormat/>
    <w:pPr>
      <w:jc w:val="right"/>
    </w:pPr>
  </w:style>
  <w:style w:type="paragraph" w:customStyle="1" w:styleId="afff3">
    <w:name w:val="发布日期"/>
    <w:qFormat/>
    <w:rPr>
      <w:rFonts w:eastAsia="黑体"/>
      <w:sz w:val="28"/>
    </w:rPr>
  </w:style>
  <w:style w:type="paragraph" w:customStyle="1" w:styleId="TOC10">
    <w:name w:val="TOC 标题1"/>
    <w:basedOn w:val="1"/>
    <w:next w:val="a"/>
    <w:qFormat/>
    <w:pPr>
      <w:widowControl/>
      <w:snapToGrid/>
      <w:spacing w:line="276" w:lineRule="auto"/>
      <w:jc w:val="left"/>
      <w:outlineLvl w:val="9"/>
    </w:pPr>
    <w:rPr>
      <w:rFonts w:ascii="Cambria" w:hAnsi="Cambria"/>
      <w:color w:val="365F91"/>
      <w:kern w:val="0"/>
      <w:sz w:val="28"/>
      <w:szCs w:val="28"/>
    </w:rPr>
  </w:style>
  <w:style w:type="paragraph" w:customStyle="1" w:styleId="afff4">
    <w:name w:val="封面正文"/>
    <w:qFormat/>
    <w:pPr>
      <w:jc w:val="both"/>
    </w:pPr>
  </w:style>
  <w:style w:type="paragraph" w:customStyle="1" w:styleId="12">
    <w:name w:val="列出段落1"/>
    <w:basedOn w:val="a"/>
    <w:uiPriority w:val="34"/>
    <w:qFormat/>
    <w:pPr>
      <w:ind w:firstLineChars="200" w:firstLine="420"/>
    </w:pPr>
  </w:style>
  <w:style w:type="paragraph" w:customStyle="1" w:styleId="afff5">
    <w:name w:val="注×："/>
    <w:qFormat/>
    <w:pPr>
      <w:widowControl w:val="0"/>
      <w:tabs>
        <w:tab w:val="left" w:pos="360"/>
        <w:tab w:val="left" w:pos="630"/>
      </w:tabs>
      <w:autoSpaceDE w:val="0"/>
      <w:autoSpaceDN w:val="0"/>
      <w:jc w:val="both"/>
    </w:pPr>
    <w:rPr>
      <w:rFonts w:ascii="宋体"/>
      <w:sz w:val="18"/>
    </w:rPr>
  </w:style>
  <w:style w:type="paragraph" w:customStyle="1" w:styleId="afff6">
    <w:name w:val="附录章标题"/>
    <w:next w:val="affc"/>
    <w:qFormat/>
    <w:pPr>
      <w:wordWrap w:val="0"/>
      <w:overflowPunct w:val="0"/>
      <w:autoSpaceDE w:val="0"/>
      <w:spacing w:beforeLines="50" w:afterLines="50"/>
      <w:jc w:val="both"/>
      <w:textAlignment w:val="baseline"/>
      <w:outlineLvl w:val="1"/>
    </w:pPr>
    <w:rPr>
      <w:rFonts w:ascii="黑体" w:eastAsia="黑体"/>
      <w:kern w:val="21"/>
      <w:sz w:val="21"/>
    </w:rPr>
  </w:style>
  <w:style w:type="paragraph" w:customStyle="1" w:styleId="afff7">
    <w:name w:val="一级无标题条"/>
    <w:basedOn w:val="a"/>
    <w:qFormat/>
  </w:style>
  <w:style w:type="paragraph" w:customStyle="1" w:styleId="afff8">
    <w:name w:val="标准标志"/>
    <w:next w:val="a"/>
    <w:qFormat/>
    <w:pPr>
      <w:shd w:val="solid" w:color="FFFFFF" w:fill="FFFFFF"/>
      <w:spacing w:line="0" w:lineRule="atLeast"/>
      <w:jc w:val="right"/>
    </w:pPr>
    <w:rPr>
      <w:b/>
      <w:w w:val="130"/>
      <w:sz w:val="96"/>
    </w:rPr>
  </w:style>
  <w:style w:type="paragraph" w:customStyle="1" w:styleId="afff9">
    <w:name w:val="数字编号列项（二级）"/>
    <w:qFormat/>
    <w:pPr>
      <w:jc w:val="both"/>
    </w:pPr>
    <w:rPr>
      <w:rFonts w:ascii="宋体"/>
      <w:sz w:val="21"/>
    </w:rPr>
  </w:style>
  <w:style w:type="paragraph" w:customStyle="1" w:styleId="13">
    <w:name w:val="样式1"/>
    <w:basedOn w:val="4"/>
    <w:qFormat/>
    <w:pPr>
      <w:tabs>
        <w:tab w:val="left" w:pos="360"/>
      </w:tabs>
    </w:pPr>
    <w:rPr>
      <w:rFonts w:hAnsi="宋体"/>
      <w:bCs w:val="0"/>
    </w:rPr>
  </w:style>
  <w:style w:type="paragraph" w:customStyle="1" w:styleId="afffa">
    <w:name w:val="附录四级条标题"/>
    <w:basedOn w:val="afffb"/>
    <w:next w:val="affc"/>
    <w:qFormat/>
    <w:pPr>
      <w:outlineLvl w:val="5"/>
    </w:pPr>
  </w:style>
  <w:style w:type="paragraph" w:customStyle="1" w:styleId="afffb">
    <w:name w:val="附录三级条标题"/>
    <w:basedOn w:val="afffc"/>
    <w:next w:val="affc"/>
    <w:qFormat/>
    <w:pPr>
      <w:outlineLvl w:val="4"/>
    </w:pPr>
  </w:style>
  <w:style w:type="paragraph" w:customStyle="1" w:styleId="afffc">
    <w:name w:val="附录二级条标题"/>
    <w:basedOn w:val="afffd"/>
    <w:next w:val="affc"/>
    <w:qFormat/>
    <w:pPr>
      <w:autoSpaceDN w:val="0"/>
      <w:outlineLvl w:val="3"/>
    </w:pPr>
  </w:style>
  <w:style w:type="paragraph" w:customStyle="1" w:styleId="afffd">
    <w:name w:val="附录一级条标题"/>
    <w:basedOn w:val="afff6"/>
    <w:next w:val="affc"/>
    <w:qFormat/>
  </w:style>
  <w:style w:type="paragraph" w:customStyle="1" w:styleId="afffe">
    <w:name w:val="字母编号列项（一级）"/>
    <w:qFormat/>
    <w:pPr>
      <w:ind w:leftChars="200" w:left="840" w:hangingChars="200" w:hanging="420"/>
      <w:jc w:val="both"/>
    </w:pPr>
    <w:rPr>
      <w:rFonts w:ascii="宋体"/>
      <w:sz w:val="21"/>
    </w:rPr>
  </w:style>
  <w:style w:type="paragraph" w:customStyle="1" w:styleId="affff">
    <w:name w:val="附录标识"/>
    <w:basedOn w:val="affff0"/>
    <w:qFormat/>
  </w:style>
  <w:style w:type="paragraph" w:customStyle="1" w:styleId="affff0">
    <w:name w:val="前言、引言标题"/>
    <w:next w:val="a"/>
    <w:qFormat/>
    <w:pPr>
      <w:shd w:val="clear" w:color="FFFFFF" w:fill="FFFFFF"/>
      <w:spacing w:before="640" w:after="560"/>
      <w:ind w:left="720" w:hanging="720"/>
      <w:jc w:val="center"/>
      <w:outlineLvl w:val="0"/>
    </w:pPr>
    <w:rPr>
      <w:rFonts w:ascii="黑体" w:eastAsia="黑体"/>
      <w:sz w:val="32"/>
    </w:rPr>
  </w:style>
  <w:style w:type="paragraph" w:customStyle="1" w:styleId="affff1">
    <w:name w:val="表格内容居中正常_制度头表格"/>
    <w:qFormat/>
    <w:pPr>
      <w:jc w:val="center"/>
    </w:pPr>
    <w:rPr>
      <w:szCs w:val="21"/>
    </w:rPr>
  </w:style>
  <w:style w:type="paragraph" w:customStyle="1" w:styleId="CharCharCharCharCharCharCharCharCharCharCharChar">
    <w:name w:val="Char Char Char Char Char Char Char Char Char Char Char Char"/>
    <w:basedOn w:val="a"/>
    <w:qFormat/>
    <w:pPr>
      <w:spacing w:line="360" w:lineRule="auto"/>
    </w:pPr>
    <w:rPr>
      <w:rFonts w:ascii="Tahoma" w:hAnsi="Tahoma"/>
      <w:sz w:val="24"/>
      <w:szCs w:val="20"/>
    </w:rPr>
  </w:style>
  <w:style w:type="paragraph" w:customStyle="1" w:styleId="affff2">
    <w:name w:val="封面一致性程度标识"/>
    <w:qFormat/>
    <w:pPr>
      <w:spacing w:before="440" w:line="400" w:lineRule="exact"/>
      <w:jc w:val="center"/>
    </w:pPr>
    <w:rPr>
      <w:rFonts w:ascii="宋体"/>
      <w:sz w:val="28"/>
    </w:rPr>
  </w:style>
  <w:style w:type="paragraph" w:customStyle="1" w:styleId="affff3">
    <w:name w:val="参考文献、索引标题"/>
    <w:basedOn w:val="a"/>
    <w:next w:val="a"/>
    <w:qFormat/>
    <w:pPr>
      <w:widowControl/>
      <w:shd w:val="clear" w:color="FFFFFF" w:fill="FFFFFF"/>
      <w:spacing w:before="640" w:after="200"/>
      <w:jc w:val="center"/>
      <w:outlineLvl w:val="0"/>
    </w:pPr>
    <w:rPr>
      <w:rFonts w:ascii="黑体" w:eastAsia="黑体"/>
      <w:kern w:val="0"/>
      <w:szCs w:val="20"/>
    </w:rPr>
  </w:style>
  <w:style w:type="paragraph" w:customStyle="1" w:styleId="affff4">
    <w:name w:val="一级条标题"/>
    <w:basedOn w:val="affff5"/>
    <w:next w:val="affc"/>
    <w:link w:val="Char5"/>
    <w:qFormat/>
    <w:pPr>
      <w:outlineLvl w:val="2"/>
    </w:pPr>
    <w:rPr>
      <w:sz w:val="20"/>
    </w:rPr>
  </w:style>
  <w:style w:type="paragraph" w:customStyle="1" w:styleId="affff5">
    <w:name w:val="章标题"/>
    <w:next w:val="affc"/>
    <w:link w:val="Char6"/>
    <w:qFormat/>
    <w:pPr>
      <w:spacing w:beforeLines="50" w:afterLines="50"/>
      <w:jc w:val="both"/>
      <w:outlineLvl w:val="1"/>
    </w:pPr>
    <w:rPr>
      <w:rFonts w:ascii="黑体" w:eastAsia="黑体"/>
      <w:sz w:val="21"/>
    </w:rPr>
  </w:style>
  <w:style w:type="paragraph" w:customStyle="1" w:styleId="affff6">
    <w:name w:val="三级无标题条"/>
    <w:basedOn w:val="a"/>
    <w:qFormat/>
  </w:style>
  <w:style w:type="paragraph" w:customStyle="1" w:styleId="Char7">
    <w:name w:val="Char"/>
    <w:basedOn w:val="a"/>
    <w:qFormat/>
    <w:pPr>
      <w:spacing w:line="360" w:lineRule="auto"/>
    </w:pPr>
    <w:rPr>
      <w:rFonts w:ascii="Tahoma" w:hAnsi="Tahoma"/>
      <w:sz w:val="24"/>
      <w:szCs w:val="20"/>
    </w:rPr>
  </w:style>
  <w:style w:type="paragraph" w:customStyle="1" w:styleId="affff7">
    <w:name w:val="注："/>
    <w:next w:val="affc"/>
    <w:qFormat/>
    <w:pPr>
      <w:widowControl w:val="0"/>
      <w:tabs>
        <w:tab w:val="left" w:pos="360"/>
      </w:tabs>
      <w:autoSpaceDE w:val="0"/>
      <w:autoSpaceDN w:val="0"/>
      <w:jc w:val="both"/>
    </w:pPr>
    <w:rPr>
      <w:rFonts w:ascii="宋体"/>
      <w:sz w:val="18"/>
    </w:rPr>
  </w:style>
  <w:style w:type="paragraph" w:customStyle="1" w:styleId="affff8">
    <w:name w:val="发布部门"/>
    <w:next w:val="affc"/>
    <w:qFormat/>
    <w:pPr>
      <w:jc w:val="center"/>
    </w:pPr>
    <w:rPr>
      <w:rFonts w:ascii="宋体"/>
      <w:b/>
      <w:spacing w:val="20"/>
      <w:w w:val="135"/>
      <w:sz w:val="36"/>
    </w:rPr>
  </w:style>
  <w:style w:type="paragraph" w:customStyle="1" w:styleId="affff9">
    <w:name w:val="文献分类号"/>
    <w:qFormat/>
    <w:pPr>
      <w:widowControl w:val="0"/>
      <w:textAlignment w:val="center"/>
    </w:pPr>
    <w:rPr>
      <w:rFonts w:eastAsia="黑体"/>
      <w:sz w:val="21"/>
    </w:rPr>
  </w:style>
  <w:style w:type="paragraph" w:customStyle="1" w:styleId="affffa">
    <w:name w:val="示例"/>
    <w:next w:val="affc"/>
    <w:qFormat/>
    <w:pPr>
      <w:tabs>
        <w:tab w:val="left" w:pos="360"/>
      </w:tabs>
      <w:jc w:val="both"/>
    </w:pPr>
    <w:rPr>
      <w:rFonts w:ascii="宋体"/>
      <w:sz w:val="18"/>
    </w:rPr>
  </w:style>
  <w:style w:type="paragraph" w:customStyle="1" w:styleId="CM10">
    <w:name w:val="CM10"/>
    <w:basedOn w:val="Default"/>
    <w:next w:val="Default"/>
    <w:qFormat/>
    <w:pPr>
      <w:spacing w:line="468" w:lineRule="atLeast"/>
    </w:pPr>
    <w:rPr>
      <w:rFonts w:ascii="黑体" w:eastAsia="黑体" w:cs="Times New Roman"/>
      <w:color w:val="auto"/>
    </w:rPr>
  </w:style>
  <w:style w:type="paragraph" w:customStyle="1" w:styleId="affffb">
    <w:name w:val="前言首行"/>
    <w:basedOn w:val="a"/>
    <w:qFormat/>
    <w:pPr>
      <w:spacing w:after="120"/>
      <w:jc w:val="center"/>
    </w:pPr>
    <w:rPr>
      <w:rFonts w:eastAsia="黑体" w:cs="宋体"/>
      <w:b/>
      <w:bCs/>
      <w:sz w:val="32"/>
      <w:szCs w:val="20"/>
    </w:rPr>
  </w:style>
  <w:style w:type="paragraph" w:customStyle="1" w:styleId="affffc">
    <w:name w:val="表格内容靠左粗体_制度头表格"/>
    <w:basedOn w:val="affff1"/>
    <w:qFormat/>
    <w:pPr>
      <w:jc w:val="both"/>
    </w:pPr>
    <w:rPr>
      <w:b/>
      <w:bCs/>
      <w:sz w:val="21"/>
    </w:rPr>
  </w:style>
  <w:style w:type="paragraph" w:customStyle="1" w:styleId="affffd">
    <w:name w:val="其他标准称谓"/>
    <w:qFormat/>
    <w:pPr>
      <w:spacing w:line="0" w:lineRule="atLeast"/>
      <w:jc w:val="distribute"/>
    </w:pPr>
    <w:rPr>
      <w:rFonts w:ascii="黑体" w:eastAsia="黑体" w:hAnsi="宋体"/>
      <w:sz w:val="52"/>
    </w:rPr>
  </w:style>
  <w:style w:type="paragraph" w:customStyle="1" w:styleId="affffe">
    <w:name w:val="五级无标题条"/>
    <w:basedOn w:val="a"/>
    <w:qFormat/>
  </w:style>
  <w:style w:type="paragraph" w:customStyle="1" w:styleId="CM17">
    <w:name w:val="CM17"/>
    <w:basedOn w:val="Default"/>
    <w:next w:val="Default"/>
    <w:qFormat/>
    <w:pPr>
      <w:spacing w:line="468" w:lineRule="atLeast"/>
    </w:pPr>
    <w:rPr>
      <w:rFonts w:ascii="黑体" w:eastAsia="黑体" w:cs="Times New Roman"/>
      <w:color w:val="auto"/>
    </w:rPr>
  </w:style>
  <w:style w:type="paragraph" w:customStyle="1" w:styleId="afffff">
    <w:name w:val="封面标准代替信息"/>
    <w:basedOn w:val="23"/>
    <w:qFormat/>
    <w:pPr>
      <w:spacing w:before="57"/>
    </w:pPr>
    <w:rPr>
      <w:rFonts w:ascii="宋体"/>
      <w:sz w:val="21"/>
    </w:rPr>
  </w:style>
  <w:style w:type="paragraph" w:customStyle="1" w:styleId="afffff0">
    <w:name w:val="表格内容靠左正常_制度头表格"/>
    <w:qFormat/>
    <w:rPr>
      <w:sz w:val="21"/>
      <w:szCs w:val="21"/>
    </w:rPr>
  </w:style>
  <w:style w:type="paragraph" w:customStyle="1" w:styleId="afffff1">
    <w:name w:val="五级条标题"/>
    <w:basedOn w:val="a"/>
    <w:next w:val="affc"/>
    <w:qFormat/>
    <w:pPr>
      <w:widowControl/>
      <w:outlineLvl w:val="6"/>
    </w:pPr>
    <w:rPr>
      <w:rFonts w:ascii="黑体" w:eastAsia="黑体"/>
      <w:kern w:val="0"/>
      <w:szCs w:val="20"/>
    </w:rPr>
  </w:style>
  <w:style w:type="paragraph" w:customStyle="1" w:styleId="afffff2">
    <w:name w:val="附录五级条标题"/>
    <w:basedOn w:val="afffa"/>
    <w:next w:val="affc"/>
    <w:qFormat/>
    <w:pPr>
      <w:outlineLvl w:val="6"/>
    </w:pPr>
  </w:style>
  <w:style w:type="paragraph" w:customStyle="1" w:styleId="afffff3">
    <w:name w:val="正文表标题"/>
    <w:next w:val="affc"/>
    <w:qFormat/>
    <w:pPr>
      <w:tabs>
        <w:tab w:val="left" w:pos="360"/>
        <w:tab w:val="left" w:pos="678"/>
      </w:tabs>
      <w:ind w:left="678" w:hanging="468"/>
      <w:jc w:val="center"/>
    </w:pPr>
    <w:rPr>
      <w:rFonts w:ascii="黑体" w:eastAsia="黑体"/>
      <w:sz w:val="21"/>
    </w:rPr>
  </w:style>
  <w:style w:type="paragraph" w:customStyle="1" w:styleId="CM3">
    <w:name w:val="CM3"/>
    <w:basedOn w:val="Default"/>
    <w:next w:val="Default"/>
    <w:qFormat/>
    <w:pPr>
      <w:spacing w:line="468" w:lineRule="atLeast"/>
    </w:pPr>
    <w:rPr>
      <w:rFonts w:ascii="黑体" w:eastAsia="黑体" w:cs="Times New Roman"/>
      <w:color w:val="auto"/>
    </w:rPr>
  </w:style>
  <w:style w:type="paragraph" w:customStyle="1" w:styleId="CM9">
    <w:name w:val="CM9"/>
    <w:basedOn w:val="Default"/>
    <w:next w:val="Default"/>
    <w:qFormat/>
    <w:pPr>
      <w:spacing w:line="468" w:lineRule="atLeast"/>
    </w:pPr>
    <w:rPr>
      <w:rFonts w:ascii="黑体" w:eastAsia="黑体" w:cs="Times New Roman"/>
      <w:color w:val="auto"/>
    </w:rPr>
  </w:style>
  <w:style w:type="paragraph" w:customStyle="1" w:styleId="ParaChar">
    <w:name w:val="默认段落字体 Para Char"/>
    <w:basedOn w:val="a"/>
    <w:qFormat/>
    <w:pPr>
      <w:keepNext/>
      <w:keepLines/>
      <w:spacing w:line="360" w:lineRule="auto"/>
    </w:pPr>
    <w:rPr>
      <w:rFonts w:ascii="楷体_GB2312" w:eastAsia="楷体_GB2312"/>
      <w:sz w:val="28"/>
      <w:szCs w:val="28"/>
    </w:rPr>
  </w:style>
  <w:style w:type="paragraph" w:customStyle="1" w:styleId="afffff4">
    <w:name w:val="目次、标准名称标题"/>
    <w:basedOn w:val="affff0"/>
    <w:next w:val="affc"/>
    <w:qFormat/>
    <w:pPr>
      <w:tabs>
        <w:tab w:val="left" w:pos="1140"/>
      </w:tabs>
      <w:spacing w:line="460" w:lineRule="exact"/>
      <w:ind w:left="0" w:firstLine="0"/>
    </w:pPr>
  </w:style>
  <w:style w:type="paragraph" w:customStyle="1" w:styleId="afffff5">
    <w:name w:val="标准书脚_偶数页"/>
    <w:qFormat/>
    <w:pPr>
      <w:spacing w:before="120"/>
    </w:pPr>
    <w:rPr>
      <w:sz w:val="18"/>
    </w:rPr>
  </w:style>
  <w:style w:type="paragraph" w:customStyle="1" w:styleId="afffff6">
    <w:name w:val="封面标准文稿类别"/>
    <w:qFormat/>
    <w:pPr>
      <w:spacing w:before="440" w:line="400" w:lineRule="exact"/>
      <w:jc w:val="center"/>
    </w:pPr>
    <w:rPr>
      <w:rFonts w:ascii="宋体"/>
      <w:sz w:val="24"/>
    </w:rPr>
  </w:style>
  <w:style w:type="paragraph" w:customStyle="1" w:styleId="afffff7">
    <w:name w:val="标准书脚_奇数页"/>
    <w:qFormat/>
    <w:pPr>
      <w:spacing w:before="120"/>
      <w:jc w:val="right"/>
    </w:pPr>
    <w:rPr>
      <w:sz w:val="18"/>
    </w:rPr>
  </w:style>
  <w:style w:type="paragraph" w:customStyle="1" w:styleId="CharChar1Char">
    <w:name w:val="Char Char1 Char"/>
    <w:basedOn w:val="a"/>
    <w:qFormat/>
  </w:style>
  <w:style w:type="paragraph" w:customStyle="1" w:styleId="afffff8">
    <w:name w:val="封面标准英文名称"/>
    <w:qFormat/>
    <w:pPr>
      <w:widowControl w:val="0"/>
      <w:spacing w:before="370" w:line="400" w:lineRule="exact"/>
      <w:jc w:val="center"/>
    </w:pPr>
    <w:rPr>
      <w:sz w:val="28"/>
    </w:rPr>
  </w:style>
  <w:style w:type="paragraph" w:customStyle="1" w:styleId="afffff9">
    <w:name w:val="附录图标题"/>
    <w:next w:val="affc"/>
    <w:qFormat/>
    <w:pPr>
      <w:jc w:val="center"/>
    </w:pPr>
    <w:rPr>
      <w:rFonts w:ascii="黑体" w:eastAsia="黑体"/>
      <w:sz w:val="21"/>
    </w:rPr>
  </w:style>
  <w:style w:type="paragraph" w:customStyle="1" w:styleId="afffffa">
    <w:name w:val="封面标准文稿编辑信息"/>
    <w:qFormat/>
    <w:pPr>
      <w:spacing w:before="180" w:line="180" w:lineRule="exact"/>
      <w:jc w:val="center"/>
    </w:pPr>
    <w:rPr>
      <w:rFonts w:ascii="宋体"/>
      <w:sz w:val="21"/>
    </w:rPr>
  </w:style>
  <w:style w:type="paragraph" w:customStyle="1" w:styleId="33">
    <w:name w:val="样式 标题 3 + 宋体"/>
    <w:basedOn w:val="3"/>
    <w:link w:val="3Char"/>
    <w:qFormat/>
    <w:rPr>
      <w:rFonts w:hAnsi="宋体"/>
      <w:bCs w:val="0"/>
      <w:kern w:val="0"/>
      <w:sz w:val="20"/>
    </w:rPr>
  </w:style>
  <w:style w:type="paragraph" w:customStyle="1" w:styleId="14">
    <w:name w:val="修订1"/>
    <w:qFormat/>
    <w:rPr>
      <w:kern w:val="2"/>
      <w:sz w:val="21"/>
      <w:szCs w:val="24"/>
    </w:rPr>
  </w:style>
  <w:style w:type="paragraph" w:customStyle="1" w:styleId="CM22">
    <w:name w:val="CM22"/>
    <w:basedOn w:val="Default"/>
    <w:next w:val="Default"/>
    <w:qFormat/>
    <w:pPr>
      <w:spacing w:line="468" w:lineRule="atLeast"/>
    </w:pPr>
    <w:rPr>
      <w:rFonts w:ascii="黑体" w:eastAsia="黑体" w:cs="Times New Roman"/>
      <w:color w:val="auto"/>
    </w:rPr>
  </w:style>
  <w:style w:type="paragraph" w:customStyle="1" w:styleId="afffffb">
    <w:name w:val="表格标题正常_制度头表格"/>
    <w:qFormat/>
    <w:pPr>
      <w:jc w:val="center"/>
    </w:pPr>
    <w:rPr>
      <w:sz w:val="21"/>
    </w:rPr>
  </w:style>
  <w:style w:type="paragraph" w:customStyle="1" w:styleId="CM23">
    <w:name w:val="CM23"/>
    <w:basedOn w:val="Default"/>
    <w:next w:val="Default"/>
    <w:qFormat/>
    <w:pPr>
      <w:spacing w:line="468" w:lineRule="atLeast"/>
    </w:pPr>
    <w:rPr>
      <w:rFonts w:ascii="黑体" w:eastAsia="黑体" w:cs="Times New Roman"/>
      <w:color w:val="auto"/>
    </w:rPr>
  </w:style>
  <w:style w:type="paragraph" w:customStyle="1" w:styleId="afffffc">
    <w:name w:val="无标题条"/>
    <w:next w:val="affc"/>
    <w:qFormat/>
    <w:pPr>
      <w:jc w:val="both"/>
    </w:pPr>
    <w:rPr>
      <w:sz w:val="21"/>
    </w:rPr>
  </w:style>
  <w:style w:type="paragraph" w:customStyle="1" w:styleId="CM33">
    <w:name w:val="CM33"/>
    <w:basedOn w:val="Default"/>
    <w:next w:val="Default"/>
    <w:qFormat/>
    <w:pPr>
      <w:spacing w:after="205"/>
    </w:pPr>
    <w:rPr>
      <w:rFonts w:ascii="黑体" w:eastAsia="黑体" w:cs="Times New Roman"/>
      <w:color w:val="auto"/>
    </w:rPr>
  </w:style>
  <w:style w:type="paragraph" w:customStyle="1" w:styleId="afffffd">
    <w:name w:val="附录表标题"/>
    <w:next w:val="affc"/>
    <w:qFormat/>
    <w:pPr>
      <w:jc w:val="center"/>
      <w:textAlignment w:val="baseline"/>
    </w:pPr>
    <w:rPr>
      <w:rFonts w:ascii="黑体" w:eastAsia="黑体"/>
      <w:kern w:val="21"/>
      <w:sz w:val="21"/>
    </w:rPr>
  </w:style>
  <w:style w:type="paragraph" w:customStyle="1" w:styleId="CharCharCharCharCharCharCharCharCharCharCharChar1">
    <w:name w:val="Char Char Char Char Char Char Char Char Char Char Char Char1"/>
    <w:basedOn w:val="a"/>
    <w:qFormat/>
    <w:pPr>
      <w:spacing w:line="360" w:lineRule="auto"/>
    </w:pPr>
    <w:rPr>
      <w:rFonts w:ascii="Tahoma" w:hAnsi="Tahoma"/>
      <w:sz w:val="24"/>
      <w:szCs w:val="20"/>
    </w:rPr>
  </w:style>
  <w:style w:type="paragraph" w:customStyle="1" w:styleId="afffffe">
    <w:name w:val="表格标题粗体_制度头表格"/>
    <w:qFormat/>
    <w:pPr>
      <w:jc w:val="center"/>
    </w:pPr>
    <w:rPr>
      <w:b/>
      <w:sz w:val="21"/>
      <w:szCs w:val="21"/>
    </w:rPr>
  </w:style>
  <w:style w:type="paragraph" w:customStyle="1" w:styleId="42">
    <w:name w:val="样式 标题 4 + (符号) 宋体"/>
    <w:basedOn w:val="4"/>
    <w:link w:val="4Char"/>
    <w:qFormat/>
    <w:pPr>
      <w:adjustRightInd w:val="0"/>
      <w:snapToGrid w:val="0"/>
    </w:pPr>
  </w:style>
  <w:style w:type="paragraph" w:customStyle="1" w:styleId="affffff">
    <w:name w:val="条文脚注"/>
    <w:basedOn w:val="af6"/>
    <w:qFormat/>
    <w:pPr>
      <w:ind w:leftChars="200" w:left="780" w:hangingChars="200" w:hanging="360"/>
      <w:jc w:val="both"/>
    </w:pPr>
    <w:rPr>
      <w:rFonts w:ascii="宋体"/>
    </w:rPr>
  </w:style>
  <w:style w:type="paragraph" w:customStyle="1" w:styleId="affffff0">
    <w:name w:val="正文图标题"/>
    <w:next w:val="affc"/>
    <w:qFormat/>
    <w:pPr>
      <w:tabs>
        <w:tab w:val="left" w:pos="360"/>
      </w:tabs>
      <w:jc w:val="center"/>
    </w:pPr>
    <w:rPr>
      <w:rFonts w:ascii="黑体" w:eastAsia="黑体"/>
      <w:sz w:val="21"/>
    </w:rPr>
  </w:style>
  <w:style w:type="paragraph" w:customStyle="1" w:styleId="affffff1">
    <w:name w:val="列项·"/>
    <w:qFormat/>
    <w:pPr>
      <w:tabs>
        <w:tab w:val="left" w:pos="360"/>
        <w:tab w:val="left" w:pos="840"/>
      </w:tabs>
      <w:jc w:val="both"/>
    </w:pPr>
    <w:rPr>
      <w:rFonts w:ascii="宋体"/>
      <w:sz w:val="21"/>
    </w:rPr>
  </w:style>
  <w:style w:type="paragraph" w:customStyle="1" w:styleId="51">
    <w:name w:val="样式 标题 5 + 右侧:  1 字符"/>
    <w:basedOn w:val="5"/>
    <w:qFormat/>
    <w:pPr>
      <w:ind w:right="210"/>
    </w:pPr>
    <w:rPr>
      <w:bCs w:val="0"/>
      <w:szCs w:val="20"/>
    </w:rPr>
  </w:style>
  <w:style w:type="paragraph" w:customStyle="1" w:styleId="affffff2">
    <w:name w:val="表格空行_制度头表格"/>
    <w:basedOn w:val="afffffb"/>
    <w:qFormat/>
    <w:pPr>
      <w:tabs>
        <w:tab w:val="left" w:pos="2960"/>
      </w:tabs>
      <w:jc w:val="both"/>
    </w:pPr>
    <w:rPr>
      <w:rFonts w:eastAsia="黑体"/>
      <w:sz w:val="11"/>
      <w:szCs w:val="30"/>
    </w:rPr>
  </w:style>
  <w:style w:type="paragraph" w:customStyle="1" w:styleId="affffff3">
    <w:name w:val="四级无标题条"/>
    <w:basedOn w:val="a"/>
    <w:qFormat/>
  </w:style>
  <w:style w:type="character" w:customStyle="1" w:styleId="HTML0">
    <w:name w:val="HTML 地址 字符"/>
    <w:link w:val="HTML"/>
    <w:qFormat/>
    <w:rPr>
      <w:rFonts w:ascii="Times New Roman" w:eastAsia="宋体" w:hAnsi="Times New Roman" w:cs="Times New Roman"/>
      <w:i/>
      <w:iCs/>
      <w:szCs w:val="24"/>
    </w:rPr>
  </w:style>
  <w:style w:type="character" w:customStyle="1" w:styleId="Char3">
    <w:name w:val="二级条标题 Char"/>
    <w:link w:val="afff"/>
    <w:qFormat/>
    <w:rPr>
      <w:rFonts w:ascii="黑体" w:eastAsia="黑体" w:hAnsi="Times New Roman" w:cs="Times New Roman"/>
      <w:kern w:val="0"/>
      <w:szCs w:val="20"/>
    </w:rPr>
  </w:style>
  <w:style w:type="character" w:customStyle="1" w:styleId="affffff4">
    <w:name w:val="发布"/>
    <w:qFormat/>
    <w:rPr>
      <w:rFonts w:ascii="黑体" w:eastAsia="黑体"/>
      <w:spacing w:val="22"/>
      <w:w w:val="100"/>
      <w:position w:val="3"/>
      <w:sz w:val="28"/>
    </w:rPr>
  </w:style>
  <w:style w:type="character" w:customStyle="1" w:styleId="10">
    <w:name w:val="标题 1 字符"/>
    <w:link w:val="1"/>
    <w:qFormat/>
    <w:rPr>
      <w:rFonts w:ascii="宋体" w:hAnsi="Times New Roman"/>
      <w:b/>
      <w:bCs/>
      <w:kern w:val="44"/>
      <w:sz w:val="21"/>
      <w:szCs w:val="21"/>
    </w:rPr>
  </w:style>
  <w:style w:type="character" w:customStyle="1" w:styleId="unnamed11">
    <w:name w:val="unnamed11"/>
    <w:qFormat/>
    <w:rPr>
      <w:spacing w:val="12"/>
      <w:sz w:val="22"/>
      <w:szCs w:val="22"/>
    </w:rPr>
  </w:style>
  <w:style w:type="character" w:customStyle="1" w:styleId="HTML2">
    <w:name w:val="HTML 预设格式 字符"/>
    <w:link w:val="HTML1"/>
    <w:qFormat/>
    <w:rPr>
      <w:rFonts w:ascii="Courier New" w:eastAsia="宋体" w:hAnsi="Courier New" w:cs="Courier New"/>
      <w:sz w:val="20"/>
      <w:szCs w:val="20"/>
    </w:rPr>
  </w:style>
  <w:style w:type="character" w:customStyle="1" w:styleId="22">
    <w:name w:val="正文文本缩进 2 字符"/>
    <w:link w:val="21"/>
    <w:qFormat/>
    <w:rPr>
      <w:rFonts w:ascii="Times New Roman" w:eastAsia="仿宋_GB2312" w:hAnsi="Times New Roman" w:cs="Times New Roman"/>
      <w:kern w:val="0"/>
      <w:sz w:val="28"/>
      <w:szCs w:val="20"/>
    </w:rPr>
  </w:style>
  <w:style w:type="character" w:customStyle="1" w:styleId="Char">
    <w:name w:val="表内居两端对齐 Char"/>
    <w:link w:val="aff6"/>
    <w:qFormat/>
    <w:rPr>
      <w:rFonts w:cs="宋体"/>
      <w:sz w:val="18"/>
      <w:szCs w:val="18"/>
    </w:rPr>
  </w:style>
  <w:style w:type="character" w:customStyle="1" w:styleId="Char0">
    <w:name w:val="表内居中小五 Char"/>
    <w:link w:val="aff7"/>
    <w:qFormat/>
    <w:rPr>
      <w:rFonts w:cs="宋体"/>
      <w:sz w:val="18"/>
      <w:szCs w:val="18"/>
    </w:rPr>
  </w:style>
  <w:style w:type="character" w:customStyle="1" w:styleId="Char5">
    <w:name w:val="一级条标题 Char"/>
    <w:link w:val="affff4"/>
    <w:qFormat/>
    <w:rPr>
      <w:rFonts w:ascii="黑体" w:eastAsia="黑体" w:hAnsi="Times New Roman" w:cs="Times New Roman"/>
    </w:rPr>
  </w:style>
  <w:style w:type="character" w:customStyle="1" w:styleId="ad">
    <w:name w:val="纯文本 字符"/>
    <w:link w:val="ac"/>
    <w:qFormat/>
    <w:rPr>
      <w:rFonts w:ascii="宋体" w:eastAsia="宋体" w:hAnsi="Courier New" w:cs="Times New Roman"/>
      <w:szCs w:val="24"/>
    </w:rPr>
  </w:style>
  <w:style w:type="character" w:customStyle="1" w:styleId="af">
    <w:name w:val="日期 字符"/>
    <w:link w:val="ae"/>
    <w:qFormat/>
    <w:rPr>
      <w:rFonts w:ascii="仿宋_GB2312" w:eastAsia="仿宋_GB2312" w:hAnsi="Times New Roman" w:cs="Times New Roman"/>
      <w:kern w:val="0"/>
      <w:sz w:val="24"/>
      <w:szCs w:val="20"/>
    </w:rPr>
  </w:style>
  <w:style w:type="character" w:customStyle="1" w:styleId="80">
    <w:name w:val="标题 8 字符"/>
    <w:link w:val="8"/>
    <w:qFormat/>
    <w:rPr>
      <w:rFonts w:ascii="Arial" w:eastAsia="黑体" w:hAnsi="Arial" w:cs="Times New Roman"/>
      <w:sz w:val="24"/>
      <w:szCs w:val="24"/>
    </w:rPr>
  </w:style>
  <w:style w:type="character" w:customStyle="1" w:styleId="4Char">
    <w:name w:val="样式 标题 4 + (符号) 宋体 Char"/>
    <w:link w:val="42"/>
    <w:qFormat/>
    <w:rPr>
      <w:rFonts w:ascii="宋体" w:eastAsia="宋体" w:hAnsi="Times New Roman" w:cs="Times New Roman"/>
      <w:bCs/>
      <w:szCs w:val="21"/>
    </w:rPr>
  </w:style>
  <w:style w:type="character" w:customStyle="1" w:styleId="40">
    <w:name w:val="标题 4 字符"/>
    <w:link w:val="4"/>
    <w:qFormat/>
    <w:rPr>
      <w:rFonts w:ascii="宋体" w:eastAsia="宋体" w:hAnsi="Times New Roman" w:cs="Times New Roman"/>
      <w:bCs/>
      <w:szCs w:val="21"/>
    </w:rPr>
  </w:style>
  <w:style w:type="character" w:customStyle="1" w:styleId="90">
    <w:name w:val="标题 9 字符"/>
    <w:link w:val="9"/>
    <w:qFormat/>
    <w:rPr>
      <w:rFonts w:ascii="Arial" w:eastAsia="黑体" w:hAnsi="Arial" w:cs="Times New Roman"/>
      <w:szCs w:val="21"/>
    </w:rPr>
  </w:style>
  <w:style w:type="character" w:customStyle="1" w:styleId="af7">
    <w:name w:val="脚注文本 字符"/>
    <w:link w:val="af6"/>
    <w:qFormat/>
    <w:rPr>
      <w:rFonts w:ascii="Times New Roman" w:eastAsia="宋体" w:hAnsi="Times New Roman" w:cs="Times New Roman"/>
      <w:sz w:val="18"/>
      <w:szCs w:val="18"/>
    </w:rPr>
  </w:style>
  <w:style w:type="character" w:customStyle="1" w:styleId="20">
    <w:name w:val="标题 2 字符"/>
    <w:link w:val="2"/>
    <w:qFormat/>
    <w:rPr>
      <w:rFonts w:ascii="宋体" w:hAnsi="Times New Roman"/>
      <w:bCs/>
      <w:kern w:val="2"/>
      <w:sz w:val="21"/>
      <w:szCs w:val="21"/>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af3">
    <w:name w:val="页脚 字符"/>
    <w:link w:val="af2"/>
    <w:uiPriority w:val="99"/>
    <w:qFormat/>
    <w:rPr>
      <w:rFonts w:ascii="Times New Roman" w:eastAsia="宋体" w:hAnsi="Times New Roman" w:cs="Times New Roman"/>
      <w:sz w:val="18"/>
      <w:szCs w:val="18"/>
    </w:rPr>
  </w:style>
  <w:style w:type="character" w:customStyle="1" w:styleId="30">
    <w:name w:val="标题 3 字符"/>
    <w:link w:val="3"/>
    <w:qFormat/>
    <w:rPr>
      <w:rFonts w:ascii="宋体" w:hAnsi="Times New Roman"/>
      <w:bCs/>
      <w:kern w:val="2"/>
      <w:sz w:val="21"/>
      <w:szCs w:val="21"/>
    </w:rPr>
  </w:style>
  <w:style w:type="character" w:customStyle="1" w:styleId="af1">
    <w:name w:val="批注框文本 字符"/>
    <w:link w:val="af0"/>
    <w:qFormat/>
    <w:rPr>
      <w:rFonts w:ascii="Times New Roman" w:eastAsia="宋体" w:hAnsi="Times New Roman" w:cs="Times New Roman"/>
      <w:sz w:val="18"/>
      <w:szCs w:val="18"/>
    </w:rPr>
  </w:style>
  <w:style w:type="character" w:customStyle="1" w:styleId="EmailStyle1391">
    <w:name w:val="EmailStyle1391"/>
    <w:qFormat/>
    <w:rPr>
      <w:rFonts w:ascii="Arial" w:eastAsia="宋体" w:hAnsi="Arial" w:cs="Arial"/>
      <w:color w:val="auto"/>
      <w:sz w:val="20"/>
    </w:rPr>
  </w:style>
  <w:style w:type="character" w:customStyle="1" w:styleId="EmailStyle1381">
    <w:name w:val="EmailStyle1381"/>
    <w:qFormat/>
    <w:rPr>
      <w:rFonts w:ascii="Arial" w:eastAsia="宋体" w:hAnsi="Arial" w:cs="Arial"/>
      <w:color w:val="auto"/>
      <w:sz w:val="20"/>
    </w:rPr>
  </w:style>
  <w:style w:type="character" w:customStyle="1" w:styleId="a5">
    <w:name w:val="批注主题 字符"/>
    <w:link w:val="a3"/>
    <w:qFormat/>
    <w:rPr>
      <w:rFonts w:ascii="Times New Roman" w:eastAsia="宋体" w:hAnsi="Times New Roman" w:cs="Times New Roman"/>
      <w:b/>
      <w:bCs/>
      <w:szCs w:val="24"/>
    </w:rPr>
  </w:style>
  <w:style w:type="character" w:customStyle="1" w:styleId="af5">
    <w:name w:val="页眉 字符"/>
    <w:link w:val="af4"/>
    <w:qFormat/>
    <w:rPr>
      <w:rFonts w:ascii="Times New Roman" w:eastAsia="宋体" w:hAnsi="Times New Roman" w:cs="Times New Roman"/>
      <w:sz w:val="18"/>
      <w:szCs w:val="18"/>
    </w:rPr>
  </w:style>
  <w:style w:type="character" w:customStyle="1" w:styleId="Char2">
    <w:name w:val="三级条标题 Char"/>
    <w:link w:val="affe"/>
    <w:qFormat/>
    <w:rPr>
      <w:rFonts w:ascii="黑体" w:eastAsia="黑体" w:hAnsi="Times New Roman" w:cs="Times New Roman"/>
      <w:kern w:val="0"/>
      <w:szCs w:val="20"/>
    </w:rPr>
  </w:style>
  <w:style w:type="character" w:customStyle="1" w:styleId="a6">
    <w:name w:val="批注文字 字符"/>
    <w:link w:val="a4"/>
    <w:uiPriority w:val="99"/>
    <w:qFormat/>
    <w:rPr>
      <w:rFonts w:ascii="Times New Roman" w:eastAsia="宋体" w:hAnsi="Times New Roman" w:cs="Times New Roman"/>
      <w:szCs w:val="24"/>
    </w:rPr>
  </w:style>
  <w:style w:type="character" w:customStyle="1" w:styleId="afa">
    <w:name w:val="标题 字符"/>
    <w:link w:val="af9"/>
    <w:qFormat/>
    <w:rPr>
      <w:rFonts w:ascii="Arial" w:eastAsia="宋体" w:hAnsi="Arial" w:cs="Arial"/>
      <w:b/>
      <w:bCs/>
      <w:sz w:val="32"/>
      <w:szCs w:val="32"/>
    </w:rPr>
  </w:style>
  <w:style w:type="character" w:customStyle="1" w:styleId="ab">
    <w:name w:val="文档结构图 字符"/>
    <w:link w:val="aa"/>
    <w:qFormat/>
    <w:rPr>
      <w:rFonts w:ascii="宋体" w:eastAsia="宋体" w:hAnsi="Times New Roman" w:cs="Times New Roman"/>
      <w:sz w:val="18"/>
      <w:szCs w:val="18"/>
    </w:rPr>
  </w:style>
  <w:style w:type="character" w:customStyle="1" w:styleId="a8">
    <w:name w:val="正文缩进 字符"/>
    <w:link w:val="a7"/>
    <w:qFormat/>
    <w:rPr>
      <w:rFonts w:ascii="Times New Roman" w:eastAsia="宋体" w:hAnsi="Times New Roman" w:cs="Times New Roman"/>
      <w:szCs w:val="24"/>
    </w:rPr>
  </w:style>
  <w:style w:type="character" w:customStyle="1" w:styleId="50">
    <w:name w:val="标题 5 字符"/>
    <w:link w:val="5"/>
    <w:qFormat/>
    <w:rPr>
      <w:rFonts w:ascii="Times New Roman" w:hAnsi="Times New Roman"/>
      <w:bCs/>
      <w:szCs w:val="21"/>
    </w:rPr>
  </w:style>
  <w:style w:type="character" w:customStyle="1" w:styleId="Char4">
    <w:name w:val="首行缩进 Char"/>
    <w:link w:val="afff1"/>
    <w:qFormat/>
    <w:rPr>
      <w:rFonts w:eastAsia="方正书宋简体" w:cs="宋体"/>
    </w:rPr>
  </w:style>
  <w:style w:type="character" w:customStyle="1" w:styleId="60">
    <w:name w:val="标题 6 字符"/>
    <w:link w:val="6"/>
    <w:qFormat/>
    <w:rPr>
      <w:rFonts w:ascii="Arial" w:eastAsia="黑体" w:hAnsi="Arial" w:cs="Times New Roman"/>
      <w:b/>
      <w:bCs/>
      <w:sz w:val="24"/>
      <w:szCs w:val="24"/>
    </w:rPr>
  </w:style>
  <w:style w:type="character" w:customStyle="1" w:styleId="3Char">
    <w:name w:val="样式 标题 3 + 宋体 Char"/>
    <w:link w:val="33"/>
    <w:qFormat/>
    <w:rPr>
      <w:rFonts w:ascii="宋体" w:hAnsi="宋体"/>
      <w:szCs w:val="21"/>
    </w:rPr>
  </w:style>
  <w:style w:type="character" w:customStyle="1" w:styleId="32">
    <w:name w:val="正文文本缩进 3 字符"/>
    <w:link w:val="31"/>
    <w:qFormat/>
    <w:rPr>
      <w:rFonts w:ascii="Times New Roman" w:eastAsia="宋体" w:hAnsi="Times New Roman" w:cs="Times New Roman"/>
      <w:sz w:val="16"/>
      <w:szCs w:val="16"/>
    </w:rPr>
  </w:style>
  <w:style w:type="character" w:customStyle="1" w:styleId="Char6">
    <w:name w:val="章标题 Char"/>
    <w:link w:val="affff5"/>
    <w:qFormat/>
    <w:rPr>
      <w:rFonts w:ascii="黑体" w:eastAsia="黑体" w:hAnsi="Times New Roman"/>
      <w:sz w:val="21"/>
      <w:lang w:val="en-US" w:eastAsia="zh-CN" w:bidi="ar-SA"/>
    </w:rPr>
  </w:style>
  <w:style w:type="paragraph" w:customStyle="1" w:styleId="1TB">
    <w:name w:val="正文1_TB"/>
    <w:basedOn w:val="a"/>
    <w:link w:val="1TBChar"/>
    <w:qFormat/>
    <w:pPr>
      <w:adjustRightInd w:val="0"/>
      <w:spacing w:line="320" w:lineRule="exact"/>
      <w:ind w:firstLineChars="200" w:firstLine="420"/>
      <w:jc w:val="left"/>
      <w:textAlignment w:val="baseline"/>
    </w:pPr>
    <w:rPr>
      <w:rFonts w:ascii="宋体"/>
      <w:kern w:val="0"/>
      <w:szCs w:val="20"/>
    </w:rPr>
  </w:style>
  <w:style w:type="character" w:customStyle="1" w:styleId="1TBChar">
    <w:name w:val="正文1_TB Char"/>
    <w:link w:val="1TB"/>
    <w:qFormat/>
    <w:rPr>
      <w:rFonts w:ascii="宋体" w:hAnsi="Times New Roman" w:cs="Times New Roman"/>
      <w:sz w:val="21"/>
    </w:rPr>
  </w:style>
  <w:style w:type="paragraph" w:customStyle="1" w:styleId="affffff5">
    <w:name w:val="标准正文"/>
    <w:basedOn w:val="a"/>
    <w:link w:val="Char8"/>
    <w:qFormat/>
    <w:pPr>
      <w:spacing w:line="320" w:lineRule="exact"/>
      <w:ind w:firstLineChars="200" w:firstLine="420"/>
    </w:pPr>
  </w:style>
  <w:style w:type="character" w:customStyle="1" w:styleId="Char8">
    <w:name w:val="标准正文 Char"/>
    <w:link w:val="affffff5"/>
    <w:qFormat/>
    <w:rPr>
      <w:rFonts w:ascii="Times New Roman" w:hAnsi="Times New Roman" w:cs="Times New Roman"/>
      <w:kern w:val="2"/>
      <w:sz w:val="21"/>
      <w:szCs w:val="24"/>
    </w:rPr>
  </w:style>
  <w:style w:type="paragraph" w:customStyle="1" w:styleId="affffff6">
    <w:name w:val="表格名称"/>
    <w:basedOn w:val="a"/>
    <w:link w:val="Char9"/>
    <w:qFormat/>
    <w:pPr>
      <w:widowControl/>
      <w:jc w:val="center"/>
    </w:pPr>
    <w:rPr>
      <w:rFonts w:eastAsia="黑体"/>
      <w:kern w:val="0"/>
      <w:sz w:val="18"/>
      <w:szCs w:val="20"/>
    </w:rPr>
  </w:style>
  <w:style w:type="character" w:customStyle="1" w:styleId="Char9">
    <w:name w:val="表格名称 Char"/>
    <w:link w:val="affffff6"/>
    <w:qFormat/>
    <w:rPr>
      <w:rFonts w:ascii="Times New Roman" w:eastAsia="黑体" w:hAnsi="Times New Roman" w:cs="Times New Roman"/>
      <w:sz w:val="18"/>
    </w:rPr>
  </w:style>
  <w:style w:type="paragraph" w:customStyle="1" w:styleId="15">
    <w:name w:val="标准1级标题"/>
    <w:basedOn w:val="a"/>
    <w:link w:val="1Char"/>
    <w:qFormat/>
    <w:pPr>
      <w:keepNext/>
      <w:keepLines/>
      <w:widowControl/>
      <w:spacing w:beforeLines="100" w:before="240" w:afterLines="100" w:after="240" w:line="416" w:lineRule="atLeast"/>
      <w:jc w:val="left"/>
      <w:outlineLvl w:val="0"/>
    </w:pPr>
    <w:rPr>
      <w:rFonts w:ascii="黑体" w:eastAsia="黑体" w:cs="宋体"/>
      <w:kern w:val="0"/>
      <w:szCs w:val="20"/>
    </w:rPr>
  </w:style>
  <w:style w:type="character" w:customStyle="1" w:styleId="1Char">
    <w:name w:val="标准1级标题 Char"/>
    <w:link w:val="15"/>
    <w:qFormat/>
    <w:rPr>
      <w:rFonts w:ascii="黑体" w:eastAsia="黑体" w:hAnsi="Times New Roman" w:cs="宋体"/>
      <w:sz w:val="21"/>
    </w:rPr>
  </w:style>
  <w:style w:type="paragraph" w:customStyle="1" w:styleId="24">
    <w:name w:val="标准2级标题"/>
    <w:basedOn w:val="a"/>
    <w:link w:val="2Char"/>
    <w:qFormat/>
    <w:pPr>
      <w:widowControl/>
      <w:spacing w:before="120" w:after="120"/>
      <w:jc w:val="left"/>
      <w:outlineLvl w:val="1"/>
    </w:pPr>
    <w:rPr>
      <w:rFonts w:ascii="黑体" w:eastAsia="黑体" w:cs="宋体"/>
      <w:kern w:val="0"/>
      <w:szCs w:val="20"/>
    </w:rPr>
  </w:style>
  <w:style w:type="character" w:customStyle="1" w:styleId="2Char">
    <w:name w:val="标准2级标题 Char"/>
    <w:link w:val="24"/>
    <w:qFormat/>
    <w:rPr>
      <w:rFonts w:ascii="黑体" w:eastAsia="黑体" w:hAnsi="Times New Roman" w:cs="宋体"/>
      <w:sz w:val="21"/>
    </w:rPr>
  </w:style>
  <w:style w:type="paragraph" w:customStyle="1" w:styleId="34">
    <w:name w:val="标准3级标题"/>
    <w:basedOn w:val="a"/>
    <w:link w:val="3Char0"/>
    <w:qFormat/>
    <w:pPr>
      <w:widowControl/>
      <w:spacing w:before="120" w:after="120"/>
      <w:jc w:val="left"/>
      <w:outlineLvl w:val="2"/>
    </w:pPr>
    <w:rPr>
      <w:rFonts w:eastAsia="黑体" w:hAnsi="Arial" w:cs="宋体"/>
      <w:kern w:val="0"/>
      <w:szCs w:val="20"/>
    </w:rPr>
  </w:style>
  <w:style w:type="character" w:customStyle="1" w:styleId="3Char0">
    <w:name w:val="标准3级标题 Char"/>
    <w:link w:val="34"/>
    <w:qFormat/>
    <w:rPr>
      <w:rFonts w:ascii="Times New Roman" w:eastAsia="黑体" w:hAnsi="Arial" w:cs="宋体"/>
      <w:sz w:val="21"/>
    </w:rPr>
  </w:style>
  <w:style w:type="paragraph" w:customStyle="1" w:styleId="MTDisplayEquation">
    <w:name w:val="MTDisplayEquation"/>
    <w:basedOn w:val="ac"/>
    <w:next w:val="a"/>
    <w:link w:val="MTDisplayEquation0"/>
    <w:qFormat/>
    <w:pPr>
      <w:tabs>
        <w:tab w:val="center" w:pos="4820"/>
        <w:tab w:val="right" w:pos="9640"/>
      </w:tabs>
      <w:spacing w:line="360" w:lineRule="auto"/>
    </w:pPr>
  </w:style>
  <w:style w:type="character" w:customStyle="1" w:styleId="MTDisplayEquation0">
    <w:name w:val="MTDisplayEquation 字符"/>
    <w:basedOn w:val="ad"/>
    <w:link w:val="MTDisplayEquation"/>
    <w:qFormat/>
    <w:rPr>
      <w:rFonts w:ascii="宋体" w:eastAsia="宋体" w:hAnsi="Courier New" w:cs="Times New Roman"/>
      <w:szCs w:val="24"/>
    </w:rPr>
  </w:style>
  <w:style w:type="table" w:customStyle="1" w:styleId="16">
    <w:name w:val="网格型浅色1"/>
    <w:basedOn w:val="a1"/>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3-51">
    <w:name w:val="网格表 3 - 着色 51"/>
    <w:basedOn w:val="a1"/>
    <w:uiPriority w:val="48"/>
    <w:qFormat/>
    <w:tblPr>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customStyle="1" w:styleId="110">
    <w:name w:val="网格表 1 浅色1"/>
    <w:basedOn w:val="a1"/>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wangChar">
    <w:name w:val="wang正文 Char"/>
    <w:link w:val="wang"/>
    <w:qFormat/>
    <w:rPr>
      <w:sz w:val="21"/>
      <w:szCs w:val="24"/>
    </w:rPr>
  </w:style>
  <w:style w:type="paragraph" w:customStyle="1" w:styleId="wang">
    <w:name w:val="wang正文"/>
    <w:basedOn w:val="a"/>
    <w:link w:val="wangChar"/>
    <w:qFormat/>
    <w:pPr>
      <w:tabs>
        <w:tab w:val="left" w:pos="6840"/>
      </w:tabs>
      <w:topLinePunct/>
      <w:ind w:firstLine="420"/>
    </w:pPr>
    <w:rPr>
      <w:kern w:val="0"/>
    </w:rPr>
  </w:style>
  <w:style w:type="paragraph" w:customStyle="1" w:styleId="B">
    <w:name w:val="B"/>
    <w:basedOn w:val="a"/>
    <w:qFormat/>
    <w:pPr>
      <w:tabs>
        <w:tab w:val="center" w:pos="4706"/>
        <w:tab w:val="right" w:pos="9044"/>
      </w:tabs>
      <w:topLinePunct/>
      <w:spacing w:before="160" w:after="60" w:line="312" w:lineRule="exact"/>
      <w:jc w:val="center"/>
    </w:pPr>
    <w:rPr>
      <w:rFonts w:ascii="E-F1" w:eastAsia="黑体"/>
      <w:szCs w:val="21"/>
    </w:rPr>
  </w:style>
  <w:style w:type="paragraph" w:customStyle="1" w:styleId="affffff7">
    <w:name w:val="表格内字体字号"/>
    <w:basedOn w:val="a"/>
    <w:qFormat/>
    <w:pPr>
      <w:topLinePunct/>
      <w:snapToGrid w:val="0"/>
      <w:spacing w:beforeLines="20" w:before="20" w:afterLines="20" w:after="20"/>
      <w:ind w:leftChars="30" w:left="30" w:rightChars="30" w:right="30"/>
      <w:jc w:val="center"/>
    </w:pPr>
    <w:rPr>
      <w:sz w:val="18"/>
      <w:szCs w:val="18"/>
    </w:rPr>
  </w:style>
  <w:style w:type="paragraph" w:customStyle="1" w:styleId="25">
    <w:name w:val="修订2"/>
    <w:hidden/>
    <w:uiPriority w:val="99"/>
    <w:semiHidden/>
    <w:qFormat/>
    <w:rPr>
      <w:kern w:val="2"/>
      <w:sz w:val="21"/>
      <w:szCs w:val="24"/>
    </w:rPr>
  </w:style>
  <w:style w:type="character" w:customStyle="1" w:styleId="Char1">
    <w:name w:val="段 Char"/>
    <w:link w:val="affc"/>
    <w:qFormat/>
    <w:locked/>
    <w:rPr>
      <w:rFonts w:ascii="宋体"/>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wmf"/><Relationship Id="rId21" Type="http://schemas.openxmlformats.org/officeDocument/2006/relationships/image" Target="media/image3.wmf"/><Relationship Id="rId42" Type="http://schemas.openxmlformats.org/officeDocument/2006/relationships/image" Target="media/image18.wmf"/><Relationship Id="rId47" Type="http://schemas.openxmlformats.org/officeDocument/2006/relationships/oleObject" Target="embeddings/oleObject9.bin"/><Relationship Id="rId63" Type="http://schemas.openxmlformats.org/officeDocument/2006/relationships/oleObject" Target="embeddings/oleObject19.bin"/><Relationship Id="rId68" Type="http://schemas.openxmlformats.org/officeDocument/2006/relationships/oleObject" Target="embeddings/oleObject20.bin"/><Relationship Id="rId84" Type="http://schemas.openxmlformats.org/officeDocument/2006/relationships/image" Target="media/image44.png"/><Relationship Id="rId16" Type="http://schemas.openxmlformats.org/officeDocument/2006/relationships/footer" Target="footer4.xml"/><Relationship Id="rId11" Type="http://schemas.openxmlformats.org/officeDocument/2006/relationships/footer" Target="footer1.xml"/><Relationship Id="rId32" Type="http://schemas.openxmlformats.org/officeDocument/2006/relationships/image" Target="media/image11.wmf"/><Relationship Id="rId37" Type="http://schemas.openxmlformats.org/officeDocument/2006/relationships/image" Target="media/image15.wmf"/><Relationship Id="rId53" Type="http://schemas.openxmlformats.org/officeDocument/2006/relationships/oleObject" Target="embeddings/oleObject13.bin"/><Relationship Id="rId58" Type="http://schemas.openxmlformats.org/officeDocument/2006/relationships/image" Target="media/image25.wmf"/><Relationship Id="rId74" Type="http://schemas.openxmlformats.org/officeDocument/2006/relationships/image" Target="media/image36.png"/><Relationship Id="rId79" Type="http://schemas.openxmlformats.org/officeDocument/2006/relationships/image" Target="media/image39.png"/><Relationship Id="rId5" Type="http://schemas.openxmlformats.org/officeDocument/2006/relationships/webSettings" Target="webSettings.xml"/><Relationship Id="rId19" Type="http://schemas.openxmlformats.org/officeDocument/2006/relationships/footer" Target="footer6.xml"/><Relationship Id="rId14" Type="http://schemas.openxmlformats.org/officeDocument/2006/relationships/header" Target="header4.xml"/><Relationship Id="rId22" Type="http://schemas.openxmlformats.org/officeDocument/2006/relationships/oleObject" Target="embeddings/oleObject1.bin"/><Relationship Id="rId27" Type="http://schemas.openxmlformats.org/officeDocument/2006/relationships/image" Target="media/image8.wmf"/><Relationship Id="rId30" Type="http://schemas.openxmlformats.org/officeDocument/2006/relationships/image" Target="media/image10.wmf"/><Relationship Id="rId35" Type="http://schemas.openxmlformats.org/officeDocument/2006/relationships/image" Target="media/image13.wmf"/><Relationship Id="rId43" Type="http://schemas.openxmlformats.org/officeDocument/2006/relationships/image" Target="media/image19.wmf"/><Relationship Id="rId48" Type="http://schemas.openxmlformats.org/officeDocument/2006/relationships/image" Target="media/image21.wmf"/><Relationship Id="rId56" Type="http://schemas.openxmlformats.org/officeDocument/2006/relationships/image" Target="media/image24.wmf"/><Relationship Id="rId64" Type="http://schemas.openxmlformats.org/officeDocument/2006/relationships/image" Target="media/image27.png"/><Relationship Id="rId69" Type="http://schemas.openxmlformats.org/officeDocument/2006/relationships/image" Target="media/image31.emf"/><Relationship Id="rId77" Type="http://schemas.openxmlformats.org/officeDocument/2006/relationships/image" Target="media/image38.wmf"/><Relationship Id="rId8" Type="http://schemas.openxmlformats.org/officeDocument/2006/relationships/image" Target="media/image1.png"/><Relationship Id="rId51" Type="http://schemas.openxmlformats.org/officeDocument/2006/relationships/oleObject" Target="embeddings/oleObject12.bin"/><Relationship Id="rId72" Type="http://schemas.openxmlformats.org/officeDocument/2006/relationships/image" Target="media/image34.emf"/><Relationship Id="rId80" Type="http://schemas.openxmlformats.org/officeDocument/2006/relationships/image" Target="media/image40.png"/><Relationship Id="rId85" Type="http://schemas.openxmlformats.org/officeDocument/2006/relationships/image" Target="media/image45.emf"/><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image" Target="media/image6.emf"/><Relationship Id="rId33" Type="http://schemas.openxmlformats.org/officeDocument/2006/relationships/image" Target="media/image12.wmf"/><Relationship Id="rId38" Type="http://schemas.openxmlformats.org/officeDocument/2006/relationships/oleObject" Target="embeddings/oleObject5.bin"/><Relationship Id="rId46" Type="http://schemas.openxmlformats.org/officeDocument/2006/relationships/oleObject" Target="embeddings/oleObject8.bin"/><Relationship Id="rId59" Type="http://schemas.openxmlformats.org/officeDocument/2006/relationships/oleObject" Target="embeddings/oleObject16.bin"/><Relationship Id="rId67" Type="http://schemas.openxmlformats.org/officeDocument/2006/relationships/image" Target="media/image30.wmf"/><Relationship Id="rId20" Type="http://schemas.openxmlformats.org/officeDocument/2006/relationships/image" Target="media/image2.wmf"/><Relationship Id="rId41" Type="http://schemas.openxmlformats.org/officeDocument/2006/relationships/image" Target="media/image17.wmf"/><Relationship Id="rId54" Type="http://schemas.openxmlformats.org/officeDocument/2006/relationships/image" Target="media/image23.wmf"/><Relationship Id="rId62" Type="http://schemas.openxmlformats.org/officeDocument/2006/relationships/image" Target="media/image26.wmf"/><Relationship Id="rId70" Type="http://schemas.openxmlformats.org/officeDocument/2006/relationships/image" Target="media/image32.emf"/><Relationship Id="rId75" Type="http://schemas.openxmlformats.org/officeDocument/2006/relationships/image" Target="media/image37.wmf"/><Relationship Id="rId83" Type="http://schemas.openxmlformats.org/officeDocument/2006/relationships/image" Target="media/image43.png"/><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image" Target="media/image4.png"/><Relationship Id="rId28" Type="http://schemas.openxmlformats.org/officeDocument/2006/relationships/image" Target="media/image9.wmf"/><Relationship Id="rId36" Type="http://schemas.openxmlformats.org/officeDocument/2006/relationships/image" Target="media/image14.wmf"/><Relationship Id="rId49" Type="http://schemas.openxmlformats.org/officeDocument/2006/relationships/oleObject" Target="embeddings/oleObject10.bin"/><Relationship Id="rId57" Type="http://schemas.openxmlformats.org/officeDocument/2006/relationships/oleObject" Target="embeddings/oleObject15.bin"/><Relationship Id="rId10" Type="http://schemas.openxmlformats.org/officeDocument/2006/relationships/header" Target="header2.xml"/><Relationship Id="rId31" Type="http://schemas.openxmlformats.org/officeDocument/2006/relationships/oleObject" Target="embeddings/oleObject3.bin"/><Relationship Id="rId44" Type="http://schemas.openxmlformats.org/officeDocument/2006/relationships/oleObject" Target="embeddings/oleObject7.bin"/><Relationship Id="rId52" Type="http://schemas.openxmlformats.org/officeDocument/2006/relationships/image" Target="media/image22.wmf"/><Relationship Id="rId60" Type="http://schemas.openxmlformats.org/officeDocument/2006/relationships/oleObject" Target="embeddings/oleObject17.bin"/><Relationship Id="rId65" Type="http://schemas.openxmlformats.org/officeDocument/2006/relationships/image" Target="media/image28.png"/><Relationship Id="rId73" Type="http://schemas.openxmlformats.org/officeDocument/2006/relationships/image" Target="media/image35.png"/><Relationship Id="rId78" Type="http://schemas.openxmlformats.org/officeDocument/2006/relationships/oleObject" Target="embeddings/oleObject22.bin"/><Relationship Id="rId81" Type="http://schemas.openxmlformats.org/officeDocument/2006/relationships/image" Target="media/image41.png"/><Relationship Id="rId86"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5.xml"/><Relationship Id="rId39" Type="http://schemas.openxmlformats.org/officeDocument/2006/relationships/oleObject" Target="embeddings/oleObject6.bin"/><Relationship Id="rId34" Type="http://schemas.openxmlformats.org/officeDocument/2006/relationships/oleObject" Target="embeddings/oleObject4.bin"/><Relationship Id="rId50" Type="http://schemas.openxmlformats.org/officeDocument/2006/relationships/oleObject" Target="embeddings/oleObject11.bin"/><Relationship Id="rId55" Type="http://schemas.openxmlformats.org/officeDocument/2006/relationships/oleObject" Target="embeddings/oleObject14.bin"/><Relationship Id="rId76" Type="http://schemas.openxmlformats.org/officeDocument/2006/relationships/oleObject" Target="embeddings/oleObject21.bin"/><Relationship Id="rId7" Type="http://schemas.openxmlformats.org/officeDocument/2006/relationships/endnotes" Target="endnotes.xml"/><Relationship Id="rId71" Type="http://schemas.openxmlformats.org/officeDocument/2006/relationships/image" Target="media/image33.emf"/><Relationship Id="rId2" Type="http://schemas.openxmlformats.org/officeDocument/2006/relationships/numbering" Target="numbering.xml"/><Relationship Id="rId29" Type="http://schemas.openxmlformats.org/officeDocument/2006/relationships/oleObject" Target="embeddings/oleObject2.bin"/><Relationship Id="rId24" Type="http://schemas.openxmlformats.org/officeDocument/2006/relationships/image" Target="media/image5.png"/><Relationship Id="rId40" Type="http://schemas.openxmlformats.org/officeDocument/2006/relationships/image" Target="media/image16.wmf"/><Relationship Id="rId45" Type="http://schemas.openxmlformats.org/officeDocument/2006/relationships/image" Target="media/image20.wmf"/><Relationship Id="rId66" Type="http://schemas.openxmlformats.org/officeDocument/2006/relationships/image" Target="media/image29.png"/><Relationship Id="rId87" Type="http://schemas.openxmlformats.org/officeDocument/2006/relationships/fontTable" Target="fontTable.xml"/><Relationship Id="rId61" Type="http://schemas.openxmlformats.org/officeDocument/2006/relationships/oleObject" Target="embeddings/oleObject18.bin"/><Relationship Id="rId82" Type="http://schemas.openxmlformats.org/officeDocument/2006/relationships/image" Target="media/image4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38</Pages>
  <Words>4881</Words>
  <Characters>27827</Characters>
  <Application>Microsoft Office Word</Application>
  <DocSecurity>0</DocSecurity>
  <Lines>231</Lines>
  <Paragraphs>65</Paragraphs>
  <ScaleCrop>false</ScaleCrop>
  <Company>微软中国</Company>
  <LinksUpToDate>false</LinksUpToDate>
  <CharactersWithSpaces>32643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设备部</dc:creator>
  <cp:lastModifiedBy>冯 宾</cp:lastModifiedBy>
  <cp:revision>965</cp:revision>
  <cp:lastPrinted>2011-11-02T15:43:00Z</cp:lastPrinted>
  <dcterms:created xsi:type="dcterms:W3CDTF">2021-06-01T19:16:00Z</dcterms:created>
  <dcterms:modified xsi:type="dcterms:W3CDTF">2022-10-13T08:37:00Z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y fmtid="{D5CDD505-2E9C-101B-9397-08002B2CF9AE}" pid="3" name="MTWinEqns">
    <vt:bool>true</vt:bool>
  </property>
</Properties>
</file>