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449E2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bookmarkStart w:id="0" w:name="_GoBack"/>
      <w:r>
        <w:rPr>
          <w:rFonts w:hint="eastAsia" w:ascii="宋体" w:hAnsi="宋体" w:eastAsia="宋体" w:cs="宋体"/>
          <w:color w:val="auto"/>
          <w:sz w:val="28"/>
          <w:szCs w:val="28"/>
          <w:shd w:val="clear" w:color="auto" w:fill="auto"/>
        </w:rPr>
        <w:t>甲    方：</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4913"/>
          <w:placeholder>
            <w:docPart w:val="{3ff2dd3f-24a5-4ff0-9c68-971ef678ed6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0" w:edGrp="everyone"/>
          <w:r>
            <w:rPr>
              <w:rFonts w:hint="eastAsia" w:ascii="宋体" w:hAnsi="宋体" w:eastAsia="宋体" w:cs="宋体"/>
              <w:color w:val="auto"/>
              <w:sz w:val="28"/>
              <w:szCs w:val="28"/>
              <w:u w:val="single"/>
              <w:shd w:val="clear" w:color="auto" w:fill="auto"/>
              <w:lang w:val="en-US" w:eastAsia="zh-CN"/>
            </w:rPr>
            <w:t xml:space="preserve">                                </w:t>
          </w:r>
          <w:permEnd w:id="0"/>
        </w:sdtContent>
      </w:sdt>
    </w:p>
    <w:p w14:paraId="36479818">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甲方注册地址"/>
          <w:tag w:val="甲方注册地址"/>
          <w:id w:val="147474805"/>
          <w:placeholder>
            <w:docPart w:val="{458121f2-b606-45e3-8fbf-e73b70048cc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28"/>
              <w:szCs w:val="28"/>
              <w:u w:val="single"/>
              <w:shd w:val="clear" w:color="auto" w:fill="auto"/>
              <w:lang w:val="en-US" w:eastAsia="zh-CN"/>
            </w:rPr>
            <w:t xml:space="preserve">                                </w:t>
          </w:r>
          <w:permEnd w:id="1"/>
        </w:sdtContent>
      </w:sdt>
    </w:p>
    <w:p w14:paraId="0F94BE62">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甲方法定代表人或负责人"/>
          <w:tag w:val="甲方法定代表人或负责人"/>
          <w:id w:val="147474704"/>
          <w:placeholder>
            <w:docPart w:val="{48f0f56b-ea79-4c73-8058-9ae41f62ab9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 w:edGrp="everyone"/>
          <w:r>
            <w:rPr>
              <w:rFonts w:hint="eastAsia" w:ascii="宋体" w:hAnsi="宋体" w:eastAsia="宋体" w:cs="宋体"/>
              <w:color w:val="auto"/>
              <w:sz w:val="28"/>
              <w:szCs w:val="28"/>
              <w:u w:val="single"/>
              <w:shd w:val="clear" w:color="auto" w:fill="auto"/>
              <w:lang w:val="en-US" w:eastAsia="zh-CN"/>
            </w:rPr>
            <w:t xml:space="preserve">                     </w:t>
          </w:r>
          <w:permEnd w:id="2"/>
        </w:sdtContent>
      </w:sdt>
    </w:p>
    <w:p w14:paraId="4BCD24BF">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3636"/>
          <w:placeholder>
            <w:docPart w:val="{c8d937f0-8482-4d25-a99b-d3d6bb2305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sz w:val="28"/>
              <w:szCs w:val="28"/>
              <w:u w:val="single"/>
              <w:shd w:val="clear" w:color="auto" w:fill="auto"/>
              <w:lang w:val="en-US" w:eastAsia="zh-CN"/>
            </w:rPr>
            <w:t xml:space="preserve">                              </w:t>
          </w:r>
          <w:permEnd w:id="3"/>
        </w:sdtContent>
      </w:sdt>
    </w:p>
    <w:p w14:paraId="64502D1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0a0910fd-8747-4baf-af60-4329e79320fa}"/>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14:paraId="7A879E5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53b8ff13-7c84-4448-9f53-c8f5fc5cccb8}"/>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14:paraId="13E65E8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甲方联系人固定电话"/>
          <w:tag w:val="甲方联系人固定电话"/>
          <w:id w:val="147473290"/>
          <w:placeholder>
            <w:docPart w:val="{41779d94-a1df-48b4-8df4-ca4496e23a2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 w:edGrp="everyone"/>
          <w:r>
            <w:rPr>
              <w:rFonts w:hint="eastAsia" w:ascii="宋体" w:hAnsi="宋体" w:eastAsia="宋体" w:cs="宋体"/>
              <w:color w:val="auto"/>
              <w:sz w:val="28"/>
              <w:szCs w:val="28"/>
              <w:u w:val="single"/>
              <w:shd w:val="clear" w:color="auto" w:fill="auto"/>
              <w:lang w:val="en-US" w:eastAsia="zh-CN"/>
            </w:rPr>
            <w:t xml:space="preserve">                                </w:t>
          </w:r>
          <w:permEnd w:id="6"/>
        </w:sdtContent>
      </w:sdt>
    </w:p>
    <w:p w14:paraId="7669364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甲方联系人电子邮箱"/>
          <w:tag w:val="甲方联系人电子邮箱"/>
          <w:id w:val="147473169"/>
          <w:placeholder>
            <w:docPart w:val="{bd9743f2-bbf6-4b36-9f75-2315037cd83c}"/>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14:paraId="0E00BB4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p>
    <w:p w14:paraId="783D6956">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 xml:space="preserve">    方：</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72829"/>
          <w:placeholder>
            <w:docPart w:val="{d2ed2fbe-e547-4147-af0b-b17489911e1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 w:edGrp="everyone"/>
          <w:r>
            <w:rPr>
              <w:rFonts w:hint="eastAsia" w:ascii="宋体" w:hAnsi="宋体" w:eastAsia="宋体" w:cs="宋体"/>
              <w:color w:val="auto"/>
              <w:sz w:val="28"/>
              <w:szCs w:val="28"/>
              <w:u w:val="single"/>
              <w:shd w:val="clear" w:color="auto" w:fill="auto"/>
              <w:lang w:val="en-US" w:eastAsia="zh-CN"/>
            </w:rPr>
            <w:t xml:space="preserve">                                </w:t>
          </w:r>
          <w:permEnd w:id="8"/>
        </w:sdtContent>
      </w:sdt>
    </w:p>
    <w:p w14:paraId="59BE15B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乙方注册地址"/>
          <w:tag w:val="乙方注册地址"/>
          <w:id w:val="147472663"/>
          <w:placeholder>
            <w:docPart w:val="{1b310549-bbf1-4827-9444-3cef8dd95c1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 w:edGrp="everyone"/>
          <w:r>
            <w:rPr>
              <w:rFonts w:hint="eastAsia" w:ascii="宋体" w:hAnsi="宋体" w:eastAsia="宋体" w:cs="宋体"/>
              <w:color w:val="auto"/>
              <w:sz w:val="28"/>
              <w:szCs w:val="28"/>
              <w:u w:val="single"/>
              <w:shd w:val="clear" w:color="auto" w:fill="auto"/>
              <w:lang w:val="en-US" w:eastAsia="zh-CN"/>
            </w:rPr>
            <w:t xml:space="preserve">                                </w:t>
          </w:r>
          <w:permEnd w:id="9"/>
        </w:sdtContent>
      </w:sdt>
    </w:p>
    <w:p w14:paraId="4818B81B">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乙方法定代表人或负责人"/>
          <w:tag w:val="乙方法定代表人或负责人"/>
          <w:id w:val="147472581"/>
          <w:placeholder>
            <w:docPart w:val="{9b826a30-169a-42ae-83a0-799bad99547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 w:edGrp="everyone"/>
          <w:r>
            <w:rPr>
              <w:rFonts w:hint="eastAsia" w:ascii="宋体" w:hAnsi="宋体" w:eastAsia="宋体" w:cs="宋体"/>
              <w:color w:val="auto"/>
              <w:sz w:val="28"/>
              <w:szCs w:val="28"/>
              <w:u w:val="single"/>
              <w:shd w:val="clear" w:color="auto" w:fill="auto"/>
              <w:lang w:val="en-US" w:eastAsia="zh-CN"/>
            </w:rPr>
            <w:t xml:space="preserve">                     </w:t>
          </w:r>
          <w:permEnd w:id="10"/>
        </w:sdtContent>
      </w:sdt>
    </w:p>
    <w:p w14:paraId="490E0ED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2052"/>
          <w:placeholder>
            <w:docPart w:val="{6ab7e2ed-6896-4b59-b35b-3424cc2872d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 w:edGrp="everyone"/>
          <w:r>
            <w:rPr>
              <w:rFonts w:hint="eastAsia" w:ascii="宋体" w:hAnsi="宋体" w:eastAsia="宋体" w:cs="宋体"/>
              <w:color w:val="auto"/>
              <w:sz w:val="28"/>
              <w:szCs w:val="28"/>
              <w:u w:val="single"/>
              <w:shd w:val="clear" w:color="auto" w:fill="auto"/>
              <w:lang w:val="en-US" w:eastAsia="zh-CN"/>
            </w:rPr>
            <w:t xml:space="preserve">                              </w:t>
          </w:r>
          <w:permEnd w:id="11"/>
        </w:sdtContent>
      </w:sdt>
    </w:p>
    <w:p w14:paraId="73220F60">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d4f0bcc1-f876-4959-998e-934eea1189fe}"/>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14:paraId="2FA13E2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861935b1-69f9-4feb-883a-c49da96867b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14:paraId="7B138EBE">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乙方联系人固定电话"/>
          <w:tag w:val="乙方联系人固定电话"/>
          <w:id w:val="147471722"/>
          <w:placeholder>
            <w:docPart w:val="{3777345b-6de5-4c94-a0d5-b1de0e4ba0b1}"/>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14:paraId="0A27AD9D">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乙方联系人电子邮箱"/>
          <w:tag w:val="乙方联系人电子邮箱"/>
          <w:id w:val="147471651"/>
          <w:placeholder>
            <w:docPart w:val="{5c870ff3-045b-42bb-8aca-7bc1d3a19b1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r>
        <w:rPr>
          <w:rFonts w:hint="eastAsia" w:ascii="宋体" w:hAnsi="宋体" w:eastAsia="宋体" w:cs="宋体"/>
          <w:color w:val="auto"/>
          <w:sz w:val="28"/>
          <w:szCs w:val="28"/>
          <w:shd w:val="clear" w:color="auto" w:fill="auto"/>
        </w:rPr>
        <w:br w:type="page"/>
      </w:r>
    </w:p>
    <w:p w14:paraId="72C846AC">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根据《中华人民共和国</w:t>
      </w:r>
      <w:r>
        <w:rPr>
          <w:rFonts w:hint="eastAsia" w:ascii="宋体" w:hAnsi="宋体" w:eastAsia="宋体" w:cs="宋体"/>
          <w:color w:val="auto"/>
          <w:sz w:val="28"/>
          <w:szCs w:val="28"/>
          <w:shd w:val="clear" w:color="auto" w:fill="auto"/>
          <w:lang w:eastAsia="zh-CN"/>
        </w:rPr>
        <w:t>民法典</w:t>
      </w:r>
      <w:r>
        <w:rPr>
          <w:rFonts w:hint="eastAsia" w:ascii="宋体" w:hAnsi="宋体" w:eastAsia="宋体" w:cs="宋体"/>
          <w:color w:val="auto"/>
          <w:sz w:val="28"/>
          <w:szCs w:val="28"/>
          <w:shd w:val="clear" w:color="auto" w:fill="auto"/>
        </w:rPr>
        <w:t>》及其他有关规定，就甲方委托乙方</w:t>
      </w:r>
      <w:r>
        <w:rPr>
          <w:rFonts w:hint="eastAsia" w:ascii="宋体" w:hAnsi="宋体" w:eastAsia="宋体" w:cs="宋体"/>
          <w:color w:val="auto"/>
          <w:sz w:val="28"/>
          <w:szCs w:val="28"/>
          <w:shd w:val="clear" w:color="auto" w:fill="auto"/>
          <w:lang w:val="en-US" w:eastAsia="zh-CN"/>
        </w:rPr>
        <w:t>为甲方使用、管理的</w:t>
      </w:r>
      <w:r>
        <w:rPr>
          <w:rFonts w:hint="eastAsia" w:ascii="宋体" w:hAnsi="宋体" w:eastAsia="宋体" w:cs="宋体"/>
          <w:color w:val="auto"/>
          <w:sz w:val="28"/>
          <w:szCs w:val="28"/>
          <w:shd w:val="clear" w:color="auto" w:fill="auto"/>
          <w:lang w:val="en-US" w:eastAsia="zh-CN"/>
        </w:rPr>
        <w:sym w:font="Wingdings 2" w:char="00A3"/>
      </w:r>
      <w:r>
        <w:rPr>
          <w:rFonts w:hint="eastAsia" w:ascii="宋体" w:hAnsi="宋体" w:eastAsia="宋体" w:cs="宋体"/>
          <w:color w:val="auto"/>
          <w:sz w:val="28"/>
          <w:szCs w:val="28"/>
          <w:shd w:val="clear" w:color="auto" w:fill="auto"/>
          <w:lang w:val="en-US" w:eastAsia="zh-CN"/>
        </w:rPr>
        <w:t>电梯</w:t>
      </w:r>
      <w:r>
        <w:rPr>
          <w:rFonts w:hint="eastAsia" w:ascii="宋体" w:hAnsi="宋体" w:eastAsia="宋体" w:cs="宋体"/>
          <w:color w:val="auto"/>
          <w:sz w:val="28"/>
          <w:szCs w:val="28"/>
          <w:shd w:val="clear" w:color="auto" w:fill="auto"/>
          <w:lang w:val="en-US" w:eastAsia="zh-CN"/>
        </w:rPr>
        <w:sym w:font="Wingdings 2" w:char="00A3"/>
      </w:r>
      <w:r>
        <w:rPr>
          <w:rFonts w:hint="eastAsia" w:ascii="宋体" w:hAnsi="宋体" w:eastAsia="宋体" w:cs="宋体"/>
          <w:color w:val="auto"/>
          <w:sz w:val="28"/>
          <w:szCs w:val="28"/>
          <w:shd w:val="clear" w:color="auto" w:fill="auto"/>
          <w:lang w:val="en-US" w:eastAsia="zh-CN"/>
        </w:rPr>
        <w:t>空调设备提供</w:t>
      </w:r>
      <w:r>
        <w:rPr>
          <w:rFonts w:hint="eastAsia" w:asciiTheme="minorEastAsia" w:hAnsiTheme="minorEastAsia"/>
          <w:color w:val="auto"/>
          <w:sz w:val="28"/>
          <w:szCs w:val="28"/>
          <w:shd w:val="clear" w:color="auto" w:fill="auto"/>
        </w:rPr>
        <w:t>日常的维护、保养</w:t>
      </w:r>
      <w:r>
        <w:rPr>
          <w:rFonts w:hint="eastAsia" w:asciiTheme="minorEastAsia" w:hAnsiTheme="minorEastAsia"/>
          <w:color w:val="auto"/>
          <w:sz w:val="28"/>
          <w:szCs w:val="28"/>
          <w:shd w:val="clear" w:color="auto" w:fill="auto"/>
          <w:lang w:eastAsia="zh-CN"/>
        </w:rPr>
        <w:t>、</w:t>
      </w:r>
      <w:r>
        <w:rPr>
          <w:rFonts w:hint="eastAsia" w:asciiTheme="minorEastAsia" w:hAnsiTheme="minorEastAsia"/>
          <w:color w:val="auto"/>
          <w:sz w:val="28"/>
          <w:szCs w:val="28"/>
          <w:shd w:val="clear" w:color="auto" w:fill="auto"/>
          <w:lang w:val="en-US" w:eastAsia="zh-CN"/>
        </w:rPr>
        <w:t>维修</w:t>
      </w:r>
      <w:r>
        <w:rPr>
          <w:rFonts w:hint="eastAsia" w:ascii="宋体" w:hAnsi="宋体" w:eastAsia="宋体" w:cs="宋体"/>
          <w:color w:val="auto"/>
          <w:sz w:val="28"/>
          <w:szCs w:val="28"/>
          <w:shd w:val="clear" w:color="auto" w:fill="auto"/>
        </w:rPr>
        <w:t>等有关事宜，经协商一致，订立本合同。</w:t>
      </w:r>
    </w:p>
    <w:p w14:paraId="2137346F">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p>
    <w:p w14:paraId="21FE6066">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1.维护保养对象、项目与收费标准</w:t>
      </w:r>
    </w:p>
    <w:p w14:paraId="4532C3F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1.1维护保养对象：</w:t>
      </w:r>
      <w:permStart w:id="16" w:edGrp="everyone"/>
      <w:r>
        <w:rPr>
          <w:rFonts w:hint="eastAsia" w:ascii="宋体" w:hAnsi="宋体" w:eastAsia="宋体" w:cs="宋体"/>
          <w:color w:val="auto"/>
          <w:sz w:val="28"/>
          <w:szCs w:val="28"/>
          <w:u w:val="single"/>
          <w:shd w:val="clear" w:color="auto" w:fill="auto"/>
          <w:lang w:val="en-US" w:eastAsia="zh-CN"/>
        </w:rPr>
        <w:t xml:space="preserve">      </w:t>
      </w:r>
      <w:permEnd w:id="16"/>
    </w:p>
    <w:p w14:paraId="382C759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1.2维护保养数量与地点：</w:t>
      </w:r>
      <w:permStart w:id="1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（详见附件《</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17"/>
    </w:p>
    <w:p w14:paraId="5B74AE70">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1.3维护保养项目与收费标准：</w:t>
      </w:r>
      <w:permStart w:id="18" w:edGrp="everyone"/>
      <w:r>
        <w:rPr>
          <w:rFonts w:hint="eastAsia" w:ascii="宋体" w:hAnsi="宋体" w:eastAsia="宋体" w:cs="宋体"/>
          <w:color w:val="auto"/>
          <w:sz w:val="28"/>
          <w:szCs w:val="28"/>
          <w:u w:val="single"/>
          <w:shd w:val="clear" w:color="auto" w:fill="auto"/>
          <w:lang w:val="en-US" w:eastAsia="zh-CN"/>
        </w:rPr>
        <w:t xml:space="preserve">      </w:t>
      </w:r>
      <w:permEnd w:id="18"/>
      <w:r>
        <w:rPr>
          <w:rFonts w:hint="eastAsia" w:ascii="宋体" w:hAnsi="宋体" w:eastAsia="宋体" w:cs="宋体"/>
          <w:color w:val="auto"/>
          <w:sz w:val="28"/>
          <w:szCs w:val="28"/>
          <w:shd w:val="clear" w:color="auto" w:fill="auto"/>
        </w:rPr>
        <w:t>（</w:t>
      </w:r>
      <w:permStart w:id="19" w:edGrp="everyone"/>
      <w:r>
        <w:rPr>
          <w:rFonts w:hint="eastAsia" w:ascii="宋体" w:hAnsi="宋体" w:eastAsia="宋体" w:cs="宋体"/>
          <w:color w:val="auto"/>
          <w:sz w:val="28"/>
          <w:szCs w:val="28"/>
          <w:shd w:val="clear" w:color="auto" w:fill="auto"/>
        </w:rPr>
        <w:t>详见附件《</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19"/>
    </w:p>
    <w:p w14:paraId="2ED84FFB">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2.维护保养方式</w:t>
      </w:r>
    </w:p>
    <w:p w14:paraId="118B484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维护保养方式按以下第</w:t>
      </w:r>
      <w:permStart w:id="20" w:edGrp="everyone"/>
      <w:r>
        <w:rPr>
          <w:rFonts w:hint="eastAsia" w:ascii="宋体" w:hAnsi="宋体" w:eastAsia="宋体" w:cs="宋体"/>
          <w:color w:val="auto"/>
          <w:sz w:val="28"/>
          <w:szCs w:val="28"/>
          <w:u w:val="single"/>
          <w:shd w:val="clear" w:color="auto" w:fill="auto"/>
          <w:lang w:val="en-US" w:eastAsia="zh-CN"/>
        </w:rPr>
        <w:t xml:space="preserve">      </w:t>
      </w:r>
      <w:permEnd w:id="20"/>
      <w:r>
        <w:rPr>
          <w:rFonts w:hint="eastAsia" w:ascii="宋体" w:hAnsi="宋体" w:eastAsia="宋体" w:cs="宋体"/>
          <w:color w:val="auto"/>
          <w:sz w:val="28"/>
          <w:szCs w:val="28"/>
          <w:shd w:val="clear" w:color="auto" w:fill="auto"/>
        </w:rPr>
        <w:t>种方式确定：</w:t>
      </w:r>
    </w:p>
    <w:p w14:paraId="4FF17811">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（1）由乙方提供经甲方确认的《维护保养方案》。</w:t>
      </w:r>
    </w:p>
    <w:p w14:paraId="7683FC2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3c94d275-078a-47d6-bec7-e2dfcfc224a5}"/>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sdtContent>
      </w:sdt>
    </w:p>
    <w:p w14:paraId="6CF39D2B">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3.维护保养质量标准</w:t>
      </w:r>
    </w:p>
    <w:p w14:paraId="0A726B12">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3.1乙方为维修及更换过的零配件提供</w:t>
      </w:r>
      <w:permStart w:id="22" w:edGrp="everyone"/>
      <w:r>
        <w:rPr>
          <w:rFonts w:hint="eastAsia" w:ascii="宋体" w:hAnsi="宋体" w:eastAsia="宋体" w:cs="宋体"/>
          <w:color w:val="auto"/>
          <w:sz w:val="28"/>
          <w:szCs w:val="28"/>
          <w:u w:val="single"/>
          <w:shd w:val="clear" w:color="auto" w:fill="auto"/>
          <w:lang w:val="en-US" w:eastAsia="zh-CN"/>
        </w:rPr>
        <w:t xml:space="preserve">      </w:t>
      </w:r>
      <w:permEnd w:id="22"/>
      <w:r>
        <w:rPr>
          <w:rFonts w:hint="eastAsia" w:ascii="宋体" w:hAnsi="宋体" w:eastAsia="宋体" w:cs="宋体"/>
          <w:color w:val="auto"/>
          <w:sz w:val="28"/>
          <w:szCs w:val="28"/>
          <w:shd w:val="clear" w:color="auto" w:fill="auto"/>
        </w:rPr>
        <w:t>年质保期，自甲乙双方签署确认维修保养记录之日计算。</w:t>
      </w:r>
    </w:p>
    <w:p w14:paraId="0F27701D">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3.2乙方开展</w:t>
      </w:r>
      <w:r>
        <w:rPr>
          <w:rFonts w:hint="eastAsia" w:ascii="宋体" w:hAnsi="宋体" w:eastAsia="宋体" w:cs="宋体"/>
          <w:color w:val="auto"/>
          <w:sz w:val="28"/>
          <w:szCs w:val="28"/>
          <w:shd w:val="clear" w:color="auto" w:fill="auto"/>
          <w:lang w:val="en-US" w:eastAsia="zh-CN"/>
        </w:rPr>
        <w:sym w:font="Wingdings 2" w:char="00A3"/>
      </w:r>
      <w:r>
        <w:rPr>
          <w:rFonts w:hint="eastAsia" w:ascii="宋体" w:hAnsi="宋体" w:eastAsia="宋体" w:cs="宋体"/>
          <w:color w:val="auto"/>
          <w:sz w:val="28"/>
          <w:szCs w:val="28"/>
          <w:shd w:val="clear" w:color="auto" w:fill="auto"/>
          <w:lang w:val="en-US" w:eastAsia="zh-CN"/>
        </w:rPr>
        <w:t>电梯</w:t>
      </w:r>
      <w:r>
        <w:rPr>
          <w:rFonts w:hint="eastAsia" w:ascii="宋体" w:hAnsi="宋体" w:eastAsia="宋体" w:cs="宋体"/>
          <w:color w:val="auto"/>
          <w:sz w:val="28"/>
          <w:szCs w:val="28"/>
          <w:shd w:val="clear" w:color="auto" w:fill="auto"/>
          <w:lang w:val="en-US" w:eastAsia="zh-CN"/>
        </w:rPr>
        <w:sym w:font="Wingdings 2" w:char="00A3"/>
      </w:r>
      <w:r>
        <w:rPr>
          <w:rFonts w:hint="eastAsia" w:ascii="宋体" w:hAnsi="宋体" w:eastAsia="宋体" w:cs="宋体"/>
          <w:color w:val="auto"/>
          <w:sz w:val="28"/>
          <w:szCs w:val="28"/>
          <w:shd w:val="clear" w:color="auto" w:fill="auto"/>
          <w:lang w:val="en-US" w:eastAsia="zh-CN"/>
        </w:rPr>
        <w:t>空调</w:t>
      </w:r>
      <w:r>
        <w:rPr>
          <w:rFonts w:hint="eastAsia" w:ascii="宋体" w:hAnsi="宋体" w:eastAsia="宋体" w:cs="宋体"/>
          <w:color w:val="auto"/>
          <w:sz w:val="28"/>
          <w:szCs w:val="28"/>
          <w:shd w:val="clear" w:color="auto" w:fill="auto"/>
        </w:rPr>
        <w:t>日常维护保养项目应当达到以下标准：</w:t>
      </w:r>
      <w:permStart w:id="23" w:edGrp="everyone"/>
      <w:r>
        <w:rPr>
          <w:rFonts w:hint="eastAsia" w:ascii="宋体" w:hAnsi="宋体" w:eastAsia="宋体" w:cs="宋体"/>
          <w:color w:val="auto"/>
          <w:sz w:val="28"/>
          <w:szCs w:val="28"/>
          <w:u w:val="single"/>
          <w:shd w:val="clear" w:color="auto" w:fill="auto"/>
          <w:lang w:val="en-US" w:eastAsia="zh-CN"/>
        </w:rPr>
        <w:t xml:space="preserve">      </w:t>
      </w:r>
      <w:permEnd w:id="23"/>
    </w:p>
    <w:p w14:paraId="7F5054D8">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4.维护保养期限</w:t>
      </w:r>
    </w:p>
    <w:p w14:paraId="0475B4C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本合同维护保养期限</w:t>
      </w:r>
      <w:r>
        <w:rPr>
          <w:rFonts w:hint="eastAsia" w:ascii="宋体" w:hAnsi="宋体" w:eastAsia="宋体" w:cs="宋体"/>
          <w:color w:val="auto"/>
          <w:sz w:val="28"/>
          <w:szCs w:val="28"/>
          <w:shd w:val="clear" w:color="auto" w:fill="auto"/>
          <w:lang w:eastAsia="zh-CN"/>
        </w:rPr>
        <w:t>：自</w:t>
      </w:r>
      <w:sdt>
        <w:sdtPr>
          <w:rPr>
            <w:rFonts w:hint="eastAsia" w:ascii="宋体" w:hAnsi="宋体" w:eastAsia="宋体" w:cs="宋体"/>
            <w:color w:val="auto"/>
            <w:kern w:val="2"/>
            <w:sz w:val="28"/>
            <w:szCs w:val="28"/>
            <w:u w:val="single"/>
            <w:shd w:val="clear" w:color="auto" w:fill="auto"/>
            <w:lang w:val="en-US" w:eastAsia="zh-CN" w:bidi="ar-SA"/>
          </w:rPr>
          <w:alias w:val="履行开始时间不应早于合同签订之日。"/>
          <w:tag w:val="履行开始时间"/>
          <w:id w:val="147479406"/>
          <w:placeholder>
            <w:docPart w:val="{82844a86-8a98-4213-a3ed-0f7c1f1fe4c0}"/>
          </w:placeholder>
          <w:date>
            <w:dateFormat w:val="yyyy'年'M'月'd'日'"/>
            <w:lid w:val="zh-CN"/>
            <w:storeMappedDataAs w:val="datetime"/>
            <w:calendar w:val="gregorian"/>
          </w:date>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4" w:edGrp="everyone"/>
          <w:r>
            <w:rPr>
              <w:rFonts w:hint="eastAsia" w:ascii="宋体" w:hAnsi="宋体" w:eastAsia="宋体" w:cs="宋体"/>
              <w:color w:val="auto"/>
              <w:sz w:val="28"/>
              <w:szCs w:val="28"/>
              <w:u w:val="single"/>
              <w:shd w:val="clear" w:color="auto" w:fill="auto"/>
              <w:lang w:val="en-US" w:eastAsia="zh-CN"/>
            </w:rPr>
            <w:t xml:space="preserve">      年      月      日</w:t>
          </w:r>
          <w:permEnd w:id="24"/>
        </w:sdtContent>
      </w:sdt>
      <w:r>
        <w:rPr>
          <w:rFonts w:hint="eastAsia" w:ascii="宋体" w:hAnsi="宋体" w:eastAsia="宋体" w:cs="宋体"/>
          <w:color w:val="auto"/>
          <w:sz w:val="28"/>
          <w:szCs w:val="28"/>
          <w:shd w:val="clear" w:color="auto" w:fill="auto"/>
          <w:lang w:val="en-US" w:eastAsia="zh-CN"/>
        </w:rPr>
        <w:t>起至</w:t>
      </w:r>
      <w:sdt>
        <w:sdtPr>
          <w:rPr>
            <w:rFonts w:hint="eastAsia" w:ascii="宋体" w:hAnsi="宋体" w:eastAsia="宋体" w:cs="宋体"/>
            <w:color w:val="auto"/>
            <w:kern w:val="2"/>
            <w:sz w:val="28"/>
            <w:szCs w:val="28"/>
            <w:shd w:val="clear" w:color="auto" w:fill="auto"/>
            <w:lang w:val="en-US" w:eastAsia="zh-CN" w:bidi="ar-SA"/>
          </w:rPr>
          <w:tag w:val="履行结束时间"/>
          <w:id w:val="147479302"/>
          <w:placeholder>
            <w:docPart w:val="{ded031d7-0931-4549-a95b-9fb491b42020}"/>
          </w:placeholder>
          <w:date>
            <w:dateFormat w:val="yyyy'年'M'月'd'日'"/>
            <w:lid w:val="zh-CN"/>
            <w:storeMappedDataAs w:val="datetime"/>
            <w:calendar w:val="gregorian"/>
          </w:date>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5" w:edGrp="everyone"/>
          <w:r>
            <w:rPr>
              <w:rFonts w:hint="eastAsia" w:ascii="宋体" w:hAnsi="宋体" w:eastAsia="宋体" w:cs="宋体"/>
              <w:color w:val="auto"/>
              <w:sz w:val="28"/>
              <w:szCs w:val="28"/>
              <w:u w:val="single"/>
              <w:shd w:val="clear" w:color="auto" w:fill="auto"/>
              <w:lang w:val="en-US" w:eastAsia="zh-CN"/>
            </w:rPr>
            <w:t xml:space="preserve">      年      月      日</w:t>
          </w:r>
          <w:permEnd w:id="25"/>
        </w:sdtContent>
      </w:sdt>
      <w:r>
        <w:rPr>
          <w:rFonts w:hint="eastAsia" w:ascii="宋体" w:hAnsi="宋体" w:eastAsia="宋体" w:cs="宋体"/>
          <w:color w:val="auto"/>
          <w:sz w:val="28"/>
          <w:szCs w:val="28"/>
          <w:shd w:val="clear" w:color="auto" w:fill="auto"/>
          <w:lang w:val="en-US" w:eastAsia="zh-CN"/>
        </w:rPr>
        <w:t>止。</w:t>
      </w:r>
    </w:p>
    <w:p w14:paraId="1DA3C647">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5</w:t>
      </w:r>
      <w:r>
        <w:rPr>
          <w:rFonts w:hint="eastAsia" w:ascii="宋体" w:hAnsi="宋体" w:eastAsia="宋体" w:cs="宋体"/>
          <w:b/>
          <w:bCs/>
          <w:color w:val="auto"/>
          <w:sz w:val="28"/>
          <w:szCs w:val="28"/>
          <w:shd w:val="clear" w:color="auto" w:fill="auto"/>
        </w:rPr>
        <w:t>.合同价款</w:t>
      </w:r>
      <w:r>
        <w:rPr>
          <w:rFonts w:hint="eastAsia" w:ascii="宋体" w:hAnsi="宋体" w:eastAsia="宋体" w:cs="宋体"/>
          <w:b/>
          <w:bCs/>
          <w:color w:val="auto"/>
          <w:sz w:val="28"/>
          <w:szCs w:val="28"/>
          <w:shd w:val="clear" w:color="auto" w:fill="auto"/>
          <w:lang w:val="en-US" w:eastAsia="zh-CN"/>
        </w:rPr>
        <w:t>与支付</w:t>
      </w:r>
    </w:p>
    <w:p w14:paraId="0A19CB9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5.1</w:t>
      </w:r>
      <w:r>
        <w:rPr>
          <w:rFonts w:hint="eastAsia" w:ascii="宋体" w:hAnsi="宋体" w:eastAsia="宋体" w:cs="宋体"/>
          <w:color w:val="auto"/>
          <w:sz w:val="28"/>
          <w:szCs w:val="28"/>
          <w:shd w:val="clear" w:color="auto" w:fill="auto"/>
        </w:rPr>
        <w:t>合同价款按以下第</w:t>
      </w:r>
      <w:sdt>
        <w:sdtPr>
          <w:rPr>
            <w:rFonts w:hint="eastAsia" w:ascii="宋体" w:hAnsi="宋体" w:eastAsia="宋体" w:cs="宋体"/>
            <w:color w:val="auto"/>
            <w:kern w:val="2"/>
            <w:sz w:val="28"/>
            <w:szCs w:val="28"/>
            <w:shd w:val="clear" w:color="auto" w:fill="auto"/>
            <w:lang w:val="en-US" w:eastAsia="zh-CN" w:bidi="ar-SA"/>
          </w:rPr>
          <w:alias w:val="请选择一项。"/>
          <w:id w:val="147478923"/>
          <w:placeholder>
            <w:docPart w:val="{43d26d4e-ffd2-4db0-8ea8-7c1dc78feedc}"/>
          </w:placeholder>
          <w:comboBox>
            <w:listItem w:displayText="（1）" w:value="（1）"/>
            <w:listItem w:displayText="（2）" w:value="（2）"/>
            <w:listItem w:displayText="（3）" w:value="（3）"/>
          </w:comboBox>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6" w:edGrp="everyone"/>
          <w:r>
            <w:rPr>
              <w:rFonts w:hint="eastAsia" w:ascii="宋体" w:hAnsi="宋体" w:eastAsia="宋体" w:cs="宋体"/>
              <w:color w:val="auto"/>
              <w:sz w:val="28"/>
              <w:szCs w:val="28"/>
              <w:u w:val="single"/>
              <w:shd w:val="clear" w:color="auto" w:fill="auto"/>
              <w:lang w:val="en-US" w:eastAsia="zh-CN"/>
            </w:rPr>
            <w:t xml:space="preserve">      </w:t>
          </w:r>
          <w:permEnd w:id="26"/>
        </w:sdtContent>
      </w:sdt>
      <w:r>
        <w:rPr>
          <w:rFonts w:hint="eastAsia" w:ascii="宋体" w:hAnsi="宋体" w:eastAsia="宋体" w:cs="宋体"/>
          <w:color w:val="auto"/>
          <w:sz w:val="28"/>
          <w:szCs w:val="28"/>
          <w:shd w:val="clear" w:color="auto" w:fill="auto"/>
        </w:rPr>
        <w:t>种方式</w:t>
      </w:r>
      <w:r>
        <w:rPr>
          <w:rFonts w:hint="eastAsia" w:ascii="宋体" w:hAnsi="宋体" w:eastAsia="宋体" w:cs="宋体"/>
          <w:color w:val="auto"/>
          <w:sz w:val="28"/>
          <w:szCs w:val="28"/>
          <w:shd w:val="clear" w:color="auto" w:fill="auto"/>
          <w:lang w:val="en-US" w:eastAsia="zh-CN"/>
        </w:rPr>
        <w:t>结算</w:t>
      </w:r>
      <w:r>
        <w:rPr>
          <w:rFonts w:hint="eastAsia" w:ascii="宋体" w:hAnsi="宋体" w:eastAsia="宋体" w:cs="宋体"/>
          <w:color w:val="auto"/>
          <w:sz w:val="28"/>
          <w:szCs w:val="28"/>
          <w:shd w:val="clear" w:color="auto" w:fill="auto"/>
        </w:rPr>
        <w:t>：</w:t>
      </w:r>
    </w:p>
    <w:p w14:paraId="18A6191C">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（1）按单</w:t>
      </w:r>
      <w:r>
        <w:rPr>
          <w:rFonts w:hint="eastAsia" w:ascii="宋体" w:hAnsi="宋体" w:eastAsia="宋体" w:cs="宋体"/>
          <w:color w:val="auto"/>
          <w:sz w:val="28"/>
          <w:szCs w:val="28"/>
          <w:shd w:val="clear" w:color="auto" w:fill="auto"/>
          <w:lang w:val="en-US" w:eastAsia="zh-CN"/>
        </w:rPr>
        <w:t>个</w:t>
      </w:r>
      <w:r>
        <w:rPr>
          <w:rFonts w:hint="eastAsia" w:ascii="宋体" w:hAnsi="宋体" w:eastAsia="宋体" w:cs="宋体"/>
          <w:color w:val="auto"/>
          <w:sz w:val="28"/>
          <w:szCs w:val="28"/>
          <w:shd w:val="clear" w:color="auto" w:fill="auto"/>
        </w:rPr>
        <w:t>项</w:t>
      </w:r>
      <w:r>
        <w:rPr>
          <w:rFonts w:hint="eastAsia" w:ascii="宋体" w:hAnsi="宋体" w:eastAsia="宋体" w:cs="宋体"/>
          <w:color w:val="auto"/>
          <w:sz w:val="28"/>
          <w:szCs w:val="28"/>
          <w:shd w:val="clear" w:color="auto" w:fill="auto"/>
          <w:lang w:val="en-US" w:eastAsia="zh-CN"/>
        </w:rPr>
        <w:t>目（或单个订单）</w:t>
      </w:r>
      <w:r>
        <w:rPr>
          <w:rFonts w:hint="eastAsia" w:ascii="宋体" w:hAnsi="宋体" w:eastAsia="宋体" w:cs="宋体"/>
          <w:color w:val="auto"/>
          <w:sz w:val="28"/>
          <w:szCs w:val="28"/>
          <w:shd w:val="clear" w:color="auto" w:fill="auto"/>
        </w:rPr>
        <w:t>结算费用并支付。</w:t>
      </w:r>
    </w:p>
    <w:p w14:paraId="1710BF0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）每</w:t>
      </w:r>
      <w:permStart w:id="27" w:edGrp="everyone"/>
      <w:r>
        <w:rPr>
          <w:rFonts w:hint="eastAsia" w:ascii="宋体" w:hAnsi="宋体" w:eastAsia="宋体" w:cs="宋体"/>
          <w:color w:val="auto"/>
          <w:sz w:val="28"/>
          <w:szCs w:val="28"/>
          <w:u w:val="single"/>
          <w:shd w:val="clear" w:color="auto" w:fill="auto"/>
          <w:lang w:val="en-US" w:eastAsia="zh-CN"/>
        </w:rPr>
        <w:t xml:space="preserve">      </w:t>
      </w:r>
      <w:permEnd w:id="27"/>
      <w:r>
        <w:rPr>
          <w:rFonts w:hint="eastAsia" w:ascii="宋体" w:hAnsi="宋体" w:eastAsia="宋体" w:cs="宋体"/>
          <w:color w:val="auto"/>
          <w:sz w:val="28"/>
          <w:szCs w:val="28"/>
          <w:shd w:val="clear" w:color="auto" w:fill="auto"/>
        </w:rPr>
        <w:t>个月累计结算费用并支付。</w:t>
      </w:r>
    </w:p>
    <w:p w14:paraId="37D3CAB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）其他：</w:t>
      </w:r>
      <w:permStart w:id="28" w:edGrp="everyone"/>
      <w:r>
        <w:rPr>
          <w:rFonts w:hint="eastAsia" w:ascii="宋体" w:hAnsi="宋体" w:eastAsia="宋体" w:cs="宋体"/>
          <w:color w:val="auto"/>
          <w:sz w:val="28"/>
          <w:szCs w:val="28"/>
          <w:u w:val="single"/>
          <w:shd w:val="clear" w:color="auto" w:fill="auto"/>
          <w:lang w:val="en-US" w:eastAsia="zh-CN"/>
        </w:rPr>
        <w:t xml:space="preserve">                         </w:t>
      </w:r>
      <w:permEnd w:id="28"/>
      <w:r>
        <w:rPr>
          <w:rFonts w:hint="eastAsia" w:ascii="宋体" w:hAnsi="宋体" w:eastAsia="宋体" w:cs="宋体"/>
          <w:color w:val="auto"/>
          <w:sz w:val="28"/>
          <w:szCs w:val="28"/>
          <w:shd w:val="clear" w:color="auto" w:fill="auto"/>
        </w:rPr>
        <w:t> </w:t>
      </w:r>
    </w:p>
    <w:p w14:paraId="4987B9A4">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5.2</w:t>
      </w:r>
      <w:r>
        <w:rPr>
          <w:rFonts w:hint="eastAsia" w:ascii="宋体" w:hAnsi="宋体" w:eastAsia="宋体" w:cs="宋体"/>
          <w:color w:val="auto"/>
          <w:sz w:val="28"/>
          <w:szCs w:val="28"/>
          <w:shd w:val="clear" w:color="auto" w:fill="auto"/>
        </w:rPr>
        <w:t>本合同价款的支付按以下第</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60960"/>
          <w:placeholder>
            <w:docPart w:val="{572d8632-a3d6-4a1f-a94d-8bc4ca56df72}"/>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29" w:edGrp="everyone"/>
          <w:r>
            <w:rPr>
              <w:rFonts w:hint="eastAsia" w:cstheme="minorBidi"/>
              <w:color w:val="auto"/>
              <w:kern w:val="2"/>
              <w:sz w:val="28"/>
              <w:szCs w:val="36"/>
              <w:u w:val="single"/>
              <w:shd w:val="clear" w:color="auto" w:fill="auto"/>
              <w:lang w:val="en-US" w:eastAsia="zh-CN" w:bidi="ar-SA"/>
            </w:rPr>
            <w:t xml:space="preserve">      </w:t>
          </w:r>
          <w:permEnd w:id="29"/>
        </w:sdtContent>
      </w:sdt>
      <w:r>
        <w:rPr>
          <w:rFonts w:hint="eastAsia" w:ascii="宋体" w:hAnsi="宋体" w:eastAsia="宋体" w:cs="宋体"/>
          <w:color w:val="auto"/>
          <w:sz w:val="28"/>
          <w:szCs w:val="28"/>
          <w:shd w:val="clear" w:color="auto" w:fill="auto"/>
        </w:rPr>
        <w:t>项约定执行：</w:t>
      </w:r>
    </w:p>
    <w:p w14:paraId="03E1B2E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14:paraId="5163B7BC">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30" w:edGrp="everyone"/>
      <w:r>
        <w:rPr>
          <w:rFonts w:hint="eastAsia" w:ascii="宋体" w:hAnsi="宋体" w:eastAsia="宋体" w:cs="宋体"/>
          <w:color w:val="auto"/>
          <w:sz w:val="28"/>
          <w:szCs w:val="28"/>
          <w:u w:val="single"/>
          <w:shd w:val="clear" w:color="auto" w:fill="auto"/>
          <w:lang w:val="en-US" w:eastAsia="zh-CN"/>
        </w:rPr>
        <w:t xml:space="preserve">      </w:t>
      </w:r>
      <w:permEnd w:id="30"/>
      <w:r>
        <w:rPr>
          <w:rFonts w:hint="eastAsia" w:ascii="宋体" w:hAnsi="宋体" w:eastAsia="宋体" w:cs="宋体"/>
          <w:color w:val="auto"/>
          <w:sz w:val="28"/>
          <w:szCs w:val="28"/>
          <w:shd w:val="clear" w:color="auto" w:fill="auto"/>
        </w:rPr>
        <w:t>     </w:t>
      </w:r>
    </w:p>
    <w:p w14:paraId="50F8701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分期</w:t>
      </w:r>
      <w:r>
        <w:rPr>
          <w:rFonts w:hint="eastAsia" w:ascii="宋体" w:hAnsi="宋体" w:eastAsia="宋体" w:cs="宋体"/>
          <w:color w:val="auto"/>
          <w:sz w:val="28"/>
          <w:szCs w:val="28"/>
          <w:shd w:val="clear" w:color="auto" w:fill="auto"/>
          <w:lang w:eastAsia="zh-CN"/>
        </w:rPr>
        <w:t>支付</w:t>
      </w:r>
    </w:p>
    <w:p w14:paraId="7B3B3855">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permStart w:id="31" w:edGrp="everyone"/>
      <w:r>
        <w:rPr>
          <w:rFonts w:hint="eastAsia" w:ascii="宋体" w:hAnsi="宋体" w:eastAsia="宋体" w:cs="宋体"/>
          <w:color w:val="auto"/>
          <w:sz w:val="28"/>
          <w:szCs w:val="28"/>
          <w:shd w:val="clear" w:color="auto" w:fill="auto"/>
        </w:rPr>
        <w:t>具体支付时间和方式为：</w:t>
      </w:r>
    </w:p>
    <w:tbl>
      <w:tblPr>
        <w:tblStyle w:val="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14:paraId="2FD9DD2A">
        <w:tc>
          <w:tcPr>
            <w:tcW w:w="1073" w:type="dxa"/>
          </w:tcPr>
          <w:p w14:paraId="0407FFAD">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分期</w:t>
            </w:r>
          </w:p>
        </w:tc>
        <w:tc>
          <w:tcPr>
            <w:tcW w:w="1332" w:type="dxa"/>
          </w:tcPr>
          <w:p w14:paraId="2B045F11">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支付时间</w:t>
            </w:r>
          </w:p>
        </w:tc>
        <w:tc>
          <w:tcPr>
            <w:tcW w:w="1680" w:type="dxa"/>
          </w:tcPr>
          <w:p w14:paraId="27D0BD20">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支付条件</w:t>
            </w:r>
          </w:p>
        </w:tc>
        <w:tc>
          <w:tcPr>
            <w:tcW w:w="1970" w:type="dxa"/>
          </w:tcPr>
          <w:p w14:paraId="08337BBA">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支付比例</w:t>
            </w:r>
          </w:p>
        </w:tc>
        <w:tc>
          <w:tcPr>
            <w:tcW w:w="2736" w:type="dxa"/>
          </w:tcPr>
          <w:p w14:paraId="7867D172">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支付金额</w:t>
            </w:r>
          </w:p>
        </w:tc>
      </w:tr>
      <w:tr w14:paraId="2F25F56F">
        <w:tc>
          <w:tcPr>
            <w:tcW w:w="1073" w:type="dxa"/>
          </w:tcPr>
          <w:p w14:paraId="42198B4F">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预付款</w:t>
            </w:r>
          </w:p>
        </w:tc>
        <w:tc>
          <w:tcPr>
            <w:tcW w:w="1332" w:type="dxa"/>
          </w:tcPr>
          <w:p w14:paraId="636FDE9E">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14:paraId="68C59439">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14:paraId="072B8B46">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30C15178">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14:paraId="551A3F69">
        <w:tc>
          <w:tcPr>
            <w:tcW w:w="1073" w:type="dxa"/>
          </w:tcPr>
          <w:p w14:paraId="54442676">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首付款</w:t>
            </w:r>
          </w:p>
        </w:tc>
        <w:tc>
          <w:tcPr>
            <w:tcW w:w="1332" w:type="dxa"/>
          </w:tcPr>
          <w:p w14:paraId="617CCE6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14:paraId="3FB2A142">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14:paraId="550E7795">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28461C9F">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14:paraId="143329E0">
        <w:tc>
          <w:tcPr>
            <w:tcW w:w="1073" w:type="dxa"/>
          </w:tcPr>
          <w:p w14:paraId="297F9D99">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进度款</w:t>
            </w:r>
          </w:p>
        </w:tc>
        <w:tc>
          <w:tcPr>
            <w:tcW w:w="1332" w:type="dxa"/>
          </w:tcPr>
          <w:p w14:paraId="3F438BC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14:paraId="57169552">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14:paraId="0887EC7D">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341AF597">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14:paraId="6828B7E7">
        <w:tc>
          <w:tcPr>
            <w:tcW w:w="1073" w:type="dxa"/>
          </w:tcPr>
          <w:p w14:paraId="27E08F10">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尾款</w:t>
            </w:r>
          </w:p>
        </w:tc>
        <w:tc>
          <w:tcPr>
            <w:tcW w:w="1332" w:type="dxa"/>
          </w:tcPr>
          <w:p w14:paraId="1AF5ECD4">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14:paraId="7A2E8D13">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14:paraId="59FB8358">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53D63C1E">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permEnd w:id="31"/>
    </w:tbl>
    <w:p w14:paraId="187E2FBF">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多选或其他方式请手动填写"/>
          <w:id w:val="147451720"/>
          <w:placeholder>
            <w:docPart w:val="{a6b3b2f7-d6be-400e-8a18-098ffbc26aa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2" w:edGrp="everyone"/>
          <w:r>
            <w:rPr>
              <w:rFonts w:hint="eastAsia" w:cstheme="minorBidi"/>
              <w:color w:val="auto"/>
              <w:kern w:val="2"/>
              <w:sz w:val="28"/>
              <w:szCs w:val="36"/>
              <w:u w:val="single"/>
              <w:shd w:val="clear" w:color="auto" w:fill="auto"/>
              <w:lang w:val="en-US" w:eastAsia="zh-CN" w:bidi="ar-SA"/>
            </w:rPr>
            <w:t xml:space="preserve">        </w:t>
          </w:r>
          <w:permEnd w:id="32"/>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954787857"/>
          <w:placeholder>
            <w:docPart w:val="{e849ff6e-5780-467d-9731-4aa7c67da5eb}"/>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lang w:val="en-US" w:eastAsia="zh-CN"/>
            </w:rPr>
            <w:t xml:space="preserve">     </w:t>
          </w:r>
          <w:permEnd w:id="33"/>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14:paraId="05DE22BC">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乙方汇票开立信息如下：</w:t>
      </w:r>
    </w:p>
    <w:p w14:paraId="50AB74E9">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汇票类型：</w:t>
      </w:r>
      <w:permStart w:id="34" w:edGrp="everyone"/>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 xml:space="preserve">银行承兑汇票  </w:t>
      </w:r>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商业承兑汇票</w:t>
      </w:r>
      <w:permEnd w:id="34"/>
    </w:p>
    <w:p w14:paraId="0513C2C3">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收款人全称：</w:t>
      </w:r>
      <w:sdt>
        <w:sdtPr>
          <w:rPr>
            <w:rFonts w:hint="eastAsia" w:ascii="宋体" w:hAnsi="宋体" w:eastAsia="宋体" w:cs="宋体"/>
            <w:color w:val="auto"/>
            <w:sz w:val="28"/>
            <w:szCs w:val="28"/>
            <w:shd w:val="clear" w:color="auto" w:fill="auto"/>
            <w:lang w:val="en-US" w:eastAsia="zh-CN"/>
          </w:rPr>
          <w:alias w:val="不选择汇票的，请删除以下汇票开票信息，划/"/>
          <w:tag w:val="乙方当事人全称"/>
          <w:id w:val="679443019"/>
          <w:placeholder>
            <w:docPart w:val="{ff9d6603-7d00-41a0-8a5b-51901d5c0249}"/>
          </w:placeholder>
          <w:text/>
        </w:sdtPr>
        <w:sdtEndPr>
          <w:rPr>
            <w:rFonts w:hint="eastAsia" w:ascii="宋体" w:hAnsi="宋体" w:eastAsia="宋体" w:cs="宋体"/>
            <w:color w:val="auto"/>
            <w:sz w:val="28"/>
            <w:szCs w:val="28"/>
            <w:shd w:val="clear" w:color="auto" w:fill="auto"/>
            <w:lang w:val="en-US" w:eastAsia="zh-CN"/>
          </w:rPr>
        </w:sdtEndPr>
        <w:sdtContent>
          <w:permStart w:id="35" w:edGrp="everyone"/>
          <w:r>
            <w:rPr>
              <w:rFonts w:hint="eastAsia" w:ascii="宋体" w:hAnsi="宋体" w:eastAsia="宋体" w:cs="宋体"/>
              <w:color w:val="auto"/>
              <w:sz w:val="28"/>
              <w:szCs w:val="28"/>
              <w:shd w:val="clear" w:color="auto" w:fill="auto"/>
              <w:lang w:val="en-US" w:eastAsia="zh-CN"/>
            </w:rPr>
            <w:t xml:space="preserve">              </w:t>
          </w:r>
          <w:permEnd w:id="35"/>
        </w:sdtContent>
      </w:sdt>
    </w:p>
    <w:p w14:paraId="2C5B10B6">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银行账户：</w:t>
      </w:r>
      <w:sdt>
        <w:sdtPr>
          <w:rPr>
            <w:rFonts w:hint="eastAsia" w:ascii="宋体" w:hAnsi="宋体" w:eastAsia="宋体" w:cs="宋体"/>
            <w:color w:val="auto"/>
            <w:sz w:val="28"/>
            <w:szCs w:val="28"/>
            <w:shd w:val="clear" w:color="auto" w:fill="auto"/>
            <w:lang w:val="en-US" w:eastAsia="zh-CN"/>
          </w:rPr>
          <w:alias w:val="乙方银行账号"/>
          <w:tag w:val="乙方银行账号"/>
          <w:id w:val="228269234"/>
          <w:placeholder>
            <w:docPart w:val="{e523f5e4-cb29-4ae3-bec0-66a6aabd2809}"/>
          </w:placeholder>
          <w:text/>
        </w:sdtPr>
        <w:sdtEndPr>
          <w:rPr>
            <w:rFonts w:hint="eastAsia" w:ascii="宋体" w:hAnsi="宋体" w:eastAsia="宋体" w:cs="宋体"/>
            <w:color w:val="auto"/>
            <w:sz w:val="28"/>
            <w:szCs w:val="28"/>
            <w:shd w:val="clear" w:color="auto" w:fill="auto"/>
            <w:lang w:val="en-US" w:eastAsia="zh-CN"/>
          </w:rPr>
        </w:sdtEndPr>
        <w:sdtContent>
          <w:permStart w:id="36" w:edGrp="everyone"/>
          <w:r>
            <w:rPr>
              <w:rFonts w:hint="eastAsia" w:ascii="宋体" w:hAnsi="宋体" w:eastAsia="宋体" w:cs="宋体"/>
              <w:color w:val="auto"/>
              <w:sz w:val="28"/>
              <w:szCs w:val="28"/>
              <w:shd w:val="clear" w:color="auto" w:fill="auto"/>
              <w:lang w:val="en-US" w:eastAsia="zh-CN"/>
            </w:rPr>
            <w:t xml:space="preserve">                </w:t>
          </w:r>
          <w:permEnd w:id="36"/>
        </w:sdtContent>
      </w:sdt>
    </w:p>
    <w:p w14:paraId="7DFABF91">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开户银行：</w:t>
      </w:r>
      <w:sdt>
        <w:sdtPr>
          <w:rPr>
            <w:rFonts w:hint="eastAsia" w:ascii="宋体" w:hAnsi="宋体" w:eastAsia="宋体" w:cs="宋体"/>
            <w:color w:val="auto"/>
            <w:sz w:val="28"/>
            <w:szCs w:val="28"/>
            <w:shd w:val="clear" w:color="auto" w:fill="auto"/>
            <w:lang w:val="en-US" w:eastAsia="zh-CN"/>
          </w:rPr>
          <w:alias w:val="乙方开户银行名称"/>
          <w:tag w:val="乙方开户银行名称"/>
          <w:id w:val="908200874"/>
          <w:placeholder>
            <w:docPart w:val="{bf45439e-7965-4fd9-820b-da464494b23f}"/>
          </w:placeholder>
          <w:text/>
        </w:sdtPr>
        <w:sdtEndPr>
          <w:rPr>
            <w:rFonts w:hint="eastAsia" w:ascii="宋体" w:hAnsi="宋体" w:eastAsia="宋体" w:cs="宋体"/>
            <w:color w:val="auto"/>
            <w:sz w:val="28"/>
            <w:szCs w:val="28"/>
            <w:shd w:val="clear" w:color="auto" w:fill="auto"/>
            <w:lang w:val="en-US" w:eastAsia="zh-CN"/>
          </w:rPr>
        </w:sdtEndPr>
        <w:sdtContent>
          <w:permStart w:id="37" w:edGrp="everyone"/>
          <w:r>
            <w:rPr>
              <w:rFonts w:hint="eastAsia" w:ascii="宋体" w:hAnsi="宋体" w:eastAsia="宋体" w:cs="宋体"/>
              <w:color w:val="auto"/>
              <w:sz w:val="28"/>
              <w:szCs w:val="28"/>
              <w:shd w:val="clear" w:color="auto" w:fill="auto"/>
              <w:lang w:val="en-US" w:eastAsia="zh-CN"/>
            </w:rPr>
            <w:t xml:space="preserve">                </w:t>
          </w:r>
          <w:permEnd w:id="37"/>
        </w:sdtContent>
      </w:sdt>
    </w:p>
    <w:p w14:paraId="359ED7F9">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开户行行号：</w:t>
      </w:r>
      <w:permStart w:id="38" w:edGrp="everyone"/>
      <w:r>
        <w:rPr>
          <w:rFonts w:hint="eastAsia" w:ascii="宋体" w:hAnsi="宋体" w:eastAsia="宋体" w:cs="宋体"/>
          <w:color w:val="auto"/>
          <w:sz w:val="28"/>
          <w:szCs w:val="28"/>
          <w:shd w:val="clear" w:color="auto" w:fill="auto"/>
          <w:lang w:val="en-US" w:eastAsia="zh-CN"/>
        </w:rPr>
        <w:t xml:space="preserve">              </w:t>
      </w:r>
      <w:permEnd w:id="38"/>
    </w:p>
    <w:p w14:paraId="0D386676">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联系人：</w:t>
      </w:r>
      <w:sdt>
        <w:sdtPr>
          <w:rPr>
            <w:rFonts w:hint="eastAsia" w:ascii="宋体" w:hAnsi="宋体" w:eastAsia="宋体" w:cs="宋体"/>
            <w:color w:val="auto"/>
            <w:sz w:val="28"/>
            <w:szCs w:val="28"/>
            <w:shd w:val="clear" w:color="auto" w:fill="auto"/>
            <w:lang w:val="en-US" w:eastAsia="zh-CN"/>
          </w:rPr>
          <w:alias w:val="乙方联系人姓名"/>
          <w:tag w:val="乙方联系人姓名"/>
          <w:id w:val="611305020"/>
          <w:placeholder>
            <w:docPart w:val="{d14d4237-4bad-4f13-9dec-9126d10d2970}"/>
          </w:placeholder>
          <w:text/>
        </w:sdtPr>
        <w:sdtEndPr>
          <w:rPr>
            <w:rFonts w:hint="eastAsia" w:ascii="宋体" w:hAnsi="宋体" w:eastAsia="宋体" w:cs="宋体"/>
            <w:color w:val="auto"/>
            <w:sz w:val="28"/>
            <w:szCs w:val="28"/>
            <w:shd w:val="clear" w:color="auto" w:fill="auto"/>
            <w:lang w:val="en-US" w:eastAsia="zh-CN"/>
          </w:rPr>
        </w:sdtEndPr>
        <w:sdtContent>
          <w:permStart w:id="39" w:edGrp="everyone"/>
          <w:r>
            <w:rPr>
              <w:rFonts w:hint="eastAsia" w:ascii="宋体" w:hAnsi="宋体" w:eastAsia="宋体" w:cs="宋体"/>
              <w:color w:val="auto"/>
              <w:sz w:val="28"/>
              <w:szCs w:val="28"/>
              <w:shd w:val="clear" w:color="auto" w:fill="auto"/>
              <w:lang w:val="en-US" w:eastAsia="zh-CN"/>
            </w:rPr>
            <w:t xml:space="preserve">                  </w:t>
          </w:r>
          <w:permEnd w:id="39"/>
        </w:sdtContent>
      </w:sdt>
    </w:p>
    <w:p w14:paraId="0056A652">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联系电话：</w:t>
      </w:r>
      <w:sdt>
        <w:sdtPr>
          <w:rPr>
            <w:rFonts w:hint="eastAsia" w:ascii="宋体" w:hAnsi="宋体" w:eastAsia="宋体" w:cs="宋体"/>
            <w:color w:val="auto"/>
            <w:sz w:val="28"/>
            <w:szCs w:val="28"/>
            <w:shd w:val="clear" w:color="auto" w:fill="auto"/>
            <w:lang w:val="en-US" w:eastAsia="zh-CN"/>
          </w:rPr>
          <w:alias w:val="乙方联系人手机"/>
          <w:tag w:val="乙方联系人手机"/>
          <w:id w:val="641703892"/>
          <w:placeholder>
            <w:docPart w:val="{bfe58153-8c6a-4cf9-816f-19f1357f690d}"/>
          </w:placeholder>
          <w:text/>
        </w:sdtPr>
        <w:sdtEndPr>
          <w:rPr>
            <w:rFonts w:hint="eastAsia" w:ascii="宋体" w:hAnsi="宋体" w:eastAsia="宋体" w:cs="宋体"/>
            <w:color w:val="auto"/>
            <w:sz w:val="28"/>
            <w:szCs w:val="28"/>
            <w:shd w:val="clear" w:color="auto" w:fill="auto"/>
            <w:lang w:val="en-US" w:eastAsia="zh-CN"/>
          </w:rPr>
        </w:sdtEndPr>
        <w:sdtContent>
          <w:permStart w:id="40" w:edGrp="everyone"/>
          <w:r>
            <w:rPr>
              <w:rFonts w:hint="eastAsia" w:ascii="宋体" w:hAnsi="宋体" w:eastAsia="宋体" w:cs="宋体"/>
              <w:color w:val="auto"/>
              <w:sz w:val="28"/>
              <w:szCs w:val="28"/>
              <w:shd w:val="clear" w:color="auto" w:fill="auto"/>
              <w:lang w:val="en-US" w:eastAsia="zh-CN"/>
            </w:rPr>
            <w:t xml:space="preserve">                </w:t>
          </w:r>
          <w:permEnd w:id="40"/>
        </w:sdtContent>
      </w:sdt>
    </w:p>
    <w:p w14:paraId="25355216">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permStart w:id="41" w:edGrp="everyone"/>
      <w:r>
        <w:rPr>
          <w:rFonts w:hint="eastAsia" w:ascii="宋体" w:hAnsi="宋体" w:eastAsia="宋体" w:cs="宋体"/>
          <w:color w:val="auto"/>
          <w:sz w:val="28"/>
          <w:szCs w:val="28"/>
          <w:u w:val="single"/>
          <w:shd w:val="clear" w:color="auto" w:fill="auto"/>
          <w:lang w:val="en-US" w:eastAsia="zh-CN"/>
        </w:rPr>
        <w:t xml:space="preserve">      </w:t>
      </w:r>
      <w:permEnd w:id="41"/>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shd w:val="clear" w:color="auto" w:fill="auto"/>
          <w:lang w:val="en-US" w:eastAsia="zh-CN"/>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14:paraId="3D4DBEE4">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79461479">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乙方收款账户信息如下：</w:t>
      </w:r>
    </w:p>
    <w:p w14:paraId="56C439EA">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269715ee-aa13-4efe-b759-58d61a74454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2" w:edGrp="everyone"/>
          <w:r>
            <w:rPr>
              <w:rFonts w:hint="eastAsia" w:ascii="宋体" w:hAnsi="宋体" w:eastAsia="宋体" w:cs="宋体"/>
              <w:color w:val="auto"/>
              <w:sz w:val="28"/>
              <w:szCs w:val="28"/>
              <w:u w:val="single"/>
              <w:shd w:val="clear" w:color="auto" w:fill="auto"/>
              <w:lang w:val="en-US" w:eastAsia="zh-CN"/>
            </w:rPr>
            <w:t xml:space="preserve">      </w:t>
          </w:r>
          <w:permEnd w:id="42"/>
        </w:sdtContent>
      </w:sdt>
    </w:p>
    <w:p w14:paraId="1272478C">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cf74d052-ae35-4ad8-b76f-f0ae3855394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lang w:val="en-US" w:eastAsia="zh-CN"/>
            </w:rPr>
            <w:t xml:space="preserve">      </w:t>
          </w:r>
          <w:permEnd w:id="43"/>
        </w:sdtContent>
      </w:sdt>
    </w:p>
    <w:p w14:paraId="6AF67955">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7208617e-2450-4ffb-b8a1-83cfe19eb2e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permEnd w:id="44"/>
        </w:sdtContent>
      </w:sdt>
    </w:p>
    <w:p w14:paraId="6A5D09B6">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 xml:space="preserve">5.6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78E2617B">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f1711e47-857b-48a9-a2ee-07e5d4651b2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5" w:edGrp="everyone"/>
          <w:r>
            <w:rPr>
              <w:rFonts w:hint="eastAsia" w:ascii="宋体" w:hAnsi="宋体" w:eastAsia="宋体" w:cs="宋体"/>
              <w:color w:val="auto"/>
              <w:kern w:val="0"/>
              <w:sz w:val="28"/>
              <w:szCs w:val="28"/>
              <w:highlight w:val="none"/>
              <w:shd w:val="clear" w:color="auto" w:fill="auto"/>
              <w:lang w:val="en-US" w:eastAsia="zh-CN"/>
            </w:rPr>
            <w:t xml:space="preserve">      </w:t>
          </w:r>
          <w:permEnd w:id="45"/>
        </w:sdtContent>
      </w:sdt>
    </w:p>
    <w:p w14:paraId="3D07FCDB">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40a646da-862f-4825-becd-094032cffa7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6"/>
        </w:sdtContent>
      </w:sdt>
    </w:p>
    <w:p w14:paraId="0A17A213">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378670e0-b880-4907-95fe-67dcdeb3226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7"/>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58A1990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1" w:firstLineChars="200"/>
        <w:rPr>
          <w:rFonts w:hint="default" w:ascii="宋体" w:hAnsi="宋体" w:cs="宋体-18030"/>
          <w:b/>
          <w:bCs/>
          <w:color w:val="auto"/>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5.7 </w:t>
      </w:r>
      <w:r>
        <w:rPr>
          <w:rFonts w:hint="eastAsia" w:ascii="宋体" w:hAnsi="宋体" w:cs="宋体"/>
          <w:b/>
          <w:bCs/>
          <w:color w:val="auto"/>
          <w:kern w:val="0"/>
          <w:sz w:val="28"/>
          <w:szCs w:val="28"/>
          <w:shd w:val="clear" w:color="auto" w:fill="auto"/>
          <w:lang w:val="en-US" w:eastAsia="zh-CN"/>
        </w:rPr>
        <w:t>本合同项下乙方收款账户信息、乙方数字人民币对公钱包信息，以本合同中的第5.5、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14:paraId="7103D4BA">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5.8甲方增值税开票信息如下：</w:t>
      </w:r>
    </w:p>
    <w:p w14:paraId="78B99DD9">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0"/>
            <w:sz w:val="28"/>
            <w:szCs w:val="28"/>
            <w:shd w:val="clear" w:color="auto" w:fill="auto"/>
            <w:lang w:val="en-US" w:eastAsia="zh-CN"/>
          </w:rPr>
          <w:alias w:val="甲方当事人全称"/>
          <w:tag w:val="甲方当事人全称"/>
          <w:id w:val="540673552"/>
          <w:placeholder>
            <w:docPart w:val="{105afd37-a5ab-4df2-a723-ba38a7a763c2}"/>
          </w:placeholder>
          <w:text/>
        </w:sdtPr>
        <w:sdtEndPr>
          <w:rPr>
            <w:rFonts w:hint="eastAsia" w:ascii="宋体" w:hAnsi="宋体" w:eastAsia="宋体" w:cs="宋体"/>
            <w:color w:val="auto"/>
            <w:kern w:val="0"/>
            <w:sz w:val="28"/>
            <w:szCs w:val="28"/>
            <w:shd w:val="clear" w:color="auto" w:fill="auto"/>
            <w:lang w:val="en-US" w:eastAsia="zh-CN"/>
          </w:rPr>
        </w:sdtEndPr>
        <w:sdtContent>
          <w:permStart w:id="48" w:edGrp="everyone"/>
          <w:r>
            <w:rPr>
              <w:rFonts w:hint="eastAsia" w:ascii="宋体" w:hAnsi="宋体" w:eastAsia="宋体" w:cs="宋体"/>
              <w:color w:val="auto"/>
              <w:kern w:val="0"/>
              <w:sz w:val="28"/>
              <w:szCs w:val="28"/>
              <w:shd w:val="clear" w:color="auto" w:fill="auto"/>
              <w:lang w:val="en-US" w:eastAsia="zh-CN"/>
            </w:rPr>
            <w:t xml:space="preserve">        </w:t>
          </w:r>
          <w:permEnd w:id="48"/>
        </w:sdtContent>
      </w:sdt>
    </w:p>
    <w:p w14:paraId="1B02DD48">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宋体" w:hAnsi="宋体" w:eastAsia="宋体" w:cs="宋体"/>
            <w:color w:val="auto"/>
            <w:kern w:val="0"/>
            <w:sz w:val="28"/>
            <w:szCs w:val="28"/>
            <w:shd w:val="clear" w:color="auto" w:fill="auto"/>
            <w:lang w:val="en-US" w:eastAsia="zh-CN"/>
          </w:rPr>
          <w:alias w:val="甲方统一社会信用代码/证件号码"/>
          <w:tag w:val="甲方统一社会信用代码/证件号码"/>
          <w:id w:val="890056585"/>
          <w:placeholder>
            <w:docPart w:val="{d72fbf2b-3aa9-4b5a-b59b-6d8b3668bafe}"/>
          </w:placeholder>
          <w:text/>
        </w:sdtPr>
        <w:sdtEndPr>
          <w:rPr>
            <w:rFonts w:hint="eastAsia" w:ascii="宋体" w:hAnsi="宋体" w:eastAsia="宋体" w:cs="宋体"/>
            <w:color w:val="auto"/>
            <w:kern w:val="0"/>
            <w:sz w:val="28"/>
            <w:szCs w:val="28"/>
            <w:shd w:val="clear" w:color="auto" w:fill="auto"/>
            <w:lang w:val="en-US" w:eastAsia="zh-CN"/>
          </w:rPr>
        </w:sdtEndPr>
        <w:sdtContent>
          <w:permStart w:id="49" w:edGrp="everyone"/>
          <w:r>
            <w:rPr>
              <w:rFonts w:hint="eastAsia" w:ascii="宋体" w:hAnsi="宋体" w:eastAsia="宋体" w:cs="宋体"/>
              <w:color w:val="auto"/>
              <w:kern w:val="0"/>
              <w:sz w:val="28"/>
              <w:szCs w:val="28"/>
              <w:shd w:val="clear" w:color="auto" w:fill="auto"/>
              <w:lang w:val="en-US" w:eastAsia="zh-CN"/>
            </w:rPr>
            <w:t xml:space="preserve">     </w:t>
          </w:r>
          <w:permEnd w:id="49"/>
        </w:sdtContent>
      </w:sdt>
    </w:p>
    <w:p w14:paraId="53C34951">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0"/>
            <w:sz w:val="28"/>
            <w:szCs w:val="28"/>
            <w:shd w:val="clear" w:color="auto" w:fill="auto"/>
            <w:lang w:val="en-US" w:eastAsia="zh-CN"/>
          </w:rPr>
          <w:alias w:val="甲方开户银行名称"/>
          <w:tag w:val="甲方开户银行名称"/>
          <w:id w:val="602917671"/>
          <w:placeholder>
            <w:docPart w:val="{8f0931cd-4734-434c-91a5-05b9a23f9c10}"/>
          </w:placeholder>
          <w:text/>
        </w:sdtPr>
        <w:sdtEndPr>
          <w:rPr>
            <w:rFonts w:hint="eastAsia" w:ascii="宋体" w:hAnsi="宋体" w:eastAsia="宋体" w:cs="宋体"/>
            <w:color w:val="auto"/>
            <w:kern w:val="0"/>
            <w:sz w:val="28"/>
            <w:szCs w:val="28"/>
            <w:shd w:val="clear" w:color="auto" w:fill="auto"/>
            <w:lang w:val="en-US" w:eastAsia="zh-CN"/>
          </w:rPr>
        </w:sdtEndPr>
        <w:sdtContent>
          <w:permStart w:id="50" w:edGrp="everyone"/>
          <w:r>
            <w:rPr>
              <w:rFonts w:hint="eastAsia" w:ascii="宋体" w:hAnsi="宋体" w:eastAsia="宋体" w:cs="宋体"/>
              <w:color w:val="auto"/>
              <w:kern w:val="0"/>
              <w:sz w:val="28"/>
              <w:szCs w:val="28"/>
              <w:shd w:val="clear" w:color="auto" w:fill="auto"/>
              <w:lang w:val="en-US" w:eastAsia="zh-CN"/>
            </w:rPr>
            <w:t xml:space="preserve">       </w:t>
          </w:r>
          <w:permEnd w:id="50"/>
        </w:sdtContent>
      </w:sdt>
    </w:p>
    <w:p w14:paraId="41F6D278">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0"/>
            <w:sz w:val="28"/>
            <w:szCs w:val="28"/>
            <w:shd w:val="clear" w:color="auto" w:fill="auto"/>
            <w:lang w:val="en-US" w:eastAsia="zh-CN"/>
          </w:rPr>
          <w:alias w:val="甲方银行账号"/>
          <w:tag w:val="甲方银行账号"/>
          <w:id w:val="409449951"/>
          <w:placeholder>
            <w:docPart w:val="{0b3678e6-8bee-45fd-8175-d05a3b811883}"/>
          </w:placeholder>
          <w:text/>
        </w:sdtPr>
        <w:sdtEndPr>
          <w:rPr>
            <w:rFonts w:hint="eastAsia" w:ascii="宋体" w:hAnsi="宋体" w:eastAsia="宋体" w:cs="宋体"/>
            <w:color w:val="auto"/>
            <w:kern w:val="0"/>
            <w:sz w:val="28"/>
            <w:szCs w:val="28"/>
            <w:shd w:val="clear" w:color="auto" w:fill="auto"/>
            <w:lang w:val="en-US" w:eastAsia="zh-CN"/>
          </w:rPr>
        </w:sdtEndPr>
        <w:sdtContent>
          <w:permStart w:id="51" w:edGrp="everyone"/>
          <w:r>
            <w:rPr>
              <w:rFonts w:hint="eastAsia" w:ascii="宋体" w:hAnsi="宋体" w:eastAsia="宋体" w:cs="宋体"/>
              <w:color w:val="auto"/>
              <w:kern w:val="0"/>
              <w:sz w:val="28"/>
              <w:szCs w:val="28"/>
              <w:shd w:val="clear" w:color="auto" w:fill="auto"/>
              <w:lang w:val="en-US" w:eastAsia="zh-CN"/>
            </w:rPr>
            <w:t xml:space="preserve">       </w:t>
          </w:r>
          <w:permEnd w:id="51"/>
        </w:sdtContent>
      </w:sdt>
    </w:p>
    <w:p w14:paraId="562B747C">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0"/>
            <w:sz w:val="28"/>
            <w:szCs w:val="28"/>
            <w:shd w:val="clear" w:color="auto" w:fill="auto"/>
            <w:lang w:val="en-US" w:eastAsia="zh-CN"/>
          </w:rPr>
          <w:alias w:val="甲方办公通讯地址"/>
          <w:tag w:val="甲方办公通讯地址"/>
          <w:id w:val="880700047"/>
          <w:placeholder>
            <w:docPart w:val="{19506261-8437-442e-8c40-2cf5247063b1}"/>
          </w:placeholder>
          <w:text/>
        </w:sdtPr>
        <w:sdtEndPr>
          <w:rPr>
            <w:rFonts w:hint="eastAsia" w:ascii="宋体" w:hAnsi="宋体" w:eastAsia="宋体" w:cs="宋体"/>
            <w:color w:val="auto"/>
            <w:kern w:val="0"/>
            <w:sz w:val="28"/>
            <w:szCs w:val="28"/>
            <w:shd w:val="clear" w:color="auto" w:fill="auto"/>
            <w:lang w:val="en-US" w:eastAsia="zh-CN"/>
          </w:rPr>
        </w:sdtEndPr>
        <w:sdtContent>
          <w:permStart w:id="52" w:edGrp="everyone"/>
          <w:r>
            <w:rPr>
              <w:rFonts w:hint="eastAsia" w:ascii="宋体" w:hAnsi="宋体" w:eastAsia="宋体" w:cs="宋体"/>
              <w:color w:val="auto"/>
              <w:kern w:val="0"/>
              <w:sz w:val="28"/>
              <w:szCs w:val="28"/>
              <w:shd w:val="clear" w:color="auto" w:fill="auto"/>
              <w:lang w:val="en-US" w:eastAsia="zh-CN"/>
            </w:rPr>
            <w:t xml:space="preserve">        </w:t>
          </w:r>
          <w:permEnd w:id="52"/>
        </w:sdtContent>
      </w:sdt>
    </w:p>
    <w:p w14:paraId="3494EDCC">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3" w:edGrp="everyone"/>
      <w:r>
        <w:rPr>
          <w:rFonts w:hint="eastAsia" w:ascii="宋体" w:hAnsi="宋体" w:eastAsia="宋体" w:cs="宋体"/>
          <w:color w:val="auto"/>
          <w:kern w:val="0"/>
          <w:sz w:val="28"/>
          <w:szCs w:val="28"/>
          <w:shd w:val="clear" w:color="auto" w:fill="auto"/>
          <w:lang w:val="en-US" w:eastAsia="zh-CN"/>
        </w:rPr>
        <w:t xml:space="preserve">        </w:t>
      </w:r>
      <w:permEnd w:id="53"/>
    </w:p>
    <w:p w14:paraId="4B1DC869">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04255EA">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6B26CBC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14:paraId="1E18675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5.10本合同项下不含税价格不因国家税率变化而变化，若在本合同履行期间遇国家税率调整，则价税合计相应调整，以开具发票的时间为准。</w:t>
      </w:r>
    </w:p>
    <w:p w14:paraId="23B4F832">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6.履约担保与质量担保</w:t>
      </w:r>
    </w:p>
    <w:p w14:paraId="64FCCE0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6.1履约担保</w:t>
      </w:r>
    </w:p>
    <w:p w14:paraId="3A0F487F">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6.1.1</w:t>
      </w:r>
      <w:r>
        <w:rPr>
          <w:rFonts w:hint="eastAsia" w:ascii="宋体" w:hAnsi="宋体" w:eastAsia="宋体" w:cs="宋体"/>
          <w:color w:val="auto"/>
          <w:kern w:val="0"/>
          <w:sz w:val="28"/>
          <w:szCs w:val="28"/>
          <w:shd w:val="clear" w:color="auto" w:fill="auto"/>
        </w:rPr>
        <w:t>双方同意履约担保按以下第</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30747188"/>
          <w:placeholder>
            <w:docPart w:val="{ac8df851-bd34-4a4c-ae72-da7ed76fb139}"/>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54" w:edGrp="everyone"/>
          <w:r>
            <w:rPr>
              <w:rFonts w:hint="eastAsia" w:cstheme="minorBidi"/>
              <w:color w:val="auto"/>
              <w:kern w:val="2"/>
              <w:sz w:val="28"/>
              <w:szCs w:val="36"/>
              <w:u w:val="single"/>
              <w:shd w:val="clear" w:color="auto" w:fill="auto"/>
              <w:lang w:val="en-US" w:eastAsia="zh-CN" w:bidi="ar-SA"/>
            </w:rPr>
            <w:t xml:space="preserve">     </w:t>
          </w:r>
          <w:permEnd w:id="54"/>
        </w:sdtContent>
      </w:sdt>
      <w:r>
        <w:rPr>
          <w:rFonts w:hint="eastAsia" w:ascii="宋体" w:hAnsi="宋体" w:eastAsia="宋体" w:cs="宋体"/>
          <w:color w:val="auto"/>
          <w:kern w:val="0"/>
          <w:sz w:val="28"/>
          <w:szCs w:val="28"/>
          <w:shd w:val="clear" w:color="auto" w:fill="auto"/>
        </w:rPr>
        <w:t>种方式执行</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kern w:val="0"/>
          <w:sz w:val="28"/>
          <w:szCs w:val="28"/>
          <w:shd w:val="clear" w:color="auto" w:fill="auto"/>
        </w:rPr>
        <w:t>：</w:t>
      </w:r>
    </w:p>
    <w:p w14:paraId="35514306">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（1）本合同不提供履约担保。</w:t>
      </w:r>
    </w:p>
    <w:p w14:paraId="543211C4">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（2）乙方于本合同生效之日起</w:t>
      </w:r>
      <w:permStart w:id="55" w:edGrp="everyone"/>
      <w:r>
        <w:rPr>
          <w:rFonts w:hint="eastAsia" w:ascii="宋体" w:hAnsi="宋体" w:eastAsia="宋体" w:cs="宋体"/>
          <w:color w:val="auto"/>
          <w:kern w:val="0"/>
          <w:sz w:val="28"/>
          <w:szCs w:val="28"/>
          <w:u w:val="single"/>
          <w:shd w:val="clear" w:color="auto" w:fill="auto"/>
          <w:lang w:val="en-US" w:eastAsia="zh-CN"/>
        </w:rPr>
        <w:t xml:space="preserve">     </w:t>
      </w:r>
      <w:permEnd w:id="55"/>
      <w:r>
        <w:rPr>
          <w:rFonts w:hint="eastAsia" w:ascii="宋体" w:hAnsi="宋体" w:eastAsia="宋体" w:cs="宋体"/>
          <w:color w:val="auto"/>
          <w:kern w:val="0"/>
          <w:sz w:val="28"/>
          <w:szCs w:val="28"/>
          <w:shd w:val="clear" w:color="auto" w:fill="auto"/>
        </w:rPr>
        <w:t>日内，按本合同价款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比例"/>
          <w:id w:val="147460375"/>
          <w:placeholder>
            <w:docPart w:val="{f3a77be3-941a-4453-aa5f-d1e4becfdf54}"/>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56" w:edGrp="everyone"/>
          <w:r>
            <w:rPr>
              <w:rFonts w:hint="eastAsia" w:cstheme="minorBidi"/>
              <w:color w:val="auto"/>
              <w:kern w:val="2"/>
              <w:sz w:val="28"/>
              <w:szCs w:val="36"/>
              <w:u w:val="single"/>
              <w:shd w:val="clear" w:color="auto" w:fill="auto"/>
              <w:lang w:val="en-US" w:eastAsia="zh-CN" w:bidi="ar-SA"/>
            </w:rPr>
            <w:t xml:space="preserve">     </w:t>
          </w:r>
          <w:permEnd w:id="56"/>
        </w:sdtContent>
      </w:sdt>
      <w:r>
        <w:rPr>
          <w:rFonts w:hint="eastAsia" w:ascii="宋体" w:hAnsi="宋体" w:eastAsia="宋体" w:cs="宋体"/>
          <w:color w:val="auto"/>
          <w:kern w:val="0"/>
          <w:sz w:val="28"/>
          <w:szCs w:val="28"/>
          <w:shd w:val="clear" w:color="auto" w:fill="auto"/>
        </w:rPr>
        <w:t>%向甲方提供</w:t>
      </w:r>
      <w:r>
        <w:rPr>
          <w:rFonts w:hint="eastAsia" w:ascii="宋体" w:hAnsi="宋体" w:eastAsia="宋体" w:cs="宋体"/>
          <w:color w:val="auto"/>
          <w:kern w:val="0"/>
          <w:sz w:val="28"/>
          <w:szCs w:val="28"/>
          <w:shd w:val="clear" w:color="auto" w:fill="auto"/>
          <w:lang w:val="en-US" w:eastAsia="zh-CN"/>
        </w:rPr>
        <w:t>履约保函</w:t>
      </w:r>
      <w:r>
        <w:rPr>
          <w:rFonts w:hint="eastAsia" w:ascii="宋体" w:hAnsi="宋体" w:cs="宋体"/>
          <w:color w:val="auto"/>
          <w:sz w:val="28"/>
          <w:szCs w:val="28"/>
          <w:shd w:val="clear" w:color="auto" w:fill="auto"/>
          <w:lang w:val="en-US" w:eastAsia="zh-CN"/>
        </w:rPr>
        <w:t>（</w:t>
      </w:r>
      <w:permStart w:id="57"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57"/>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kern w:val="0"/>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71471"/>
          <w:placeholder>
            <w:docPart w:val="{8152c562-9fa3-4518-8ffd-15bca7a154b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58" w:edGrp="everyone"/>
          <w:r>
            <w:rPr>
              <w:rFonts w:hint="eastAsia" w:cstheme="minorBidi"/>
              <w:color w:val="auto"/>
              <w:kern w:val="2"/>
              <w:sz w:val="28"/>
              <w:szCs w:val="36"/>
              <w:u w:val="single"/>
              <w:shd w:val="clear" w:color="auto" w:fill="auto"/>
              <w:lang w:val="en-US" w:eastAsia="zh-CN" w:bidi="ar-SA"/>
            </w:rPr>
            <w:t xml:space="preserve">     </w:t>
          </w:r>
          <w:permEnd w:id="58"/>
        </w:sdtContent>
      </w:sdt>
      <w:r>
        <w:rPr>
          <w:rFonts w:hint="eastAsia" w:ascii="宋体" w:hAnsi="宋体" w:eastAsia="宋体" w:cs="宋体"/>
          <w:color w:val="auto"/>
          <w:kern w:val="0"/>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担保大写金额"/>
          <w:tag w:val="履约担保大写金额"/>
          <w:id w:val="592217835"/>
          <w:placeholder>
            <w:docPart w:val="{580d83b2-2c40-4565-a9e0-5d1a0d517f22}"/>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59" w:edGrp="everyone"/>
          <w:r>
            <w:rPr>
              <w:rFonts w:hint="eastAsia" w:cstheme="minorBidi"/>
              <w:color w:val="auto"/>
              <w:kern w:val="2"/>
              <w:sz w:val="28"/>
              <w:szCs w:val="36"/>
              <w:u w:val="single"/>
              <w:shd w:val="clear" w:color="auto" w:fill="auto"/>
              <w:lang w:val="en-US" w:eastAsia="zh-CN" w:bidi="ar-SA"/>
            </w:rPr>
            <w:t xml:space="preserve">     </w:t>
          </w:r>
          <w:permEnd w:id="59"/>
        </w:sdtContent>
      </w:sdt>
      <w:r>
        <w:rPr>
          <w:rFonts w:hint="eastAsia" w:ascii="宋体" w:hAnsi="宋体" w:eastAsia="宋体" w:cs="宋体"/>
          <w:color w:val="auto"/>
          <w:kern w:val="0"/>
          <w:sz w:val="28"/>
          <w:szCs w:val="28"/>
          <w:shd w:val="clear" w:color="auto" w:fill="auto"/>
        </w:rPr>
        <w:t>）。</w:t>
      </w:r>
    </w:p>
    <w:p w14:paraId="468A81A9">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6.1.2乙方发生违约行为时，甲方有权按合同约定的违约金额在履约保函中兑付。</w:t>
      </w:r>
    </w:p>
    <w:p w14:paraId="5A0E0971">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6.1.3本合同履行完毕且乙方履行义务符合合同约定或乙方向甲方提交质量担保时，甲方应将履约保函退回乙方。</w:t>
      </w:r>
    </w:p>
    <w:p w14:paraId="5CFB3A6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6.2质量担保</w:t>
      </w:r>
    </w:p>
    <w:p w14:paraId="5A501E90">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6.2.1</w:t>
      </w:r>
      <w:r>
        <w:rPr>
          <w:rFonts w:hint="eastAsia" w:ascii="宋体" w:hAnsi="宋体" w:eastAsia="宋体" w:cs="宋体"/>
          <w:color w:val="auto"/>
          <w:kern w:val="0"/>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965932647"/>
          <w:placeholder>
            <w:docPart w:val="{1566709d-9b34-457d-9619-d70409adb8ff}"/>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0" w:edGrp="everyone"/>
          <w:r>
            <w:rPr>
              <w:rFonts w:hint="eastAsia" w:cstheme="minorBidi"/>
              <w:color w:val="auto"/>
              <w:kern w:val="2"/>
              <w:sz w:val="28"/>
              <w:szCs w:val="36"/>
              <w:u w:val="single"/>
              <w:shd w:val="clear" w:color="auto" w:fill="auto"/>
              <w:lang w:val="en-US" w:eastAsia="zh-CN" w:bidi="ar-SA"/>
            </w:rPr>
            <w:t xml:space="preserve">      </w:t>
          </w:r>
          <w:permEnd w:id="60"/>
        </w:sdtContent>
      </w:sdt>
      <w:r>
        <w:rPr>
          <w:rFonts w:hint="eastAsia" w:ascii="宋体" w:hAnsi="宋体" w:eastAsia="宋体" w:cs="宋体"/>
          <w:color w:val="auto"/>
          <w:kern w:val="0"/>
          <w:sz w:val="28"/>
          <w:szCs w:val="28"/>
          <w:shd w:val="clear" w:color="auto" w:fill="auto"/>
        </w:rPr>
        <w:t>种方式执行</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kern w:val="0"/>
          <w:sz w:val="28"/>
          <w:szCs w:val="28"/>
          <w:shd w:val="clear" w:color="auto" w:fill="auto"/>
        </w:rPr>
        <w:t>：</w:t>
      </w:r>
    </w:p>
    <w:p w14:paraId="4346559B">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（1）本合同不提供质量担保。</w:t>
      </w:r>
    </w:p>
    <w:p w14:paraId="4CC82C0E">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8781"/>
          <w:placeholder>
            <w:docPart w:val="{291d2203-a5be-4e57-b9f9-1cf6588edb1b}"/>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1" w:edGrp="everyone"/>
          <w:r>
            <w:rPr>
              <w:rFonts w:hint="eastAsia" w:cstheme="minorBidi"/>
              <w:color w:val="auto"/>
              <w:kern w:val="2"/>
              <w:sz w:val="28"/>
              <w:szCs w:val="36"/>
              <w:u w:val="single"/>
              <w:shd w:val="clear" w:color="auto" w:fill="auto"/>
              <w:lang w:val="en-US" w:eastAsia="zh-CN" w:bidi="ar-SA"/>
            </w:rPr>
            <w:t xml:space="preserve">     </w:t>
          </w:r>
          <w:permEnd w:id="61"/>
        </w:sdtContent>
      </w:sdt>
      <w:r>
        <w:rPr>
          <w:rFonts w:hint="eastAsia" w:ascii="宋体" w:hAnsi="宋体" w:eastAsia="宋体" w:cs="宋体"/>
          <w:color w:val="auto"/>
          <w:kern w:val="0"/>
          <w:sz w:val="28"/>
          <w:szCs w:val="28"/>
          <w:shd w:val="clear" w:color="auto" w:fill="auto"/>
        </w:rPr>
        <w:t>%向甲方提供</w:t>
      </w:r>
      <w:r>
        <w:rPr>
          <w:rFonts w:hint="eastAsia" w:ascii="宋体" w:hAnsi="宋体" w:eastAsia="宋体" w:cs="宋体"/>
          <w:color w:val="auto"/>
          <w:kern w:val="0"/>
          <w:sz w:val="28"/>
          <w:szCs w:val="28"/>
          <w:shd w:val="clear" w:color="auto" w:fill="auto"/>
          <w:lang w:val="en-US" w:eastAsia="zh-CN"/>
        </w:rPr>
        <w:t>质量</w:t>
      </w:r>
      <w:r>
        <w:rPr>
          <w:rFonts w:hint="eastAsia" w:ascii="宋体" w:hAnsi="宋体" w:eastAsia="宋体" w:cs="宋体"/>
          <w:color w:val="auto"/>
          <w:kern w:val="0"/>
          <w:sz w:val="28"/>
          <w:szCs w:val="28"/>
          <w:shd w:val="clear" w:color="auto" w:fill="auto"/>
        </w:rPr>
        <w:t>保函</w:t>
      </w:r>
      <w:r>
        <w:rPr>
          <w:rFonts w:hint="eastAsia" w:ascii="宋体" w:hAnsi="宋体" w:cs="宋体"/>
          <w:color w:val="auto"/>
          <w:sz w:val="28"/>
          <w:szCs w:val="28"/>
          <w:shd w:val="clear" w:color="auto" w:fill="auto"/>
          <w:lang w:val="en-US" w:eastAsia="zh-CN"/>
        </w:rPr>
        <w:t>（</w:t>
      </w:r>
      <w:permStart w:id="62"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2"/>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kern w:val="0"/>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80141"/>
          <w:placeholder>
            <w:docPart w:val="{bb7ea439-f0a1-4ff1-b7ff-56f014211a3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3" w:edGrp="everyone"/>
          <w:r>
            <w:rPr>
              <w:rFonts w:hint="eastAsia" w:cstheme="minorBidi"/>
              <w:color w:val="auto"/>
              <w:kern w:val="2"/>
              <w:sz w:val="28"/>
              <w:szCs w:val="36"/>
              <w:u w:val="single"/>
              <w:shd w:val="clear" w:color="auto" w:fill="auto"/>
              <w:lang w:val="en-US" w:eastAsia="zh-CN" w:bidi="ar-SA"/>
            </w:rPr>
            <w:t xml:space="preserve">     </w:t>
          </w:r>
          <w:permEnd w:id="63"/>
        </w:sdtContent>
      </w:sdt>
      <w:r>
        <w:rPr>
          <w:rFonts w:hint="eastAsia" w:ascii="宋体" w:hAnsi="宋体" w:eastAsia="宋体" w:cs="宋体"/>
          <w:color w:val="auto"/>
          <w:kern w:val="0"/>
          <w:sz w:val="28"/>
          <w:szCs w:val="28"/>
          <w:shd w:val="clear" w:color="auto" w:fill="auto"/>
        </w:rPr>
        <w:t>元（大写：</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78148"/>
          <w:placeholder>
            <w:docPart w:val="{ab243486-fbb3-40a3-b123-d435e92efe17}"/>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4" w:edGrp="everyone"/>
          <w:r>
            <w:rPr>
              <w:rFonts w:hint="eastAsia" w:cstheme="minorBidi"/>
              <w:color w:val="auto"/>
              <w:kern w:val="2"/>
              <w:sz w:val="28"/>
              <w:szCs w:val="36"/>
              <w:u w:val="single"/>
              <w:shd w:val="clear" w:color="auto" w:fill="auto"/>
              <w:lang w:val="en-US" w:eastAsia="zh-CN" w:bidi="ar-SA"/>
            </w:rPr>
            <w:t xml:space="preserve">     </w:t>
          </w:r>
          <w:permEnd w:id="64"/>
        </w:sdtContent>
      </w:sdt>
      <w:r>
        <w:rPr>
          <w:rFonts w:hint="eastAsia" w:cstheme="minorBidi"/>
          <w:color w:val="auto"/>
          <w:kern w:val="2"/>
          <w:sz w:val="28"/>
          <w:szCs w:val="36"/>
          <w:shd w:val="clear" w:color="auto" w:fill="auto"/>
          <w:lang w:val="en-US" w:eastAsia="zh-CN" w:bidi="ar-SA"/>
        </w:rPr>
        <w:t xml:space="preserve"> </w:t>
      </w:r>
      <w:r>
        <w:rPr>
          <w:rFonts w:hint="eastAsia" w:ascii="宋体" w:hAnsi="宋体" w:eastAsia="宋体" w:cs="宋体"/>
          <w:color w:val="auto"/>
          <w:kern w:val="0"/>
          <w:sz w:val="28"/>
          <w:szCs w:val="28"/>
          <w:shd w:val="clear" w:color="auto" w:fill="auto"/>
        </w:rPr>
        <w:t>）。</w:t>
      </w:r>
    </w:p>
    <w:p w14:paraId="3CD7B56E">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甲方在</w:t>
      </w:r>
      <w:r>
        <w:rPr>
          <w:rFonts w:hint="eastAsia" w:ascii="宋体" w:hAnsi="宋体" w:eastAsia="宋体" w:cs="宋体"/>
          <w:color w:val="auto"/>
          <w:kern w:val="0"/>
          <w:sz w:val="28"/>
          <w:szCs w:val="28"/>
          <w:shd w:val="clear" w:color="auto" w:fill="auto"/>
          <w:lang w:val="en-US" w:eastAsia="zh-CN"/>
        </w:rPr>
        <w:t>本合同</w:t>
      </w:r>
      <w:r>
        <w:rPr>
          <w:rFonts w:hint="eastAsia" w:ascii="宋体" w:hAnsi="宋体" w:eastAsia="宋体" w:cs="宋体"/>
          <w:color w:val="auto"/>
          <w:kern w:val="0"/>
          <w:sz w:val="28"/>
          <w:szCs w:val="28"/>
          <w:shd w:val="clear" w:color="auto" w:fill="auto"/>
        </w:rPr>
        <w:t>约定的</w:t>
      </w:r>
      <w:r>
        <w:rPr>
          <w:rFonts w:hint="eastAsia" w:ascii="宋体" w:hAnsi="宋体" w:eastAsia="宋体" w:cs="宋体"/>
          <w:color w:val="auto"/>
          <w:kern w:val="0"/>
          <w:sz w:val="28"/>
          <w:szCs w:val="28"/>
          <w:shd w:val="clear" w:color="auto" w:fill="auto"/>
          <w:lang w:val="en-US" w:eastAsia="zh-CN"/>
        </w:rPr>
        <w:t>合同价款</w:t>
      </w:r>
      <w:r>
        <w:rPr>
          <w:rFonts w:hint="eastAsia" w:ascii="宋体" w:hAnsi="宋体" w:eastAsia="宋体" w:cs="宋体"/>
          <w:color w:val="auto"/>
          <w:kern w:val="0"/>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246605387"/>
          <w:placeholder>
            <w:docPart w:val="{70186bb3-cc9c-46c8-bf8b-d858d348131e}"/>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5" w:edGrp="everyone"/>
          <w:r>
            <w:rPr>
              <w:rFonts w:hint="eastAsia" w:cstheme="minorBidi"/>
              <w:color w:val="auto"/>
              <w:kern w:val="2"/>
              <w:sz w:val="28"/>
              <w:szCs w:val="36"/>
              <w:u w:val="single"/>
              <w:shd w:val="clear" w:color="auto" w:fill="auto"/>
              <w:lang w:val="en-US" w:eastAsia="zh-CN" w:bidi="ar-SA"/>
            </w:rPr>
            <w:t xml:space="preserve">     </w:t>
          </w:r>
          <w:permEnd w:id="65"/>
        </w:sdtContent>
      </w:sdt>
      <w:r>
        <w:rPr>
          <w:rFonts w:hint="eastAsia" w:ascii="宋体" w:hAnsi="宋体" w:eastAsia="宋体" w:cs="宋体"/>
          <w:color w:val="auto"/>
          <w:kern w:val="0"/>
          <w:sz w:val="28"/>
          <w:szCs w:val="28"/>
          <w:shd w:val="clear" w:color="auto" w:fill="auto"/>
        </w:rPr>
        <w:t>%作为质保金。</w:t>
      </w:r>
    </w:p>
    <w:p w14:paraId="191DFFA7">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kern w:val="0"/>
          <w:sz w:val="28"/>
          <w:szCs w:val="28"/>
          <w:shd w:val="clear" w:color="auto" w:fill="auto"/>
        </w:rPr>
      </w:pPr>
      <w:r>
        <w:rPr>
          <w:rFonts w:hint="eastAsia" w:ascii="宋体" w:hAnsi="宋体" w:eastAsia="宋体" w:cs="宋体"/>
          <w:b w:val="0"/>
          <w:bCs w:val="0"/>
          <w:color w:val="auto"/>
          <w:kern w:val="0"/>
          <w:sz w:val="28"/>
          <w:szCs w:val="28"/>
          <w:shd w:val="clear" w:color="auto" w:fill="auto"/>
          <w:lang w:val="en-US" w:eastAsia="zh-CN"/>
        </w:rPr>
        <w:t>6.2.2</w:t>
      </w:r>
      <w:r>
        <w:rPr>
          <w:rFonts w:hint="eastAsia" w:ascii="宋体" w:hAnsi="宋体" w:eastAsia="宋体" w:cs="宋体"/>
          <w:b w:val="0"/>
          <w:bCs w:val="0"/>
          <w:color w:val="auto"/>
          <w:kern w:val="0"/>
          <w:sz w:val="28"/>
          <w:szCs w:val="28"/>
          <w:shd w:val="clear" w:color="auto" w:fill="auto"/>
        </w:rPr>
        <w:t>本</w:t>
      </w:r>
      <w:r>
        <w:rPr>
          <w:rFonts w:hint="eastAsia" w:ascii="宋体" w:hAnsi="宋体" w:eastAsia="宋体" w:cs="宋体"/>
          <w:b w:val="0"/>
          <w:bCs w:val="0"/>
          <w:color w:val="auto"/>
          <w:kern w:val="0"/>
          <w:sz w:val="28"/>
          <w:szCs w:val="28"/>
          <w:shd w:val="clear" w:color="auto" w:fill="auto"/>
          <w:lang w:val="en-US" w:eastAsia="zh-CN"/>
        </w:rPr>
        <w:t>合同</w:t>
      </w:r>
      <w:r>
        <w:rPr>
          <w:rFonts w:hint="eastAsia" w:ascii="宋体" w:hAnsi="宋体" w:eastAsia="宋体" w:cs="宋体"/>
          <w:b w:val="0"/>
          <w:bCs w:val="0"/>
          <w:color w:val="auto"/>
          <w:kern w:val="0"/>
          <w:sz w:val="28"/>
          <w:szCs w:val="28"/>
          <w:shd w:val="clear" w:color="auto" w:fill="auto"/>
        </w:rPr>
        <w:t>质保期为</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74639"/>
          <w:placeholder>
            <w:docPart w:val="{80e6b37d-d7a9-4a93-88cd-ce14fd8dd042}"/>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6" w:edGrp="everyone"/>
          <w:r>
            <w:rPr>
              <w:rFonts w:hint="eastAsia" w:cstheme="minorBidi"/>
              <w:color w:val="auto"/>
              <w:kern w:val="2"/>
              <w:sz w:val="28"/>
              <w:szCs w:val="36"/>
              <w:u w:val="single"/>
              <w:shd w:val="clear" w:color="auto" w:fill="auto"/>
              <w:lang w:val="en-US" w:eastAsia="zh-CN" w:bidi="ar-SA"/>
            </w:rPr>
            <w:t xml:space="preserve">    </w:t>
          </w:r>
          <w:permEnd w:id="66"/>
        </w:sdtContent>
      </w:sdt>
      <w:r>
        <w:rPr>
          <w:rFonts w:hint="eastAsia" w:ascii="宋体" w:hAnsi="宋体" w:eastAsia="宋体" w:cs="宋体"/>
          <w:b w:val="0"/>
          <w:bCs w:val="0"/>
          <w:color w:val="auto"/>
          <w:kern w:val="0"/>
          <w:sz w:val="28"/>
          <w:szCs w:val="28"/>
          <w:u w:val="none"/>
          <w:shd w:val="clear" w:color="auto" w:fill="auto"/>
          <w:lang w:val="en-US" w:eastAsia="zh-CN"/>
        </w:rPr>
        <w:t>，自</w:t>
      </w:r>
      <w:permStart w:id="67" w:edGrp="everyone"/>
      <w:r>
        <w:rPr>
          <w:rFonts w:hint="eastAsia" w:ascii="宋体" w:hAnsi="宋体" w:eastAsia="宋体" w:cs="宋体"/>
          <w:b w:val="0"/>
          <w:bCs w:val="0"/>
          <w:color w:val="auto"/>
          <w:kern w:val="0"/>
          <w:sz w:val="28"/>
          <w:szCs w:val="28"/>
          <w:u w:val="single"/>
          <w:shd w:val="clear" w:color="auto" w:fill="auto"/>
          <w:lang w:val="en-US" w:eastAsia="zh-CN"/>
        </w:rPr>
        <w:t xml:space="preserve">    </w:t>
      </w:r>
      <w:permEnd w:id="67"/>
      <w:r>
        <w:rPr>
          <w:rFonts w:hint="eastAsia" w:ascii="宋体" w:hAnsi="宋体" w:eastAsia="宋体" w:cs="宋体"/>
          <w:b w:val="0"/>
          <w:bCs w:val="0"/>
          <w:color w:val="auto"/>
          <w:kern w:val="0"/>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sdt>
        <w:sdtPr>
          <w:rPr>
            <w:rFonts w:hint="eastAsia" w:ascii="宋体" w:hAnsi="宋体" w:cs="宋体"/>
            <w:b w:val="0"/>
            <w:bCs w:val="0"/>
            <w:color w:val="auto"/>
            <w:sz w:val="28"/>
            <w:szCs w:val="28"/>
            <w:shd w:val="clear" w:color="auto" w:fill="auto"/>
            <w:lang w:val="en-US" w:eastAsia="zh-CN"/>
          </w:rPr>
          <w:alias w:val="不超过1年"/>
          <w:tag w:val="质保期限"/>
          <w:id w:val="76019215"/>
          <w:placeholder>
            <w:docPart w:val="{42e07c13-8e98-4afd-b7f5-2bb3fe02a9ef}"/>
          </w:placeholder>
          <w:text w:multiLine="1"/>
        </w:sdtPr>
        <w:sdtEndPr>
          <w:rPr>
            <w:rFonts w:hint="eastAsia" w:ascii="宋体" w:hAnsi="宋体" w:cs="宋体"/>
            <w:b w:val="0"/>
            <w:bCs w:val="0"/>
            <w:color w:val="auto"/>
            <w:sz w:val="28"/>
            <w:szCs w:val="28"/>
            <w:shd w:val="clear" w:color="auto" w:fill="auto"/>
            <w:lang w:val="en-US" w:eastAsia="zh-CN"/>
          </w:rPr>
        </w:sdtEndPr>
        <w:sdtContent>
          <w:permStart w:id="68" w:edGrp="everyone"/>
          <w:r>
            <w:rPr>
              <w:rFonts w:hint="eastAsia" w:ascii="宋体" w:hAnsi="宋体" w:cs="宋体"/>
              <w:b w:val="0"/>
              <w:bCs w:val="0"/>
              <w:color w:val="auto"/>
              <w:sz w:val="28"/>
              <w:szCs w:val="28"/>
              <w:shd w:val="clear" w:color="auto" w:fill="auto"/>
              <w:lang w:val="en-US" w:eastAsia="zh-CN"/>
            </w:rPr>
            <w:t xml:space="preserve">    年</w:t>
          </w:r>
          <w:permEnd w:id="68"/>
        </w:sdtContent>
      </w:sdt>
      <w:r>
        <w:rPr>
          <w:rFonts w:hint="eastAsia" w:ascii="宋体" w:hAnsi="宋体" w:cs="宋体"/>
          <w:b w:val="0"/>
          <w:bCs w:val="0"/>
          <w:color w:val="auto"/>
          <w:sz w:val="28"/>
          <w:szCs w:val="28"/>
          <w:shd w:val="clear" w:color="auto" w:fill="auto"/>
          <w:lang w:val="en-US" w:eastAsia="zh-CN"/>
        </w:rPr>
        <w:t>，</w:t>
      </w:r>
      <w:r>
        <w:rPr>
          <w:rFonts w:hint="eastAsia" w:ascii="宋体" w:hAnsi="宋体" w:eastAsia="宋体" w:cs="宋体"/>
          <w:b w:val="0"/>
          <w:bCs w:val="0"/>
          <w:color w:val="auto"/>
          <w:kern w:val="0"/>
          <w:sz w:val="28"/>
          <w:szCs w:val="28"/>
          <w:shd w:val="clear" w:color="auto" w:fill="auto"/>
        </w:rPr>
        <w:t>如本合同未发生质量问题或乙方提供的</w:t>
      </w:r>
      <w:r>
        <w:rPr>
          <w:rFonts w:hint="eastAsia" w:ascii="宋体" w:hAnsi="宋体" w:eastAsia="宋体" w:cs="宋体"/>
          <w:b w:val="0"/>
          <w:bCs w:val="0"/>
          <w:color w:val="auto"/>
          <w:kern w:val="0"/>
          <w:sz w:val="28"/>
          <w:szCs w:val="28"/>
          <w:shd w:val="clear" w:color="auto" w:fill="auto"/>
          <w:lang w:val="en-US" w:eastAsia="zh-CN"/>
        </w:rPr>
        <w:t>质保</w:t>
      </w:r>
      <w:r>
        <w:rPr>
          <w:rFonts w:hint="eastAsia" w:ascii="宋体" w:hAnsi="宋体" w:eastAsia="宋体" w:cs="宋体"/>
          <w:b w:val="0"/>
          <w:bCs w:val="0"/>
          <w:color w:val="auto"/>
          <w:kern w:val="0"/>
          <w:sz w:val="28"/>
          <w:szCs w:val="28"/>
          <w:shd w:val="clear" w:color="auto" w:fill="auto"/>
        </w:rPr>
        <w:t>服务符合本合同约定质量标准的</w:t>
      </w:r>
      <w:r>
        <w:rPr>
          <w:rFonts w:hint="eastAsia" w:asciiTheme="minorEastAsia" w:hAnsiTheme="minorEastAsia" w:eastAsiaTheme="minorEastAsia" w:cstheme="minorEastAsia"/>
          <w:b w:val="0"/>
          <w:bCs w:val="0"/>
          <w:color w:val="auto"/>
          <w:sz w:val="28"/>
          <w:szCs w:val="28"/>
          <w:highlight w:val="none"/>
          <w:shd w:val="clear" w:color="auto" w:fill="auto"/>
        </w:rPr>
        <w:t>，</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kern w:val="0"/>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69" w:edGrp="everyone"/>
      <w:r>
        <w:rPr>
          <w:rFonts w:hint="eastAsia" w:ascii="宋体" w:hAnsi="宋体" w:eastAsia="宋体" w:cs="宋体"/>
          <w:b w:val="0"/>
          <w:bCs w:val="0"/>
          <w:color w:val="auto"/>
          <w:kern w:val="0"/>
          <w:sz w:val="28"/>
          <w:szCs w:val="28"/>
          <w:u w:val="single"/>
          <w:shd w:val="clear" w:color="auto" w:fill="auto"/>
          <w:lang w:val="en-US" w:eastAsia="zh-CN"/>
        </w:rPr>
        <w:t xml:space="preserve">      </w:t>
      </w:r>
      <w:permEnd w:id="69"/>
      <w:r>
        <w:rPr>
          <w:rFonts w:hint="eastAsia" w:ascii="宋体" w:hAnsi="宋体" w:eastAsia="宋体" w:cs="宋体"/>
          <w:b w:val="0"/>
          <w:bCs w:val="0"/>
          <w:color w:val="auto"/>
          <w:kern w:val="0"/>
          <w:sz w:val="28"/>
          <w:szCs w:val="28"/>
          <w:shd w:val="clear" w:color="auto" w:fill="auto"/>
        </w:rPr>
        <w:t>日内，向乙方无息退还质保金或</w:t>
      </w:r>
      <w:r>
        <w:rPr>
          <w:rFonts w:hint="eastAsia" w:ascii="宋体" w:hAnsi="宋体" w:eastAsia="宋体" w:cs="宋体"/>
          <w:b w:val="0"/>
          <w:bCs w:val="0"/>
          <w:color w:val="auto"/>
          <w:kern w:val="0"/>
          <w:sz w:val="28"/>
          <w:szCs w:val="28"/>
          <w:shd w:val="clear" w:color="auto" w:fill="auto"/>
          <w:lang w:val="en-US" w:eastAsia="zh-CN"/>
        </w:rPr>
        <w:t>质量</w:t>
      </w:r>
      <w:r>
        <w:rPr>
          <w:rFonts w:hint="eastAsia" w:ascii="宋体" w:hAnsi="宋体" w:eastAsia="宋体" w:cs="宋体"/>
          <w:b w:val="0"/>
          <w:bCs w:val="0"/>
          <w:color w:val="auto"/>
          <w:kern w:val="0"/>
          <w:sz w:val="28"/>
          <w:szCs w:val="28"/>
          <w:shd w:val="clear" w:color="auto" w:fill="auto"/>
        </w:rPr>
        <w:t>保函。</w:t>
      </w:r>
    </w:p>
    <w:p w14:paraId="2BC6AF80">
      <w:pPr>
        <w:keepNext w:val="0"/>
        <w:keepLines w:val="0"/>
        <w:pageBreakBefore w:val="0"/>
        <w:widowControl w:val="0"/>
        <w:kinsoku/>
        <w:wordWrap/>
        <w:overflowPunct/>
        <w:topLinePunct w:val="0"/>
        <w:bidi w:val="0"/>
        <w:adjustRightInd/>
        <w:snapToGrid/>
        <w:spacing w:line="540" w:lineRule="exact"/>
        <w:ind w:left="0" w:leftChars="0" w:right="0" w:rightChars="0" w:firstLine="560"/>
        <w:jc w:val="left"/>
        <w:textAlignment w:val="baseline"/>
        <w:rPr>
          <w:rFonts w:hint="eastAsia" w:ascii="黑体" w:hAnsi="黑体" w:eastAsia="黑体" w:cs="宋体"/>
          <w:color w:val="auto"/>
          <w:kern w:val="0"/>
          <w:sz w:val="28"/>
          <w:szCs w:val="28"/>
          <w:shd w:val="clear" w:color="auto" w:fill="auto"/>
          <w:lang w:val="zh-CN"/>
        </w:rPr>
      </w:pPr>
      <w:r>
        <w:rPr>
          <w:rFonts w:hint="eastAsia" w:ascii="宋体" w:hAnsi="宋体" w:eastAsia="宋体" w:cs="宋体"/>
          <w:b w:val="0"/>
          <w:bCs w:val="0"/>
          <w:color w:val="auto"/>
          <w:kern w:val="0"/>
          <w:sz w:val="28"/>
          <w:szCs w:val="28"/>
          <w:shd w:val="clear" w:color="auto" w:fill="auto"/>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shd w:val="clear" w:color="auto" w:fill="auto"/>
        </w:rPr>
        <w:t>保函</w:t>
      </w:r>
      <w:r>
        <w:rPr>
          <w:rFonts w:hint="eastAsia" w:ascii="宋体" w:hAnsi="宋体" w:eastAsia="宋体" w:cs="宋体"/>
          <w:b w:val="0"/>
          <w:bCs w:val="0"/>
          <w:color w:val="auto"/>
          <w:kern w:val="0"/>
          <w:sz w:val="28"/>
          <w:szCs w:val="28"/>
          <w:shd w:val="clear" w:color="auto" w:fill="auto"/>
          <w:lang w:val="en-US" w:eastAsia="zh-CN"/>
        </w:rPr>
        <w:t>予以支付所发生的费用，如有剩余，不再退还；如不足支付第三方代履行费用的，不足部分由乙方另行支付。</w:t>
      </w:r>
    </w:p>
    <w:p w14:paraId="5E482FF7">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7.应急抢修响应及维护保养记录要求</w:t>
      </w:r>
    </w:p>
    <w:p w14:paraId="2C0A150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.1乙方抢修服务热线电话：</w:t>
      </w:r>
      <w:permStart w:id="70" w:edGrp="everyone"/>
      <w:r>
        <w:rPr>
          <w:rFonts w:hint="eastAsia" w:ascii="宋体" w:hAnsi="宋体" w:eastAsia="宋体" w:cs="宋体"/>
          <w:color w:val="auto"/>
          <w:sz w:val="28"/>
          <w:szCs w:val="28"/>
          <w:u w:val="single"/>
          <w:shd w:val="clear" w:color="auto" w:fill="auto"/>
          <w:lang w:val="en-US" w:eastAsia="zh-CN"/>
        </w:rPr>
        <w:t xml:space="preserve">      </w:t>
      </w:r>
      <w:permEnd w:id="70"/>
    </w:p>
    <w:p w14:paraId="41D95D7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.2乙方</w:t>
      </w:r>
      <w:r>
        <w:rPr>
          <w:rFonts w:hint="eastAsia" w:ascii="宋体" w:hAnsi="宋体" w:eastAsia="宋体" w:cs="宋体"/>
          <w:color w:val="auto"/>
          <w:sz w:val="28"/>
          <w:szCs w:val="28"/>
          <w:shd w:val="clear" w:color="auto" w:fill="auto"/>
          <w:lang w:val="en-US" w:eastAsia="zh-CN"/>
        </w:rPr>
        <w:t>对电梯设备</w:t>
      </w:r>
      <w:r>
        <w:rPr>
          <w:rFonts w:hint="eastAsia" w:ascii="宋体" w:hAnsi="宋体" w:eastAsia="宋体" w:cs="宋体"/>
          <w:color w:val="auto"/>
          <w:sz w:val="28"/>
          <w:szCs w:val="28"/>
          <w:shd w:val="clear" w:color="auto" w:fill="auto"/>
        </w:rPr>
        <w:t>提供24小时全天候应急维修服务，无论电梯发生任何故障问题或停驶困人事件时，乙方在接到甲方通知后</w:t>
      </w:r>
      <w:permStart w:id="71" w:edGrp="everyone"/>
      <w:r>
        <w:rPr>
          <w:rFonts w:hint="eastAsia" w:ascii="宋体" w:hAnsi="宋体" w:eastAsia="宋体" w:cs="宋体"/>
          <w:color w:val="auto"/>
          <w:sz w:val="28"/>
          <w:szCs w:val="28"/>
          <w:u w:val="single"/>
          <w:shd w:val="clear" w:color="auto" w:fill="auto"/>
          <w:lang w:val="en-US" w:eastAsia="zh-CN"/>
        </w:rPr>
        <w:t xml:space="preserve">      </w:t>
      </w:r>
      <w:permEnd w:id="71"/>
      <w:r>
        <w:rPr>
          <w:rFonts w:hint="eastAsia" w:ascii="宋体" w:hAnsi="宋体" w:eastAsia="宋体" w:cs="宋体"/>
          <w:color w:val="auto"/>
          <w:sz w:val="28"/>
          <w:szCs w:val="28"/>
          <w:shd w:val="clear" w:color="auto" w:fill="auto"/>
        </w:rPr>
        <w:t>分钟内派员抵达现场</w:t>
      </w:r>
      <w:r>
        <w:rPr>
          <w:rFonts w:hint="eastAsia" w:ascii="宋体" w:hAnsi="宋体" w:eastAsia="宋体" w:cs="宋体"/>
          <w:color w:val="auto"/>
          <w:sz w:val="28"/>
          <w:szCs w:val="28"/>
          <w:shd w:val="clear" w:color="auto" w:fill="auto"/>
          <w:lang w:val="en-US" w:eastAsia="zh-CN"/>
        </w:rPr>
        <w:t>排除故障</w:t>
      </w:r>
      <w:r>
        <w:rPr>
          <w:rFonts w:hint="eastAsia" w:ascii="宋体" w:hAnsi="宋体" w:eastAsia="宋体" w:cs="宋体"/>
          <w:color w:val="auto"/>
          <w:sz w:val="28"/>
          <w:szCs w:val="28"/>
          <w:shd w:val="clear" w:color="auto" w:fill="auto"/>
        </w:rPr>
        <w:t>。</w:t>
      </w:r>
    </w:p>
    <w:p w14:paraId="2F4B0FC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asciiTheme="minorEastAsia" w:hAnsiTheme="minorEastAsia"/>
          <w:color w:val="auto"/>
          <w:sz w:val="28"/>
          <w:szCs w:val="28"/>
          <w:shd w:val="clear" w:color="auto" w:fill="auto"/>
        </w:rPr>
      </w:pPr>
      <w:r>
        <w:rPr>
          <w:rFonts w:hint="eastAsia" w:eastAsia="宋体" w:cs="宋体"/>
          <w:color w:val="auto"/>
          <w:sz w:val="28"/>
          <w:szCs w:val="28"/>
          <w:shd w:val="clear" w:color="auto" w:fill="auto"/>
          <w:lang w:val="en-US" w:eastAsia="zh-CN"/>
        </w:rPr>
        <w:t>如空调设备</w:t>
      </w:r>
      <w:r>
        <w:rPr>
          <w:rFonts w:hint="eastAsia" w:asciiTheme="minorEastAsia" w:hAnsiTheme="minorEastAsia"/>
          <w:color w:val="auto"/>
          <w:sz w:val="28"/>
          <w:szCs w:val="28"/>
          <w:shd w:val="clear" w:color="auto" w:fill="auto"/>
        </w:rPr>
        <w:t>出现故障，乙方应当在收到报告后</w:t>
      </w:r>
      <w:permStart w:id="72" w:edGrp="everyone"/>
      <w:r>
        <w:rPr>
          <w:rFonts w:hint="eastAsia" w:asciiTheme="minorEastAsia" w:hAnsiTheme="minorEastAsia"/>
          <w:color w:val="auto"/>
          <w:sz w:val="28"/>
          <w:szCs w:val="28"/>
          <w:u w:val="single"/>
          <w:shd w:val="clear" w:color="auto" w:fill="auto"/>
          <w:lang w:val="en-US" w:eastAsia="zh-CN"/>
        </w:rPr>
        <w:t xml:space="preserve">      </w:t>
      </w:r>
      <w:permEnd w:id="72"/>
      <w:r>
        <w:rPr>
          <w:rFonts w:asciiTheme="minorEastAsia" w:hAnsiTheme="minorEastAsia"/>
          <w:color w:val="auto"/>
          <w:sz w:val="28"/>
          <w:szCs w:val="28"/>
          <w:shd w:val="clear" w:color="auto" w:fill="auto"/>
        </w:rPr>
        <w:t>分钟内到达现场排除故障</w:t>
      </w:r>
      <w:r>
        <w:rPr>
          <w:rFonts w:hint="eastAsia" w:asciiTheme="minorEastAsia" w:hAnsiTheme="minorEastAsia"/>
          <w:color w:val="auto"/>
          <w:sz w:val="28"/>
          <w:szCs w:val="28"/>
          <w:shd w:val="clear" w:color="auto" w:fill="auto"/>
        </w:rPr>
        <w:t>。</w:t>
      </w:r>
    </w:p>
    <w:p w14:paraId="5099B446">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乙方应将</w:t>
      </w:r>
      <w:r>
        <w:rPr>
          <w:rFonts w:hint="eastAsia" w:ascii="宋体" w:hAnsi="宋体" w:eastAsia="宋体" w:cs="宋体"/>
          <w:color w:val="auto"/>
          <w:sz w:val="28"/>
          <w:szCs w:val="28"/>
          <w:shd w:val="clear" w:color="auto" w:fill="auto"/>
          <w:lang w:val="en-US" w:eastAsia="zh-CN"/>
        </w:rPr>
        <w:sym w:font="Wingdings 2" w:char="00A3"/>
      </w:r>
      <w:r>
        <w:rPr>
          <w:rFonts w:hint="eastAsia" w:ascii="宋体" w:hAnsi="宋体" w:eastAsia="宋体" w:cs="宋体"/>
          <w:color w:val="auto"/>
          <w:sz w:val="28"/>
          <w:szCs w:val="28"/>
          <w:shd w:val="clear" w:color="auto" w:fill="auto"/>
          <w:lang w:val="en-US" w:eastAsia="zh-CN"/>
        </w:rPr>
        <w:t>每部电梯</w:t>
      </w:r>
      <w:r>
        <w:rPr>
          <w:rFonts w:hint="eastAsia" w:ascii="宋体" w:hAnsi="宋体" w:eastAsia="宋体" w:cs="宋体"/>
          <w:color w:val="auto"/>
          <w:sz w:val="28"/>
          <w:szCs w:val="28"/>
          <w:shd w:val="clear" w:color="auto" w:fill="auto"/>
          <w:lang w:val="en-US" w:eastAsia="zh-CN"/>
        </w:rPr>
        <w:sym w:font="Wingdings 2" w:char="00A3"/>
      </w:r>
      <w:r>
        <w:rPr>
          <w:rFonts w:hint="eastAsia" w:ascii="宋体" w:hAnsi="宋体" w:eastAsia="宋体" w:cs="宋体"/>
          <w:color w:val="auto"/>
          <w:sz w:val="28"/>
          <w:szCs w:val="28"/>
          <w:shd w:val="clear" w:color="auto" w:fill="auto"/>
          <w:lang w:val="en-US" w:eastAsia="zh-CN"/>
        </w:rPr>
        <w:t>每台空调</w:t>
      </w:r>
      <w:r>
        <w:rPr>
          <w:rFonts w:hint="eastAsia" w:ascii="宋体" w:hAnsi="宋体" w:eastAsia="宋体" w:cs="宋体"/>
          <w:color w:val="auto"/>
          <w:sz w:val="28"/>
          <w:szCs w:val="28"/>
          <w:shd w:val="clear" w:color="auto" w:fill="auto"/>
        </w:rPr>
        <w:t>每月、每季、每年的维护保养情况进行详细记录并存档，维护保养记录经甲乙双方签字确认方为有效。维护保养记录应当一式两份，甲乙双方各保存一份，保存时间为</w:t>
      </w:r>
      <w:permStart w:id="73" w:edGrp="everyone"/>
      <w:r>
        <w:rPr>
          <w:rFonts w:hint="eastAsia" w:ascii="宋体" w:hAnsi="宋体" w:eastAsia="宋体" w:cs="宋体"/>
          <w:color w:val="auto"/>
          <w:sz w:val="28"/>
          <w:szCs w:val="28"/>
          <w:u w:val="single"/>
          <w:shd w:val="clear" w:color="auto" w:fill="auto"/>
          <w:lang w:val="en-US" w:eastAsia="zh-CN"/>
        </w:rPr>
        <w:t xml:space="preserve">      </w:t>
      </w:r>
      <w:permEnd w:id="73"/>
      <w:r>
        <w:rPr>
          <w:rFonts w:hint="eastAsia" w:ascii="宋体" w:hAnsi="宋体" w:eastAsia="宋体" w:cs="宋体"/>
          <w:color w:val="auto"/>
          <w:sz w:val="28"/>
          <w:szCs w:val="28"/>
          <w:shd w:val="clear" w:color="auto" w:fill="auto"/>
        </w:rPr>
        <w:t>年。</w:t>
      </w:r>
    </w:p>
    <w:p w14:paraId="474C78C7">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8.甲方的权利义务</w:t>
      </w:r>
    </w:p>
    <w:p w14:paraId="6BDE115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.1监督乙方按照合同约定履行维护保养义务，发出故障通知或提出建议。</w:t>
      </w:r>
    </w:p>
    <w:p w14:paraId="1D56B6B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.2要求乙方保障</w:t>
      </w:r>
      <w:r>
        <w:rPr>
          <w:rFonts w:hint="eastAsia" w:ascii="宋体" w:hAnsi="宋体" w:eastAsia="宋体" w:cs="宋体"/>
          <w:color w:val="auto"/>
          <w:sz w:val="28"/>
          <w:szCs w:val="28"/>
          <w:shd w:val="clear" w:color="auto" w:fill="auto"/>
          <w:lang w:val="en-US" w:eastAsia="zh-CN"/>
        </w:rPr>
        <w:t>维护保养对象</w:t>
      </w:r>
      <w:r>
        <w:rPr>
          <w:rFonts w:hint="eastAsia" w:ascii="宋体" w:hAnsi="宋体" w:eastAsia="宋体" w:cs="宋体"/>
          <w:color w:val="auto"/>
          <w:sz w:val="28"/>
          <w:szCs w:val="28"/>
          <w:shd w:val="clear" w:color="auto" w:fill="auto"/>
        </w:rPr>
        <w:t>的正常运行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乙方的维护保养达不到合同约定的维护保养标准或要求的，甲方有权拒绝签署维护保养记录。</w:t>
      </w:r>
    </w:p>
    <w:p w14:paraId="5C693498">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8.3</w:t>
      </w:r>
      <w:r>
        <w:rPr>
          <w:rFonts w:hint="eastAsia" w:asciiTheme="minorEastAsia" w:hAnsiTheme="minorEastAsia"/>
          <w:color w:val="auto"/>
          <w:sz w:val="28"/>
          <w:szCs w:val="28"/>
          <w:shd w:val="clear" w:color="auto" w:fill="auto"/>
        </w:rPr>
        <w:t>协调乙方与有关部门的工作关系，</w:t>
      </w:r>
      <w:r>
        <w:rPr>
          <w:rFonts w:hint="eastAsia" w:ascii="宋体" w:hAnsi="宋体" w:eastAsia="宋体" w:cs="宋体"/>
          <w:color w:val="auto"/>
          <w:sz w:val="28"/>
          <w:szCs w:val="28"/>
          <w:shd w:val="clear" w:color="auto" w:fill="auto"/>
        </w:rPr>
        <w:t>为乙方提供维护保养所需的工作环境，</w:t>
      </w:r>
      <w:r>
        <w:rPr>
          <w:rFonts w:hint="eastAsia" w:asciiTheme="minorEastAsia" w:hAnsiTheme="minorEastAsia"/>
          <w:color w:val="auto"/>
          <w:sz w:val="28"/>
          <w:szCs w:val="28"/>
          <w:shd w:val="clear" w:color="auto" w:fill="auto"/>
        </w:rPr>
        <w:t>协助乙方办理工作人员进入工作地点的有关证件和工作票的有关手续</w:t>
      </w:r>
      <w:r>
        <w:rPr>
          <w:rFonts w:hint="eastAsia" w:asciiTheme="minorEastAsia" w:hAnsiTheme="minorEastAsia"/>
          <w:color w:val="auto"/>
          <w:sz w:val="28"/>
          <w:szCs w:val="28"/>
          <w:shd w:val="clear" w:color="auto" w:fill="auto"/>
          <w:lang w:eastAsia="zh-CN"/>
        </w:rPr>
        <w:t>，</w:t>
      </w:r>
      <w:r>
        <w:rPr>
          <w:rFonts w:hint="eastAsia" w:ascii="宋体" w:hAnsi="宋体" w:eastAsia="宋体" w:cs="宋体"/>
          <w:color w:val="auto"/>
          <w:sz w:val="28"/>
          <w:szCs w:val="28"/>
          <w:shd w:val="clear" w:color="auto" w:fill="auto"/>
        </w:rPr>
        <w:t>向乙方提供</w:t>
      </w:r>
      <w:r>
        <w:rPr>
          <w:rFonts w:hint="eastAsia" w:ascii="宋体" w:hAnsi="宋体" w:eastAsia="宋体" w:cs="宋体"/>
          <w:color w:val="auto"/>
          <w:sz w:val="28"/>
          <w:szCs w:val="28"/>
          <w:shd w:val="clear" w:color="auto" w:fill="auto"/>
          <w:lang w:val="en-US" w:eastAsia="zh-CN"/>
        </w:rPr>
        <w:t>设备</w:t>
      </w:r>
      <w:r>
        <w:rPr>
          <w:rFonts w:hint="eastAsia" w:ascii="宋体" w:hAnsi="宋体" w:eastAsia="宋体" w:cs="宋体"/>
          <w:color w:val="auto"/>
          <w:sz w:val="28"/>
          <w:szCs w:val="28"/>
          <w:shd w:val="clear" w:color="auto" w:fill="auto"/>
        </w:rPr>
        <w:t>完整的安全技术档案。</w:t>
      </w:r>
    </w:p>
    <w:p w14:paraId="3F8E341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Theme="minorEastAsia" w:hAnsiTheme="minorEastAsia"/>
          <w:color w:val="auto"/>
          <w:sz w:val="28"/>
          <w:szCs w:val="28"/>
          <w:shd w:val="clear" w:color="auto" w:fill="auto"/>
        </w:rPr>
        <w:t>按合同约定向乙方支付合同价款。</w:t>
      </w:r>
    </w:p>
    <w:p w14:paraId="66C69A3A">
      <w:pPr>
        <w:pStyle w:val="2"/>
        <w:keepNext w:val="0"/>
        <w:keepLines w:val="0"/>
        <w:pageBreakBefore w:val="0"/>
        <w:kinsoku/>
        <w:wordWrap/>
        <w:overflowPunct/>
        <w:topLinePunct w:val="0"/>
        <w:bidi w:val="0"/>
        <w:spacing w:line="540" w:lineRule="exact"/>
        <w:jc w:val="both"/>
        <w:rPr>
          <w:rFonts w:hint="eastAsia" w:asciiTheme="minorEastAsia" w:hAnsiTheme="minorEastAsia" w:eastAsiaTheme="minorEastAsia" w:cstheme="minorBidi"/>
          <w:b w:val="0"/>
          <w:color w:val="auto"/>
          <w:sz w:val="28"/>
          <w:szCs w:val="28"/>
          <w:shd w:val="clear" w:color="auto" w:fill="auto"/>
          <w:lang w:val="en-US" w:eastAsia="zh-CN"/>
        </w:rPr>
      </w:pPr>
      <w:r>
        <w:rPr>
          <w:rFonts w:hint="eastAsia" w:asciiTheme="minorEastAsia" w:hAnsiTheme="minorEastAsia"/>
          <w:color w:val="auto"/>
          <w:sz w:val="28"/>
          <w:szCs w:val="28"/>
          <w:shd w:val="clear" w:color="auto" w:fill="auto"/>
          <w:lang w:val="en-US" w:eastAsia="zh-CN"/>
        </w:rPr>
        <w:t xml:space="preserve"> </w:t>
      </w:r>
      <w:r>
        <w:rPr>
          <w:rFonts w:hint="eastAsia" w:asciiTheme="minorEastAsia" w:hAnsiTheme="minorEastAsia" w:cstheme="minorBidi"/>
          <w:b w:val="0"/>
          <w:color w:val="auto"/>
          <w:sz w:val="28"/>
          <w:szCs w:val="28"/>
          <w:shd w:val="clear" w:color="auto" w:fill="auto"/>
          <w:lang w:val="en-US" w:eastAsia="zh-CN"/>
        </w:rPr>
        <w:t xml:space="preserve">   8.5 若维护保养对象为电梯设备时，则甲方应：</w:t>
      </w:r>
    </w:p>
    <w:p w14:paraId="69646009">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建立电梯安全运行管理制度，保证机房、井道、底坑无漏水、渗水现象，通往机房、底坑、滑轮间、井道安全门的通道畅通、照明充分。</w:t>
      </w:r>
    </w:p>
    <w:p w14:paraId="6E1A3FF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指派至少一名的电梯安全管理员，负责电梯以下日常安全管理工作：</w:t>
      </w:r>
    </w:p>
    <w:p w14:paraId="34ACF4A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①</w:t>
      </w:r>
      <w:r>
        <w:rPr>
          <w:rFonts w:hint="eastAsia" w:ascii="宋体" w:hAnsi="宋体" w:eastAsia="宋体" w:cs="宋体"/>
          <w:color w:val="auto"/>
          <w:sz w:val="28"/>
          <w:szCs w:val="28"/>
          <w:shd w:val="clear" w:color="auto" w:fill="auto"/>
        </w:rPr>
        <w:t>负责电梯钥匙的使用管理。</w:t>
      </w:r>
    </w:p>
    <w:p w14:paraId="5D87D3D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②</w:t>
      </w:r>
      <w:r>
        <w:rPr>
          <w:rFonts w:hint="eastAsia" w:ascii="宋体" w:hAnsi="宋体" w:eastAsia="宋体" w:cs="宋体"/>
          <w:color w:val="auto"/>
          <w:sz w:val="28"/>
          <w:szCs w:val="28"/>
          <w:shd w:val="clear" w:color="auto" w:fill="auto"/>
        </w:rPr>
        <w:t>负责对乙方的维护保养记录、维修记录签字确认。</w:t>
      </w:r>
    </w:p>
    <w:p w14:paraId="29C8965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③</w:t>
      </w:r>
      <w:r>
        <w:rPr>
          <w:rFonts w:hint="eastAsia" w:ascii="宋体" w:hAnsi="宋体" w:eastAsia="宋体" w:cs="宋体"/>
          <w:color w:val="auto"/>
          <w:sz w:val="28"/>
          <w:szCs w:val="28"/>
          <w:shd w:val="clear" w:color="auto" w:fill="auto"/>
        </w:rPr>
        <w:t>负责对乙方提交的电梯安全隐患提示单签字确认。</w:t>
      </w:r>
    </w:p>
    <w:p w14:paraId="5AAEDB01">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如果更换电梯安全管理人员，应当及时通知乙方。</w:t>
      </w:r>
    </w:p>
    <w:p w14:paraId="7CCA55C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在电梯使用过程中发现故障或异常情况应当立即停止使用，并及时通知乙方。</w:t>
      </w:r>
    </w:p>
    <w:p w14:paraId="135D91CD">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应当在电梯安全检验合格有效期届满前</w:t>
      </w:r>
      <w:permStart w:id="74" w:edGrp="everyone"/>
      <w:r>
        <w:rPr>
          <w:rFonts w:hint="eastAsia" w:ascii="宋体" w:hAnsi="宋体" w:eastAsia="宋体" w:cs="宋体"/>
          <w:color w:val="auto"/>
          <w:sz w:val="28"/>
          <w:szCs w:val="28"/>
          <w:u w:val="single"/>
          <w:shd w:val="clear" w:color="auto" w:fill="auto"/>
          <w:lang w:val="en-US" w:eastAsia="zh-CN"/>
        </w:rPr>
        <w:t xml:space="preserve">      </w:t>
      </w:r>
      <w:permEnd w:id="74"/>
      <w:r>
        <w:rPr>
          <w:rFonts w:hint="eastAsia" w:ascii="宋体" w:hAnsi="宋体" w:eastAsia="宋体" w:cs="宋体"/>
          <w:color w:val="auto"/>
          <w:sz w:val="28"/>
          <w:szCs w:val="28"/>
          <w:shd w:val="clear" w:color="auto" w:fill="auto"/>
        </w:rPr>
        <w:t>个月，向电梯检验检测机构提出定期检验申请。电梯年审报检手续可委托乙方协助前往电梯检验检测机构办理。</w:t>
      </w:r>
    </w:p>
    <w:p w14:paraId="668F15D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按有关法规向行政管理部门缴纳使用电梯所规定的相关费用。但如因乙方维保责任而导致电梯设备未能通过年检的，再次发生的年检费用由乙方负责。</w:t>
      </w:r>
    </w:p>
    <w:p w14:paraId="67220E35">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9.乙方权利义务</w:t>
      </w:r>
    </w:p>
    <w:p w14:paraId="76500D1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9.1 负责维护保养对象的维护保养安全工作，</w:t>
      </w:r>
      <w:r>
        <w:rPr>
          <w:rFonts w:hint="eastAsia" w:asciiTheme="minorEastAsia" w:hAnsiTheme="minorEastAsia"/>
          <w:color w:val="auto"/>
          <w:sz w:val="28"/>
          <w:szCs w:val="28"/>
          <w:shd w:val="clear" w:color="auto" w:fill="auto"/>
        </w:rPr>
        <w:t>严格按照施工技术规范和操作规范进行维护，提供优质维保服务，并自觉接受甲方监督。</w:t>
      </w:r>
    </w:p>
    <w:p w14:paraId="4A32CB40">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 xml:space="preserve">9.2 </w:t>
      </w:r>
      <w:r>
        <w:rPr>
          <w:rFonts w:hint="eastAsia" w:asciiTheme="minorEastAsia" w:hAnsiTheme="minorEastAsia"/>
          <w:color w:val="auto"/>
          <w:sz w:val="28"/>
          <w:szCs w:val="28"/>
          <w:shd w:val="clear" w:color="auto" w:fill="auto"/>
        </w:rPr>
        <w:t>对</w:t>
      </w:r>
      <w:r>
        <w:rPr>
          <w:rFonts w:hint="eastAsia" w:asciiTheme="minorEastAsia" w:hAnsiTheme="minorEastAsia"/>
          <w:color w:val="auto"/>
          <w:sz w:val="28"/>
          <w:szCs w:val="28"/>
          <w:shd w:val="clear" w:color="auto" w:fill="auto"/>
          <w:lang w:val="en-US" w:eastAsia="zh-CN"/>
        </w:rPr>
        <w:t>维护保养对象</w:t>
      </w:r>
      <w:r>
        <w:rPr>
          <w:rFonts w:hint="eastAsia" w:asciiTheme="minorEastAsia" w:hAnsiTheme="minorEastAsia"/>
          <w:color w:val="auto"/>
          <w:sz w:val="28"/>
          <w:szCs w:val="28"/>
          <w:shd w:val="clear" w:color="auto" w:fill="auto"/>
        </w:rPr>
        <w:t>统一编制保养编号，建档登记，制保养码卡贴于机身便于以后一对一保养。</w:t>
      </w:r>
    </w:p>
    <w:p w14:paraId="2F3A6D3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 xml:space="preserve">9.3 </w:t>
      </w:r>
      <w:r>
        <w:rPr>
          <w:rFonts w:hint="eastAsia" w:asciiTheme="minorEastAsia" w:hAnsiTheme="minorEastAsia"/>
          <w:color w:val="auto"/>
          <w:sz w:val="28"/>
          <w:szCs w:val="28"/>
          <w:shd w:val="clear" w:color="auto" w:fill="auto"/>
        </w:rPr>
        <w:t>如需更换零配件，应先报告甲方，</w:t>
      </w:r>
      <w:r>
        <w:rPr>
          <w:rFonts w:hint="eastAsia" w:ascii="宋体" w:hAnsi="宋体" w:eastAsia="宋体" w:cs="宋体"/>
          <w:color w:val="auto"/>
          <w:sz w:val="28"/>
          <w:szCs w:val="28"/>
          <w:shd w:val="clear" w:color="auto" w:fill="auto"/>
        </w:rPr>
        <w:t>并向甲方进行报价，经甲方同意后乙方可进行相关的工作。</w:t>
      </w:r>
    </w:p>
    <w:p w14:paraId="0CAFEEA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eastAsiaTheme="minorEastAsia"/>
          <w:color w:val="auto"/>
          <w:sz w:val="28"/>
          <w:szCs w:val="28"/>
          <w:shd w:val="clear" w:color="auto" w:fill="auto"/>
          <w:lang w:val="en-US" w:eastAsia="zh-CN"/>
        </w:rPr>
      </w:pPr>
      <w:r>
        <w:rPr>
          <w:rFonts w:hint="eastAsia" w:asciiTheme="minorEastAsia" w:hAnsiTheme="minorEastAsia"/>
          <w:color w:val="auto"/>
          <w:sz w:val="28"/>
          <w:szCs w:val="28"/>
          <w:shd w:val="clear" w:color="auto" w:fill="auto"/>
          <w:lang w:val="en-US" w:eastAsia="zh-CN"/>
        </w:rPr>
        <w:t xml:space="preserve">9.4 </w:t>
      </w:r>
      <w:r>
        <w:rPr>
          <w:rFonts w:hint="eastAsia" w:asciiTheme="minorEastAsia" w:hAnsiTheme="minorEastAsia"/>
          <w:color w:val="auto"/>
          <w:sz w:val="28"/>
          <w:szCs w:val="28"/>
          <w:shd w:val="clear" w:color="auto" w:fill="auto"/>
        </w:rPr>
        <w:t>未经甲方书面同意，不得将本合同项下维护保养工作违法分包给第三方</w:t>
      </w:r>
      <w:r>
        <w:rPr>
          <w:rFonts w:hint="eastAsia" w:asciiTheme="minorEastAsia" w:hAnsiTheme="minorEastAsia"/>
          <w:color w:val="auto"/>
          <w:sz w:val="28"/>
          <w:szCs w:val="28"/>
          <w:shd w:val="clear" w:color="auto" w:fill="auto"/>
          <w:lang w:eastAsia="zh-CN"/>
        </w:rPr>
        <w:t>，</w:t>
      </w:r>
      <w:r>
        <w:rPr>
          <w:rFonts w:hint="eastAsia" w:asciiTheme="minorEastAsia" w:hAnsiTheme="minorEastAsia"/>
          <w:color w:val="auto"/>
          <w:sz w:val="28"/>
          <w:szCs w:val="28"/>
          <w:shd w:val="clear" w:color="auto" w:fill="auto"/>
          <w:lang w:val="en-US" w:eastAsia="zh-CN"/>
        </w:rPr>
        <w:t>禁止</w:t>
      </w:r>
      <w:r>
        <w:rPr>
          <w:rFonts w:hint="eastAsia" w:asciiTheme="minorEastAsia" w:hAnsiTheme="minorEastAsia"/>
          <w:color w:val="auto"/>
          <w:sz w:val="28"/>
          <w:szCs w:val="28"/>
          <w:shd w:val="clear" w:color="auto" w:fill="auto"/>
        </w:rPr>
        <w:t>转包。</w:t>
      </w:r>
    </w:p>
    <w:p w14:paraId="2BE5DD5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9.5  若维护保养对象为电梯设备，则乙方应：</w:t>
      </w:r>
    </w:p>
    <w:p w14:paraId="00486D7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（1）应当具备</w:t>
      </w:r>
      <w:r>
        <w:rPr>
          <w:rFonts w:hint="eastAsia" w:ascii="宋体" w:hAnsi="宋体" w:eastAsia="宋体" w:cs="宋体"/>
          <w:color w:val="auto"/>
          <w:sz w:val="28"/>
          <w:szCs w:val="28"/>
          <w:shd w:val="clear" w:color="auto" w:fill="auto"/>
        </w:rPr>
        <w:t>特种设备安全监督管理部门</w:t>
      </w:r>
      <w:r>
        <w:rPr>
          <w:rFonts w:hint="eastAsia" w:ascii="宋体" w:hAnsi="宋体" w:eastAsia="宋体" w:cs="宋体"/>
          <w:color w:val="auto"/>
          <w:sz w:val="28"/>
          <w:szCs w:val="28"/>
          <w:shd w:val="clear" w:color="auto" w:fill="auto"/>
          <w:lang w:val="en-US" w:eastAsia="zh-CN"/>
        </w:rPr>
        <w:t>核发的许可资质，配备足额的</w:t>
      </w:r>
      <w:r>
        <w:rPr>
          <w:rFonts w:hint="eastAsia" w:ascii="宋体" w:hAnsi="宋体" w:eastAsia="宋体" w:cs="宋体"/>
          <w:color w:val="auto"/>
          <w:sz w:val="28"/>
          <w:szCs w:val="28"/>
          <w:shd w:val="clear" w:color="auto" w:fill="auto"/>
        </w:rPr>
        <w:t>专业</w:t>
      </w:r>
      <w:r>
        <w:rPr>
          <w:rFonts w:hint="eastAsia" w:ascii="宋体" w:hAnsi="宋体" w:eastAsia="宋体" w:cs="宋体"/>
          <w:color w:val="auto"/>
          <w:sz w:val="28"/>
          <w:szCs w:val="28"/>
          <w:shd w:val="clear" w:color="auto" w:fill="auto"/>
          <w:lang w:val="en-US" w:eastAsia="zh-CN"/>
        </w:rPr>
        <w:t>维修</w:t>
      </w:r>
      <w:r>
        <w:rPr>
          <w:rFonts w:hint="eastAsia" w:ascii="宋体" w:hAnsi="宋体" w:eastAsia="宋体" w:cs="宋体"/>
          <w:color w:val="auto"/>
          <w:sz w:val="28"/>
          <w:szCs w:val="28"/>
          <w:shd w:val="clear" w:color="auto" w:fill="auto"/>
        </w:rPr>
        <w:t>技术人员</w:t>
      </w:r>
      <w:r>
        <w:rPr>
          <w:rFonts w:hint="eastAsia" w:ascii="宋体" w:hAnsi="宋体" w:eastAsia="宋体" w:cs="宋体"/>
          <w:color w:val="auto"/>
          <w:sz w:val="28"/>
          <w:szCs w:val="28"/>
          <w:shd w:val="clear" w:color="auto" w:fill="auto"/>
          <w:lang w:eastAsia="zh-CN"/>
        </w:rPr>
        <w:t>。</w:t>
      </w:r>
    </w:p>
    <w:p w14:paraId="711D4A7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（2）负责将电梯维修情况按相关规定书面告知特种设备安全监督管理部门。</w:t>
      </w:r>
    </w:p>
    <w:p w14:paraId="3F56CDA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（3）严格遵守安全技术规范的要求，</w:t>
      </w:r>
      <w:r>
        <w:rPr>
          <w:rFonts w:hint="eastAsia" w:ascii="宋体" w:hAnsi="宋体" w:eastAsia="宋体" w:cs="宋体"/>
          <w:color w:val="auto"/>
          <w:sz w:val="28"/>
          <w:szCs w:val="28"/>
          <w:shd w:val="clear" w:color="auto" w:fill="auto"/>
        </w:rPr>
        <w:t>做好电梯维护保养工作，有权拒绝甲方提出的影响电梯安全运行的要求。</w:t>
      </w:r>
    </w:p>
    <w:p w14:paraId="0D512CD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每月至少定期</w:t>
      </w:r>
      <w:r>
        <w:rPr>
          <w:rFonts w:hint="eastAsia" w:ascii="宋体" w:hAnsi="宋体" w:eastAsia="宋体" w:cs="宋体"/>
          <w:color w:val="auto"/>
          <w:sz w:val="28"/>
          <w:szCs w:val="28"/>
          <w:shd w:val="clear" w:color="auto" w:fill="auto"/>
          <w:lang w:val="en-US" w:eastAsia="zh-CN"/>
        </w:rPr>
        <w:t>开展</w:t>
      </w:r>
      <w:permStart w:id="75" w:edGrp="everyone"/>
      <w:r>
        <w:rPr>
          <w:rFonts w:hint="eastAsia" w:ascii="宋体" w:hAnsi="宋体" w:eastAsia="宋体" w:cs="宋体"/>
          <w:color w:val="auto"/>
          <w:sz w:val="28"/>
          <w:szCs w:val="28"/>
          <w:u w:val="single"/>
          <w:shd w:val="clear" w:color="auto" w:fill="auto"/>
          <w:lang w:val="en-US" w:eastAsia="zh-CN"/>
        </w:rPr>
        <w:t xml:space="preserve">      </w:t>
      </w:r>
      <w:permEnd w:id="75"/>
      <w:r>
        <w:rPr>
          <w:rFonts w:hint="eastAsia" w:ascii="宋体" w:hAnsi="宋体" w:eastAsia="宋体" w:cs="宋体"/>
          <w:color w:val="auto"/>
          <w:sz w:val="28"/>
          <w:szCs w:val="28"/>
          <w:shd w:val="clear" w:color="auto" w:fill="auto"/>
        </w:rPr>
        <w:t>次例行保养，每次相隔不超过</w:t>
      </w:r>
      <w:permStart w:id="76" w:edGrp="everyone"/>
      <w:r>
        <w:rPr>
          <w:rFonts w:hint="eastAsia" w:ascii="宋体" w:hAnsi="宋体" w:eastAsia="宋体" w:cs="宋体"/>
          <w:color w:val="auto"/>
          <w:sz w:val="28"/>
          <w:szCs w:val="28"/>
          <w:u w:val="single"/>
          <w:shd w:val="clear" w:color="auto" w:fill="auto"/>
          <w:lang w:val="en-US" w:eastAsia="zh-CN"/>
        </w:rPr>
        <w:t xml:space="preserve">      </w:t>
      </w:r>
      <w:permEnd w:id="76"/>
      <w:r>
        <w:rPr>
          <w:rFonts w:hint="eastAsia" w:ascii="宋体" w:hAnsi="宋体" w:eastAsia="宋体" w:cs="宋体"/>
          <w:color w:val="auto"/>
          <w:sz w:val="28"/>
          <w:szCs w:val="28"/>
          <w:shd w:val="clear" w:color="auto" w:fill="auto"/>
        </w:rPr>
        <w:t>日，在正常工作时段内, 派出维修技术人员对电梯进行保养工作。现场作业人员不得少于两人，且应当取得相应的资质。</w:t>
      </w:r>
    </w:p>
    <w:p w14:paraId="4946A50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作业中应负责落实现场安全防护措施，保证作业安全。对所维护保养电梯的安全运行负责，保障设备整机及零部件完整无损。</w:t>
      </w:r>
    </w:p>
    <w:p w14:paraId="09129CCA">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负责其保养维修人员在为甲方提供服务期间的劳动安全保障、人身意外及保险责任，在维修保养过程中做好安全措施。如因乙方的工作失职等原因而导致发生任何人身及财产损失，乙方应负一切责任。</w:t>
      </w:r>
    </w:p>
    <w:p w14:paraId="62B31D83">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10.保密义务</w:t>
      </w:r>
    </w:p>
    <w:p w14:paraId="752A35FA">
      <w:pPr>
        <w:keepNext w:val="0"/>
        <w:keepLines w:val="0"/>
        <w:pageBreakBefore w:val="0"/>
        <w:kinsoku/>
        <w:wordWrap/>
        <w:overflowPunct/>
        <w:topLinePunct w:val="0"/>
        <w:bidi w:val="0"/>
        <w:spacing w:line="540" w:lineRule="exact"/>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乙方</w:t>
      </w:r>
      <w:r>
        <w:rPr>
          <w:rFonts w:hint="eastAsia" w:ascii="宋体" w:hAnsi="宋体" w:eastAsia="宋体" w:cs="宋体"/>
          <w:color w:val="auto"/>
          <w:sz w:val="28"/>
          <w:szCs w:val="28"/>
          <w:shd w:val="clear" w:color="auto" w:fill="auto"/>
          <w:lang w:val="zh-CN"/>
        </w:rPr>
        <w:t>履行本合同应遵守如下保密义务，</w:t>
      </w:r>
      <w:r>
        <w:rPr>
          <w:rFonts w:hint="eastAsia" w:ascii="宋体" w:hAnsi="宋体" w:eastAsia="宋体" w:cs="宋体"/>
          <w:color w:val="auto"/>
          <w:sz w:val="28"/>
          <w:szCs w:val="28"/>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shd w:val="clear" w:color="auto" w:fill="auto"/>
          <w:lang w:val="zh-CN"/>
        </w:rPr>
        <w:t>：</w:t>
      </w:r>
    </w:p>
    <w:p w14:paraId="45C0EBA3">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 xml:space="preserve">.1 </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14:paraId="7A2EA705">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14:paraId="2071067B">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14:paraId="7282ADC1">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14:paraId="347EFDF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.2 涉密人员范围：参与实施本合同的</w:t>
      </w: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zh-CN"/>
        </w:rPr>
        <w:t>方全体人员。</w:t>
      </w:r>
    </w:p>
    <w:p w14:paraId="6857EDC4">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.3 保密期限：合同签订后至</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zh-CN"/>
        </w:rPr>
        <w:t>方书面声明放弃该保密权利之日止。</w:t>
      </w:r>
    </w:p>
    <w:p w14:paraId="563D34F7">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.4 泄密责任：</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permStart w:id="77" w:edGrp="everyone"/>
      <w:r>
        <w:rPr>
          <w:rFonts w:hint="eastAsia" w:ascii="宋体" w:hAnsi="宋体" w:eastAsia="宋体" w:cs="宋体"/>
          <w:color w:val="auto"/>
          <w:sz w:val="28"/>
          <w:szCs w:val="28"/>
          <w:u w:val="single"/>
          <w:shd w:val="clear" w:color="auto" w:fill="auto"/>
          <w:lang w:val="en-US" w:eastAsia="zh-CN"/>
        </w:rPr>
        <w:t xml:space="preserve">      </w:t>
      </w:r>
      <w:permEnd w:id="77"/>
      <w:r>
        <w:rPr>
          <w:rFonts w:hint="eastAsia" w:ascii="宋体" w:hAnsi="宋体" w:cs="宋体"/>
          <w:color w:val="auto"/>
          <w:kern w:val="2"/>
          <w:sz w:val="28"/>
          <w:szCs w:val="36"/>
          <w:shd w:val="clear" w:color="auto" w:fill="auto"/>
          <w:lang w:val="en-US" w:eastAsia="zh-CN" w:bidi="ar-SA"/>
        </w:rPr>
        <w:t>的</w:t>
      </w:r>
      <w:r>
        <w:rPr>
          <w:rFonts w:hint="eastAsia" w:ascii="宋体" w:hAnsi="宋体" w:eastAsia="宋体" w:cs="宋体"/>
          <w:color w:val="auto"/>
          <w:kern w:val="2"/>
          <w:sz w:val="28"/>
          <w:szCs w:val="36"/>
          <w:shd w:val="clear" w:color="auto" w:fill="auto"/>
          <w:lang w:val="en-US" w:eastAsia="zh-CN" w:bidi="ar-SA"/>
        </w:rPr>
        <w:t>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甲方</w:t>
      </w:r>
      <w:r>
        <w:rPr>
          <w:rFonts w:hint="eastAsia" w:ascii="宋体" w:hAnsi="宋体"/>
          <w:color w:val="auto"/>
          <w:sz w:val="28"/>
          <w:szCs w:val="28"/>
          <w:shd w:val="clear" w:color="auto" w:fill="auto"/>
        </w:rPr>
        <w:t>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赔偿甲方因此造成的全部损失。</w:t>
      </w:r>
    </w:p>
    <w:p w14:paraId="3E20ECF3">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eastAsia="zh-CN"/>
        </w:rPr>
        <w:t>收集各方资料的，资料接收方应将全部资料原路返还提供方，或经提供方</w:t>
      </w:r>
      <w:r>
        <w:rPr>
          <w:rFonts w:hint="eastAsia" w:ascii="宋体" w:hAnsi="宋体" w:eastAsia="宋体" w:cs="宋体"/>
          <w:color w:val="auto"/>
          <w:sz w:val="28"/>
          <w:szCs w:val="28"/>
          <w:shd w:val="clear" w:color="auto" w:fill="auto"/>
          <w:lang w:val="en-US" w:eastAsia="zh-CN"/>
        </w:rPr>
        <w:t>同意后将相关资料全部销毁，不得留存。</w:t>
      </w:r>
      <w:r>
        <w:rPr>
          <w:rFonts w:hint="eastAsia" w:ascii="宋体" w:hAnsi="宋体" w:eastAsia="宋体" w:cs="宋体"/>
          <w:color w:val="auto"/>
          <w:sz w:val="28"/>
          <w:szCs w:val="28"/>
          <w:shd w:val="clear" w:color="auto" w:fill="auto"/>
          <w:lang w:val="en-US" w:eastAsia="zh-CN"/>
        </w:rPr>
        <w:t>任何一方</w:t>
      </w:r>
      <w:r>
        <w:rPr>
          <w:rFonts w:hint="eastAsia" w:ascii="宋体" w:hAnsi="宋体" w:eastAsia="宋体" w:cs="宋体"/>
          <w:color w:val="auto"/>
          <w:sz w:val="28"/>
          <w:szCs w:val="28"/>
          <w:shd w:val="clear" w:color="auto" w:fill="auto"/>
          <w:lang w:val="en-US" w:eastAsia="zh-CN"/>
        </w:rPr>
        <w:t>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w:t>
      </w:r>
      <w:r>
        <w:rPr>
          <w:rFonts w:hint="eastAsia" w:ascii="宋体" w:hAnsi="宋体" w:cs="宋体"/>
          <w:color w:val="auto"/>
          <w:sz w:val="28"/>
          <w:szCs w:val="28"/>
          <w:shd w:val="clear" w:color="auto" w:fill="auto"/>
          <w:lang w:val="en-US" w:eastAsia="zh-CN"/>
        </w:rPr>
        <w:t>按照</w:t>
      </w:r>
      <w:permStart w:id="78" w:edGrp="everyone"/>
      <w:r>
        <w:rPr>
          <w:rFonts w:hint="eastAsia" w:ascii="宋体" w:hAnsi="宋体" w:eastAsia="宋体" w:cs="宋体"/>
          <w:color w:val="auto"/>
          <w:sz w:val="28"/>
          <w:szCs w:val="28"/>
          <w:u w:val="single"/>
          <w:shd w:val="clear" w:color="auto" w:fill="auto"/>
          <w:lang w:val="en-US" w:eastAsia="zh-CN"/>
        </w:rPr>
        <w:t xml:space="preserve">      </w:t>
      </w:r>
      <w:permEnd w:id="78"/>
      <w:r>
        <w:rPr>
          <w:rFonts w:hint="eastAsia" w:ascii="宋体" w:hAnsi="宋体" w:cs="宋体"/>
          <w:color w:val="auto"/>
          <w:kern w:val="2"/>
          <w:sz w:val="28"/>
          <w:szCs w:val="36"/>
          <w:shd w:val="clear" w:color="auto" w:fill="auto"/>
          <w:lang w:val="en-US" w:eastAsia="zh-CN" w:bidi="ar-SA"/>
        </w:rPr>
        <w:t>的</w:t>
      </w:r>
      <w:r>
        <w:rPr>
          <w:rFonts w:hint="eastAsia" w:ascii="宋体" w:hAnsi="宋体" w:eastAsia="宋体" w:cs="宋体"/>
          <w:color w:val="auto"/>
          <w:kern w:val="2"/>
          <w:sz w:val="28"/>
          <w:szCs w:val="36"/>
          <w:shd w:val="clear" w:color="auto" w:fill="auto"/>
          <w:lang w:val="en-US" w:eastAsia="zh-CN" w:bidi="ar-SA"/>
        </w:rPr>
        <w:t>标准</w:t>
      </w:r>
      <w:r>
        <w:rPr>
          <w:rFonts w:hint="eastAsia" w:ascii="宋体" w:hAnsi="宋体" w:eastAsia="宋体" w:cs="宋体"/>
          <w:color w:val="auto"/>
          <w:sz w:val="28"/>
          <w:szCs w:val="28"/>
          <w:shd w:val="clear" w:color="auto" w:fill="auto"/>
        </w:rPr>
        <w:t>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p w14:paraId="1FF14D39">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11.违约责任</w:t>
      </w:r>
    </w:p>
    <w:p w14:paraId="7026B09B">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.1本合同生效后，甲乙双方均应当全面履行合同义务。任何一方违约，均应当承担违约责任，并赔偿对方由此受到的损失。</w:t>
      </w:r>
    </w:p>
    <w:p w14:paraId="4D7837FD">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.2乙方未按合同约定履行</w:t>
      </w:r>
      <w:r>
        <w:rPr>
          <w:rFonts w:hint="eastAsia" w:ascii="宋体" w:hAnsi="宋体" w:eastAsia="宋体" w:cs="宋体"/>
          <w:color w:val="auto"/>
          <w:sz w:val="28"/>
          <w:szCs w:val="28"/>
          <w:shd w:val="clear" w:color="auto" w:fill="auto"/>
          <w:lang w:val="en-US" w:eastAsia="zh-CN"/>
        </w:rPr>
        <w:t>维护保养</w:t>
      </w:r>
      <w:r>
        <w:rPr>
          <w:rFonts w:hint="eastAsia" w:ascii="宋体" w:hAnsi="宋体" w:eastAsia="宋体" w:cs="宋体"/>
          <w:color w:val="auto"/>
          <w:sz w:val="28"/>
          <w:szCs w:val="28"/>
          <w:shd w:val="clear" w:color="auto" w:fill="auto"/>
        </w:rPr>
        <w:t>义务，致使服务要求无法实现，甲方有权要求乙方限期整改，逾期未整改的，甲方有权不予支付合同价款并可解除合同，造成甲方损失</w:t>
      </w:r>
      <w:r>
        <w:rPr>
          <w:rFonts w:hint="eastAsia" w:ascii="宋体" w:hAnsi="宋体" w:eastAsia="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，乙方应</w:t>
      </w:r>
      <w:r>
        <w:rPr>
          <w:rFonts w:hint="eastAsia" w:ascii="宋体" w:hAnsi="宋体" w:eastAsia="宋体" w:cs="宋体"/>
          <w:color w:val="auto"/>
          <w:sz w:val="28"/>
          <w:szCs w:val="28"/>
          <w:shd w:val="clear" w:color="auto" w:fill="auto"/>
          <w:lang w:val="en-US" w:eastAsia="zh-CN"/>
        </w:rPr>
        <w:t>当</w:t>
      </w:r>
      <w:r>
        <w:rPr>
          <w:rFonts w:hint="eastAsia" w:ascii="宋体" w:hAnsi="宋体" w:eastAsia="宋体" w:cs="宋体"/>
          <w:color w:val="auto"/>
          <w:sz w:val="28"/>
          <w:szCs w:val="28"/>
          <w:shd w:val="clear" w:color="auto" w:fill="auto"/>
        </w:rPr>
        <w:t>赔偿。</w:t>
      </w:r>
    </w:p>
    <w:p w14:paraId="57587EAD">
      <w:pPr>
        <w:keepNext w:val="0"/>
        <w:keepLines w:val="0"/>
        <w:pageBreakBefore w:val="0"/>
        <w:kinsoku/>
        <w:wordWrap/>
        <w:overflowPunct/>
        <w:topLinePunct w:val="0"/>
        <w:bidi w:val="0"/>
        <w:spacing w:line="540" w:lineRule="exact"/>
        <w:ind w:firstLine="560" w:firstLineChars="200"/>
        <w:jc w:val="left"/>
        <w:outlineLvl w:val="9"/>
        <w:rPr>
          <w:rFonts w:hint="eastAsia"/>
          <w:color w:val="auto"/>
          <w:shd w:val="clear" w:color="auto" w:fill="auto"/>
        </w:rPr>
      </w:pPr>
      <w:r>
        <w:rPr>
          <w:rFonts w:hint="eastAsia" w:asciiTheme="minorEastAsia" w:hAnsiTheme="minorEastAsia"/>
          <w:color w:val="auto"/>
          <w:sz w:val="28"/>
          <w:szCs w:val="28"/>
          <w:shd w:val="clear" w:color="auto" w:fill="auto"/>
          <w:lang w:val="en-US" w:eastAsia="zh-CN"/>
        </w:rPr>
        <w:t>11</w:t>
      </w:r>
      <w:r>
        <w:rPr>
          <w:rFonts w:hint="eastAsia" w:asciiTheme="minorEastAsia" w:hAnsiTheme="minorEastAsia"/>
          <w:color w:val="auto"/>
          <w:sz w:val="28"/>
          <w:szCs w:val="28"/>
          <w:shd w:val="clear" w:color="auto" w:fill="auto"/>
        </w:rPr>
        <w:t>.3乙方保养不到位或工作人员违章作业，应向甲方支付违约金</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
          <w:tag w:val="违约金比例"/>
          <w:id w:val="871093967"/>
          <w:placeholder>
            <w:docPart w:val="{faf72ef0-14f6-4772-8857-5c638f0f5818}"/>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9" w:edGrp="everyone"/>
          <w:r>
            <w:rPr>
              <w:rFonts w:hint="eastAsia" w:cstheme="minorBidi"/>
              <w:color w:val="auto"/>
              <w:kern w:val="2"/>
              <w:sz w:val="28"/>
              <w:szCs w:val="36"/>
              <w:u w:val="single"/>
              <w:shd w:val="clear" w:color="auto" w:fill="auto"/>
              <w:lang w:val="en-US" w:eastAsia="zh-CN" w:bidi="ar-SA"/>
            </w:rPr>
            <w:t xml:space="preserve">     </w:t>
          </w:r>
          <w:permEnd w:id="79"/>
        </w:sdtContent>
      </w:sdt>
      <w:r>
        <w:rPr>
          <w:rFonts w:hint="eastAsia" w:ascii="宋体" w:hAnsi="宋体" w:eastAsia="宋体" w:cs="宋体"/>
          <w:color w:val="auto"/>
          <w:sz w:val="28"/>
          <w:szCs w:val="28"/>
          <w:shd w:val="clear" w:color="auto" w:fill="auto"/>
          <w:lang w:val="en-US" w:eastAsia="zh-CN"/>
        </w:rPr>
        <w:t>元</w:t>
      </w:r>
      <w:r>
        <w:rPr>
          <w:rFonts w:hint="eastAsia" w:asciiTheme="minorEastAsia" w:hAnsiTheme="minorEastAsia"/>
          <w:color w:val="auto"/>
          <w:sz w:val="28"/>
          <w:szCs w:val="28"/>
          <w:shd w:val="clear" w:color="auto" w:fill="auto"/>
        </w:rPr>
        <w:t>，不足以弥补甲方损失的，应负赔偿责任。</w:t>
      </w:r>
    </w:p>
    <w:p w14:paraId="48D9F312">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乙方人员在工作过程中造成甲方、乙方工作人员或第三人人身、财产损害的，由乙方承担全部赔偿责任，甲方有权解除合同，不支付相应的费用，并要求乙方</w:t>
      </w:r>
      <w:r>
        <w:rPr>
          <w:rFonts w:hint="eastAsia" w:ascii="宋体" w:hAnsi="宋体" w:eastAsia="宋体" w:cs="宋体"/>
          <w:color w:val="auto"/>
          <w:sz w:val="28"/>
          <w:szCs w:val="28"/>
          <w:shd w:val="clear" w:color="auto" w:fill="auto"/>
          <w:lang w:val="en-US" w:eastAsia="zh-CN"/>
        </w:rPr>
        <w:t>支付违约金</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
          <w:tag w:val="违约金比例"/>
          <w:id w:val="322486594"/>
          <w:placeholder>
            <w:docPart w:val="{469943ca-89ef-4bff-b26d-3cf6a4cb7e80}"/>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0" w:edGrp="everyone"/>
          <w:r>
            <w:rPr>
              <w:rFonts w:hint="eastAsia" w:cstheme="minorBidi"/>
              <w:color w:val="auto"/>
              <w:kern w:val="2"/>
              <w:sz w:val="28"/>
              <w:szCs w:val="36"/>
              <w:u w:val="single"/>
              <w:shd w:val="clear" w:color="auto" w:fill="auto"/>
              <w:lang w:val="en-US" w:eastAsia="zh-CN" w:bidi="ar-SA"/>
            </w:rPr>
            <w:t xml:space="preserve">     </w:t>
          </w:r>
          <w:permEnd w:id="80"/>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。违约金不足以弥补甲方损失的，乙方应</w:t>
      </w:r>
      <w:r>
        <w:rPr>
          <w:rFonts w:hint="eastAsia" w:ascii="宋体" w:hAnsi="宋体" w:eastAsia="宋体" w:cs="宋体"/>
          <w:color w:val="auto"/>
          <w:sz w:val="28"/>
          <w:szCs w:val="28"/>
          <w:shd w:val="clear" w:color="auto" w:fill="auto"/>
          <w:lang w:val="en-US" w:eastAsia="zh-CN"/>
        </w:rPr>
        <w:t>当</w:t>
      </w:r>
      <w:r>
        <w:rPr>
          <w:rFonts w:hint="eastAsia" w:ascii="宋体" w:hAnsi="宋体" w:eastAsia="宋体" w:cs="宋体"/>
          <w:color w:val="auto"/>
          <w:sz w:val="28"/>
          <w:szCs w:val="28"/>
          <w:shd w:val="clear" w:color="auto" w:fill="auto"/>
        </w:rPr>
        <w:t>赔偿。</w:t>
      </w:r>
    </w:p>
    <w:p w14:paraId="657E105E">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11.5</w:t>
      </w:r>
      <w:r>
        <w:rPr>
          <w:rFonts w:hint="eastAsia" w:ascii="宋体" w:hAnsi="宋体" w:eastAsia="宋体" w:cs="宋体"/>
          <w:color w:val="auto"/>
          <w:sz w:val="28"/>
          <w:szCs w:val="28"/>
          <w:shd w:val="clear" w:color="auto" w:fill="auto"/>
          <w:lang w:val="en-US" w:eastAsia="zh-CN"/>
        </w:rPr>
        <w:t>甲方未按本合同约定的时间向乙方支付合同价款的，每逾期一日，按应付而未付合同价款的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930943977"/>
          <w:placeholder>
            <w:docPart w:val="{00025c0a-1ebb-441c-a175-088510ff7b9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1" w:edGrp="everyone"/>
          <w:r>
            <w:rPr>
              <w:rFonts w:hint="eastAsia" w:cstheme="minorBidi"/>
              <w:color w:val="auto"/>
              <w:kern w:val="2"/>
              <w:sz w:val="28"/>
              <w:szCs w:val="36"/>
              <w:u w:val="single"/>
              <w:shd w:val="clear" w:color="auto" w:fill="auto"/>
              <w:lang w:val="en-US" w:eastAsia="zh-CN" w:bidi="ar-SA"/>
            </w:rPr>
            <w:t xml:space="preserve">     </w:t>
          </w:r>
          <w:permEnd w:id="81"/>
        </w:sdtContent>
      </w:sdt>
      <w:r>
        <w:rPr>
          <w:rFonts w:hint="eastAsia" w:ascii="宋体" w:hAnsi="宋体" w:eastAsia="宋体" w:cs="宋体"/>
          <w:color w:val="auto"/>
          <w:sz w:val="28"/>
          <w:szCs w:val="28"/>
          <w:shd w:val="clear" w:color="auto" w:fill="auto"/>
          <w:lang w:val="en-US" w:eastAsia="zh-CN"/>
        </w:rPr>
        <w:t>‰作为违约金，逾期超过</w:t>
      </w:r>
      <w:permStart w:id="82" w:edGrp="everyone"/>
      <w:r>
        <w:rPr>
          <w:rFonts w:hint="eastAsia" w:ascii="宋体" w:hAnsi="宋体" w:eastAsia="宋体" w:cs="宋体"/>
          <w:color w:val="auto"/>
          <w:sz w:val="28"/>
          <w:szCs w:val="28"/>
          <w:u w:val="single"/>
          <w:shd w:val="clear" w:color="auto" w:fill="auto"/>
          <w:lang w:val="en-US" w:eastAsia="zh-CN"/>
        </w:rPr>
        <w:t xml:space="preserve">     </w:t>
      </w:r>
      <w:permEnd w:id="82"/>
      <w:r>
        <w:rPr>
          <w:rFonts w:hint="eastAsia" w:ascii="宋体" w:hAnsi="宋体" w:eastAsia="宋体" w:cs="宋体"/>
          <w:color w:val="auto"/>
          <w:sz w:val="28"/>
          <w:szCs w:val="28"/>
          <w:shd w:val="clear" w:color="auto" w:fill="auto"/>
          <w:lang w:val="en-US" w:eastAsia="zh-CN"/>
        </w:rPr>
        <w:t>日，乙方有权单方解除本合同，因此造成的损失由甲方承担。</w:t>
      </w:r>
    </w:p>
    <w:p w14:paraId="525E01DC">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12.廉洁条款</w:t>
      </w:r>
    </w:p>
    <w:p w14:paraId="287C7DA3">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14:paraId="477108C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14:paraId="2B585974">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000C40F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83" w:edGrp="everyone"/>
      <w:r>
        <w:rPr>
          <w:rFonts w:hint="eastAsia" w:ascii="宋体" w:hAnsi="宋体" w:eastAsia="宋体" w:cs="宋体"/>
          <w:color w:val="auto"/>
          <w:sz w:val="28"/>
          <w:szCs w:val="28"/>
          <w:u w:val="single"/>
          <w:shd w:val="clear" w:color="auto" w:fill="auto"/>
          <w:lang w:val="en-US" w:eastAsia="zh-CN"/>
        </w:rPr>
        <w:t xml:space="preserve">    </w:t>
      </w:r>
      <w:permEnd w:id="83"/>
      <w:r>
        <w:rPr>
          <w:rFonts w:hint="eastAsia" w:ascii="宋体" w:hAnsi="宋体" w:eastAsia="宋体" w:cs="宋体"/>
          <w:color w:val="auto"/>
          <w:sz w:val="28"/>
          <w:szCs w:val="28"/>
          <w:shd w:val="clear" w:color="auto" w:fill="auto"/>
        </w:rPr>
        <w:t>；举报地址：</w:t>
      </w:r>
      <w:permStart w:id="84" w:edGrp="everyone"/>
      <w:r>
        <w:rPr>
          <w:rFonts w:hint="eastAsia" w:ascii="宋体" w:hAnsi="宋体" w:eastAsia="宋体" w:cs="宋体"/>
          <w:color w:val="auto"/>
          <w:sz w:val="28"/>
          <w:szCs w:val="28"/>
          <w:u w:val="single"/>
          <w:shd w:val="clear" w:color="auto" w:fill="auto"/>
          <w:lang w:val="en-US"/>
        </w:rPr>
        <w:t xml:space="preserve">    </w:t>
      </w:r>
      <w:permEnd w:id="84"/>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85" w:edGrp="everyone"/>
      <w:r>
        <w:rPr>
          <w:rFonts w:hint="eastAsia" w:ascii="宋体" w:hAnsi="宋体" w:eastAsia="宋体" w:cs="宋体"/>
          <w:color w:val="auto"/>
          <w:sz w:val="28"/>
          <w:szCs w:val="28"/>
          <w:u w:val="single"/>
          <w:shd w:val="clear" w:color="auto" w:fill="auto"/>
          <w:lang w:val="en-US"/>
        </w:rPr>
        <w:t xml:space="preserve">     </w:t>
      </w:r>
      <w:permEnd w:id="85"/>
      <w:r>
        <w:rPr>
          <w:rFonts w:hint="eastAsia" w:ascii="宋体" w:hAnsi="宋体" w:eastAsia="宋体" w:cs="宋体"/>
          <w:color w:val="auto"/>
          <w:sz w:val="28"/>
          <w:szCs w:val="28"/>
          <w:shd w:val="clear" w:color="auto" w:fill="auto"/>
        </w:rPr>
        <w:t>；举报电话：</w:t>
      </w:r>
      <w:permStart w:id="86" w:edGrp="everyone"/>
      <w:r>
        <w:rPr>
          <w:rFonts w:hint="eastAsia" w:ascii="宋体" w:hAnsi="宋体" w:eastAsia="宋体" w:cs="宋体"/>
          <w:b w:val="0"/>
          <w:bCs w:val="0"/>
          <w:color w:val="auto"/>
          <w:sz w:val="28"/>
          <w:szCs w:val="28"/>
          <w:u w:val="single"/>
          <w:shd w:val="clear" w:color="auto" w:fill="auto"/>
          <w:lang w:val="en-US"/>
        </w:rPr>
        <w:t xml:space="preserve">    </w:t>
      </w:r>
      <w:permEnd w:id="86"/>
      <w:r>
        <w:rPr>
          <w:rFonts w:hint="eastAsia" w:ascii="宋体" w:hAnsi="宋体" w:eastAsia="宋体" w:cs="宋体"/>
          <w:color w:val="auto"/>
          <w:sz w:val="28"/>
          <w:szCs w:val="28"/>
          <w:shd w:val="clear" w:color="auto" w:fill="auto"/>
        </w:rPr>
        <w:t>。</w:t>
      </w:r>
    </w:p>
    <w:p w14:paraId="7DB741A5">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14:paraId="2E31B1B7">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14:paraId="4137775D">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default" w:ascii="宋体" w:hAnsi="宋体" w:eastAsia="宋体" w:cs="宋体"/>
          <w:b/>
          <w:bCs/>
          <w:color w:val="auto"/>
          <w:sz w:val="28"/>
          <w:szCs w:val="28"/>
          <w:shd w:val="clear" w:color="auto" w:fill="auto"/>
          <w:lang w:val="en-US" w:eastAsia="zh-CN"/>
        </w:rPr>
        <w:t>13.</w:t>
      </w:r>
      <w:r>
        <w:rPr>
          <w:rFonts w:hint="eastAsia" w:ascii="宋体" w:hAnsi="宋体" w:eastAsia="宋体" w:cs="宋体"/>
          <w:b/>
          <w:bCs/>
          <w:color w:val="auto"/>
          <w:sz w:val="28"/>
          <w:szCs w:val="28"/>
          <w:shd w:val="clear" w:color="auto" w:fill="auto"/>
          <w:lang w:val="en-US" w:eastAsia="zh-CN"/>
        </w:rPr>
        <w:t>争议解决</w:t>
      </w:r>
    </w:p>
    <w:p w14:paraId="7347B78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本合同在履行过程中发生争议的，应友好</w:t>
      </w:r>
      <w:r>
        <w:rPr>
          <w:rFonts w:hint="eastAsia" w:ascii="宋体" w:hAnsi="宋体" w:eastAsia="宋体" w:cs="宋体"/>
          <w:color w:val="auto"/>
          <w:sz w:val="28"/>
          <w:szCs w:val="28"/>
          <w:shd w:val="clear" w:color="auto" w:fill="auto"/>
          <w:lang w:val="zh-CN" w:eastAsia="zh-CN"/>
        </w:rPr>
        <w:t>协商解决；不能协商解决的，向甲方所在地人民法院起诉。</w:t>
      </w:r>
    </w:p>
    <w:p w14:paraId="01590E67">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在诉讼期间，本合同不涉及争议部分的条款仍须履行。</w:t>
      </w:r>
    </w:p>
    <w:p w14:paraId="635B9998">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4</w:t>
      </w:r>
      <w:r>
        <w:rPr>
          <w:rFonts w:hint="eastAsia" w:ascii="宋体" w:hAnsi="宋体" w:eastAsia="宋体" w:cs="宋体"/>
          <w:b/>
          <w:bCs/>
          <w:color w:val="auto"/>
          <w:sz w:val="28"/>
          <w:szCs w:val="28"/>
          <w:shd w:val="clear" w:color="auto" w:fill="auto"/>
          <w:lang w:val="en-US" w:eastAsia="zh-CN"/>
        </w:rPr>
        <w:t>.其他约定</w:t>
      </w:r>
    </w:p>
    <w:p w14:paraId="288D018A">
      <w:pPr>
        <w:keepNext w:val="0"/>
        <w:keepLines w:val="0"/>
        <w:pageBreakBefore w:val="0"/>
        <w:kinsoku/>
        <w:wordWrap/>
        <w:overflowPunct/>
        <w:topLinePunct w:val="0"/>
        <w:bidi w:val="0"/>
        <w:adjustRightInd w:val="0"/>
        <w:snapToGrid w:val="0"/>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991"/>
          <w:placeholder>
            <w:docPart w:val="{9b7cacd7-ebcb-4faa-9ec0-e414fd2c5e8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7"/>
        </w:sdtContent>
      </w:sdt>
    </w:p>
    <w:p w14:paraId="294FA1F4">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4</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14:paraId="6118B291">
      <w:pPr>
        <w:keepNext w:val="0"/>
        <w:keepLines w:val="0"/>
        <w:pageBreakBefore w:val="0"/>
        <w:kinsoku/>
        <w:wordWrap/>
        <w:overflowPunct/>
        <w:topLinePunct w:val="0"/>
        <w:autoSpaceDE/>
        <w:autoSpaceDN/>
        <w:bidi w:val="0"/>
        <w:adjustRightInd/>
        <w:snapToGrid/>
        <w:spacing w:line="540" w:lineRule="exact"/>
        <w:ind w:left="0" w:leftChars="0" w:right="0" w:rightChars="0" w:firstLine="561"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5</w:t>
      </w:r>
      <w:r>
        <w:rPr>
          <w:rFonts w:hint="eastAsia" w:ascii="宋体" w:hAnsi="宋体" w:eastAsia="宋体" w:cs="宋体"/>
          <w:b/>
          <w:bCs/>
          <w:color w:val="auto"/>
          <w:sz w:val="28"/>
          <w:szCs w:val="28"/>
          <w:shd w:val="clear" w:color="auto" w:fill="auto"/>
          <w:lang w:val="en-US" w:eastAsia="zh-CN"/>
        </w:rPr>
        <w:t>.合同签署与生效</w:t>
      </w:r>
    </w:p>
    <w:p w14:paraId="70176DDC">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u w:val="none"/>
          <w:shd w:val="clear" w:color="auto" w:fill="auto"/>
          <w:lang w:val="en-US" w:eastAsia="zh-CN"/>
        </w:rPr>
        <w:t>本合同</w:t>
      </w:r>
      <w:r>
        <w:rPr>
          <w:rFonts w:hint="eastAsia" w:ascii="宋体" w:hAnsi="宋体" w:eastAsia="宋体" w:cs="宋体"/>
          <w:color w:val="auto"/>
          <w:sz w:val="28"/>
          <w:szCs w:val="28"/>
          <w:shd w:val="clear" w:color="auto" w:fill="auto"/>
        </w:rPr>
        <w:t>经双方</w:t>
      </w:r>
      <w:r>
        <w:rPr>
          <w:rFonts w:hint="eastAsia" w:ascii="宋体" w:hAnsi="宋体" w:eastAsia="宋体" w:cs="宋体"/>
          <w:color w:val="auto"/>
          <w:sz w:val="28"/>
          <w:szCs w:val="28"/>
          <w:shd w:val="clear" w:color="auto" w:fill="auto"/>
          <w:lang w:val="en-US" w:eastAsia="zh-CN"/>
        </w:rPr>
        <w:t>法定代表人（负责人）或</w:t>
      </w:r>
      <w:r>
        <w:rPr>
          <w:rFonts w:hint="eastAsia" w:ascii="宋体" w:hAnsi="宋体" w:eastAsia="宋体" w:cs="宋体"/>
          <w:color w:val="auto"/>
          <w:sz w:val="28"/>
          <w:szCs w:val="28"/>
          <w:shd w:val="clear" w:color="auto" w:fill="auto"/>
        </w:rPr>
        <w:t>授权代表签字并</w:t>
      </w:r>
      <w:r>
        <w:rPr>
          <w:rFonts w:hint="eastAsia" w:ascii="宋体" w:hAnsi="宋体" w:eastAsia="宋体" w:cs="宋体"/>
          <w:color w:val="auto"/>
          <w:sz w:val="28"/>
          <w:szCs w:val="28"/>
          <w:shd w:val="clear" w:color="auto" w:fill="auto"/>
          <w:lang w:val="en-US" w:eastAsia="zh-CN"/>
        </w:rPr>
        <w:t>加</w:t>
      </w:r>
      <w:r>
        <w:rPr>
          <w:rFonts w:hint="eastAsia" w:ascii="宋体" w:hAnsi="宋体" w:eastAsia="宋体" w:cs="宋体"/>
          <w:color w:val="auto"/>
          <w:sz w:val="28"/>
          <w:szCs w:val="28"/>
          <w:shd w:val="clear" w:color="auto" w:fill="auto"/>
        </w:rPr>
        <w:t>盖</w:t>
      </w:r>
      <w:r>
        <w:rPr>
          <w:rFonts w:hint="eastAsia" w:ascii="宋体" w:hAnsi="宋体" w:eastAsia="宋体" w:cs="宋体"/>
          <w:color w:val="auto"/>
          <w:sz w:val="28"/>
          <w:szCs w:val="28"/>
          <w:shd w:val="clear" w:color="auto" w:fill="auto"/>
          <w:lang w:val="en-US" w:eastAsia="zh-CN"/>
        </w:rPr>
        <w:t>公</w:t>
      </w:r>
      <w:r>
        <w:rPr>
          <w:rFonts w:hint="eastAsia" w:ascii="宋体" w:hAnsi="宋体" w:eastAsia="宋体" w:cs="宋体"/>
          <w:color w:val="auto"/>
          <w:sz w:val="28"/>
          <w:szCs w:val="28"/>
          <w:shd w:val="clear" w:color="auto" w:fill="auto"/>
        </w:rPr>
        <w:t>章</w:t>
      </w:r>
      <w:r>
        <w:rPr>
          <w:rFonts w:hint="eastAsia" w:ascii="宋体" w:hAnsi="宋体" w:eastAsia="宋体" w:cs="宋体"/>
          <w:color w:val="auto"/>
          <w:sz w:val="28"/>
          <w:szCs w:val="28"/>
          <w:shd w:val="clear" w:color="auto" w:fill="auto"/>
          <w:lang w:val="en-US" w:eastAsia="zh-CN"/>
        </w:rPr>
        <w:t>或合同专用章</w:t>
      </w:r>
      <w:r>
        <w:rPr>
          <w:rFonts w:hint="eastAsia" w:ascii="宋体" w:hAnsi="宋体" w:eastAsia="宋体" w:cs="宋体"/>
          <w:color w:val="auto"/>
          <w:sz w:val="28"/>
          <w:szCs w:val="28"/>
          <w:shd w:val="clear" w:color="auto" w:fill="auto"/>
        </w:rPr>
        <w:t>之日</w:t>
      </w:r>
      <w:r>
        <w:rPr>
          <w:rFonts w:hint="eastAsia" w:ascii="宋体" w:hAnsi="宋体" w:eastAsia="宋体" w:cs="宋体"/>
          <w:color w:val="auto"/>
          <w:sz w:val="28"/>
          <w:szCs w:val="28"/>
          <w:shd w:val="clear" w:color="auto" w:fill="auto"/>
          <w:lang w:val="en-US" w:eastAsia="zh-CN"/>
        </w:rPr>
        <w:t>起</w:t>
      </w:r>
      <w:r>
        <w:rPr>
          <w:rFonts w:hint="eastAsia" w:ascii="宋体" w:hAnsi="宋体" w:eastAsia="宋体" w:cs="宋体"/>
          <w:color w:val="auto"/>
          <w:sz w:val="28"/>
          <w:szCs w:val="28"/>
          <w:u w:val="none"/>
          <w:shd w:val="clear" w:color="auto" w:fill="auto"/>
          <w:lang w:val="en-US" w:eastAsia="zh-CN"/>
        </w:rPr>
        <w:t>生效，</w:t>
      </w:r>
      <w:r>
        <w:rPr>
          <w:rFonts w:hint="eastAsia" w:ascii="宋体" w:hAnsi="宋体" w:eastAsia="宋体" w:cs="宋体"/>
          <w:color w:val="auto"/>
          <w:sz w:val="28"/>
          <w:szCs w:val="28"/>
          <w:shd w:val="clear" w:color="auto" w:fill="auto"/>
        </w:rPr>
        <w:t>未尽事宜双方可协商并签署补充协议做出约定。</w:t>
      </w:r>
    </w:p>
    <w:p w14:paraId="159962F8">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.2本合同附件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61649936"/>
          <w:placeholder>
            <w:docPart w:val="{28104ad4-02e8-4004-9f27-93c9d6e4db2b}"/>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8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8"/>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宋体" w:hAnsi="宋体" w:eastAsia="宋体" w:cs="宋体"/>
          <w:color w:val="auto"/>
          <w:sz w:val="28"/>
          <w:szCs w:val="28"/>
          <w:shd w:val="clear" w:color="auto" w:fill="auto"/>
        </w:rPr>
        <w:t>均为合同组成部分，具有与本合同同等法律效力。</w:t>
      </w:r>
    </w:p>
    <w:p w14:paraId="5FFEEB3F">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.3本合同文本</w:t>
      </w:r>
      <w:r>
        <w:rPr>
          <w:rFonts w:hint="eastAsia" w:ascii="宋体" w:hAnsi="宋体" w:eastAsia="宋体" w:cs="宋体"/>
          <w:color w:val="auto"/>
          <w:sz w:val="28"/>
          <w:szCs w:val="28"/>
          <w:shd w:val="clear" w:color="auto" w:fill="auto"/>
          <w:lang w:val="zh-CN"/>
        </w:rPr>
        <w:t>一式</w:t>
      </w:r>
      <w:sdt>
        <w:sdtPr>
          <w:rPr>
            <w:rFonts w:hint="eastAsia" w:ascii="宋体" w:hAnsi="宋体" w:eastAsia="宋体" w:cs="宋体"/>
            <w:color w:val="auto"/>
            <w:sz w:val="28"/>
            <w:szCs w:val="28"/>
            <w:shd w:val="clear" w:color="auto" w:fill="auto"/>
            <w:lang w:val="en-US" w:eastAsia="zh-CN"/>
          </w:rPr>
          <w:alias w:val="建议数字大写，注意各份数相加结果"/>
          <w:tag w:val="合同总份数 "/>
          <w:id w:val="382446703"/>
          <w:placeholder>
            <w:docPart w:val="{33825162-7b3a-43ba-9d6b-601d380bade6}"/>
          </w:placeholder>
        </w:sdtPr>
        <w:sdtEndPr>
          <w:rPr>
            <w:rFonts w:hint="eastAsia" w:ascii="宋体" w:hAnsi="宋体" w:eastAsia="宋体" w:cs="宋体"/>
            <w:color w:val="auto"/>
            <w:sz w:val="28"/>
            <w:szCs w:val="28"/>
            <w:shd w:val="clear" w:color="auto" w:fill="auto"/>
            <w:lang w:val="en-US" w:eastAsia="zh-CN"/>
          </w:rPr>
        </w:sdtEndPr>
        <w:sdtContent>
          <w:permStart w:id="89" w:edGrp="everyone"/>
          <w:r>
            <w:rPr>
              <w:rFonts w:hint="eastAsia" w:ascii="宋体" w:hAnsi="宋体" w:eastAsia="宋体" w:cs="宋体"/>
              <w:color w:val="auto"/>
              <w:sz w:val="28"/>
              <w:szCs w:val="28"/>
              <w:shd w:val="clear" w:color="auto" w:fill="auto"/>
              <w:lang w:val="en-US" w:eastAsia="zh-CN"/>
            </w:rPr>
            <w:t xml:space="preserve">     </w:t>
          </w:r>
          <w:permEnd w:id="89"/>
        </w:sdtContent>
      </w:sdt>
      <w:r>
        <w:rPr>
          <w:rFonts w:hint="eastAsia" w:ascii="宋体" w:hAnsi="宋体" w:eastAsia="宋体" w:cs="宋体"/>
          <w:color w:val="auto"/>
          <w:sz w:val="28"/>
          <w:szCs w:val="28"/>
          <w:shd w:val="clear" w:color="auto" w:fill="auto"/>
          <w:lang w:val="zh-CN"/>
        </w:rPr>
        <w:t>份，甲方执</w:t>
      </w:r>
      <w:sdt>
        <w:sdtPr>
          <w:rPr>
            <w:rFonts w:hint="eastAsia" w:ascii="宋体" w:hAnsi="宋体" w:eastAsia="宋体" w:cs="宋体"/>
            <w:color w:val="auto"/>
            <w:sz w:val="28"/>
            <w:szCs w:val="28"/>
            <w:shd w:val="clear" w:color="auto" w:fill="auto"/>
            <w:lang w:val="en-US" w:eastAsia="zh-CN"/>
          </w:rPr>
          <w:alias w:val="建议数字大写，注意各份数相加结果"/>
          <w:tag w:val="甲方所执份数"/>
          <w:id w:val="363181850"/>
          <w:placeholder>
            <w:docPart w:val="{7249dff3-d31d-47f1-aef2-cf4e5620dbf9}"/>
          </w:placeholder>
        </w:sdtPr>
        <w:sdtEndPr>
          <w:rPr>
            <w:rFonts w:hint="eastAsia" w:ascii="宋体" w:hAnsi="宋体" w:eastAsia="宋体" w:cs="宋体"/>
            <w:color w:val="auto"/>
            <w:sz w:val="28"/>
            <w:szCs w:val="28"/>
            <w:shd w:val="clear" w:color="auto" w:fill="auto"/>
            <w:lang w:val="en-US" w:eastAsia="zh-CN"/>
          </w:rPr>
        </w:sdtEndPr>
        <w:sdtContent>
          <w:permStart w:id="90" w:edGrp="everyone"/>
          <w:r>
            <w:rPr>
              <w:rFonts w:hint="eastAsia" w:ascii="宋体" w:hAnsi="宋体" w:eastAsia="宋体" w:cs="宋体"/>
              <w:color w:val="auto"/>
              <w:sz w:val="28"/>
              <w:szCs w:val="28"/>
              <w:shd w:val="clear" w:color="auto" w:fill="auto"/>
              <w:lang w:val="en-US" w:eastAsia="zh-CN"/>
            </w:rPr>
            <w:t xml:space="preserve">     </w:t>
          </w:r>
          <w:permEnd w:id="90"/>
        </w:sdtContent>
      </w:sdt>
      <w:r>
        <w:rPr>
          <w:rFonts w:hint="eastAsia" w:ascii="宋体" w:hAnsi="宋体" w:eastAsia="宋体" w:cs="宋体"/>
          <w:color w:val="auto"/>
          <w:sz w:val="28"/>
          <w:szCs w:val="28"/>
          <w:shd w:val="clear" w:color="auto" w:fill="auto"/>
          <w:lang w:val="zh-CN"/>
        </w:rPr>
        <w:t>份，乙方执</w:t>
      </w:r>
      <w:sdt>
        <w:sdtPr>
          <w:rPr>
            <w:rFonts w:hint="eastAsia" w:ascii="宋体" w:hAnsi="宋体" w:eastAsia="宋体" w:cs="宋体"/>
            <w:color w:val="auto"/>
            <w:sz w:val="28"/>
            <w:szCs w:val="28"/>
            <w:shd w:val="clear" w:color="auto" w:fill="auto"/>
            <w:lang w:val="en-US" w:eastAsia="zh-CN"/>
          </w:rPr>
          <w:alias w:val="建议数字大写，注意各份数相加结果"/>
          <w:tag w:val="乙方所执份数"/>
          <w:id w:val="848828176"/>
          <w:placeholder>
            <w:docPart w:val="{14600062-8902-45da-9a9a-443af076b169}"/>
          </w:placeholder>
        </w:sdtPr>
        <w:sdtEndPr>
          <w:rPr>
            <w:rFonts w:hint="eastAsia" w:ascii="宋体" w:hAnsi="宋体" w:eastAsia="宋体" w:cs="宋体"/>
            <w:color w:val="auto"/>
            <w:sz w:val="28"/>
            <w:szCs w:val="28"/>
            <w:shd w:val="clear" w:color="auto" w:fill="auto"/>
            <w:lang w:val="en-US" w:eastAsia="zh-CN"/>
          </w:rPr>
        </w:sdtEndPr>
        <w:sdtContent>
          <w:permStart w:id="91" w:edGrp="everyone"/>
          <w:r>
            <w:rPr>
              <w:rFonts w:hint="eastAsia" w:ascii="宋体" w:hAnsi="宋体" w:eastAsia="宋体" w:cs="宋体"/>
              <w:color w:val="auto"/>
              <w:sz w:val="28"/>
              <w:szCs w:val="28"/>
              <w:shd w:val="clear" w:color="auto" w:fill="auto"/>
              <w:lang w:val="en-US" w:eastAsia="zh-CN"/>
            </w:rPr>
            <w:t xml:space="preserve">     </w:t>
          </w:r>
          <w:permEnd w:id="91"/>
        </w:sdtContent>
      </w:sdt>
      <w:r>
        <w:rPr>
          <w:rFonts w:hint="eastAsia" w:ascii="宋体" w:hAnsi="宋体" w:eastAsia="宋体" w:cs="宋体"/>
          <w:color w:val="auto"/>
          <w:sz w:val="28"/>
          <w:szCs w:val="28"/>
          <w:shd w:val="clear" w:color="auto" w:fill="auto"/>
          <w:lang w:val="zh-CN"/>
        </w:rPr>
        <w:t>份，具有同等法律效力</w:t>
      </w:r>
      <w:r>
        <w:rPr>
          <w:rFonts w:hint="eastAsia" w:ascii="宋体" w:hAnsi="宋体" w:eastAsia="宋体" w:cs="宋体"/>
          <w:color w:val="auto"/>
          <w:sz w:val="28"/>
          <w:szCs w:val="28"/>
          <w:shd w:val="clear" w:color="auto" w:fill="auto"/>
        </w:rPr>
        <w:t>。</w:t>
      </w:r>
    </w:p>
    <w:p w14:paraId="5CEA810B">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rPr>
        <w:t>（以下无正文）</w:t>
      </w:r>
      <w:r>
        <w:rPr>
          <w:rFonts w:hint="eastAsia" w:ascii="宋体" w:hAnsi="宋体" w:eastAsia="宋体" w:cs="宋体"/>
          <w:color w:val="auto"/>
          <w:sz w:val="28"/>
          <w:szCs w:val="28"/>
          <w:shd w:val="clear" w:color="auto" w:fill="auto"/>
          <w:lang w:eastAsia="zh-CN"/>
        </w:rPr>
        <w:br w:type="page"/>
      </w:r>
    </w:p>
    <w:p w14:paraId="48478804">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13e3b7c9-fe96-4c67-b78a-c0490c91e36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2" w:edGrp="everyone"/>
          <w:r>
            <w:rPr>
              <w:rFonts w:hint="eastAsia" w:ascii="宋体" w:hAnsi="宋体" w:eastAsia="宋体" w:cs="宋体"/>
              <w:color w:val="auto"/>
              <w:sz w:val="28"/>
              <w:szCs w:val="28"/>
              <w:u w:val="single"/>
              <w:shd w:val="clear" w:color="auto" w:fill="auto"/>
              <w:lang w:val="en-US" w:eastAsia="zh-CN"/>
            </w:rPr>
            <w:t xml:space="preserve">          </w:t>
          </w:r>
          <w:permEnd w:id="92"/>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893315706"/>
          <w:placeholder>
            <w:docPart w:val="{cbf3124d-7f6f-435d-b117-960074640868}"/>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14:paraId="75E040AB">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p>
    <w:p w14:paraId="312AA995">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shd w:val="clear" w:color="auto" w:fill="auto"/>
          <w:lang w:eastAsia="zh-CN"/>
        </w:rPr>
      </w:pPr>
    </w:p>
    <w:p w14:paraId="13EAED07">
      <w:pPr>
        <w:pStyle w:val="3"/>
        <w:keepNext w:val="0"/>
        <w:keepLines w:val="0"/>
        <w:pageBreakBefore w:val="0"/>
        <w:kinsoku/>
        <w:wordWrap/>
        <w:overflowPunct/>
        <w:topLinePunct w:val="0"/>
        <w:bidi w:val="0"/>
        <w:spacing w:line="540" w:lineRule="exact"/>
        <w:rPr>
          <w:rFonts w:hint="eastAsia"/>
          <w:color w:val="auto"/>
          <w:shd w:val="clear" w:color="auto" w:fill="auto"/>
          <w:lang w:eastAsia="zh-CN"/>
        </w:rPr>
      </w:pPr>
    </w:p>
    <w:p w14:paraId="010865C2">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416eb9fd-7617-41b6-9045-147bcb344fa6}"/>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9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3"/>
        </w:sdtContent>
      </w:sdt>
    </w:p>
    <w:p w14:paraId="390977AE">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14:paraId="66BBF6AD">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14:paraId="124B0E0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0ED1073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51CD45BC">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14:paraId="34788864">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930b27ac-8262-4789-a015-3d2a3479610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9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4"/>
        </w:sdtContent>
      </w:sdt>
    </w:p>
    <w:p w14:paraId="1AB8096E">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14:paraId="715A9138">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14:paraId="496849A7">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 xml:space="preserve">   </w:t>
      </w:r>
    </w:p>
    <w:p w14:paraId="07AD48F6">
      <w:pPr>
        <w:keepNext w:val="0"/>
        <w:keepLines w:val="0"/>
        <w:pageBreakBefore w:val="0"/>
        <w:kinsoku/>
        <w:wordWrap/>
        <w:overflowPunct/>
        <w:topLinePunct w:val="0"/>
        <w:bidi w:val="0"/>
        <w:spacing w:line="540" w:lineRule="exact"/>
        <w:ind w:firstLine="560" w:firstLineChars="200"/>
        <w:textAlignment w:val="auto"/>
        <w:rPr>
          <w:rFonts w:hint="eastAsia" w:ascii="宋体" w:hAnsi="宋体" w:eastAsia="宋体" w:cs="宋体"/>
          <w:color w:val="auto"/>
          <w:sz w:val="28"/>
          <w:szCs w:val="28"/>
          <w:shd w:val="clear" w:color="auto" w:fill="auto"/>
        </w:rPr>
      </w:pPr>
    </w:p>
    <w:bookmarkEnd w:id="0"/>
    <w:sectPr>
      <w:footerReference r:id="rId3" w:type="default"/>
      <w:pgSz w:w="11906" w:h="16838"/>
      <w:pgMar w:top="1440" w:right="1800" w:bottom="1440" w:left="1800"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Wingdings 2">
    <w:panose1 w:val="05020102010507070707"/>
    <w:charset w:val="00"/>
    <w:family w:val="auto"/>
    <w:pitch w:val="default"/>
    <w:sig w:usb0="00000000" w:usb1="00000000" w:usb2="00000000" w:usb3="00000000" w:csb0="80000000" w:csb1="00000000"/>
  </w:font>
  <w:font w:name="宋体-18030">
    <w:altName w:val="Arial Unicode MS"/>
    <w:panose1 w:val="00000000000000000000"/>
    <w:charset w:val="86"/>
    <w:family w:val="modern"/>
    <w:pitch w:val="default"/>
    <w:sig w:usb0="00000000" w:usb1="00000000" w:usb2="000A005E"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Arial Unicode MS">
    <w:panose1 w:val="020B0604020202020204"/>
    <w:charset w:val="86"/>
    <w:family w:val="auto"/>
    <w:pitch w:val="default"/>
    <w:sig w:usb0="FFFFFFFF" w:usb1="E9FFFFFF" w:usb2="0000003F" w:usb3="00000000" w:csb0="603F01FF" w:csb1="FFFF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556DD">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E2B0BD8">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3E2B0BD8">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1"/>
  <w:bordersDoNotSurroundFooter w:val="1"/>
  <w:documentProtection w:edit="readOnly" w:formatting="1"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000000"/>
    <w:rsid w:val="02AC40BD"/>
    <w:rsid w:val="038E65D1"/>
    <w:rsid w:val="040643A4"/>
    <w:rsid w:val="056B2461"/>
    <w:rsid w:val="05EC0690"/>
    <w:rsid w:val="07A025DC"/>
    <w:rsid w:val="0D062F18"/>
    <w:rsid w:val="0EF33676"/>
    <w:rsid w:val="0F8436E6"/>
    <w:rsid w:val="138D502B"/>
    <w:rsid w:val="13FC78CC"/>
    <w:rsid w:val="14D35B99"/>
    <w:rsid w:val="195F4DB1"/>
    <w:rsid w:val="1A247716"/>
    <w:rsid w:val="1ADB78D1"/>
    <w:rsid w:val="2272228E"/>
    <w:rsid w:val="27AD9758"/>
    <w:rsid w:val="2EB798EA"/>
    <w:rsid w:val="319FA6F1"/>
    <w:rsid w:val="34534856"/>
    <w:rsid w:val="37430BF6"/>
    <w:rsid w:val="3A932AB8"/>
    <w:rsid w:val="3AE060C9"/>
    <w:rsid w:val="3DBE16BA"/>
    <w:rsid w:val="3E696F5A"/>
    <w:rsid w:val="3F251265"/>
    <w:rsid w:val="40ED4D5B"/>
    <w:rsid w:val="424A2675"/>
    <w:rsid w:val="42677A4D"/>
    <w:rsid w:val="49F72F50"/>
    <w:rsid w:val="4A072EDF"/>
    <w:rsid w:val="4C40311D"/>
    <w:rsid w:val="530902EF"/>
    <w:rsid w:val="535B767E"/>
    <w:rsid w:val="541C4BA8"/>
    <w:rsid w:val="549B15F6"/>
    <w:rsid w:val="58F930E0"/>
    <w:rsid w:val="66262697"/>
    <w:rsid w:val="69874705"/>
    <w:rsid w:val="6C93748F"/>
    <w:rsid w:val="6F599C9D"/>
    <w:rsid w:val="6FE3E277"/>
    <w:rsid w:val="71DB66DD"/>
    <w:rsid w:val="76713D1F"/>
    <w:rsid w:val="780A58BD"/>
    <w:rsid w:val="79F40B1E"/>
    <w:rsid w:val="9BDF304F"/>
    <w:rsid w:val="A3AF303B"/>
    <w:rsid w:val="DFB45704"/>
    <w:rsid w:val="F3FD3F21"/>
    <w:rsid w:val="F7FFC833"/>
    <w:rsid w:val="F9FFCA9C"/>
    <w:rsid w:val="FABFF87C"/>
    <w:rsid w:val="FE3540B7"/>
    <w:rsid w:val="FFEF0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szCs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ff2dd3f-24a5-4ff0-9c68-971ef678ed68}"/>
        <w:style w:val=""/>
        <w:category>
          <w:name w:val="常规"/>
          <w:gallery w:val="placeholder"/>
        </w:category>
        <w:types>
          <w:type w:val="bbPlcHdr"/>
        </w:types>
        <w:behaviors>
          <w:behavior w:val="content"/>
        </w:behaviors>
        <w:description w:val=""/>
        <w:guid w:val="{3ff2dd3f-24a5-4ff0-9c68-971ef678ed68}"/>
      </w:docPartPr>
      <w:docPartBody>
        <w:p w14:paraId="06B10797">
          <w:r>
            <w:rPr>
              <w:color w:val="808080"/>
            </w:rPr>
            <w:t>单击此处输入文字。</w:t>
          </w:r>
        </w:p>
      </w:docPartBody>
    </w:docPart>
    <w:docPart>
      <w:docPartPr>
        <w:name w:val="{458121f2-b606-45e3-8fbf-e73b70048cc3}"/>
        <w:style w:val=""/>
        <w:category>
          <w:name w:val="常规"/>
          <w:gallery w:val="placeholder"/>
        </w:category>
        <w:types>
          <w:type w:val="bbPlcHdr"/>
        </w:types>
        <w:behaviors>
          <w:behavior w:val="content"/>
        </w:behaviors>
        <w:description w:val=""/>
        <w:guid w:val="{458121f2-b606-45e3-8fbf-e73b70048cc3}"/>
      </w:docPartPr>
      <w:docPartBody>
        <w:p w14:paraId="0A0CD735">
          <w:r>
            <w:rPr>
              <w:color w:val="808080"/>
            </w:rPr>
            <w:t>单击此处输入文字。</w:t>
          </w:r>
        </w:p>
      </w:docPartBody>
    </w:docPart>
    <w:docPart>
      <w:docPartPr>
        <w:name w:val="{48f0f56b-ea79-4c73-8058-9ae41f62ab9c}"/>
        <w:style w:val=""/>
        <w:category>
          <w:name w:val="常规"/>
          <w:gallery w:val="placeholder"/>
        </w:category>
        <w:types>
          <w:type w:val="bbPlcHdr"/>
        </w:types>
        <w:behaviors>
          <w:behavior w:val="content"/>
        </w:behaviors>
        <w:description w:val=""/>
        <w:guid w:val="{48f0f56b-ea79-4c73-8058-9ae41f62ab9c}"/>
      </w:docPartPr>
      <w:docPartBody>
        <w:p w14:paraId="20493C65">
          <w:r>
            <w:rPr>
              <w:color w:val="808080"/>
            </w:rPr>
            <w:t>单击此处输入文字。</w:t>
          </w:r>
        </w:p>
      </w:docPartBody>
    </w:docPart>
    <w:docPart>
      <w:docPartPr>
        <w:name w:val="{c8d937f0-8482-4d25-a99b-d3d6bb2305b1}"/>
        <w:style w:val=""/>
        <w:category>
          <w:name w:val="常规"/>
          <w:gallery w:val="placeholder"/>
        </w:category>
        <w:types>
          <w:type w:val="bbPlcHdr"/>
        </w:types>
        <w:behaviors>
          <w:behavior w:val="content"/>
        </w:behaviors>
        <w:description w:val=""/>
        <w:guid w:val="{c8d937f0-8482-4d25-a99b-d3d6bb2305b1}"/>
      </w:docPartPr>
      <w:docPartBody>
        <w:p w14:paraId="18651F28">
          <w:r>
            <w:rPr>
              <w:color w:val="808080"/>
            </w:rPr>
            <w:t>单击此处输入文字。</w:t>
          </w:r>
        </w:p>
      </w:docPartBody>
    </w:docPart>
    <w:docPart>
      <w:docPartPr>
        <w:name w:val="{53b8ff13-7c84-4448-9f53-c8f5fc5cccb8}"/>
        <w:style w:val=""/>
        <w:category>
          <w:name w:val="常规"/>
          <w:gallery w:val="placeholder"/>
        </w:category>
        <w:types>
          <w:type w:val="bbPlcHdr"/>
        </w:types>
        <w:behaviors>
          <w:behavior w:val="content"/>
        </w:behaviors>
        <w:description w:val=""/>
        <w:guid w:val="{53b8ff13-7c84-4448-9f53-c8f5fc5cccb8}"/>
      </w:docPartPr>
      <w:docPartBody>
        <w:p w14:paraId="6F368CA9">
          <w:r>
            <w:rPr>
              <w:color w:val="808080"/>
            </w:rPr>
            <w:t>单击此处输入文字。</w:t>
          </w:r>
        </w:p>
      </w:docPartBody>
    </w:docPart>
    <w:docPart>
      <w:docPartPr>
        <w:name w:val="{41779d94-a1df-48b4-8df4-ca4496e23a28}"/>
        <w:style w:val=""/>
        <w:category>
          <w:name w:val="常规"/>
          <w:gallery w:val="placeholder"/>
        </w:category>
        <w:types>
          <w:type w:val="bbPlcHdr"/>
        </w:types>
        <w:behaviors>
          <w:behavior w:val="content"/>
        </w:behaviors>
        <w:description w:val=""/>
        <w:guid w:val="{41779d94-a1df-48b4-8df4-ca4496e23a28}"/>
      </w:docPartPr>
      <w:docPartBody>
        <w:p w14:paraId="441FA2A4">
          <w:r>
            <w:rPr>
              <w:color w:val="808080"/>
            </w:rPr>
            <w:t>单击此处输入文字。</w:t>
          </w:r>
        </w:p>
      </w:docPartBody>
    </w:docPart>
    <w:docPart>
      <w:docPartPr>
        <w:name w:val="{bd9743f2-bbf6-4b36-9f75-2315037cd83c}"/>
        <w:style w:val=""/>
        <w:category>
          <w:name w:val="常规"/>
          <w:gallery w:val="placeholder"/>
        </w:category>
        <w:types>
          <w:type w:val="bbPlcHdr"/>
        </w:types>
        <w:behaviors>
          <w:behavior w:val="content"/>
        </w:behaviors>
        <w:description w:val=""/>
        <w:guid w:val="{bd9743f2-bbf6-4b36-9f75-2315037cd83c}"/>
      </w:docPartPr>
      <w:docPartBody>
        <w:p w14:paraId="01C7F736">
          <w:r>
            <w:rPr>
              <w:color w:val="808080"/>
            </w:rPr>
            <w:t>单击此处输入文字。</w:t>
          </w:r>
        </w:p>
      </w:docPartBody>
    </w:docPart>
    <w:docPart>
      <w:docPartPr>
        <w:name w:val="{d2ed2fbe-e547-4147-af0b-b17489911e12}"/>
        <w:style w:val=""/>
        <w:category>
          <w:name w:val="常规"/>
          <w:gallery w:val="placeholder"/>
        </w:category>
        <w:types>
          <w:type w:val="bbPlcHdr"/>
        </w:types>
        <w:behaviors>
          <w:behavior w:val="content"/>
        </w:behaviors>
        <w:description w:val=""/>
        <w:guid w:val="{d2ed2fbe-e547-4147-af0b-b17489911e12}"/>
      </w:docPartPr>
      <w:docPartBody>
        <w:p w14:paraId="4D453E62">
          <w:r>
            <w:rPr>
              <w:color w:val="808080"/>
            </w:rPr>
            <w:t>单击此处输入文字。</w:t>
          </w:r>
        </w:p>
      </w:docPartBody>
    </w:docPart>
    <w:docPart>
      <w:docPartPr>
        <w:name w:val="{1b310549-bbf1-4827-9444-3cef8dd95c17}"/>
        <w:style w:val=""/>
        <w:category>
          <w:name w:val="常规"/>
          <w:gallery w:val="placeholder"/>
        </w:category>
        <w:types>
          <w:type w:val="bbPlcHdr"/>
        </w:types>
        <w:behaviors>
          <w:behavior w:val="content"/>
        </w:behaviors>
        <w:description w:val=""/>
        <w:guid w:val="{1b310549-bbf1-4827-9444-3cef8dd95c17}"/>
      </w:docPartPr>
      <w:docPartBody>
        <w:p w14:paraId="0B1640E3">
          <w:r>
            <w:rPr>
              <w:color w:val="808080"/>
            </w:rPr>
            <w:t>单击此处输入文字。</w:t>
          </w:r>
        </w:p>
      </w:docPartBody>
    </w:docPart>
    <w:docPart>
      <w:docPartPr>
        <w:name w:val="{9b826a30-169a-42ae-83a0-799bad995473}"/>
        <w:style w:val=""/>
        <w:category>
          <w:name w:val="常规"/>
          <w:gallery w:val="placeholder"/>
        </w:category>
        <w:types>
          <w:type w:val="bbPlcHdr"/>
        </w:types>
        <w:behaviors>
          <w:behavior w:val="content"/>
        </w:behaviors>
        <w:description w:val=""/>
        <w:guid w:val="{9b826a30-169a-42ae-83a0-799bad995473}"/>
      </w:docPartPr>
      <w:docPartBody>
        <w:p w14:paraId="7BB71266">
          <w:r>
            <w:rPr>
              <w:color w:val="808080"/>
            </w:rPr>
            <w:t>单击此处输入文字。</w:t>
          </w:r>
        </w:p>
      </w:docPartBody>
    </w:docPart>
    <w:docPart>
      <w:docPartPr>
        <w:name w:val="{6ab7e2ed-6896-4b59-b35b-3424cc2872d1}"/>
        <w:style w:val=""/>
        <w:category>
          <w:name w:val="常规"/>
          <w:gallery w:val="placeholder"/>
        </w:category>
        <w:types>
          <w:type w:val="bbPlcHdr"/>
        </w:types>
        <w:behaviors>
          <w:behavior w:val="content"/>
        </w:behaviors>
        <w:description w:val=""/>
        <w:guid w:val="{6ab7e2ed-6896-4b59-b35b-3424cc2872d1}"/>
      </w:docPartPr>
      <w:docPartBody>
        <w:p w14:paraId="09B5D731">
          <w:r>
            <w:rPr>
              <w:color w:val="808080"/>
            </w:rPr>
            <w:t>单击此处输入文字。</w:t>
          </w:r>
        </w:p>
      </w:docPartBody>
    </w:docPart>
    <w:docPart>
      <w:docPartPr>
        <w:name w:val="{861935b1-69f9-4feb-883a-c49da96867be}"/>
        <w:style w:val=""/>
        <w:category>
          <w:name w:val="常规"/>
          <w:gallery w:val="placeholder"/>
        </w:category>
        <w:types>
          <w:type w:val="bbPlcHdr"/>
        </w:types>
        <w:behaviors>
          <w:behavior w:val="content"/>
        </w:behaviors>
        <w:description w:val=""/>
        <w:guid w:val="{861935b1-69f9-4feb-883a-c49da96867be}"/>
      </w:docPartPr>
      <w:docPartBody>
        <w:p w14:paraId="39A602D1">
          <w:r>
            <w:rPr>
              <w:color w:val="808080"/>
            </w:rPr>
            <w:t>单击此处输入文字。</w:t>
          </w:r>
        </w:p>
      </w:docPartBody>
    </w:docPart>
    <w:docPart>
      <w:docPartPr>
        <w:name w:val="{3777345b-6de5-4c94-a0d5-b1de0e4ba0b1}"/>
        <w:style w:val=""/>
        <w:category>
          <w:name w:val="常规"/>
          <w:gallery w:val="placeholder"/>
        </w:category>
        <w:types>
          <w:type w:val="bbPlcHdr"/>
        </w:types>
        <w:behaviors>
          <w:behavior w:val="content"/>
        </w:behaviors>
        <w:description w:val=""/>
        <w:guid w:val="{3777345b-6de5-4c94-a0d5-b1de0e4ba0b1}"/>
      </w:docPartPr>
      <w:docPartBody>
        <w:p w14:paraId="17126F21">
          <w:r>
            <w:rPr>
              <w:color w:val="808080"/>
            </w:rPr>
            <w:t>单击此处输入文字。</w:t>
          </w:r>
        </w:p>
      </w:docPartBody>
    </w:docPart>
    <w:docPart>
      <w:docPartPr>
        <w:name w:val="{5c870ff3-045b-42bb-8aca-7bc1d3a19b15}"/>
        <w:style w:val=""/>
        <w:category>
          <w:name w:val="常规"/>
          <w:gallery w:val="placeholder"/>
        </w:category>
        <w:types>
          <w:type w:val="bbPlcHdr"/>
        </w:types>
        <w:behaviors>
          <w:behavior w:val="content"/>
        </w:behaviors>
        <w:description w:val=""/>
        <w:guid w:val="{5c870ff3-045b-42bb-8aca-7bc1d3a19b15}"/>
      </w:docPartPr>
      <w:docPartBody>
        <w:p w14:paraId="60147511">
          <w:r>
            <w:rPr>
              <w:color w:val="808080"/>
            </w:rPr>
            <w:t>单击此处输入文字。</w:t>
          </w:r>
        </w:p>
      </w:docPartBody>
    </w:docPart>
    <w:docPart>
      <w:docPartPr>
        <w:name w:val="{269715ee-aa13-4efe-b759-58d61a744542}"/>
        <w:style w:val=""/>
        <w:category>
          <w:name w:val="常规"/>
          <w:gallery w:val="placeholder"/>
        </w:category>
        <w:types>
          <w:type w:val="bbPlcHdr"/>
        </w:types>
        <w:behaviors>
          <w:behavior w:val="content"/>
        </w:behaviors>
        <w:description w:val=""/>
        <w:guid w:val="{269715ee-aa13-4efe-b759-58d61a744542}"/>
      </w:docPartPr>
      <w:docPartBody>
        <w:p w14:paraId="54416697">
          <w:r>
            <w:rPr>
              <w:color w:val="808080"/>
            </w:rPr>
            <w:t>单击此处输入文字。</w:t>
          </w:r>
        </w:p>
      </w:docPartBody>
    </w:docPart>
    <w:docPart>
      <w:docPartPr>
        <w:name w:val="{cf74d052-ae35-4ad8-b76f-f0ae38553942}"/>
        <w:style w:val=""/>
        <w:category>
          <w:name w:val="常规"/>
          <w:gallery w:val="placeholder"/>
        </w:category>
        <w:types>
          <w:type w:val="bbPlcHdr"/>
        </w:types>
        <w:behaviors>
          <w:behavior w:val="content"/>
        </w:behaviors>
        <w:description w:val=""/>
        <w:guid w:val="{cf74d052-ae35-4ad8-b76f-f0ae38553942}"/>
      </w:docPartPr>
      <w:docPartBody>
        <w:p w14:paraId="6FBAA7C9">
          <w:r>
            <w:rPr>
              <w:color w:val="808080"/>
            </w:rPr>
            <w:t>单击此处输入文字。</w:t>
          </w:r>
        </w:p>
      </w:docPartBody>
    </w:docPart>
    <w:docPart>
      <w:docPartPr>
        <w:name w:val="{7208617e-2450-4ffb-b8a1-83cfe19eb2e5}"/>
        <w:style w:val=""/>
        <w:category>
          <w:name w:val="常规"/>
          <w:gallery w:val="placeholder"/>
        </w:category>
        <w:types>
          <w:type w:val="bbPlcHdr"/>
        </w:types>
        <w:behaviors>
          <w:behavior w:val="content"/>
        </w:behaviors>
        <w:description w:val=""/>
        <w:guid w:val="{7208617e-2450-4ffb-b8a1-83cfe19eb2e5}"/>
      </w:docPartPr>
      <w:docPartBody>
        <w:p w14:paraId="5C40A9F9">
          <w:r>
            <w:rPr>
              <w:color w:val="808080"/>
            </w:rPr>
            <w:t>单击此处输入文字。</w:t>
          </w:r>
        </w:p>
      </w:docPartBody>
    </w:docPart>
    <w:docPart>
      <w:docPartPr>
        <w:name w:val="{a6b3b2f7-d6be-400e-8a18-098ffbc26aab}"/>
        <w:style w:val=""/>
        <w:category>
          <w:name w:val="常规"/>
          <w:gallery w:val="placeholder"/>
        </w:category>
        <w:types>
          <w:type w:val="bbPlcHdr"/>
        </w:types>
        <w:behaviors>
          <w:behavior w:val="content"/>
        </w:behaviors>
        <w:description w:val=""/>
        <w:guid w:val="{a6b3b2f7-d6be-400e-8a18-098ffbc26aab}"/>
      </w:docPartPr>
      <w:docPartBody>
        <w:p w14:paraId="07AC0A13">
          <w:r>
            <w:rPr>
              <w:color w:val="808080"/>
            </w:rPr>
            <w:t>选择一项。</w:t>
          </w:r>
        </w:p>
      </w:docPartBody>
    </w:docPart>
    <w:docPart>
      <w:docPartPr>
        <w:name w:val="{572d8632-a3d6-4a1f-a94d-8bc4ca56df72}"/>
        <w:style w:val=""/>
        <w:category>
          <w:name w:val="常规"/>
          <w:gallery w:val="placeholder"/>
        </w:category>
        <w:types>
          <w:type w:val="bbPlcHdr"/>
        </w:types>
        <w:behaviors>
          <w:behavior w:val="content"/>
        </w:behaviors>
        <w:description w:val=""/>
        <w:guid w:val="{572d8632-a3d6-4a1f-a94d-8bc4ca56df72}"/>
      </w:docPartPr>
      <w:docPartBody>
        <w:p w14:paraId="378C95A5">
          <w:r>
            <w:rPr>
              <w:color w:val="808080"/>
            </w:rPr>
            <w:t>选择一项。</w:t>
          </w:r>
        </w:p>
      </w:docPartBody>
    </w:docPart>
    <w:docPart>
      <w:docPartPr>
        <w:name w:val="{ac8df851-bd34-4a4c-ae72-da7ed76fb139}"/>
        <w:style w:val=""/>
        <w:category>
          <w:name w:val="常规"/>
          <w:gallery w:val="placeholder"/>
        </w:category>
        <w:types>
          <w:type w:val="bbPlcHdr"/>
        </w:types>
        <w:behaviors>
          <w:behavior w:val="content"/>
        </w:behaviors>
        <w:description w:val=""/>
        <w:guid w:val="{ac8df851-bd34-4a4c-ae72-da7ed76fb139}"/>
      </w:docPartPr>
      <w:docPartBody>
        <w:p w14:paraId="7CEF9F04">
          <w:r>
            <w:rPr>
              <w:color w:val="808080"/>
            </w:rPr>
            <w:t>选择一项。</w:t>
          </w:r>
        </w:p>
      </w:docPartBody>
    </w:docPart>
    <w:docPart>
      <w:docPartPr>
        <w:name w:val="{1566709d-9b34-457d-9619-d70409adb8ff}"/>
        <w:style w:val=""/>
        <w:category>
          <w:name w:val="常规"/>
          <w:gallery w:val="placeholder"/>
        </w:category>
        <w:types>
          <w:type w:val="bbPlcHdr"/>
        </w:types>
        <w:behaviors>
          <w:behavior w:val="content"/>
        </w:behaviors>
        <w:description w:val=""/>
        <w:guid w:val="{1566709d-9b34-457d-9619-d70409adb8ff}"/>
      </w:docPartPr>
      <w:docPartBody>
        <w:p w14:paraId="3C341F68">
          <w:r>
            <w:rPr>
              <w:color w:val="808080"/>
            </w:rPr>
            <w:t>选择一项。</w:t>
          </w:r>
        </w:p>
      </w:docPartBody>
    </w:docPart>
    <w:docPart>
      <w:docPartPr>
        <w:name w:val="{80e6b37d-d7a9-4a93-88cd-ce14fd8dd042}"/>
        <w:style w:val=""/>
        <w:category>
          <w:name w:val="常规"/>
          <w:gallery w:val="placeholder"/>
        </w:category>
        <w:types>
          <w:type w:val="bbPlcHdr"/>
        </w:types>
        <w:behaviors>
          <w:behavior w:val="content"/>
        </w:behaviors>
        <w:description w:val=""/>
        <w:guid w:val="{80e6b37d-d7a9-4a93-88cd-ce14fd8dd042}"/>
      </w:docPartPr>
      <w:docPartBody>
        <w:p w14:paraId="139F1F23">
          <w:r>
            <w:rPr>
              <w:color w:val="808080"/>
            </w:rPr>
            <w:t>单击此处输入文字。</w:t>
          </w:r>
        </w:p>
      </w:docPartBody>
    </w:docPart>
    <w:docPart>
      <w:docPartPr>
        <w:name w:val="{70186bb3-cc9c-46c8-bf8b-d858d348131e}"/>
        <w:style w:val=""/>
        <w:category>
          <w:name w:val="常规"/>
          <w:gallery w:val="placeholder"/>
        </w:category>
        <w:types>
          <w:type w:val="bbPlcHdr"/>
        </w:types>
        <w:behaviors>
          <w:behavior w:val="content"/>
        </w:behaviors>
        <w:description w:val=""/>
        <w:guid w:val="{70186bb3-cc9c-46c8-bf8b-d858d348131e}"/>
      </w:docPartPr>
      <w:docPartBody>
        <w:p w14:paraId="738EC10E">
          <w:r>
            <w:rPr>
              <w:color w:val="808080"/>
            </w:rPr>
            <w:t>单击此处输入文字。</w:t>
          </w:r>
        </w:p>
      </w:docPartBody>
    </w:docPart>
    <w:docPart>
      <w:docPartPr>
        <w:name w:val="{ab243486-fbb3-40a3-b123-d435e92efe17}"/>
        <w:style w:val=""/>
        <w:category>
          <w:name w:val="常规"/>
          <w:gallery w:val="placeholder"/>
        </w:category>
        <w:types>
          <w:type w:val="bbPlcHdr"/>
        </w:types>
        <w:behaviors>
          <w:behavior w:val="content"/>
        </w:behaviors>
        <w:description w:val=""/>
        <w:guid w:val="{ab243486-fbb3-40a3-b123-d435e92efe17}"/>
      </w:docPartPr>
      <w:docPartBody>
        <w:p w14:paraId="24AC7B1C">
          <w:r>
            <w:rPr>
              <w:color w:val="808080"/>
            </w:rPr>
            <w:t>单击此处输入文字。</w:t>
          </w:r>
        </w:p>
      </w:docPartBody>
    </w:docPart>
    <w:docPart>
      <w:docPartPr>
        <w:name w:val="{469943ca-89ef-4bff-b26d-3cf6a4cb7e80}"/>
        <w:style w:val=""/>
        <w:category>
          <w:name w:val="常规"/>
          <w:gallery w:val="placeholder"/>
        </w:category>
        <w:types>
          <w:type w:val="bbPlcHdr"/>
        </w:types>
        <w:behaviors>
          <w:behavior w:val="content"/>
        </w:behaviors>
        <w:description w:val=""/>
        <w:guid w:val="{469943ca-89ef-4bff-b26d-3cf6a4cb7e80}"/>
      </w:docPartPr>
      <w:docPartBody>
        <w:p w14:paraId="1DBA12E3">
          <w:r>
            <w:rPr>
              <w:color w:val="808080"/>
            </w:rPr>
            <w:t>单击此处输入文字。</w:t>
          </w:r>
        </w:p>
      </w:docPartBody>
    </w:docPart>
    <w:docPart>
      <w:docPartPr>
        <w:name w:val="{f3a77be3-941a-4453-aa5f-d1e4becfdf54}"/>
        <w:style w:val=""/>
        <w:category>
          <w:name w:val="常规"/>
          <w:gallery w:val="placeholder"/>
        </w:category>
        <w:types>
          <w:type w:val="bbPlcHdr"/>
        </w:types>
        <w:behaviors>
          <w:behavior w:val="content"/>
        </w:behaviors>
        <w:description w:val=""/>
        <w:guid w:val="{f3a77be3-941a-4453-aa5f-d1e4becfdf54}"/>
      </w:docPartPr>
      <w:docPartBody>
        <w:p w14:paraId="62D126A6">
          <w:r>
            <w:rPr>
              <w:color w:val="808080"/>
            </w:rPr>
            <w:t>单击此处输入文字。</w:t>
          </w:r>
        </w:p>
      </w:docPartBody>
    </w:docPart>
    <w:docPart>
      <w:docPartPr>
        <w:name w:val="{291d2203-a5be-4e57-b9f9-1cf6588edb1b}"/>
        <w:style w:val=""/>
        <w:category>
          <w:name w:val="常规"/>
          <w:gallery w:val="placeholder"/>
        </w:category>
        <w:types>
          <w:type w:val="bbPlcHdr"/>
        </w:types>
        <w:behaviors>
          <w:behavior w:val="content"/>
        </w:behaviors>
        <w:description w:val=""/>
        <w:guid w:val="{291d2203-a5be-4e57-b9f9-1cf6588edb1b}"/>
      </w:docPartPr>
      <w:docPartBody>
        <w:p w14:paraId="3ADC9332">
          <w:r>
            <w:rPr>
              <w:color w:val="808080"/>
            </w:rPr>
            <w:t>单击此处输入文字。</w:t>
          </w:r>
        </w:p>
      </w:docPartBody>
    </w:docPart>
    <w:docPart>
      <w:docPartPr>
        <w:name w:val="{8152c562-9fa3-4518-8ffd-15bca7a154b4}"/>
        <w:style w:val=""/>
        <w:category>
          <w:name w:val="常规"/>
          <w:gallery w:val="placeholder"/>
        </w:category>
        <w:types>
          <w:type w:val="bbPlcHdr"/>
        </w:types>
        <w:behaviors>
          <w:behavior w:val="content"/>
        </w:behaviors>
        <w:description w:val=""/>
        <w:guid w:val="{8152c562-9fa3-4518-8ffd-15bca7a154b4}"/>
      </w:docPartPr>
      <w:docPartBody>
        <w:p w14:paraId="57DD1F90">
          <w:r>
            <w:rPr>
              <w:color w:val="808080"/>
            </w:rPr>
            <w:t>单击此处输入文字。</w:t>
          </w:r>
        </w:p>
      </w:docPartBody>
    </w:docPart>
    <w:docPart>
      <w:docPartPr>
        <w:name w:val="{580d83b2-2c40-4565-a9e0-5d1a0d517f22}"/>
        <w:style w:val=""/>
        <w:category>
          <w:name w:val="常规"/>
          <w:gallery w:val="placeholder"/>
        </w:category>
        <w:types>
          <w:type w:val="bbPlcHdr"/>
        </w:types>
        <w:behaviors>
          <w:behavior w:val="content"/>
        </w:behaviors>
        <w:description w:val=""/>
        <w:guid w:val="{580d83b2-2c40-4565-a9e0-5d1a0d517f22}"/>
      </w:docPartPr>
      <w:docPartBody>
        <w:p w14:paraId="53D7E2C2">
          <w:r>
            <w:rPr>
              <w:color w:val="808080"/>
            </w:rPr>
            <w:t>单击此处输入文字。</w:t>
          </w:r>
        </w:p>
      </w:docPartBody>
    </w:docPart>
    <w:docPart>
      <w:docPartPr>
        <w:name w:val="{bb7ea439-f0a1-4ff1-b7ff-56f014211a3c}"/>
        <w:style w:val=""/>
        <w:category>
          <w:name w:val="常规"/>
          <w:gallery w:val="placeholder"/>
        </w:category>
        <w:types>
          <w:type w:val="bbPlcHdr"/>
        </w:types>
        <w:behaviors>
          <w:behavior w:val="content"/>
        </w:behaviors>
        <w:description w:val=""/>
        <w:guid w:val="{bb7ea439-f0a1-4ff1-b7ff-56f014211a3c}"/>
      </w:docPartPr>
      <w:docPartBody>
        <w:p w14:paraId="065FF02B">
          <w:r>
            <w:rPr>
              <w:color w:val="808080"/>
            </w:rPr>
            <w:t>单击此处输入文字。</w:t>
          </w:r>
        </w:p>
      </w:docPartBody>
    </w:docPart>
    <w:docPart>
      <w:docPartPr>
        <w:name w:val="{00025c0a-1ebb-441c-a175-088510ff7b98}"/>
        <w:style w:val=""/>
        <w:category>
          <w:name w:val="常规"/>
          <w:gallery w:val="placeholder"/>
        </w:category>
        <w:types>
          <w:type w:val="bbPlcHdr"/>
        </w:types>
        <w:behaviors>
          <w:behavior w:val="content"/>
        </w:behaviors>
        <w:description w:val=""/>
        <w:guid w:val="{00025c0a-1ebb-441c-a175-088510ff7b98}"/>
      </w:docPartPr>
      <w:docPartBody>
        <w:p w14:paraId="04A76700">
          <w:r>
            <w:rPr>
              <w:color w:val="808080"/>
            </w:rPr>
            <w:t>单击此处输入文字。</w:t>
          </w:r>
        </w:p>
      </w:docPartBody>
    </w:docPart>
    <w:docPart>
      <w:docPartPr>
        <w:name w:val="{82844a86-8a98-4213-a3ed-0f7c1f1fe4c0}"/>
        <w:style w:val=""/>
        <w:category>
          <w:name w:val="常规"/>
          <w:gallery w:val="placeholder"/>
        </w:category>
        <w:types>
          <w:type w:val="bbPlcHdr"/>
        </w:types>
        <w:behaviors>
          <w:behavior w:val="content"/>
        </w:behaviors>
        <w:description w:val=""/>
        <w:guid w:val="{82844a86-8a98-4213-a3ed-0f7c1f1fe4c0}"/>
      </w:docPartPr>
      <w:docPartBody>
        <w:p w14:paraId="4FDB454C">
          <w:r>
            <w:rPr>
              <w:color w:val="808080"/>
            </w:rPr>
            <w:t>单击此处输入日期。</w:t>
          </w:r>
        </w:p>
      </w:docPartBody>
    </w:docPart>
    <w:docPart>
      <w:docPartPr>
        <w:name w:val="{ded031d7-0931-4549-a95b-9fb491b42020}"/>
        <w:style w:val=""/>
        <w:category>
          <w:name w:val="常规"/>
          <w:gallery w:val="placeholder"/>
        </w:category>
        <w:types>
          <w:type w:val="bbPlcHdr"/>
        </w:types>
        <w:behaviors>
          <w:behavior w:val="content"/>
        </w:behaviors>
        <w:description w:val=""/>
        <w:guid w:val="{ded031d7-0931-4549-a95b-9fb491b42020}"/>
      </w:docPartPr>
      <w:docPartBody>
        <w:p w14:paraId="585921A9">
          <w:r>
            <w:rPr>
              <w:color w:val="808080"/>
            </w:rPr>
            <w:t>单击此处输入日期。</w:t>
          </w:r>
        </w:p>
      </w:docPartBody>
    </w:docPart>
    <w:docPart>
      <w:docPartPr>
        <w:name w:val="{43d26d4e-ffd2-4db0-8ea8-7c1dc78feedc}"/>
        <w:style w:val=""/>
        <w:category>
          <w:name w:val="常规"/>
          <w:gallery w:val="placeholder"/>
        </w:category>
        <w:types>
          <w:type w:val="bbPlcHdr"/>
        </w:types>
        <w:behaviors>
          <w:behavior w:val="content"/>
        </w:behaviors>
        <w:description w:val=""/>
        <w:guid w:val="{43d26d4e-ffd2-4db0-8ea8-7c1dc78feedc}"/>
      </w:docPartPr>
      <w:docPartBody>
        <w:p w14:paraId="584404A3">
          <w:r>
            <w:rPr>
              <w:color w:val="808080"/>
            </w:rPr>
            <w:t>选择一项。</w:t>
          </w:r>
        </w:p>
      </w:docPartBody>
    </w:docPart>
    <w:docPart>
      <w:docPartPr>
        <w:name w:val="{13e3b7c9-fe96-4c67-b78a-c0490c91e365}"/>
        <w:style w:val=""/>
        <w:category>
          <w:name w:val="常规"/>
          <w:gallery w:val="placeholder"/>
        </w:category>
        <w:types>
          <w:type w:val="bbPlcHdr"/>
        </w:types>
        <w:behaviors>
          <w:behavior w:val="content"/>
        </w:behaviors>
        <w:description w:val=""/>
        <w:guid w:val="{13e3b7c9-fe96-4c67-b78a-c0490c91e365}"/>
      </w:docPartPr>
      <w:docPartBody>
        <w:p w14:paraId="204011BD">
          <w:r>
            <w:rPr>
              <w:color w:val="808080"/>
            </w:rPr>
            <w:t>单击此处输入文字。</w:t>
          </w:r>
        </w:p>
      </w:docPartBody>
    </w:docPart>
    <w:docPart>
      <w:docPartPr>
        <w:name w:val="{cbf3124d-7f6f-435d-b117-960074640868}"/>
        <w:style w:val=""/>
        <w:category>
          <w:name w:val="常规"/>
          <w:gallery w:val="placeholder"/>
        </w:category>
        <w:types>
          <w:type w:val="bbPlcHdr"/>
        </w:types>
        <w:behaviors>
          <w:behavior w:val="content"/>
        </w:behaviors>
        <w:description w:val=""/>
        <w:guid w:val="{cbf3124d-7f6f-435d-b117-960074640868}"/>
      </w:docPartPr>
      <w:docPartBody>
        <w:p w14:paraId="1E6FFEF1">
          <w:r>
            <w:rPr>
              <w:color w:val="808080"/>
            </w:rPr>
            <w:t>单击此处输入文字。</w:t>
          </w:r>
        </w:p>
      </w:docPartBody>
    </w:docPart>
    <w:docPart>
      <w:docPartPr>
        <w:name w:val="{416eb9fd-7617-41b6-9045-147bcb344fa6}"/>
        <w:style w:val=""/>
        <w:category>
          <w:name w:val="常规"/>
          <w:gallery w:val="placeholder"/>
        </w:category>
        <w:types>
          <w:type w:val="bbPlcHdr"/>
        </w:types>
        <w:behaviors>
          <w:behavior w:val="content"/>
        </w:behaviors>
        <w:description w:val=""/>
        <w:guid w:val="{416eb9fd-7617-41b6-9045-147bcb344fa6}"/>
      </w:docPartPr>
      <w:docPartBody>
        <w:p w14:paraId="6AE8E496">
          <w:r>
            <w:rPr>
              <w:color w:val="808080"/>
            </w:rPr>
            <w:t>单击此处输入文字。</w:t>
          </w:r>
        </w:p>
      </w:docPartBody>
    </w:docPart>
    <w:docPart>
      <w:docPartPr>
        <w:name w:val="{930b27ac-8262-4789-a015-3d2a34796100}"/>
        <w:style w:val=""/>
        <w:category>
          <w:name w:val="常规"/>
          <w:gallery w:val="placeholder"/>
        </w:category>
        <w:types>
          <w:type w:val="bbPlcHdr"/>
        </w:types>
        <w:behaviors>
          <w:behavior w:val="content"/>
        </w:behaviors>
        <w:description w:val=""/>
        <w:guid w:val="{930b27ac-8262-4789-a015-3d2a34796100}"/>
      </w:docPartPr>
      <w:docPartBody>
        <w:p w14:paraId="3D304017">
          <w:r>
            <w:rPr>
              <w:color w:val="808080"/>
            </w:rPr>
            <w:t>单击此处输入文字。</w:t>
          </w:r>
        </w:p>
      </w:docPartBody>
    </w:docPart>
    <w:docPart>
      <w:docPartPr>
        <w:name w:val="{40a646da-862f-4825-becd-094032cffa7e}"/>
        <w:style w:val=""/>
        <w:category>
          <w:name w:val="常规"/>
          <w:gallery w:val="placeholder"/>
        </w:category>
        <w:types>
          <w:type w:val="bbPlcHdr"/>
        </w:types>
        <w:behaviors>
          <w:behavior w:val="content"/>
        </w:behaviors>
        <w:description w:val=""/>
        <w:guid w:val="{40a646da-862f-4825-becd-094032cffa7e}"/>
      </w:docPartPr>
      <w:docPartBody>
        <w:p w14:paraId="7BCF8FBF">
          <w:r>
            <w:rPr>
              <w:color w:val="808080"/>
            </w:rPr>
            <w:t>单击此处输入文字。</w:t>
          </w:r>
        </w:p>
      </w:docPartBody>
    </w:docPart>
    <w:docPart>
      <w:docPartPr>
        <w:name w:val="{378670e0-b880-4907-95fe-67dcdeb3226c}"/>
        <w:style w:val=""/>
        <w:category>
          <w:name w:val="常规"/>
          <w:gallery w:val="placeholder"/>
        </w:category>
        <w:types>
          <w:type w:val="bbPlcHdr"/>
        </w:types>
        <w:behaviors>
          <w:behavior w:val="content"/>
        </w:behaviors>
        <w:description w:val=""/>
        <w:guid w:val="{378670e0-b880-4907-95fe-67dcdeb3226c}"/>
      </w:docPartPr>
      <w:docPartBody>
        <w:p w14:paraId="632F00F8">
          <w:r>
            <w:rPr>
              <w:color w:val="808080"/>
            </w:rPr>
            <w:t>单击此处输入文字。</w:t>
          </w:r>
        </w:p>
      </w:docPartBody>
    </w:docPart>
    <w:docPart>
      <w:docPartPr>
        <w:name w:val="{f1711e47-857b-48a9-a2ee-07e5d4651b24}"/>
        <w:style w:val=""/>
        <w:category>
          <w:name w:val="常规"/>
          <w:gallery w:val="placeholder"/>
        </w:category>
        <w:types>
          <w:type w:val="bbPlcHdr"/>
        </w:types>
        <w:behaviors>
          <w:behavior w:val="content"/>
        </w:behaviors>
        <w:description w:val=""/>
        <w:guid w:val="{f1711e47-857b-48a9-a2ee-07e5d4651b24}"/>
      </w:docPartPr>
      <w:docPartBody>
        <w:p w14:paraId="16E7C1A4">
          <w:r>
            <w:rPr>
              <w:color w:val="808080"/>
            </w:rPr>
            <w:t>单击此处输入文字。</w:t>
          </w:r>
        </w:p>
      </w:docPartBody>
    </w:docPart>
    <w:docPart>
      <w:docPartPr>
        <w:name w:val="{faf72ef0-14f6-4772-8857-5c638f0f5818}"/>
        <w:style w:val=""/>
        <w:category>
          <w:name w:val="常规"/>
          <w:gallery w:val="placeholder"/>
        </w:category>
        <w:types>
          <w:type w:val="bbPlcHdr"/>
        </w:types>
        <w:behaviors>
          <w:behavior w:val="content"/>
        </w:behaviors>
        <w:description w:val=""/>
        <w:guid w:val="{faf72ef0-14f6-4772-8857-5c638f0f5818}"/>
      </w:docPartPr>
      <w:docPartBody>
        <w:p w14:paraId="611A9F7A">
          <w:r>
            <w:rPr>
              <w:color w:val="808080"/>
            </w:rPr>
            <w:t>单击此处输入文字。</w:t>
          </w:r>
        </w:p>
      </w:docPartBody>
    </w:docPart>
    <w:docPart>
      <w:docPartPr>
        <w:name w:val="{42e07c13-8e98-4afd-b7f5-2bb3fe02a9ef}"/>
        <w:style w:val=""/>
        <w:category>
          <w:name w:val="常规"/>
          <w:gallery w:val="placeholder"/>
        </w:category>
        <w:types>
          <w:type w:val="bbPlcHdr"/>
        </w:types>
        <w:behaviors>
          <w:behavior w:val="content"/>
        </w:behaviors>
        <w:description w:val=""/>
        <w:guid w:val="{42e07c13-8e98-4afd-b7f5-2bb3fe02a9ef}"/>
      </w:docPartPr>
      <w:docPartBody>
        <w:p w14:paraId="77DE8BEF">
          <w:r>
            <w:rPr>
              <w:color w:val="808080"/>
            </w:rPr>
            <w:t>单击此处输入文字。</w:t>
          </w:r>
        </w:p>
      </w:docPartBody>
    </w:docPart>
    <w:docPart>
      <w:docPartPr>
        <w:name w:val="{0a0910fd-8747-4baf-af60-4329e79320fa}"/>
        <w:style w:val=""/>
        <w:category>
          <w:name w:val="常规"/>
          <w:gallery w:val="placeholder"/>
        </w:category>
        <w:types>
          <w:type w:val="bbPlcHdr"/>
        </w:types>
        <w:behaviors>
          <w:behavior w:val="content"/>
        </w:behaviors>
        <w:description w:val=""/>
        <w:guid w:val="{0a0910fd-8747-4baf-af60-4329e79320fa}"/>
      </w:docPartPr>
      <w:docPartBody>
        <w:p w14:paraId="7905C327">
          <w:r>
            <w:rPr>
              <w:color w:val="808080"/>
            </w:rPr>
            <w:t>单击此处输入文字。</w:t>
          </w:r>
        </w:p>
      </w:docPartBody>
    </w:docPart>
    <w:docPart>
      <w:docPartPr>
        <w:name w:val="{d4f0bcc1-f876-4959-998e-934eea1189fe}"/>
        <w:style w:val=""/>
        <w:category>
          <w:name w:val="常规"/>
          <w:gallery w:val="placeholder"/>
        </w:category>
        <w:types>
          <w:type w:val="bbPlcHdr"/>
        </w:types>
        <w:behaviors>
          <w:behavior w:val="content"/>
        </w:behaviors>
        <w:description w:val=""/>
        <w:guid w:val="{d4f0bcc1-f876-4959-998e-934eea1189fe}"/>
      </w:docPartPr>
      <w:docPartBody>
        <w:p w14:paraId="0FCE2C27">
          <w:r>
            <w:rPr>
              <w:color w:val="808080"/>
            </w:rPr>
            <w:t>单击此处输入文字。</w:t>
          </w:r>
        </w:p>
      </w:docPartBody>
    </w:docPart>
    <w:docPart>
      <w:docPartPr>
        <w:name w:val="{3c94d275-078a-47d6-bec7-e2dfcfc224a5}"/>
        <w:style w:val=""/>
        <w:category>
          <w:name w:val="常规"/>
          <w:gallery w:val="placeholder"/>
        </w:category>
        <w:types>
          <w:type w:val="bbPlcHdr"/>
        </w:types>
        <w:behaviors>
          <w:behavior w:val="content"/>
        </w:behaviors>
        <w:description w:val=""/>
        <w:guid w:val="{3c94d275-078a-47d6-bec7-e2dfcfc224a5}"/>
      </w:docPartPr>
      <w:docPartBody>
        <w:p w14:paraId="603E3D02">
          <w:r>
            <w:rPr>
              <w:color w:val="808080"/>
            </w:rPr>
            <w:t>单击此处输入文字。</w:t>
          </w:r>
        </w:p>
      </w:docPartBody>
    </w:docPart>
    <w:docPart>
      <w:docPartPr>
        <w:name w:val="{e849ff6e-5780-467d-9731-4aa7c67da5eb}"/>
        <w:style w:val=""/>
        <w:category>
          <w:name w:val="常规"/>
          <w:gallery w:val="placeholder"/>
        </w:category>
        <w:types>
          <w:type w:val="bbPlcHdr"/>
        </w:types>
        <w:behaviors>
          <w:behavior w:val="content"/>
        </w:behaviors>
        <w:description w:val=""/>
        <w:guid w:val="{e849ff6e-5780-467d-9731-4aa7c67da5eb}"/>
      </w:docPartPr>
      <w:docPartBody>
        <w:p w14:paraId="6AB6BF2C">
          <w:r>
            <w:rPr>
              <w:color w:val="808080"/>
            </w:rPr>
            <w:t>单击此处输入文字。</w:t>
          </w:r>
        </w:p>
      </w:docPartBody>
    </w:docPart>
    <w:docPart>
      <w:docPartPr>
        <w:name w:val="{ff9d6603-7d00-41a0-8a5b-51901d5c0249}"/>
        <w:style w:val=""/>
        <w:category>
          <w:name w:val="常规"/>
          <w:gallery w:val="placeholder"/>
        </w:category>
        <w:types>
          <w:type w:val="bbPlcHdr"/>
        </w:types>
        <w:behaviors>
          <w:behavior w:val="content"/>
        </w:behaviors>
        <w:description w:val=""/>
        <w:guid w:val="{ff9d6603-7d00-41a0-8a5b-51901d5c0249}"/>
      </w:docPartPr>
      <w:docPartBody>
        <w:p w14:paraId="078F0FA3">
          <w:r>
            <w:rPr>
              <w:color w:val="808080"/>
            </w:rPr>
            <w:t>单击此处输入文字。</w:t>
          </w:r>
        </w:p>
      </w:docPartBody>
    </w:docPart>
    <w:docPart>
      <w:docPartPr>
        <w:name w:val="{e523f5e4-cb29-4ae3-bec0-66a6aabd2809}"/>
        <w:style w:val=""/>
        <w:category>
          <w:name w:val="常规"/>
          <w:gallery w:val="placeholder"/>
        </w:category>
        <w:types>
          <w:type w:val="bbPlcHdr"/>
        </w:types>
        <w:behaviors>
          <w:behavior w:val="content"/>
        </w:behaviors>
        <w:description w:val=""/>
        <w:guid w:val="{e523f5e4-cb29-4ae3-bec0-66a6aabd2809}"/>
      </w:docPartPr>
      <w:docPartBody>
        <w:p w14:paraId="1E250565">
          <w:r>
            <w:rPr>
              <w:color w:val="808080"/>
            </w:rPr>
            <w:t>单击此处输入文字。</w:t>
          </w:r>
        </w:p>
      </w:docPartBody>
    </w:docPart>
    <w:docPart>
      <w:docPartPr>
        <w:name w:val="{bf45439e-7965-4fd9-820b-da464494b23f}"/>
        <w:style w:val=""/>
        <w:category>
          <w:name w:val="常规"/>
          <w:gallery w:val="placeholder"/>
        </w:category>
        <w:types>
          <w:type w:val="bbPlcHdr"/>
        </w:types>
        <w:behaviors>
          <w:behavior w:val="content"/>
        </w:behaviors>
        <w:description w:val=""/>
        <w:guid w:val="{bf45439e-7965-4fd9-820b-da464494b23f}"/>
      </w:docPartPr>
      <w:docPartBody>
        <w:p w14:paraId="28418F6C">
          <w:r>
            <w:rPr>
              <w:color w:val="808080"/>
            </w:rPr>
            <w:t>单击此处输入文字。</w:t>
          </w:r>
        </w:p>
      </w:docPartBody>
    </w:docPart>
    <w:docPart>
      <w:docPartPr>
        <w:name w:val="{d14d4237-4bad-4f13-9dec-9126d10d2970}"/>
        <w:style w:val=""/>
        <w:category>
          <w:name w:val="常规"/>
          <w:gallery w:val="placeholder"/>
        </w:category>
        <w:types>
          <w:type w:val="bbPlcHdr"/>
        </w:types>
        <w:behaviors>
          <w:behavior w:val="content"/>
        </w:behaviors>
        <w:description w:val=""/>
        <w:guid w:val="{d14d4237-4bad-4f13-9dec-9126d10d2970}"/>
      </w:docPartPr>
      <w:docPartBody>
        <w:p w14:paraId="77A94F95">
          <w:r>
            <w:rPr>
              <w:color w:val="808080"/>
            </w:rPr>
            <w:t>单击此处输入文字。</w:t>
          </w:r>
        </w:p>
      </w:docPartBody>
    </w:docPart>
    <w:docPart>
      <w:docPartPr>
        <w:name w:val="{bfe58153-8c6a-4cf9-816f-19f1357f690d}"/>
        <w:style w:val=""/>
        <w:category>
          <w:name w:val="常规"/>
          <w:gallery w:val="placeholder"/>
        </w:category>
        <w:types>
          <w:type w:val="bbPlcHdr"/>
        </w:types>
        <w:behaviors>
          <w:behavior w:val="content"/>
        </w:behaviors>
        <w:description w:val=""/>
        <w:guid w:val="{bfe58153-8c6a-4cf9-816f-19f1357f690d}"/>
      </w:docPartPr>
      <w:docPartBody>
        <w:p w14:paraId="0A6EEA69">
          <w:r>
            <w:rPr>
              <w:color w:val="808080"/>
            </w:rPr>
            <w:t>单击此处输入文字。</w:t>
          </w:r>
        </w:p>
      </w:docPartBody>
    </w:docPart>
    <w:docPart>
      <w:docPartPr>
        <w:name w:val="{d72fbf2b-3aa9-4b5a-b59b-6d8b3668bafe}"/>
        <w:style w:val=""/>
        <w:category>
          <w:name w:val="常规"/>
          <w:gallery w:val="placeholder"/>
        </w:category>
        <w:types>
          <w:type w:val="bbPlcHdr"/>
        </w:types>
        <w:behaviors>
          <w:behavior w:val="content"/>
        </w:behaviors>
        <w:description w:val=""/>
        <w:guid w:val="{d72fbf2b-3aa9-4b5a-b59b-6d8b3668bafe}"/>
      </w:docPartPr>
      <w:docPartBody>
        <w:p w14:paraId="08BE3C02">
          <w:r>
            <w:rPr>
              <w:color w:val="808080"/>
            </w:rPr>
            <w:t>单击此处输入文字。</w:t>
          </w:r>
        </w:p>
      </w:docPartBody>
    </w:docPart>
    <w:docPart>
      <w:docPartPr>
        <w:name w:val="{105afd37-a5ab-4df2-a723-ba38a7a763c2}"/>
        <w:style w:val=""/>
        <w:category>
          <w:name w:val="常规"/>
          <w:gallery w:val="placeholder"/>
        </w:category>
        <w:types>
          <w:type w:val="bbPlcHdr"/>
        </w:types>
        <w:behaviors>
          <w:behavior w:val="content"/>
        </w:behaviors>
        <w:description w:val=""/>
        <w:guid w:val="{105afd37-a5ab-4df2-a723-ba38a7a763c2}"/>
      </w:docPartPr>
      <w:docPartBody>
        <w:p w14:paraId="35B6CBE6">
          <w:r>
            <w:rPr>
              <w:color w:val="808080"/>
            </w:rPr>
            <w:t>单击此处输入文字。</w:t>
          </w:r>
        </w:p>
      </w:docPartBody>
    </w:docPart>
    <w:docPart>
      <w:docPartPr>
        <w:name w:val="{8f0931cd-4734-434c-91a5-05b9a23f9c10}"/>
        <w:style w:val=""/>
        <w:category>
          <w:name w:val="常规"/>
          <w:gallery w:val="placeholder"/>
        </w:category>
        <w:types>
          <w:type w:val="bbPlcHdr"/>
        </w:types>
        <w:behaviors>
          <w:behavior w:val="content"/>
        </w:behaviors>
        <w:description w:val=""/>
        <w:guid w:val="{8f0931cd-4734-434c-91a5-05b9a23f9c10}"/>
      </w:docPartPr>
      <w:docPartBody>
        <w:p w14:paraId="565E4911">
          <w:r>
            <w:rPr>
              <w:color w:val="808080"/>
            </w:rPr>
            <w:t>单击此处输入文字。</w:t>
          </w:r>
        </w:p>
      </w:docPartBody>
    </w:docPart>
    <w:docPart>
      <w:docPartPr>
        <w:name w:val="{0b3678e6-8bee-45fd-8175-d05a3b811883}"/>
        <w:style w:val=""/>
        <w:category>
          <w:name w:val="常规"/>
          <w:gallery w:val="placeholder"/>
        </w:category>
        <w:types>
          <w:type w:val="bbPlcHdr"/>
        </w:types>
        <w:behaviors>
          <w:behavior w:val="content"/>
        </w:behaviors>
        <w:description w:val=""/>
        <w:guid w:val="{0b3678e6-8bee-45fd-8175-d05a3b811883}"/>
      </w:docPartPr>
      <w:docPartBody>
        <w:p w14:paraId="7BE5D966">
          <w:r>
            <w:rPr>
              <w:color w:val="808080"/>
            </w:rPr>
            <w:t>单击此处输入文字。</w:t>
          </w:r>
        </w:p>
      </w:docPartBody>
    </w:docPart>
    <w:docPart>
      <w:docPartPr>
        <w:name w:val="{19506261-8437-442e-8c40-2cf5247063b1}"/>
        <w:style w:val=""/>
        <w:category>
          <w:name w:val="常规"/>
          <w:gallery w:val="placeholder"/>
        </w:category>
        <w:types>
          <w:type w:val="bbPlcHdr"/>
        </w:types>
        <w:behaviors>
          <w:behavior w:val="content"/>
        </w:behaviors>
        <w:description w:val=""/>
        <w:guid w:val="{19506261-8437-442e-8c40-2cf5247063b1}"/>
      </w:docPartPr>
      <w:docPartBody>
        <w:p w14:paraId="7F0A39F7">
          <w:r>
            <w:rPr>
              <w:color w:val="808080"/>
            </w:rPr>
            <w:t>单击此处输入文字。</w:t>
          </w:r>
        </w:p>
      </w:docPartBody>
    </w:docPart>
    <w:docPart>
      <w:docPartPr>
        <w:name w:val="{9b7cacd7-ebcb-4faa-9ec0-e414fd2c5e8b}"/>
        <w:style w:val=""/>
        <w:category>
          <w:name w:val="常规"/>
          <w:gallery w:val="placeholder"/>
        </w:category>
        <w:types>
          <w:type w:val="bbPlcHdr"/>
        </w:types>
        <w:behaviors>
          <w:behavior w:val="content"/>
        </w:behaviors>
        <w:description w:val=""/>
        <w:guid w:val="{9b7cacd7-ebcb-4faa-9ec0-e414fd2c5e8b}"/>
      </w:docPartPr>
      <w:docPartBody>
        <w:p w14:paraId="30E292A3">
          <w:r>
            <w:rPr>
              <w:color w:val="808080"/>
            </w:rPr>
            <w:t>单击此处输入文字。</w:t>
          </w:r>
        </w:p>
      </w:docPartBody>
    </w:docPart>
    <w:docPart>
      <w:docPartPr>
        <w:name w:val="{28104ad4-02e8-4004-9f27-93c9d6e4db2b}"/>
        <w:style w:val=""/>
        <w:category>
          <w:name w:val="常规"/>
          <w:gallery w:val="placeholder"/>
        </w:category>
        <w:types>
          <w:type w:val="bbPlcHdr"/>
        </w:types>
        <w:behaviors>
          <w:behavior w:val="content"/>
        </w:behaviors>
        <w:description w:val=""/>
        <w:guid w:val="{28104ad4-02e8-4004-9f27-93c9d6e4db2b}"/>
      </w:docPartPr>
      <w:docPartBody>
        <w:p w14:paraId="5F01974B">
          <w:r>
            <w:rPr>
              <w:color w:val="808080"/>
            </w:rPr>
            <w:t>单击此处输入文字。</w:t>
          </w:r>
        </w:p>
      </w:docPartBody>
    </w:docPart>
    <w:docPart>
      <w:docPartPr>
        <w:name w:val="{33825162-7b3a-43ba-9d6b-601d380bade6}"/>
        <w:style w:val=""/>
        <w:category>
          <w:name w:val="常规"/>
          <w:gallery w:val="placeholder"/>
        </w:category>
        <w:types>
          <w:type w:val="bbPlcHdr"/>
        </w:types>
        <w:behaviors>
          <w:behavior w:val="content"/>
        </w:behaviors>
        <w:description w:val=""/>
        <w:guid w:val="{33825162-7b3a-43ba-9d6b-601d380bade6}"/>
      </w:docPartPr>
      <w:docPartBody>
        <w:p w14:paraId="33160B5A">
          <w:r>
            <w:rPr>
              <w:color w:val="808080"/>
            </w:rPr>
            <w:t>单击此处输入文字。</w:t>
          </w:r>
        </w:p>
      </w:docPartBody>
    </w:docPart>
    <w:docPart>
      <w:docPartPr>
        <w:name w:val="{7249dff3-d31d-47f1-aef2-cf4e5620dbf9}"/>
        <w:style w:val=""/>
        <w:category>
          <w:name w:val="常规"/>
          <w:gallery w:val="placeholder"/>
        </w:category>
        <w:types>
          <w:type w:val="bbPlcHdr"/>
        </w:types>
        <w:behaviors>
          <w:behavior w:val="content"/>
        </w:behaviors>
        <w:description w:val=""/>
        <w:guid w:val="{7249dff3-d31d-47f1-aef2-cf4e5620dbf9}"/>
      </w:docPartPr>
      <w:docPartBody>
        <w:p w14:paraId="2367437A">
          <w:r>
            <w:rPr>
              <w:color w:val="808080"/>
            </w:rPr>
            <w:t>单击此处输入文字。</w:t>
          </w:r>
        </w:p>
      </w:docPartBody>
    </w:docPart>
    <w:docPart>
      <w:docPartPr>
        <w:name w:val="{14600062-8902-45da-9a9a-443af076b169}"/>
        <w:style w:val=""/>
        <w:category>
          <w:name w:val="常规"/>
          <w:gallery w:val="placeholder"/>
        </w:category>
        <w:types>
          <w:type w:val="bbPlcHdr"/>
        </w:types>
        <w:behaviors>
          <w:behavior w:val="content"/>
        </w:behaviors>
        <w:description w:val=""/>
        <w:guid w:val="{14600062-8902-45da-9a9a-443af076b169}"/>
      </w:docPartPr>
      <w:docPartBody>
        <w:p w14:paraId="310E5D19">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lvetica Neue">
    <w:panose1 w:val="02000503000000020004"/>
    <w:charset w:val="00"/>
    <w:family w:val="auto"/>
    <w:pitch w:val="default"/>
    <w:sig w:usb0="E50002FF" w:usb1="500079DB" w:usb2="0000001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4</TotalTime>
  <ScaleCrop>false</ScaleCrop>
  <LinksUpToDate>false</LinksUpToDate>
  <CharactersWithSpaces>0</CharactersWithSpaces>
  <Application>WPS Office_6.13.2.8918_F1E327BC-269C-435d-A152-05C5408002CA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2022-06-28T09:51:00Z</dcterms:created>
  <dc:creator>Lenovo</dc:creator>
  <cp:lastModifiedBy>CQ</cp:lastModifiedBy>
  <dcterms:modified xsi:type="dcterms:W3CDTF">2024-12-14T14:52:06Z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2052-6.13.2.8918</vt:lpwstr>
  </property>
  <property fmtid="{D5CDD505-2E9C-101B-9397-08002B2CF9AE}" pid="3" name="ICV">
    <vt:lpwstr>82CFAB35A40FEB9576312C6714FFC527_43</vt:lpwstr>
  </property>
</Properties>
</file>