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420" w:hanging="420"/>
        <w:rPr>
          <w:rFonts w:asciiTheme="minorEastAsia" w:hAnsiTheme="minorEastAsia"/>
          <w:sz w:val="24"/>
          <w:szCs w:val="24"/>
        </w:rPr>
      </w:pPr>
    </w:p>
    <w:p>
      <w:pPr>
        <w:ind w:left="420" w:hanging="420"/>
        <w:jc w:val="center"/>
        <w:rPr>
          <w:rFonts w:asciiTheme="minorEastAsia" w:hAnsiTheme="minorEastAsia"/>
          <w:b/>
          <w:bCs/>
          <w:sz w:val="36"/>
          <w:szCs w:val="36"/>
        </w:rPr>
      </w:pPr>
      <w:r>
        <w:rPr>
          <w:rFonts w:hint="eastAsia" w:asciiTheme="minorEastAsia" w:hAnsiTheme="minorEastAsia"/>
          <w:b/>
          <w:bCs/>
          <w:sz w:val="36"/>
          <w:szCs w:val="36"/>
        </w:rPr>
        <w:t>技术规范书</w:t>
      </w:r>
    </w:p>
    <w:p>
      <w:pPr>
        <w:pStyle w:val="14"/>
        <w:numPr>
          <w:ilvl w:val="0"/>
          <w:numId w:val="1"/>
        </w:numPr>
        <w:tabs>
          <w:tab w:val="left" w:pos="3570"/>
        </w:tabs>
        <w:spacing w:line="500" w:lineRule="exact"/>
        <w:ind w:firstLineChars="0"/>
        <w:rPr>
          <w:rFonts w:cs="黑体" w:asciiTheme="minorEastAsia" w:hAnsiTheme="minorEastAsia"/>
          <w:b/>
          <w:bCs/>
          <w:sz w:val="24"/>
          <w:szCs w:val="24"/>
        </w:rPr>
      </w:pPr>
      <w:r>
        <w:rPr>
          <w:rFonts w:hint="eastAsia" w:cs="黑体" w:asciiTheme="minorEastAsia" w:hAnsiTheme="minorEastAsia"/>
          <w:b/>
          <w:bCs/>
          <w:color w:val="000000"/>
          <w:sz w:val="24"/>
          <w:szCs w:val="24"/>
        </w:rPr>
        <w:t>项目</w:t>
      </w:r>
      <w:r>
        <w:rPr>
          <w:rFonts w:hint="eastAsia" w:cs="黑体" w:asciiTheme="minorEastAsia" w:hAnsiTheme="minorEastAsia"/>
          <w:b/>
          <w:bCs/>
          <w:sz w:val="24"/>
          <w:szCs w:val="24"/>
        </w:rPr>
        <w:t>概况</w:t>
      </w:r>
    </w:p>
    <w:p>
      <w:pPr>
        <w:pStyle w:val="2"/>
        <w:rPr>
          <w:rFonts w:asciiTheme="minorEastAsia" w:hAnsiTheme="minorEastAsia" w:eastAsiaTheme="minorEastAsia"/>
          <w:sz w:val="24"/>
        </w:rPr>
      </w:pPr>
    </w:p>
    <w:p>
      <w:pPr>
        <w:tabs>
          <w:tab w:val="left" w:pos="3570"/>
        </w:tabs>
        <w:spacing w:line="500" w:lineRule="exact"/>
        <w:ind w:firstLine="480" w:firstLineChars="200"/>
        <w:rPr>
          <w:rFonts w:hint="eastAsia" w:asciiTheme="minorEastAsia" w:hAnsi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b w:val="0"/>
          <w:bCs w:val="0"/>
          <w:color w:val="000000" w:themeColor="text1"/>
          <w:sz w:val="24"/>
          <w:szCs w:val="24"/>
          <w:lang w:val="zh-CN"/>
          <w14:textFill>
            <w14:solidFill>
              <w14:schemeClr w14:val="tx1"/>
            </w14:solidFill>
          </w14:textFill>
        </w:rPr>
        <w:t>1、为广州电力设计院有限公司提供42个月打印机文印设备全包服务，内容包括：提供办公型打印机19台，生产型打印机3台，工程机3台，并提供所有打印耗材、耗损零件（纸张除外），提供的打印机、耗材零件均必须为原厂原装耗材。</w:t>
      </w:r>
      <w:r>
        <w:rPr>
          <w:rFonts w:hint="eastAsia" w:asciiTheme="minorEastAsia" w:hAnsiTheme="minorEastAsia"/>
          <w:b/>
          <w:bCs/>
          <w:color w:val="000000" w:themeColor="text1"/>
          <w:sz w:val="24"/>
          <w:szCs w:val="24"/>
          <w:lang w:val="zh-CN"/>
          <w14:textFill>
            <w14:solidFill>
              <w14:schemeClr w14:val="tx1"/>
            </w14:solidFill>
          </w14:textFill>
        </w:rPr>
        <w:t>（</w:t>
      </w:r>
      <w:r>
        <w:rPr>
          <w:rFonts w:hint="eastAsia" w:asciiTheme="minorEastAsia" w:hAnsiTheme="minorEastAsia"/>
          <w:b/>
          <w:bCs/>
          <w:color w:val="000000" w:themeColor="text1"/>
          <w:sz w:val="24"/>
          <w:szCs w:val="24"/>
          <w:lang w:val="en-US" w:eastAsia="zh-CN"/>
          <w14:textFill>
            <w14:solidFill>
              <w14:schemeClr w14:val="tx1"/>
            </w14:solidFill>
          </w14:textFill>
        </w:rPr>
        <w:t>技术参数详见技术规范书）</w:t>
      </w:r>
      <w:r>
        <w:rPr>
          <w:rFonts w:hint="eastAsia" w:asciiTheme="minorEastAsia" w:hAnsiTheme="minorEastAsia"/>
          <w:b w:val="0"/>
          <w:bCs w:val="0"/>
          <w:color w:val="000000" w:themeColor="text1"/>
          <w:sz w:val="24"/>
          <w:szCs w:val="24"/>
          <w:lang w:val="zh-CN"/>
          <w14:textFill>
            <w14:solidFill>
              <w14:schemeClr w14:val="tx1"/>
            </w14:solidFill>
          </w14:textFill>
        </w:rPr>
        <w:t>。</w:t>
      </w:r>
    </w:p>
    <w:p>
      <w:pPr>
        <w:tabs>
          <w:tab w:val="left" w:pos="3570"/>
        </w:tabs>
        <w:spacing w:line="500" w:lineRule="exact"/>
        <w:ind w:firstLine="480" w:firstLineChars="200"/>
        <w:rPr>
          <w:rFonts w:hint="eastAsia" w:asciiTheme="minorEastAsia" w:hAnsi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b w:val="0"/>
          <w:bCs w:val="0"/>
          <w:color w:val="000000" w:themeColor="text1"/>
          <w:sz w:val="24"/>
          <w:szCs w:val="24"/>
          <w:lang w:val="zh-CN"/>
          <w14:textFill>
            <w14:solidFill>
              <w14:schemeClr w14:val="tx1"/>
            </w14:solidFill>
          </w14:textFill>
        </w:rPr>
        <w:t>2、提供专业工程师的定期维护、维护服务热线、提供非租赁打印机的耗材服务、维修服务、打印机设备位置变更及安装、全线打印耗材的提供、更换，打印机设备清洁、保养，打印机的定期巡检等，</w:t>
      </w:r>
      <w:r>
        <w:rPr>
          <w:rFonts w:hint="eastAsia" w:asciiTheme="minorEastAsia" w:hAnsiTheme="minorEastAsia"/>
          <w:b w:val="0"/>
          <w:bCs w:val="0"/>
          <w:color w:val="000000" w:themeColor="text1"/>
          <w:sz w:val="24"/>
          <w:szCs w:val="24"/>
          <w:lang w:val="en-US" w:eastAsia="zh-CN"/>
          <w14:textFill>
            <w14:solidFill>
              <w14:schemeClr w14:val="tx1"/>
            </w14:solidFill>
          </w14:textFill>
        </w:rPr>
        <w:t>技术参数</w:t>
      </w:r>
      <w:r>
        <w:rPr>
          <w:rFonts w:hint="eastAsia" w:asciiTheme="minorEastAsia" w:hAnsiTheme="minorEastAsia"/>
          <w:b w:val="0"/>
          <w:bCs w:val="0"/>
          <w:color w:val="000000" w:themeColor="text1"/>
          <w:sz w:val="24"/>
          <w:szCs w:val="24"/>
          <w:lang w:val="zh-CN"/>
          <w14:textFill>
            <w14:solidFill>
              <w14:schemeClr w14:val="tx1"/>
            </w14:solidFill>
          </w14:textFill>
        </w:rPr>
        <w:t>详见技术</w:t>
      </w:r>
      <w:r>
        <w:rPr>
          <w:rFonts w:hint="eastAsia" w:asciiTheme="minorEastAsia" w:hAnsiTheme="minorEastAsia"/>
          <w:b w:val="0"/>
          <w:bCs w:val="0"/>
          <w:color w:val="000000" w:themeColor="text1"/>
          <w:sz w:val="24"/>
          <w:szCs w:val="24"/>
          <w:lang w:val="en-US" w:eastAsia="zh-CN"/>
          <w14:textFill>
            <w14:solidFill>
              <w14:schemeClr w14:val="tx1"/>
            </w14:solidFill>
          </w14:textFill>
        </w:rPr>
        <w:t>规范</w:t>
      </w:r>
      <w:r>
        <w:rPr>
          <w:rFonts w:hint="eastAsia" w:asciiTheme="minorEastAsia" w:hAnsiTheme="minorEastAsia"/>
          <w:b w:val="0"/>
          <w:bCs w:val="0"/>
          <w:color w:val="000000" w:themeColor="text1"/>
          <w:sz w:val="24"/>
          <w:szCs w:val="24"/>
          <w:lang w:val="zh-CN"/>
          <w14:textFill>
            <w14:solidFill>
              <w14:schemeClr w14:val="tx1"/>
            </w14:solidFill>
          </w14:textFill>
        </w:rPr>
        <w:t>书。</w:t>
      </w:r>
    </w:p>
    <w:p>
      <w:pPr>
        <w:tabs>
          <w:tab w:val="left" w:pos="3570"/>
        </w:tabs>
        <w:spacing w:line="500" w:lineRule="exact"/>
        <w:ind w:firstLine="480" w:firstLineChars="200"/>
        <w:rPr>
          <w:rFonts w:hint="eastAsia" w:asciiTheme="minorEastAsia" w:hAnsiTheme="minorEastAsia"/>
          <w:b w:val="0"/>
          <w:bCs w:val="0"/>
          <w:color w:val="000000" w:themeColor="text1"/>
          <w:sz w:val="24"/>
          <w:szCs w:val="24"/>
          <w:lang w:val="zh-CN"/>
          <w14:textFill>
            <w14:solidFill>
              <w14:schemeClr w14:val="tx1"/>
            </w14:solidFill>
          </w14:textFill>
        </w:rPr>
      </w:pPr>
      <w:r>
        <w:rPr>
          <w:rFonts w:hint="eastAsia" w:asciiTheme="minorEastAsia" w:hAnsiTheme="minorEastAsia"/>
          <w:b w:val="0"/>
          <w:bCs w:val="0"/>
          <w:color w:val="000000" w:themeColor="text1"/>
          <w:sz w:val="24"/>
          <w:szCs w:val="24"/>
          <w:lang w:val="zh-CN"/>
          <w14:textFill>
            <w14:solidFill>
              <w14:schemeClr w14:val="tx1"/>
            </w14:solidFill>
          </w14:textFill>
        </w:rPr>
        <w:t>3、保证終端设备在使用期间安全稳定运行，不发生信息安全事件。服务团队高效快速，确保设备可靠稳定扫描复印，输出品质佳，设备安全高效运行。</w:t>
      </w:r>
    </w:p>
    <w:p>
      <w:pPr>
        <w:pStyle w:val="3"/>
        <w:jc w:val="both"/>
      </w:pPr>
    </w:p>
    <w:p>
      <w:pPr>
        <w:keepNext w:val="0"/>
        <w:keepLines w:val="0"/>
        <w:pageBreakBefore w:val="0"/>
        <w:widowControl/>
        <w:numPr>
          <w:ilvl w:val="0"/>
          <w:numId w:val="1"/>
        </w:numPr>
        <w:kinsoku/>
        <w:wordWrap/>
        <w:overflowPunct/>
        <w:topLinePunct w:val="0"/>
        <w:autoSpaceDE/>
        <w:autoSpaceDN/>
        <w:bidi w:val="0"/>
        <w:adjustRightInd/>
        <w:spacing w:line="560" w:lineRule="exact"/>
        <w:ind w:left="1130" w:leftChars="0" w:hanging="570" w:firstLineChars="0"/>
        <w:textAlignment w:val="auto"/>
        <w:rPr>
          <w:rFonts w:hint="eastAsia" w:asciiTheme="minorEastAsia" w:hAnsiTheme="minorEastAsia"/>
          <w:b/>
          <w:bCs/>
          <w:color w:val="auto"/>
          <w:sz w:val="24"/>
          <w:szCs w:val="24"/>
          <w:lang w:val="en-US" w:eastAsia="zh-CN"/>
        </w:rPr>
      </w:pPr>
      <w:r>
        <w:rPr>
          <w:rFonts w:hint="eastAsia" w:asciiTheme="minorEastAsia" w:hAnsiTheme="minorEastAsia"/>
          <w:b/>
          <w:bCs/>
          <w:color w:val="auto"/>
          <w:sz w:val="24"/>
          <w:szCs w:val="24"/>
          <w:lang w:val="en-US" w:eastAsia="zh-CN"/>
        </w:rPr>
        <w:t>预计采购价</w:t>
      </w:r>
    </w:p>
    <w:p>
      <w:pPr>
        <w:keepNext w:val="0"/>
        <w:keepLines w:val="0"/>
        <w:pageBreakBefore w:val="0"/>
        <w:widowControl/>
        <w:numPr>
          <w:ilvl w:val="0"/>
          <w:numId w:val="0"/>
        </w:numPr>
        <w:kinsoku/>
        <w:wordWrap/>
        <w:overflowPunct/>
        <w:topLinePunct w:val="0"/>
        <w:autoSpaceDE/>
        <w:autoSpaceDN/>
        <w:bidi w:val="0"/>
        <w:adjustRightInd/>
        <w:spacing w:line="560" w:lineRule="exact"/>
        <w:ind w:left="560" w:leftChars="0" w:firstLine="480" w:firstLineChars="200"/>
        <w:textAlignment w:val="auto"/>
        <w:rPr>
          <w:rFonts w:hint="default" w:asciiTheme="minorEastAsia" w:hAnsiTheme="minorEastAsia"/>
          <w:sz w:val="24"/>
          <w:szCs w:val="24"/>
          <w:lang w:val="en-US" w:eastAsia="zh-CN"/>
        </w:rPr>
      </w:pPr>
      <w:r>
        <w:rPr>
          <w:rFonts w:hint="eastAsia" w:asciiTheme="minorEastAsia" w:hAnsiTheme="minorEastAsia"/>
          <w:color w:val="auto"/>
          <w:sz w:val="24"/>
          <w:szCs w:val="24"/>
          <w:lang w:val="en-US" w:eastAsia="zh-CN"/>
        </w:rPr>
        <w:t>本项目的月</w:t>
      </w:r>
      <w:r>
        <w:rPr>
          <w:rFonts w:hint="eastAsia" w:asciiTheme="minorEastAsia" w:hAnsiTheme="minorEastAsia"/>
          <w:color w:val="auto"/>
          <w:sz w:val="24"/>
          <w:szCs w:val="24"/>
        </w:rPr>
        <w:t>套餐单价</w:t>
      </w:r>
      <w:r>
        <w:rPr>
          <w:rFonts w:hint="eastAsia" w:asciiTheme="minorEastAsia" w:hAnsiTheme="minorEastAsia"/>
          <w:color w:val="auto"/>
          <w:sz w:val="24"/>
          <w:szCs w:val="24"/>
          <w:lang w:val="en-US" w:eastAsia="zh-CN"/>
        </w:rPr>
        <w:t>设置预计采购价</w:t>
      </w:r>
      <w:r>
        <w:rPr>
          <w:rFonts w:hint="eastAsia" w:asciiTheme="minorEastAsia" w:hAnsiTheme="minorEastAsia"/>
          <w:b/>
          <w:bCs/>
          <w:color w:val="auto"/>
          <w:sz w:val="24"/>
          <w:szCs w:val="24"/>
          <w:u w:val="single"/>
          <w:lang w:val="en-US" w:eastAsia="zh-CN"/>
        </w:rPr>
        <w:t>72</w:t>
      </w:r>
      <w:r>
        <w:rPr>
          <w:rFonts w:hint="eastAsia" w:asciiTheme="minorEastAsia" w:hAnsiTheme="minorEastAsia"/>
          <w:b/>
          <w:bCs/>
          <w:color w:val="auto"/>
          <w:sz w:val="24"/>
          <w:szCs w:val="24"/>
          <w:u w:val="single"/>
        </w:rPr>
        <w:t>,</w:t>
      </w:r>
      <w:r>
        <w:rPr>
          <w:rFonts w:hint="eastAsia" w:asciiTheme="minorEastAsia" w:hAnsiTheme="minorEastAsia"/>
          <w:b/>
          <w:bCs/>
          <w:color w:val="auto"/>
          <w:sz w:val="24"/>
          <w:szCs w:val="24"/>
          <w:u w:val="single"/>
          <w:lang w:val="en-US" w:eastAsia="zh-CN"/>
        </w:rPr>
        <w:t>000</w:t>
      </w:r>
      <w:r>
        <w:rPr>
          <w:rFonts w:hint="eastAsia" w:asciiTheme="minorEastAsia" w:hAnsiTheme="minorEastAsia"/>
          <w:color w:val="auto"/>
          <w:sz w:val="24"/>
          <w:szCs w:val="24"/>
        </w:rPr>
        <w:t>元/月（含税</w:t>
      </w:r>
      <w:r>
        <w:rPr>
          <w:rFonts w:hint="eastAsia" w:asciiTheme="minorEastAsia" w:hAnsiTheme="minorEastAsia"/>
          <w:color w:val="auto"/>
          <w:sz w:val="24"/>
          <w:szCs w:val="24"/>
          <w:lang w:val="en-US" w:eastAsia="zh-CN"/>
        </w:rPr>
        <w:t>价</w:t>
      </w:r>
      <w:r>
        <w:rPr>
          <w:rFonts w:hint="eastAsia" w:asciiTheme="minorEastAsia" w:hAnsiTheme="minorEastAsia"/>
          <w:color w:val="auto"/>
          <w:sz w:val="24"/>
          <w:szCs w:val="24"/>
        </w:rPr>
        <w:t>）。</w:t>
      </w:r>
      <w:r>
        <w:rPr>
          <w:rFonts w:hint="eastAsia" w:asciiTheme="minorEastAsia" w:hAnsiTheme="minorEastAsia"/>
          <w:color w:val="auto"/>
          <w:sz w:val="24"/>
          <w:szCs w:val="24"/>
          <w:lang w:val="en-US" w:eastAsia="zh-CN"/>
        </w:rPr>
        <w:t>具体套餐服务详见附件A.项目信息清单，</w:t>
      </w:r>
      <w:r>
        <w:rPr>
          <w:rFonts w:hint="eastAsia" w:asciiTheme="minorEastAsia" w:hAnsiTheme="minorEastAsia"/>
          <w:sz w:val="24"/>
          <w:szCs w:val="24"/>
          <w:lang w:val="en-US" w:eastAsia="zh-CN"/>
        </w:rPr>
        <w:t>投标人报价的最低价不得低于预计采购价的85%，否则须在投标文件中附成本分析报告。成本分析报告需充分说明费用的组成、降低成本的合理措施及在其他项目中应用过的经验等，未提供成本分析报告或提供的成本分析报告不符合上述要求视为原则性不响应招标文件要求，作否决投标处理。</w:t>
      </w:r>
    </w:p>
    <w:p>
      <w:pPr>
        <w:keepNext w:val="0"/>
        <w:keepLines w:val="0"/>
        <w:pageBreakBefore w:val="0"/>
        <w:widowControl/>
        <w:numPr>
          <w:ilvl w:val="0"/>
          <w:numId w:val="0"/>
        </w:numPr>
        <w:kinsoku/>
        <w:wordWrap/>
        <w:overflowPunct/>
        <w:topLinePunct w:val="0"/>
        <w:autoSpaceDE/>
        <w:autoSpaceDN/>
        <w:bidi w:val="0"/>
        <w:adjustRightInd/>
        <w:spacing w:line="560" w:lineRule="exact"/>
        <w:ind w:left="560" w:leftChars="0" w:firstLine="480" w:firstLineChars="200"/>
        <w:textAlignment w:val="auto"/>
        <w:rPr>
          <w:rFonts w:hint="eastAsia" w:asciiTheme="minorEastAsia" w:hAnsiTheme="minorEastAsia"/>
          <w:sz w:val="24"/>
          <w:szCs w:val="24"/>
          <w:lang w:val="en-US" w:eastAsia="zh-CN"/>
        </w:rPr>
      </w:pPr>
    </w:p>
    <w:p>
      <w:pPr>
        <w:pStyle w:val="14"/>
        <w:keepNext w:val="0"/>
        <w:keepLines w:val="0"/>
        <w:pageBreakBefore w:val="0"/>
        <w:numPr>
          <w:ilvl w:val="0"/>
          <w:numId w:val="1"/>
        </w:numPr>
        <w:tabs>
          <w:tab w:val="left" w:pos="3570"/>
        </w:tabs>
        <w:kinsoku/>
        <w:wordWrap/>
        <w:overflowPunct/>
        <w:topLinePunct w:val="0"/>
        <w:autoSpaceDE/>
        <w:autoSpaceDN/>
        <w:bidi w:val="0"/>
        <w:adjustRightInd/>
        <w:spacing w:line="560" w:lineRule="exact"/>
        <w:ind w:firstLineChars="0"/>
        <w:textAlignment w:val="auto"/>
        <w:rPr>
          <w:rFonts w:cs="黑体" w:asciiTheme="minorEastAsia" w:hAnsiTheme="minorEastAsia"/>
          <w:b/>
          <w:bCs/>
          <w:color w:val="000000"/>
          <w:sz w:val="24"/>
          <w:szCs w:val="24"/>
        </w:rPr>
      </w:pPr>
      <w:r>
        <w:rPr>
          <w:rFonts w:hint="eastAsia" w:cs="黑体" w:asciiTheme="minorEastAsia" w:hAnsiTheme="minorEastAsia"/>
          <w:b/>
          <w:bCs/>
          <w:color w:val="000000"/>
          <w:sz w:val="24"/>
          <w:szCs w:val="24"/>
        </w:rPr>
        <w:t>服务范围</w:t>
      </w:r>
    </w:p>
    <w:p>
      <w:pPr>
        <w:keepNext w:val="0"/>
        <w:keepLines w:val="0"/>
        <w:pageBreakBefore w:val="0"/>
        <w:kinsoku/>
        <w:wordWrap/>
        <w:overflowPunct/>
        <w:topLinePunct w:val="0"/>
        <w:autoSpaceDE/>
        <w:autoSpaceDN/>
        <w:bidi w:val="0"/>
        <w:adjustRightInd/>
        <w:snapToGrid w:val="0"/>
        <w:spacing w:line="560" w:lineRule="exact"/>
        <w:textAlignment w:val="auto"/>
        <w:rPr>
          <w:rFonts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1.</w:t>
      </w:r>
      <w:r>
        <w:rPr>
          <w:rFonts w:hint="eastAsia" w:cs="宋体" w:asciiTheme="minorEastAsia" w:hAnsiTheme="minorEastAsia"/>
          <w:color w:val="000000"/>
          <w:sz w:val="24"/>
          <w:szCs w:val="24"/>
        </w:rPr>
        <w:t>投标人需提供专业工程师的定期维护、维护服务热线、提供设备的耗材服务、维修服务、设备位置变更及安装、全线设备耗材的提供、更换，设备清洁、保养，打印机的定期巡检等。</w:t>
      </w:r>
    </w:p>
    <w:p>
      <w:pPr>
        <w:keepNext w:val="0"/>
        <w:keepLines w:val="0"/>
        <w:pageBreakBefore w:val="0"/>
        <w:kinsoku/>
        <w:wordWrap/>
        <w:overflowPunct/>
        <w:topLinePunct w:val="0"/>
        <w:autoSpaceDE/>
        <w:autoSpaceDN/>
        <w:bidi w:val="0"/>
        <w:adjustRightInd/>
        <w:snapToGrid w:val="0"/>
        <w:spacing w:line="560" w:lineRule="exact"/>
        <w:textAlignment w:val="auto"/>
        <w:rPr>
          <w:rFonts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2.</w:t>
      </w:r>
      <w:r>
        <w:rPr>
          <w:rFonts w:hint="eastAsia" w:cs="宋体" w:asciiTheme="minorEastAsia" w:hAnsiTheme="minorEastAsia"/>
          <w:color w:val="000000"/>
          <w:sz w:val="24"/>
          <w:szCs w:val="24"/>
        </w:rPr>
        <w:t>保证终端设备在使用期间安全稳定运行，不发生信息安全事件。服务团队高效快速，确保设备可靠稳定扫描复印，输出品质佳，设备安全高效运行。</w:t>
      </w:r>
    </w:p>
    <w:p>
      <w:pPr>
        <w:keepNext w:val="0"/>
        <w:keepLines w:val="0"/>
        <w:pageBreakBefore w:val="0"/>
        <w:tabs>
          <w:tab w:val="left" w:pos="3570"/>
        </w:tabs>
        <w:kinsoku/>
        <w:wordWrap/>
        <w:overflowPunct/>
        <w:topLinePunct w:val="0"/>
        <w:autoSpaceDE/>
        <w:autoSpaceDN/>
        <w:bidi w:val="0"/>
        <w:adjustRightInd/>
        <w:spacing w:line="560" w:lineRule="exact"/>
        <w:textAlignment w:val="auto"/>
        <w:rPr>
          <w:rFonts w:asciiTheme="minorEastAsia" w:hAnsiTheme="minorEastAsia"/>
          <w:sz w:val="24"/>
          <w:szCs w:val="24"/>
        </w:rPr>
      </w:pPr>
      <w:r>
        <w:rPr>
          <w:rFonts w:hint="eastAsia" w:asciiTheme="minorEastAsia" w:hAnsiTheme="minorEastAsia"/>
          <w:sz w:val="24"/>
          <w:szCs w:val="24"/>
          <w:lang w:val="en-US" w:eastAsia="zh-CN"/>
        </w:rPr>
        <w:t>3.</w:t>
      </w:r>
      <w:r>
        <w:rPr>
          <w:rFonts w:hint="eastAsia" w:asciiTheme="minorEastAsia" w:hAnsiTheme="minorEastAsia"/>
          <w:sz w:val="24"/>
          <w:szCs w:val="24"/>
        </w:rPr>
        <w:t>承诺提供全包服务，保证原厂全新耗材、配件供应；服务响应要求30分钟内响应，4个工作小时内到达现场。</w:t>
      </w:r>
    </w:p>
    <w:p>
      <w:pPr>
        <w:keepNext w:val="0"/>
        <w:keepLines w:val="0"/>
        <w:pageBreakBefore w:val="0"/>
        <w:tabs>
          <w:tab w:val="left" w:pos="3570"/>
        </w:tabs>
        <w:kinsoku/>
        <w:wordWrap/>
        <w:overflowPunct/>
        <w:topLinePunct w:val="0"/>
        <w:autoSpaceDE/>
        <w:autoSpaceDN/>
        <w:bidi w:val="0"/>
        <w:adjustRightInd/>
        <w:spacing w:line="560" w:lineRule="exact"/>
        <w:textAlignment w:val="auto"/>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4.</w:t>
      </w:r>
      <w:r>
        <w:rPr>
          <w:rFonts w:hint="eastAsia" w:cs="宋体" w:asciiTheme="minorEastAsia" w:hAnsiTheme="minorEastAsia"/>
          <w:color w:val="000000"/>
          <w:sz w:val="24"/>
          <w:szCs w:val="24"/>
        </w:rPr>
        <w:t>本项目有效期：自合同签订日起至2028年12月31日。</w:t>
      </w:r>
    </w:p>
    <w:p>
      <w:pPr>
        <w:keepNext w:val="0"/>
        <w:keepLines w:val="0"/>
        <w:pageBreakBefore w:val="0"/>
        <w:widowControl w:val="0"/>
        <w:shd w:val="clear" w:color="auto" w:fill="auto"/>
        <w:kinsoku/>
        <w:wordWrap/>
        <w:overflowPunct/>
        <w:topLinePunct w:val="0"/>
        <w:autoSpaceDE/>
        <w:autoSpaceDN/>
        <w:bidi w:val="0"/>
        <w:adjustRightInd/>
        <w:snapToGrid/>
        <w:spacing w:before="157" w:beforeLines="50" w:after="157" w:afterLines="50" w:line="360" w:lineRule="auto"/>
        <w:textAlignment w:val="auto"/>
        <w:rPr>
          <w:rFonts w:cs="黑体" w:asciiTheme="minorEastAsia" w:hAnsiTheme="minorEastAsia"/>
          <w:color w:val="000000"/>
          <w:sz w:val="24"/>
          <w:szCs w:val="24"/>
        </w:rPr>
      </w:pPr>
      <w:r>
        <w:rPr>
          <w:rFonts w:hint="eastAsia" w:cs="宋体" w:asciiTheme="minorEastAsia" w:hAnsiTheme="minorEastAsia"/>
          <w:color w:val="000000"/>
          <w:sz w:val="24"/>
          <w:szCs w:val="24"/>
          <w:lang w:val="en-US" w:eastAsia="zh-CN"/>
        </w:rPr>
        <w:t>5.为保障套餐的合规性、灵活性，招标人已支付的套餐准印量须在合同期内可累计叠加使用，累计叠加的准印量在合同期内有效。</w:t>
      </w:r>
    </w:p>
    <w:p>
      <w:pPr>
        <w:tabs>
          <w:tab w:val="left" w:pos="3570"/>
        </w:tabs>
        <w:spacing w:line="500" w:lineRule="exact"/>
        <w:ind w:firstLine="482" w:firstLineChars="200"/>
        <w:rPr>
          <w:rFonts w:cs="黑体" w:asciiTheme="minorEastAsia" w:hAnsiTheme="minorEastAsia"/>
          <w:b/>
          <w:bCs/>
          <w:color w:val="000000"/>
          <w:sz w:val="24"/>
          <w:szCs w:val="24"/>
        </w:rPr>
      </w:pPr>
      <w:r>
        <w:rPr>
          <w:rFonts w:hint="eastAsia" w:cs="黑体" w:asciiTheme="minorEastAsia" w:hAnsiTheme="minorEastAsia"/>
          <w:b/>
          <w:bCs/>
          <w:color w:val="000000"/>
          <w:sz w:val="24"/>
          <w:szCs w:val="24"/>
          <w:lang w:val="en-US" w:eastAsia="zh-CN"/>
        </w:rPr>
        <w:t>四</w:t>
      </w:r>
      <w:r>
        <w:rPr>
          <w:rFonts w:hint="eastAsia" w:cs="黑体" w:asciiTheme="minorEastAsia" w:hAnsiTheme="minorEastAsia"/>
          <w:b/>
          <w:bCs/>
          <w:color w:val="000000"/>
          <w:sz w:val="24"/>
          <w:szCs w:val="24"/>
        </w:rPr>
        <w:t>、技术参数要求</w:t>
      </w:r>
    </w:p>
    <w:p>
      <w:pPr>
        <w:adjustRightInd w:val="0"/>
        <w:snapToGrid w:val="0"/>
        <w:spacing w:line="360" w:lineRule="auto"/>
        <w:ind w:firstLine="480" w:firstLineChars="200"/>
        <w:rPr>
          <w:rFonts w:hint="eastAsia" w:asciiTheme="minorEastAsia" w:hAnsiTheme="minorEastAsia"/>
          <w:sz w:val="24"/>
          <w:szCs w:val="24"/>
        </w:rPr>
      </w:pPr>
      <w:r>
        <w:rPr>
          <w:rFonts w:hint="eastAsia" w:cs="宋体" w:asciiTheme="minorEastAsia" w:hAnsiTheme="minorEastAsia"/>
          <w:sz w:val="24"/>
          <w:szCs w:val="24"/>
        </w:rPr>
        <w:t xml:space="preserve"> </w:t>
      </w:r>
    </w:p>
    <w:p>
      <w:pPr>
        <w:adjustRightInd w:val="0"/>
        <w:snapToGrid w:val="0"/>
        <w:spacing w:line="360" w:lineRule="auto"/>
        <w:ind w:firstLine="480" w:firstLineChars="200"/>
        <w:rPr>
          <w:rFonts w:hint="eastAsia" w:asciiTheme="minorEastAsia" w:hAnsiTheme="minorEastAsia" w:eastAsiaTheme="minorEastAsia"/>
          <w:color w:val="auto"/>
          <w:sz w:val="24"/>
          <w:szCs w:val="24"/>
          <w:lang w:val="en-US" w:eastAsia="zh-CN"/>
        </w:rPr>
      </w:pPr>
      <w:r>
        <w:rPr>
          <w:rFonts w:hint="eastAsia" w:asciiTheme="minorEastAsia" w:hAnsiTheme="minorEastAsia"/>
          <w:sz w:val="24"/>
          <w:szCs w:val="24"/>
        </w:rPr>
        <w:t>投标人需提供</w:t>
      </w:r>
      <w:r>
        <w:rPr>
          <w:rFonts w:hint="eastAsia" w:asciiTheme="minorEastAsia" w:hAnsiTheme="minorEastAsia"/>
          <w:sz w:val="24"/>
          <w:szCs w:val="24"/>
          <w:lang w:val="en-US" w:eastAsia="zh-CN"/>
        </w:rPr>
        <w:t>达到下列参数或优于下列参数要求的</w:t>
      </w:r>
      <w:r>
        <w:rPr>
          <w:rFonts w:hint="eastAsia" w:asciiTheme="minorEastAsia" w:hAnsiTheme="minorEastAsia"/>
          <w:sz w:val="24"/>
          <w:szCs w:val="24"/>
        </w:rPr>
        <w:t>先进输出设备</w:t>
      </w:r>
      <w:r>
        <w:rPr>
          <w:rFonts w:hint="eastAsia" w:asciiTheme="minorEastAsia" w:hAnsiTheme="minorEastAsia"/>
          <w:sz w:val="24"/>
          <w:szCs w:val="24"/>
          <w:lang w:eastAsia="zh-CN"/>
        </w:rPr>
        <w:t>，</w:t>
      </w:r>
      <w:r>
        <w:rPr>
          <w:rFonts w:hint="eastAsia" w:asciiTheme="minorEastAsia" w:hAnsiTheme="minorEastAsia"/>
          <w:sz w:val="24"/>
          <w:szCs w:val="24"/>
          <w:lang w:val="en-US" w:eastAsia="zh-CN"/>
        </w:rPr>
        <w:t>详见下表：</w:t>
      </w:r>
    </w:p>
    <w:tbl>
      <w:tblPr>
        <w:tblStyle w:val="11"/>
        <w:tblpPr w:leftFromText="180" w:rightFromText="180" w:vertAnchor="text" w:horzAnchor="margin" w:tblpXSpec="center" w:tblpY="36"/>
        <w:tblW w:w="512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92"/>
        <w:gridCol w:w="3164"/>
        <w:gridCol w:w="777"/>
        <w:gridCol w:w="812"/>
        <w:gridCol w:w="21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 w:hRule="atLeast"/>
        </w:trPr>
        <w:tc>
          <w:tcPr>
            <w:tcW w:w="1026" w:type="pct"/>
            <w:tcBorders>
              <w:bottom w:val="single" w:color="auto" w:sz="4" w:space="0"/>
            </w:tcBorders>
            <w:vAlign w:val="center"/>
          </w:tcPr>
          <w:p>
            <w:pPr>
              <w:widowControl/>
              <w:ind w:firstLine="200"/>
              <w:jc w:val="left"/>
              <w:rPr>
                <w:rFonts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类型</w:t>
            </w:r>
          </w:p>
        </w:tc>
        <w:tc>
          <w:tcPr>
            <w:tcW w:w="1812" w:type="pct"/>
            <w:vAlign w:val="center"/>
          </w:tcPr>
          <w:p>
            <w:pPr>
              <w:widowControl/>
              <w:ind w:firstLine="200"/>
              <w:jc w:val="left"/>
              <w:rPr>
                <w:rFonts w:cs="Arial" w:asciiTheme="minorEastAsia" w:hAnsiTheme="minorEastAsia" w:eastAsiaTheme="minorEastAsia"/>
                <w:b/>
                <w:color w:val="000000"/>
                <w:kern w:val="0"/>
                <w:sz w:val="24"/>
                <w:szCs w:val="24"/>
                <w:lang w:bidi="ar-SA"/>
              </w:rPr>
            </w:pPr>
            <w:r>
              <w:rPr>
                <w:rFonts w:hint="eastAsia" w:cs="宋体" w:asciiTheme="minorEastAsia" w:hAnsiTheme="minorEastAsia" w:eastAsiaTheme="minorEastAsia"/>
                <w:b/>
                <w:bCs/>
                <w:color w:val="000000"/>
                <w:kern w:val="0"/>
                <w:sz w:val="24"/>
                <w:szCs w:val="24"/>
                <w:lang w:bidi="ar-SA"/>
              </w:rPr>
              <w:t>参数</w:t>
            </w:r>
          </w:p>
        </w:tc>
        <w:tc>
          <w:tcPr>
            <w:tcW w:w="445" w:type="pct"/>
            <w:vAlign w:val="center"/>
          </w:tcPr>
          <w:p>
            <w:pPr>
              <w:widowControl/>
              <w:jc w:val="left"/>
              <w:rPr>
                <w:rFonts w:cs="Arial" w:asciiTheme="minorEastAsia" w:hAnsiTheme="minorEastAsia" w:eastAsiaTheme="minorEastAsia"/>
                <w:b/>
                <w:color w:val="000000"/>
                <w:kern w:val="0"/>
                <w:sz w:val="24"/>
                <w:szCs w:val="24"/>
                <w:lang w:bidi="ar-SA"/>
              </w:rPr>
            </w:pPr>
            <w:r>
              <w:rPr>
                <w:rFonts w:hint="eastAsia" w:cs="宋体" w:asciiTheme="minorEastAsia" w:hAnsiTheme="minorEastAsia" w:eastAsiaTheme="minorEastAsia"/>
                <w:b/>
                <w:bCs/>
                <w:color w:val="000000"/>
                <w:kern w:val="0"/>
                <w:sz w:val="24"/>
                <w:szCs w:val="24"/>
                <w:lang w:bidi="ar-SA"/>
              </w:rPr>
              <w:t>单位</w:t>
            </w:r>
          </w:p>
        </w:tc>
        <w:tc>
          <w:tcPr>
            <w:tcW w:w="465" w:type="pct"/>
            <w:vAlign w:val="center"/>
          </w:tcPr>
          <w:p>
            <w:pPr>
              <w:widowControl/>
              <w:jc w:val="left"/>
              <w:rPr>
                <w:rFonts w:cs="Arial" w:asciiTheme="minorEastAsia" w:hAnsiTheme="minorEastAsia" w:eastAsiaTheme="minorEastAsia"/>
                <w:b/>
                <w:color w:val="000000"/>
                <w:kern w:val="0"/>
                <w:sz w:val="24"/>
                <w:szCs w:val="24"/>
                <w:lang w:bidi="ar-SA"/>
              </w:rPr>
            </w:pPr>
            <w:r>
              <w:rPr>
                <w:rFonts w:hint="eastAsia" w:cs="宋体" w:asciiTheme="minorEastAsia" w:hAnsiTheme="minorEastAsia" w:eastAsiaTheme="minorEastAsia"/>
                <w:b/>
                <w:bCs/>
                <w:color w:val="000000"/>
                <w:kern w:val="0"/>
                <w:sz w:val="24"/>
                <w:szCs w:val="24"/>
                <w:lang w:bidi="ar-SA"/>
              </w:rPr>
              <w:t>数量</w:t>
            </w:r>
          </w:p>
        </w:tc>
        <w:tc>
          <w:tcPr>
            <w:tcW w:w="1251" w:type="pct"/>
            <w:vAlign w:val="center"/>
          </w:tcPr>
          <w:p>
            <w:pPr>
              <w:widowControl/>
              <w:ind w:firstLine="200"/>
              <w:jc w:val="left"/>
              <w:rPr>
                <w:rFonts w:cs="Arial" w:asciiTheme="minorEastAsia" w:hAnsiTheme="minorEastAsia" w:eastAsiaTheme="minorEastAsia"/>
                <w:b/>
                <w:color w:val="000000"/>
                <w:kern w:val="0"/>
                <w:sz w:val="24"/>
                <w:szCs w:val="24"/>
                <w:lang w:bidi="ar-SA"/>
              </w:rPr>
            </w:pPr>
            <w:r>
              <w:rPr>
                <w:rFonts w:hint="eastAsia" w:cs="宋体" w:asciiTheme="minorEastAsia" w:hAnsiTheme="minorEastAsia" w:eastAsiaTheme="minorEastAsia"/>
                <w:b/>
                <w:bCs/>
                <w:color w:val="000000"/>
                <w:kern w:val="0"/>
                <w:sz w:val="24"/>
                <w:szCs w:val="24"/>
                <w:lang w:bidi="ar-S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2" w:hRule="atLeast"/>
        </w:trPr>
        <w:tc>
          <w:tcPr>
            <w:tcW w:w="1792" w:type="dxa"/>
            <w:tcBorders>
              <w:top w:val="single" w:color="auto" w:sz="4" w:space="0"/>
              <w:bottom w:val="single" w:color="auto" w:sz="4" w:space="0"/>
            </w:tcBorders>
            <w:vAlign w:val="center"/>
          </w:tcPr>
          <w:p>
            <w:pPr>
              <w:widowControl/>
              <w:spacing w:before="624" w:beforeLines="200"/>
              <w:jc w:val="left"/>
              <w:rPr>
                <w:rFonts w:cs="Arial" w:asciiTheme="minorEastAsia" w:hAnsiTheme="minorEastAsia" w:eastAsiaTheme="minorEastAsia"/>
                <w:b/>
                <w:color w:val="000000" w:themeColor="text1"/>
                <w:kern w:val="0"/>
                <w:sz w:val="24"/>
                <w:szCs w:val="24"/>
                <w:lang w:bidi="ar-SA"/>
                <w14:textFill>
                  <w14:solidFill>
                    <w14:schemeClr w14:val="tx1"/>
                  </w14:solidFill>
                </w14:textFill>
              </w:rPr>
            </w:pPr>
            <w:r>
              <w:rPr>
                <w:rFonts w:hint="eastAsia" w:ascii="宋体" w:hAnsi="宋体" w:eastAsia="宋体" w:cs="宋体"/>
                <w:b/>
                <w:color w:val="000000" w:themeColor="text1"/>
                <w:kern w:val="0"/>
                <w:sz w:val="24"/>
                <w:szCs w:val="24"/>
                <w:lang w:bidi="ar-SA"/>
                <w14:textFill>
                  <w14:solidFill>
                    <w14:schemeClr w14:val="tx1"/>
                  </w14:solidFill>
                </w14:textFill>
              </w:rPr>
              <w:t>低速彩色多功能一体机</w:t>
            </w:r>
            <w:r>
              <w:rPr>
                <w:rFonts w:hint="eastAsia" w:ascii="宋体" w:hAnsi="宋体" w:cs="宋体"/>
                <w:b/>
                <w:color w:val="000000" w:themeColor="text1"/>
                <w:kern w:val="0"/>
                <w:sz w:val="24"/>
                <w:szCs w:val="24"/>
                <w:highlight w:val="yellow"/>
                <w:lang w:eastAsia="zh-CN" w:bidi="ar-SA"/>
                <w14:textFill>
                  <w14:solidFill>
                    <w14:schemeClr w14:val="tx1"/>
                  </w14:solidFill>
                </w14:textFill>
              </w:rPr>
              <w:t>（</w:t>
            </w:r>
            <w:r>
              <w:rPr>
                <w:rFonts w:hint="eastAsia" w:ascii="宋体" w:hAnsi="宋体" w:cs="宋体"/>
                <w:b/>
                <w:color w:val="000000" w:themeColor="text1"/>
                <w:kern w:val="0"/>
                <w:sz w:val="24"/>
                <w:szCs w:val="24"/>
                <w:highlight w:val="yellow"/>
                <w:lang w:val="en-US" w:eastAsia="zh-CN" w:bidi="ar-SA"/>
                <w14:textFill>
                  <w14:solidFill>
                    <w14:schemeClr w14:val="tx1"/>
                  </w14:solidFill>
                </w14:textFill>
              </w:rPr>
              <w:t>办公型打印机</w:t>
            </w:r>
            <w:r>
              <w:rPr>
                <w:rFonts w:hint="eastAsia" w:ascii="宋体" w:hAnsi="宋体" w:cs="宋体"/>
                <w:b/>
                <w:color w:val="000000" w:themeColor="text1"/>
                <w:kern w:val="0"/>
                <w:sz w:val="24"/>
                <w:szCs w:val="24"/>
                <w:highlight w:val="yellow"/>
                <w:lang w:eastAsia="zh-CN" w:bidi="ar-SA"/>
                <w14:textFill>
                  <w14:solidFill>
                    <w14:schemeClr w14:val="tx1"/>
                  </w14:solidFill>
                </w14:textFill>
              </w:rPr>
              <w:t>）</w:t>
            </w:r>
          </w:p>
        </w:tc>
        <w:tc>
          <w:tcPr>
            <w:tcW w:w="1812" w:type="pct"/>
            <w:tcBorders>
              <w:bottom w:val="single" w:color="auto" w:sz="4" w:space="0"/>
            </w:tcBorders>
            <w:vAlign w:val="center"/>
          </w:tcPr>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功能：复印，打印，扫描</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color w:val="000000"/>
                <w:kern w:val="0"/>
                <w:sz w:val="24"/>
                <w:szCs w:val="24"/>
                <w:lang w:bidi="ar-SA"/>
              </w:rPr>
              <w:t>最大打印幅面：A</w:t>
            </w:r>
            <w:r>
              <w:rPr>
                <w:rFonts w:cs="宋体" w:asciiTheme="minorEastAsia" w:hAnsiTheme="minorEastAsia" w:eastAsiaTheme="minorEastAsia"/>
                <w:color w:val="000000"/>
                <w:kern w:val="0"/>
                <w:sz w:val="24"/>
                <w:szCs w:val="24"/>
                <w:lang w:bidi="ar-SA"/>
              </w:rPr>
              <w:t>3</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打印/复印速度：</w:t>
            </w:r>
            <w:r>
              <w:rPr>
                <w:rFonts w:cs="宋体" w:asciiTheme="minorEastAsia" w:hAnsiTheme="minorEastAsia" w:eastAsiaTheme="minorEastAsia"/>
                <w:color w:val="000000"/>
                <w:kern w:val="0"/>
                <w:sz w:val="24"/>
                <w:szCs w:val="24"/>
                <w:lang w:bidi="ar-SA"/>
              </w:rPr>
              <w:t>2</w:t>
            </w:r>
            <w:r>
              <w:rPr>
                <w:rFonts w:hint="eastAsia" w:cs="宋体" w:asciiTheme="minorEastAsia" w:hAnsiTheme="minorEastAsia" w:eastAsiaTheme="minorEastAsia"/>
                <w:color w:val="000000"/>
                <w:kern w:val="0"/>
                <w:sz w:val="24"/>
                <w:szCs w:val="24"/>
                <w:lang w:bidi="ar-SA"/>
              </w:rPr>
              <w:t>5页/分钟</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color w:val="000000"/>
                <w:kern w:val="0"/>
                <w:sz w:val="24"/>
                <w:szCs w:val="24"/>
                <w:lang w:bidi="ar-SA"/>
              </w:rPr>
              <w:t>打印分辨率：1</w:t>
            </w:r>
            <w:r>
              <w:rPr>
                <w:rFonts w:cs="宋体" w:asciiTheme="minorEastAsia" w:hAnsiTheme="minorEastAsia" w:eastAsiaTheme="minorEastAsia"/>
                <w:color w:val="000000"/>
                <w:kern w:val="0"/>
                <w:sz w:val="24"/>
                <w:szCs w:val="24"/>
                <w:lang w:bidi="ar-SA"/>
              </w:rPr>
              <w:t>200*2400dpi</w:t>
            </w:r>
          </w:p>
          <w:p>
            <w:pPr>
              <w:widowControl/>
              <w:jc w:val="left"/>
              <w:rPr>
                <w:rFonts w:cs="Arial" w:asciiTheme="minorEastAsia" w:hAnsiTheme="minorEastAsia" w:eastAsiaTheme="minorEastAsia"/>
                <w:b/>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规格：不低于 500页*</w:t>
            </w:r>
            <w:r>
              <w:rPr>
                <w:rFonts w:cs="宋体" w:asciiTheme="minorEastAsia" w:hAnsiTheme="minorEastAsia" w:eastAsiaTheme="minorEastAsia"/>
                <w:color w:val="000000"/>
                <w:kern w:val="0"/>
                <w:sz w:val="24"/>
                <w:szCs w:val="24"/>
                <w:lang w:bidi="ar-SA"/>
              </w:rPr>
              <w:t>4</w:t>
            </w:r>
            <w:r>
              <w:rPr>
                <w:rFonts w:hint="eastAsia" w:cs="宋体" w:asciiTheme="minorEastAsia" w:hAnsiTheme="minorEastAsia" w:eastAsiaTheme="minorEastAsia"/>
                <w:color w:val="000000"/>
                <w:kern w:val="0"/>
                <w:sz w:val="24"/>
                <w:szCs w:val="24"/>
                <w:lang w:bidi="ar-SA"/>
              </w:rPr>
              <w:t xml:space="preserve"> 个纸盘</w:t>
            </w:r>
          </w:p>
        </w:tc>
        <w:tc>
          <w:tcPr>
            <w:tcW w:w="445" w:type="pct"/>
            <w:vAlign w:val="center"/>
          </w:tcPr>
          <w:p>
            <w:pPr>
              <w:widowControl/>
              <w:ind w:firstLine="200"/>
              <w:jc w:val="left"/>
              <w:rPr>
                <w:rFonts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台</w:t>
            </w:r>
          </w:p>
        </w:tc>
        <w:tc>
          <w:tcPr>
            <w:tcW w:w="465" w:type="pct"/>
            <w:vAlign w:val="center"/>
          </w:tcPr>
          <w:p>
            <w:pPr>
              <w:widowControl/>
              <w:spacing w:before="624" w:beforeLines="200"/>
              <w:ind w:firstLine="198"/>
              <w:jc w:val="left"/>
              <w:rPr>
                <w:rFonts w:cs="Arial" w:asciiTheme="minorEastAsia" w:hAnsiTheme="minorEastAsia" w:eastAsiaTheme="minorEastAsia"/>
                <w:b/>
                <w:color w:val="000000"/>
                <w:kern w:val="0"/>
                <w:sz w:val="24"/>
                <w:szCs w:val="24"/>
                <w:lang w:bidi="ar-SA"/>
              </w:rPr>
            </w:pPr>
            <w:r>
              <w:rPr>
                <w:rFonts w:cs="Arial" w:asciiTheme="minorEastAsia" w:hAnsiTheme="minorEastAsia" w:eastAsiaTheme="minorEastAsia"/>
                <w:b/>
                <w:color w:val="000000"/>
                <w:kern w:val="0"/>
                <w:sz w:val="24"/>
                <w:szCs w:val="24"/>
                <w:lang w:bidi="ar-SA"/>
              </w:rPr>
              <w:t>17</w:t>
            </w:r>
          </w:p>
        </w:tc>
        <w:tc>
          <w:tcPr>
            <w:tcW w:w="1251" w:type="pct"/>
            <w:vAlign w:val="center"/>
          </w:tcPr>
          <w:p>
            <w:pPr>
              <w:widowControl/>
              <w:jc w:val="left"/>
              <w:rPr>
                <w:rFonts w:hint="eastAsia" w:cs="Arial" w:asciiTheme="minorEastAsia" w:hAnsiTheme="minorEastAsia" w:eastAsiaTheme="minorEastAsia"/>
                <w:bCs/>
                <w:color w:val="000000"/>
                <w:kern w:val="0"/>
                <w:sz w:val="24"/>
                <w:szCs w:val="24"/>
                <w:lang w:val="en-US" w:eastAsia="zh-CN" w:bidi="ar-SA"/>
              </w:rPr>
            </w:pPr>
            <w:r>
              <w:rPr>
                <w:rFonts w:hint="eastAsia" w:cs="Arial" w:asciiTheme="minorEastAsia" w:hAnsiTheme="minorEastAsia" w:eastAsiaTheme="minorEastAsia"/>
                <w:bCs/>
                <w:color w:val="000000"/>
                <w:kern w:val="0"/>
                <w:sz w:val="24"/>
                <w:szCs w:val="24"/>
                <w:lang w:bidi="ar-SA"/>
              </w:rPr>
              <w:t>可接受旧机，需</w:t>
            </w:r>
            <w:r>
              <w:rPr>
                <w:rFonts w:hint="eastAsia" w:cs="Arial" w:asciiTheme="minorEastAsia" w:hAnsiTheme="minorEastAsia"/>
                <w:bCs/>
                <w:color w:val="000000"/>
                <w:kern w:val="0"/>
                <w:sz w:val="24"/>
                <w:szCs w:val="24"/>
                <w:lang w:val="en-US" w:eastAsia="zh-CN" w:bidi="ar-SA"/>
              </w:rPr>
              <w:t>提供厂家证明和</w:t>
            </w:r>
            <w:r>
              <w:rPr>
                <w:rFonts w:hint="eastAsia" w:cs="Arial" w:asciiTheme="minorEastAsia" w:hAnsiTheme="minorEastAsia" w:eastAsiaTheme="minorEastAsia"/>
                <w:bCs/>
                <w:color w:val="000000"/>
                <w:kern w:val="0"/>
                <w:sz w:val="24"/>
                <w:szCs w:val="24"/>
                <w:lang w:bidi="ar-SA"/>
              </w:rPr>
              <w:t>设备</w:t>
            </w:r>
            <w:r>
              <w:rPr>
                <w:rFonts w:hint="eastAsia" w:cs="Arial" w:asciiTheme="minorEastAsia" w:hAnsiTheme="minorEastAsia"/>
                <w:bCs/>
                <w:color w:val="000000"/>
                <w:kern w:val="0"/>
                <w:sz w:val="24"/>
                <w:szCs w:val="24"/>
                <w:lang w:val="en-US" w:eastAsia="zh-CN" w:bidi="ar-SA"/>
              </w:rPr>
              <w:t>型号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2" w:hRule="atLeast"/>
        </w:trPr>
        <w:tc>
          <w:tcPr>
            <w:tcW w:w="1792" w:type="dxa"/>
            <w:tcBorders>
              <w:top w:val="single" w:color="auto" w:sz="4" w:space="0"/>
            </w:tcBorders>
            <w:vAlign w:val="center"/>
          </w:tcPr>
          <w:p>
            <w:pPr>
              <w:widowControl/>
              <w:jc w:val="left"/>
              <w:rPr>
                <w:rFonts w:cs="Arial" w:asciiTheme="minorEastAsia" w:hAnsiTheme="minorEastAsia" w:eastAsiaTheme="minorEastAsia"/>
                <w:b/>
                <w:color w:val="000000"/>
                <w:kern w:val="0"/>
                <w:sz w:val="24"/>
                <w:szCs w:val="24"/>
                <w:lang w:bidi="ar-SA"/>
              </w:rPr>
            </w:pPr>
            <w:r>
              <w:rPr>
                <w:rFonts w:hint="eastAsia" w:ascii="宋体" w:hAnsi="宋体" w:eastAsia="宋体" w:cs="宋体"/>
                <w:b/>
                <w:color w:val="000000" w:themeColor="text1"/>
                <w:kern w:val="0"/>
                <w:sz w:val="24"/>
                <w:szCs w:val="24"/>
                <w:lang w:bidi="ar-SA"/>
                <w14:textFill>
                  <w14:solidFill>
                    <w14:schemeClr w14:val="tx1"/>
                  </w14:solidFill>
                </w14:textFill>
              </w:rPr>
              <w:t>中速彩色多功能一体机</w:t>
            </w:r>
            <w:r>
              <w:rPr>
                <w:rFonts w:hint="eastAsia" w:ascii="宋体" w:hAnsi="宋体" w:cs="宋体"/>
                <w:b/>
                <w:color w:val="000000" w:themeColor="text1"/>
                <w:kern w:val="0"/>
                <w:sz w:val="24"/>
                <w:szCs w:val="24"/>
                <w:highlight w:val="yellow"/>
                <w:lang w:eastAsia="zh-CN" w:bidi="ar-SA"/>
                <w14:textFill>
                  <w14:solidFill>
                    <w14:schemeClr w14:val="tx1"/>
                  </w14:solidFill>
                </w14:textFill>
              </w:rPr>
              <w:t>（</w:t>
            </w:r>
            <w:r>
              <w:rPr>
                <w:rFonts w:hint="eastAsia" w:ascii="宋体" w:hAnsi="宋体" w:cs="宋体"/>
                <w:b/>
                <w:color w:val="000000" w:themeColor="text1"/>
                <w:kern w:val="0"/>
                <w:sz w:val="24"/>
                <w:szCs w:val="24"/>
                <w:highlight w:val="yellow"/>
                <w:lang w:val="en-US" w:eastAsia="zh-CN" w:bidi="ar-SA"/>
                <w14:textFill>
                  <w14:solidFill>
                    <w14:schemeClr w14:val="tx1"/>
                  </w14:solidFill>
                </w14:textFill>
              </w:rPr>
              <w:t>办公型打印机</w:t>
            </w:r>
            <w:r>
              <w:rPr>
                <w:rFonts w:hint="eastAsia" w:ascii="宋体" w:hAnsi="宋体" w:cs="宋体"/>
                <w:b/>
                <w:color w:val="000000" w:themeColor="text1"/>
                <w:kern w:val="0"/>
                <w:sz w:val="24"/>
                <w:szCs w:val="24"/>
                <w:highlight w:val="yellow"/>
                <w:lang w:eastAsia="zh-CN" w:bidi="ar-SA"/>
                <w14:textFill>
                  <w14:solidFill>
                    <w14:schemeClr w14:val="tx1"/>
                  </w14:solidFill>
                </w14:textFill>
              </w:rPr>
              <w:t>）</w:t>
            </w:r>
          </w:p>
        </w:tc>
        <w:tc>
          <w:tcPr>
            <w:tcW w:w="1812" w:type="pct"/>
            <w:tcBorders>
              <w:top w:val="single" w:color="auto" w:sz="4" w:space="0"/>
            </w:tcBorders>
            <w:vAlign w:val="center"/>
          </w:tcPr>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功能：复印，打印，扫描</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color w:val="000000"/>
                <w:kern w:val="0"/>
                <w:sz w:val="24"/>
                <w:szCs w:val="24"/>
                <w:lang w:bidi="ar-SA"/>
              </w:rPr>
              <w:t>最大打印幅面：A</w:t>
            </w:r>
            <w:r>
              <w:rPr>
                <w:rFonts w:cs="宋体" w:asciiTheme="minorEastAsia" w:hAnsiTheme="minorEastAsia" w:eastAsiaTheme="minorEastAsia"/>
                <w:color w:val="000000"/>
                <w:kern w:val="0"/>
                <w:sz w:val="24"/>
                <w:szCs w:val="24"/>
                <w:lang w:bidi="ar-SA"/>
              </w:rPr>
              <w:t>3</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打印/复印速度：</w:t>
            </w:r>
            <w:r>
              <w:rPr>
                <w:rFonts w:cs="宋体" w:asciiTheme="minorEastAsia" w:hAnsiTheme="minorEastAsia" w:eastAsiaTheme="minorEastAsia"/>
                <w:color w:val="000000"/>
                <w:kern w:val="0"/>
                <w:sz w:val="24"/>
                <w:szCs w:val="24"/>
                <w:lang w:bidi="ar-SA"/>
              </w:rPr>
              <w:t>5</w:t>
            </w:r>
            <w:r>
              <w:rPr>
                <w:rFonts w:hint="eastAsia" w:cs="宋体" w:asciiTheme="minorEastAsia" w:hAnsiTheme="minorEastAsia" w:eastAsiaTheme="minorEastAsia"/>
                <w:color w:val="000000"/>
                <w:kern w:val="0"/>
                <w:sz w:val="24"/>
                <w:szCs w:val="24"/>
                <w:lang w:bidi="ar-SA"/>
              </w:rPr>
              <w:t>5页/分钟</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color w:val="000000"/>
                <w:kern w:val="0"/>
                <w:sz w:val="24"/>
                <w:szCs w:val="24"/>
                <w:lang w:bidi="ar-SA"/>
              </w:rPr>
              <w:t>打印分辨率：1</w:t>
            </w:r>
            <w:r>
              <w:rPr>
                <w:rFonts w:cs="宋体" w:asciiTheme="minorEastAsia" w:hAnsiTheme="minorEastAsia" w:eastAsiaTheme="minorEastAsia"/>
                <w:color w:val="000000"/>
                <w:kern w:val="0"/>
                <w:sz w:val="24"/>
                <w:szCs w:val="24"/>
                <w:lang w:bidi="ar-SA"/>
              </w:rPr>
              <w:t>200*2400 dpi</w:t>
            </w:r>
          </w:p>
          <w:p>
            <w:pPr>
              <w:widowControl/>
              <w:jc w:val="left"/>
              <w:rPr>
                <w:rFonts w:cs="Arial" w:asciiTheme="minorEastAsia" w:hAnsiTheme="minorEastAsia" w:eastAsiaTheme="minorEastAsia"/>
                <w:b/>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规格：不低于 500页*</w:t>
            </w:r>
            <w:r>
              <w:rPr>
                <w:rFonts w:cs="宋体" w:asciiTheme="minorEastAsia" w:hAnsiTheme="minorEastAsia" w:eastAsiaTheme="minorEastAsia"/>
                <w:color w:val="000000"/>
                <w:kern w:val="0"/>
                <w:sz w:val="24"/>
                <w:szCs w:val="24"/>
                <w:lang w:bidi="ar-SA"/>
              </w:rPr>
              <w:t>4</w:t>
            </w:r>
            <w:r>
              <w:rPr>
                <w:rFonts w:hint="eastAsia" w:cs="宋体" w:asciiTheme="minorEastAsia" w:hAnsiTheme="minorEastAsia" w:eastAsiaTheme="minorEastAsia"/>
                <w:color w:val="000000"/>
                <w:kern w:val="0"/>
                <w:sz w:val="24"/>
                <w:szCs w:val="24"/>
                <w:lang w:bidi="ar-SA"/>
              </w:rPr>
              <w:t xml:space="preserve"> 个纸盘</w:t>
            </w:r>
          </w:p>
        </w:tc>
        <w:tc>
          <w:tcPr>
            <w:tcW w:w="445" w:type="pct"/>
            <w:vAlign w:val="center"/>
          </w:tcPr>
          <w:p>
            <w:pPr>
              <w:widowControl/>
              <w:ind w:firstLine="200"/>
              <w:jc w:val="left"/>
              <w:rPr>
                <w:rFonts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台</w:t>
            </w:r>
          </w:p>
        </w:tc>
        <w:tc>
          <w:tcPr>
            <w:tcW w:w="465" w:type="pct"/>
            <w:vAlign w:val="center"/>
          </w:tcPr>
          <w:p>
            <w:pPr>
              <w:widowControl/>
              <w:spacing w:before="624" w:beforeLines="200"/>
              <w:ind w:firstLine="198"/>
              <w:jc w:val="left"/>
              <w:rPr>
                <w:rFonts w:cs="Arial" w:asciiTheme="minorEastAsia" w:hAnsiTheme="minorEastAsia" w:eastAsiaTheme="minorEastAsia"/>
                <w:b/>
                <w:color w:val="000000"/>
                <w:kern w:val="0"/>
                <w:sz w:val="24"/>
                <w:szCs w:val="24"/>
                <w:lang w:bidi="ar-SA"/>
              </w:rPr>
            </w:pPr>
            <w:r>
              <w:rPr>
                <w:rFonts w:cs="Arial" w:asciiTheme="minorEastAsia" w:hAnsiTheme="minorEastAsia" w:eastAsiaTheme="minorEastAsia"/>
                <w:b/>
                <w:color w:val="000000"/>
                <w:kern w:val="0"/>
                <w:sz w:val="24"/>
                <w:szCs w:val="24"/>
                <w:lang w:bidi="ar-SA"/>
              </w:rPr>
              <w:t>1</w:t>
            </w:r>
          </w:p>
        </w:tc>
        <w:tc>
          <w:tcPr>
            <w:tcW w:w="1251" w:type="pct"/>
            <w:vAlign w:val="center"/>
          </w:tcPr>
          <w:p>
            <w:pPr>
              <w:widowControl/>
              <w:jc w:val="left"/>
              <w:rPr>
                <w:rFonts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Cs/>
                <w:color w:val="000000"/>
                <w:kern w:val="0"/>
                <w:sz w:val="24"/>
                <w:szCs w:val="24"/>
                <w:lang w:bidi="ar-SA"/>
              </w:rPr>
              <w:t>可接受旧机，需</w:t>
            </w:r>
            <w:r>
              <w:rPr>
                <w:rFonts w:hint="eastAsia" w:cs="Arial" w:asciiTheme="minorEastAsia" w:hAnsiTheme="minorEastAsia"/>
                <w:bCs/>
                <w:color w:val="000000"/>
                <w:kern w:val="0"/>
                <w:sz w:val="24"/>
                <w:szCs w:val="24"/>
                <w:lang w:val="en-US" w:eastAsia="zh-CN" w:bidi="ar-SA"/>
              </w:rPr>
              <w:t>提供厂家证明和</w:t>
            </w:r>
            <w:r>
              <w:rPr>
                <w:rFonts w:hint="eastAsia" w:cs="Arial" w:asciiTheme="minorEastAsia" w:hAnsiTheme="minorEastAsia" w:eastAsiaTheme="minorEastAsia"/>
                <w:bCs/>
                <w:color w:val="000000"/>
                <w:kern w:val="0"/>
                <w:sz w:val="24"/>
                <w:szCs w:val="24"/>
                <w:lang w:bidi="ar-SA"/>
              </w:rPr>
              <w:t>设备</w:t>
            </w:r>
            <w:r>
              <w:rPr>
                <w:rFonts w:hint="eastAsia" w:cs="Arial" w:asciiTheme="minorEastAsia" w:hAnsiTheme="minorEastAsia"/>
                <w:bCs/>
                <w:color w:val="000000"/>
                <w:kern w:val="0"/>
                <w:sz w:val="24"/>
                <w:szCs w:val="24"/>
                <w:lang w:val="en-US" w:eastAsia="zh-CN" w:bidi="ar-SA"/>
              </w:rPr>
              <w:t>型号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7" w:hRule="atLeast"/>
        </w:trPr>
        <w:tc>
          <w:tcPr>
            <w:tcW w:w="1792" w:type="dxa"/>
            <w:tcBorders>
              <w:bottom w:val="single" w:color="auto" w:sz="4" w:space="0"/>
            </w:tcBorders>
            <w:vAlign w:val="center"/>
          </w:tcPr>
          <w:p>
            <w:pPr>
              <w:widowControl/>
              <w:jc w:val="left"/>
              <w:rPr>
                <w:rFonts w:cs="Arial" w:asciiTheme="minorEastAsia" w:hAnsiTheme="minorEastAsia" w:eastAsiaTheme="minorEastAsia"/>
                <w:b/>
                <w:color w:val="000000"/>
                <w:kern w:val="0"/>
                <w:sz w:val="24"/>
                <w:szCs w:val="24"/>
                <w:lang w:bidi="ar-SA"/>
              </w:rPr>
            </w:pPr>
            <w:r>
              <w:rPr>
                <w:rFonts w:hint="eastAsia" w:ascii="宋体" w:hAnsi="宋体" w:eastAsia="宋体" w:cs="宋体"/>
                <w:b/>
                <w:color w:val="000000"/>
                <w:kern w:val="0"/>
                <w:sz w:val="24"/>
                <w:szCs w:val="24"/>
                <w:lang w:bidi="ar-SA"/>
              </w:rPr>
              <w:t>高速</w:t>
            </w:r>
            <w:r>
              <w:rPr>
                <w:rFonts w:hint="eastAsia" w:ascii="宋体" w:hAnsi="宋体" w:eastAsia="宋体" w:cs="宋体"/>
                <w:b/>
                <w:color w:val="000000" w:themeColor="text1"/>
                <w:kern w:val="0"/>
                <w:sz w:val="24"/>
                <w:szCs w:val="24"/>
                <w:lang w:bidi="ar-SA"/>
                <w14:textFill>
                  <w14:solidFill>
                    <w14:schemeClr w14:val="tx1"/>
                  </w14:solidFill>
                </w14:textFill>
              </w:rPr>
              <w:t>彩色多功能一体机</w:t>
            </w:r>
            <w:r>
              <w:rPr>
                <w:rFonts w:hint="eastAsia" w:ascii="宋体" w:hAnsi="宋体" w:cs="宋体"/>
                <w:b/>
                <w:color w:val="000000" w:themeColor="text1"/>
                <w:kern w:val="0"/>
                <w:sz w:val="24"/>
                <w:szCs w:val="24"/>
                <w:highlight w:val="yellow"/>
                <w:lang w:eastAsia="zh-CN" w:bidi="ar-SA"/>
                <w14:textFill>
                  <w14:solidFill>
                    <w14:schemeClr w14:val="tx1"/>
                  </w14:solidFill>
                </w14:textFill>
              </w:rPr>
              <w:t>（</w:t>
            </w:r>
            <w:r>
              <w:rPr>
                <w:rFonts w:hint="eastAsia" w:ascii="宋体" w:hAnsi="宋体" w:cs="宋体"/>
                <w:b/>
                <w:color w:val="000000" w:themeColor="text1"/>
                <w:kern w:val="0"/>
                <w:sz w:val="24"/>
                <w:szCs w:val="24"/>
                <w:highlight w:val="yellow"/>
                <w:lang w:val="en-US" w:eastAsia="zh-CN" w:bidi="ar-SA"/>
                <w14:textFill>
                  <w14:solidFill>
                    <w14:schemeClr w14:val="tx1"/>
                  </w14:solidFill>
                </w14:textFill>
              </w:rPr>
              <w:t>生产型打印机</w:t>
            </w:r>
            <w:r>
              <w:rPr>
                <w:rFonts w:hint="eastAsia" w:ascii="宋体" w:hAnsi="宋体" w:cs="宋体"/>
                <w:b/>
                <w:color w:val="000000" w:themeColor="text1"/>
                <w:kern w:val="0"/>
                <w:sz w:val="24"/>
                <w:szCs w:val="24"/>
                <w:highlight w:val="yellow"/>
                <w:lang w:eastAsia="zh-CN" w:bidi="ar-SA"/>
                <w14:textFill>
                  <w14:solidFill>
                    <w14:schemeClr w14:val="tx1"/>
                  </w14:solidFill>
                </w14:textFill>
              </w:rPr>
              <w:t>）</w:t>
            </w:r>
          </w:p>
        </w:tc>
        <w:tc>
          <w:tcPr>
            <w:tcW w:w="1812" w:type="pct"/>
            <w:tcBorders>
              <w:bottom w:val="single" w:color="auto" w:sz="4" w:space="0"/>
            </w:tcBorders>
            <w:vAlign w:val="center"/>
          </w:tcPr>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功能：复印，打印，扫描</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color w:val="000000"/>
                <w:kern w:val="0"/>
                <w:sz w:val="24"/>
                <w:szCs w:val="24"/>
                <w:lang w:bidi="ar-SA"/>
              </w:rPr>
              <w:t>最大打印幅面：A</w:t>
            </w:r>
            <w:r>
              <w:rPr>
                <w:rFonts w:cs="宋体" w:asciiTheme="minorEastAsia" w:hAnsiTheme="minorEastAsia" w:eastAsiaTheme="minorEastAsia"/>
                <w:color w:val="000000"/>
                <w:kern w:val="0"/>
                <w:sz w:val="24"/>
                <w:szCs w:val="24"/>
                <w:lang w:bidi="ar-SA"/>
              </w:rPr>
              <w:t>3</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打印/复印速度：75页/分钟</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打印分辨率：</w:t>
            </w:r>
            <w:r>
              <w:rPr>
                <w:rFonts w:cs="宋体" w:asciiTheme="minorEastAsia" w:hAnsiTheme="minorEastAsia" w:eastAsiaTheme="minorEastAsia"/>
                <w:color w:val="000000"/>
                <w:kern w:val="0"/>
                <w:sz w:val="24"/>
                <w:szCs w:val="24"/>
                <w:lang w:bidi="ar-SA"/>
              </w:rPr>
              <w:t>2400*2400dpi</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规格：不低于 500页*</w:t>
            </w:r>
            <w:r>
              <w:rPr>
                <w:rFonts w:cs="宋体" w:asciiTheme="minorEastAsia" w:hAnsiTheme="minorEastAsia" w:eastAsiaTheme="minorEastAsia"/>
                <w:color w:val="000000"/>
                <w:kern w:val="0"/>
                <w:sz w:val="24"/>
                <w:szCs w:val="24"/>
                <w:lang w:bidi="ar-SA"/>
              </w:rPr>
              <w:t>4</w:t>
            </w:r>
            <w:r>
              <w:rPr>
                <w:rFonts w:hint="eastAsia" w:cs="宋体" w:asciiTheme="minorEastAsia" w:hAnsiTheme="minorEastAsia" w:eastAsiaTheme="minorEastAsia"/>
                <w:color w:val="000000"/>
                <w:kern w:val="0"/>
                <w:sz w:val="24"/>
                <w:szCs w:val="24"/>
                <w:lang w:bidi="ar-SA"/>
              </w:rPr>
              <w:t xml:space="preserve"> 个纸盘</w:t>
            </w:r>
          </w:p>
        </w:tc>
        <w:tc>
          <w:tcPr>
            <w:tcW w:w="445" w:type="pct"/>
            <w:vAlign w:val="center"/>
          </w:tcPr>
          <w:p>
            <w:pPr>
              <w:widowControl/>
              <w:ind w:firstLine="200"/>
              <w:jc w:val="left"/>
              <w:rPr>
                <w:rFonts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台</w:t>
            </w:r>
          </w:p>
        </w:tc>
        <w:tc>
          <w:tcPr>
            <w:tcW w:w="465" w:type="pct"/>
            <w:vAlign w:val="center"/>
          </w:tcPr>
          <w:p>
            <w:pPr>
              <w:widowControl/>
              <w:spacing w:before="624" w:beforeLines="200"/>
              <w:ind w:firstLine="198"/>
              <w:jc w:val="left"/>
              <w:rPr>
                <w:rFonts w:cs="Arial" w:asciiTheme="minorEastAsia" w:hAnsiTheme="minorEastAsia" w:eastAsiaTheme="minorEastAsia"/>
                <w:b/>
                <w:color w:val="000000"/>
                <w:kern w:val="0"/>
                <w:sz w:val="24"/>
                <w:szCs w:val="24"/>
                <w:lang w:bidi="ar-SA"/>
              </w:rPr>
            </w:pPr>
            <w:r>
              <w:rPr>
                <w:rFonts w:cs="Arial" w:asciiTheme="minorEastAsia" w:hAnsiTheme="minorEastAsia" w:eastAsiaTheme="minorEastAsia"/>
                <w:b/>
                <w:color w:val="000000"/>
                <w:kern w:val="0"/>
                <w:sz w:val="24"/>
                <w:szCs w:val="24"/>
                <w:lang w:bidi="ar-SA"/>
              </w:rPr>
              <w:t>2</w:t>
            </w:r>
          </w:p>
        </w:tc>
        <w:tc>
          <w:tcPr>
            <w:tcW w:w="1251" w:type="pct"/>
            <w:vAlign w:val="center"/>
          </w:tcPr>
          <w:p>
            <w:pPr>
              <w:widowControl/>
              <w:jc w:val="left"/>
              <w:rPr>
                <w:rFonts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Cs/>
                <w:color w:val="000000"/>
                <w:kern w:val="0"/>
                <w:sz w:val="24"/>
                <w:szCs w:val="24"/>
                <w:lang w:bidi="ar-SA"/>
              </w:rPr>
              <w:t>可接受旧机，需</w:t>
            </w:r>
            <w:r>
              <w:rPr>
                <w:rFonts w:hint="eastAsia" w:cs="Arial" w:asciiTheme="minorEastAsia" w:hAnsiTheme="minorEastAsia"/>
                <w:bCs/>
                <w:color w:val="000000"/>
                <w:kern w:val="0"/>
                <w:sz w:val="24"/>
                <w:szCs w:val="24"/>
                <w:lang w:val="en-US" w:eastAsia="zh-CN" w:bidi="ar-SA"/>
              </w:rPr>
              <w:t>提供厂家证明和</w:t>
            </w:r>
            <w:r>
              <w:rPr>
                <w:rFonts w:hint="eastAsia" w:cs="Arial" w:asciiTheme="minorEastAsia" w:hAnsiTheme="minorEastAsia" w:eastAsiaTheme="minorEastAsia"/>
                <w:bCs/>
                <w:color w:val="000000"/>
                <w:kern w:val="0"/>
                <w:sz w:val="24"/>
                <w:szCs w:val="24"/>
                <w:lang w:bidi="ar-SA"/>
              </w:rPr>
              <w:t>设备</w:t>
            </w:r>
            <w:r>
              <w:rPr>
                <w:rFonts w:hint="eastAsia" w:cs="Arial" w:asciiTheme="minorEastAsia" w:hAnsiTheme="minorEastAsia"/>
                <w:bCs/>
                <w:color w:val="000000"/>
                <w:kern w:val="0"/>
                <w:sz w:val="24"/>
                <w:szCs w:val="24"/>
                <w:lang w:val="en-US" w:eastAsia="zh-CN" w:bidi="ar-SA"/>
              </w:rPr>
              <w:t>型号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2" w:hRule="atLeast"/>
        </w:trPr>
        <w:tc>
          <w:tcPr>
            <w:tcW w:w="1792" w:type="dxa"/>
            <w:tcBorders>
              <w:bottom w:val="single" w:color="auto" w:sz="4" w:space="0"/>
            </w:tcBorders>
            <w:vAlign w:val="center"/>
          </w:tcPr>
          <w:p>
            <w:pPr>
              <w:widowControl/>
              <w:jc w:val="left"/>
              <w:rPr>
                <w:rFonts w:cs="Arial" w:asciiTheme="minorEastAsia" w:hAnsiTheme="minorEastAsia" w:eastAsiaTheme="minorEastAsia"/>
                <w:b/>
                <w:color w:val="000000"/>
                <w:kern w:val="0"/>
                <w:sz w:val="24"/>
                <w:szCs w:val="24"/>
                <w:lang w:bidi="ar-SA"/>
              </w:rPr>
            </w:pPr>
            <w:r>
              <w:rPr>
                <w:rFonts w:hint="eastAsia" w:ascii="宋体" w:hAnsi="宋体" w:eastAsia="宋体" w:cs="宋体"/>
                <w:b/>
                <w:color w:val="000000"/>
                <w:kern w:val="0"/>
                <w:sz w:val="24"/>
                <w:szCs w:val="24"/>
                <w:lang w:bidi="ar-SA"/>
              </w:rPr>
              <w:t>黑白工程机</w:t>
            </w:r>
            <w:r>
              <w:rPr>
                <w:rFonts w:hint="eastAsia" w:ascii="宋体" w:hAnsi="宋体" w:cs="宋体"/>
                <w:b/>
                <w:color w:val="000000"/>
                <w:kern w:val="0"/>
                <w:sz w:val="24"/>
                <w:szCs w:val="24"/>
                <w:highlight w:val="yellow"/>
                <w:lang w:eastAsia="zh-CN" w:bidi="ar-SA"/>
              </w:rPr>
              <w:t>（</w:t>
            </w:r>
            <w:r>
              <w:rPr>
                <w:rFonts w:hint="eastAsia" w:ascii="宋体" w:hAnsi="宋体" w:cs="宋体"/>
                <w:b/>
                <w:color w:val="000000"/>
                <w:kern w:val="0"/>
                <w:sz w:val="24"/>
                <w:szCs w:val="24"/>
                <w:highlight w:val="yellow"/>
                <w:lang w:val="en-US" w:eastAsia="zh-CN" w:bidi="ar-SA"/>
              </w:rPr>
              <w:t>工程型打印机）</w:t>
            </w:r>
          </w:p>
        </w:tc>
        <w:tc>
          <w:tcPr>
            <w:tcW w:w="1812" w:type="pct"/>
            <w:tcBorders>
              <w:bottom w:val="single" w:color="auto" w:sz="4" w:space="0"/>
            </w:tcBorders>
            <w:vAlign w:val="center"/>
          </w:tcPr>
          <w:p>
            <w:pPr>
              <w:widowControl/>
              <w:jc w:val="left"/>
              <w:rPr>
                <w:rFonts w:cs="宋体" w:asciiTheme="minorEastAsia" w:hAnsiTheme="minorEastAsia" w:eastAsiaTheme="minorEastAsia"/>
                <w:kern w:val="0"/>
                <w:sz w:val="24"/>
                <w:szCs w:val="24"/>
                <w:lang w:bidi="ar-SA"/>
              </w:rPr>
            </w:pPr>
            <w:r>
              <w:rPr>
                <w:rFonts w:hint="eastAsia" w:cs="宋体" w:asciiTheme="minorEastAsia" w:hAnsiTheme="minorEastAsia" w:eastAsiaTheme="minorEastAsia"/>
                <w:kern w:val="0"/>
                <w:sz w:val="24"/>
                <w:szCs w:val="24"/>
                <w:lang w:bidi="ar-SA"/>
              </w:rPr>
              <w:t>★打印类型：激光打印</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功能：复印，打印，扫描</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打印/复印速度：</w:t>
            </w:r>
            <w:r>
              <w:rPr>
                <w:rFonts w:cs="宋体" w:asciiTheme="minorEastAsia" w:hAnsiTheme="minorEastAsia" w:eastAsiaTheme="minorEastAsia"/>
                <w:color w:val="000000"/>
                <w:kern w:val="0"/>
                <w:sz w:val="24"/>
                <w:szCs w:val="24"/>
                <w:lang w:bidi="ar-SA"/>
              </w:rPr>
              <w:t>9</w:t>
            </w:r>
            <w:r>
              <w:rPr>
                <w:rFonts w:hint="eastAsia" w:cs="宋体" w:asciiTheme="minorEastAsia" w:hAnsiTheme="minorEastAsia" w:eastAsiaTheme="minorEastAsia"/>
                <w:color w:val="000000"/>
                <w:kern w:val="0"/>
                <w:sz w:val="24"/>
                <w:szCs w:val="24"/>
                <w:lang w:bidi="ar-SA"/>
              </w:rPr>
              <w:t>页</w:t>
            </w:r>
            <w:r>
              <w:rPr>
                <w:rFonts w:cs="宋体" w:asciiTheme="minorEastAsia" w:hAnsiTheme="minorEastAsia" w:eastAsiaTheme="minorEastAsia"/>
                <w:color w:val="000000"/>
                <w:kern w:val="0"/>
                <w:sz w:val="24"/>
                <w:szCs w:val="24"/>
                <w:lang w:bidi="ar-SA"/>
              </w:rPr>
              <w:t>/分</w:t>
            </w:r>
            <w:r>
              <w:rPr>
                <w:rFonts w:hint="eastAsia" w:cs="宋体" w:asciiTheme="minorEastAsia" w:hAnsiTheme="minorEastAsia" w:eastAsiaTheme="minorEastAsia"/>
                <w:color w:val="000000"/>
                <w:kern w:val="0"/>
                <w:sz w:val="24"/>
                <w:szCs w:val="24"/>
                <w:lang w:bidi="ar-SA"/>
              </w:rPr>
              <w:t>钟（A</w:t>
            </w:r>
            <w:r>
              <w:rPr>
                <w:rFonts w:cs="宋体" w:asciiTheme="minorEastAsia" w:hAnsiTheme="minorEastAsia" w:eastAsiaTheme="minorEastAsia"/>
                <w:color w:val="000000"/>
                <w:kern w:val="0"/>
                <w:sz w:val="24"/>
                <w:szCs w:val="24"/>
                <w:lang w:bidi="ar-SA"/>
              </w:rPr>
              <w:t>1</w:t>
            </w:r>
            <w:r>
              <w:rPr>
                <w:rFonts w:hint="eastAsia" w:cs="宋体" w:asciiTheme="minorEastAsia" w:hAnsiTheme="minorEastAsia" w:eastAsiaTheme="minorEastAsia"/>
                <w:color w:val="000000"/>
                <w:kern w:val="0"/>
                <w:sz w:val="24"/>
                <w:szCs w:val="24"/>
                <w:lang w:bidi="ar-SA"/>
              </w:rPr>
              <w:t>横向）</w:t>
            </w:r>
            <w:r>
              <w:rPr>
                <w:rFonts w:hint="eastAsia" w:cs="宋体" w:asciiTheme="minorEastAsia" w:hAnsiTheme="minorEastAsia" w:eastAsiaTheme="minorEastAsia"/>
                <w:color w:val="000000"/>
                <w:kern w:val="0"/>
                <w:sz w:val="24"/>
                <w:szCs w:val="24"/>
                <w:lang w:val="en-US" w:eastAsia="zh-CN" w:bidi="ar-SA"/>
              </w:rPr>
              <w:t>可打A0大幅面</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打印分辨率：</w:t>
            </w:r>
            <w:r>
              <w:rPr>
                <w:rFonts w:hint="eastAsia" w:eastAsia="宋体" w:cs="宋体" w:asciiTheme="minorEastAsia" w:hAnsiTheme="minorEastAsia"/>
                <w:color w:val="FF0000"/>
                <w:kern w:val="0"/>
                <w:sz w:val="24"/>
                <w:szCs w:val="24"/>
                <w:highlight w:val="yellow"/>
                <w:lang w:bidi="ar-SA"/>
              </w:rPr>
              <w:t>6</w:t>
            </w:r>
            <w:r>
              <w:rPr>
                <w:rFonts w:eastAsia="宋体" w:cs="宋体" w:asciiTheme="minorEastAsia" w:hAnsiTheme="minorEastAsia"/>
                <w:color w:val="FF0000"/>
                <w:kern w:val="0"/>
                <w:sz w:val="24"/>
                <w:szCs w:val="24"/>
                <w:highlight w:val="yellow"/>
                <w:lang w:bidi="ar-SA"/>
              </w:rPr>
              <w:t>00*</w:t>
            </w:r>
            <w:r>
              <w:rPr>
                <w:rFonts w:hint="eastAsia" w:eastAsia="宋体" w:cs="宋体" w:asciiTheme="minorEastAsia" w:hAnsiTheme="minorEastAsia"/>
                <w:color w:val="FF0000"/>
                <w:kern w:val="0"/>
                <w:sz w:val="24"/>
                <w:szCs w:val="24"/>
                <w:highlight w:val="yellow"/>
                <w:lang w:bidi="ar-SA"/>
              </w:rPr>
              <w:t>6</w:t>
            </w:r>
            <w:r>
              <w:rPr>
                <w:rFonts w:eastAsia="宋体" w:cs="宋体" w:asciiTheme="minorEastAsia" w:hAnsiTheme="minorEastAsia"/>
                <w:color w:val="FF0000"/>
                <w:kern w:val="0"/>
                <w:sz w:val="24"/>
                <w:szCs w:val="24"/>
                <w:highlight w:val="yellow"/>
                <w:lang w:bidi="ar-SA"/>
              </w:rPr>
              <w:t>00 dpi</w:t>
            </w:r>
          </w:p>
        </w:tc>
        <w:tc>
          <w:tcPr>
            <w:tcW w:w="445" w:type="pct"/>
            <w:vAlign w:val="center"/>
          </w:tcPr>
          <w:p>
            <w:pPr>
              <w:widowControl/>
              <w:ind w:firstLine="200"/>
              <w:jc w:val="left"/>
              <w:rPr>
                <w:rFonts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台</w:t>
            </w:r>
          </w:p>
        </w:tc>
        <w:tc>
          <w:tcPr>
            <w:tcW w:w="465" w:type="pct"/>
            <w:vAlign w:val="center"/>
          </w:tcPr>
          <w:p>
            <w:pPr>
              <w:widowControl/>
              <w:spacing w:before="624" w:beforeLines="200"/>
              <w:ind w:firstLine="198"/>
              <w:jc w:val="left"/>
              <w:rPr>
                <w:rFonts w:cs="Arial" w:asciiTheme="minorEastAsia" w:hAnsiTheme="minorEastAsia" w:eastAsiaTheme="minorEastAsia"/>
                <w:b/>
                <w:color w:val="000000"/>
                <w:kern w:val="0"/>
                <w:sz w:val="24"/>
                <w:szCs w:val="24"/>
                <w:lang w:bidi="ar-SA"/>
              </w:rPr>
            </w:pPr>
            <w:r>
              <w:rPr>
                <w:rFonts w:cs="Arial" w:asciiTheme="minorEastAsia" w:hAnsiTheme="minorEastAsia" w:eastAsiaTheme="minorEastAsia"/>
                <w:b/>
                <w:color w:val="000000"/>
                <w:kern w:val="0"/>
                <w:sz w:val="24"/>
                <w:szCs w:val="24"/>
                <w:lang w:bidi="ar-SA"/>
              </w:rPr>
              <w:t>2</w:t>
            </w:r>
          </w:p>
        </w:tc>
        <w:tc>
          <w:tcPr>
            <w:tcW w:w="1251" w:type="pct"/>
            <w:vAlign w:val="center"/>
          </w:tcPr>
          <w:p>
            <w:pPr>
              <w:widowControl/>
              <w:jc w:val="left"/>
              <w:rPr>
                <w:rFonts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Cs/>
                <w:color w:val="000000"/>
                <w:kern w:val="0"/>
                <w:sz w:val="24"/>
                <w:szCs w:val="24"/>
                <w:lang w:bidi="ar-SA"/>
              </w:rPr>
              <w:t>可接受旧机，需</w:t>
            </w:r>
            <w:r>
              <w:rPr>
                <w:rFonts w:hint="eastAsia" w:cs="Arial" w:asciiTheme="minorEastAsia" w:hAnsiTheme="minorEastAsia"/>
                <w:bCs/>
                <w:color w:val="000000"/>
                <w:kern w:val="0"/>
                <w:sz w:val="24"/>
                <w:szCs w:val="24"/>
                <w:lang w:val="en-US" w:eastAsia="zh-CN" w:bidi="ar-SA"/>
              </w:rPr>
              <w:t>提供厂家证明和</w:t>
            </w:r>
            <w:r>
              <w:rPr>
                <w:rFonts w:hint="eastAsia" w:cs="Arial" w:asciiTheme="minorEastAsia" w:hAnsiTheme="minorEastAsia" w:eastAsiaTheme="minorEastAsia"/>
                <w:bCs/>
                <w:color w:val="000000"/>
                <w:kern w:val="0"/>
                <w:sz w:val="24"/>
                <w:szCs w:val="24"/>
                <w:lang w:bidi="ar-SA"/>
              </w:rPr>
              <w:t>设备</w:t>
            </w:r>
            <w:r>
              <w:rPr>
                <w:rFonts w:hint="eastAsia" w:cs="Arial" w:asciiTheme="minorEastAsia" w:hAnsiTheme="minorEastAsia"/>
                <w:bCs/>
                <w:color w:val="000000"/>
                <w:kern w:val="0"/>
                <w:sz w:val="24"/>
                <w:szCs w:val="24"/>
                <w:lang w:val="en-US" w:eastAsia="zh-CN" w:bidi="ar-SA"/>
              </w:rPr>
              <w:t>型号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2" w:hRule="atLeast"/>
        </w:trPr>
        <w:tc>
          <w:tcPr>
            <w:tcW w:w="1792" w:type="dxa"/>
            <w:tcBorders>
              <w:bottom w:val="single" w:color="auto" w:sz="4" w:space="0"/>
            </w:tcBorders>
            <w:vAlign w:val="center"/>
          </w:tcPr>
          <w:p>
            <w:pPr>
              <w:widowControl/>
              <w:jc w:val="left"/>
              <w:rPr>
                <w:rFonts w:cs="Arial" w:asciiTheme="minorEastAsia" w:hAnsiTheme="minorEastAsia" w:eastAsiaTheme="minorEastAsia"/>
                <w:b/>
                <w:color w:val="000000"/>
                <w:kern w:val="0"/>
                <w:sz w:val="24"/>
                <w:szCs w:val="24"/>
                <w:lang w:bidi="ar-SA"/>
              </w:rPr>
            </w:pPr>
            <w:r>
              <w:rPr>
                <w:rFonts w:hint="eastAsia" w:ascii="宋体" w:hAnsi="宋体" w:eastAsia="宋体" w:cs="宋体"/>
                <w:b/>
                <w:color w:val="000000" w:themeColor="text1"/>
                <w:kern w:val="0"/>
                <w:sz w:val="24"/>
                <w:szCs w:val="24"/>
                <w:lang w:bidi="ar-SA"/>
                <w14:textFill>
                  <w14:solidFill>
                    <w14:schemeClr w14:val="tx1"/>
                  </w14:solidFill>
                </w14:textFill>
              </w:rPr>
              <w:t>中速彩色多功能一体机</w:t>
            </w:r>
            <w:r>
              <w:rPr>
                <w:rFonts w:hint="eastAsia" w:ascii="宋体" w:hAnsi="宋体" w:cs="宋体"/>
                <w:b/>
                <w:color w:val="000000"/>
                <w:kern w:val="0"/>
                <w:sz w:val="24"/>
                <w:szCs w:val="24"/>
                <w:highlight w:val="yellow"/>
                <w:lang w:eastAsia="zh-CN" w:bidi="ar-SA"/>
              </w:rPr>
              <w:t>（</w:t>
            </w:r>
            <w:r>
              <w:rPr>
                <w:rFonts w:hint="eastAsia" w:ascii="宋体" w:hAnsi="宋体" w:cs="宋体"/>
                <w:b/>
                <w:color w:val="000000"/>
                <w:kern w:val="0"/>
                <w:sz w:val="24"/>
                <w:szCs w:val="24"/>
                <w:highlight w:val="yellow"/>
                <w:lang w:val="en-US" w:eastAsia="zh-CN" w:bidi="ar-SA"/>
              </w:rPr>
              <w:t>办公型打印机）</w:t>
            </w:r>
          </w:p>
        </w:tc>
        <w:tc>
          <w:tcPr>
            <w:tcW w:w="1812" w:type="pct"/>
            <w:tcBorders>
              <w:bottom w:val="single" w:color="auto" w:sz="4" w:space="0"/>
            </w:tcBorders>
            <w:vAlign w:val="center"/>
          </w:tcPr>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功能：复印，打印，扫描</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最大打印幅面：A</w:t>
            </w:r>
            <w:r>
              <w:rPr>
                <w:rFonts w:cs="宋体" w:asciiTheme="minorEastAsia" w:hAnsiTheme="minorEastAsia" w:eastAsiaTheme="minorEastAsia"/>
                <w:color w:val="000000"/>
                <w:kern w:val="0"/>
                <w:sz w:val="24"/>
                <w:szCs w:val="24"/>
                <w:lang w:bidi="ar-SA"/>
              </w:rPr>
              <w:t>3</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打印/复印速度：</w:t>
            </w:r>
            <w:r>
              <w:rPr>
                <w:rFonts w:cs="宋体" w:asciiTheme="minorEastAsia" w:hAnsiTheme="minorEastAsia" w:eastAsiaTheme="minorEastAsia"/>
                <w:color w:val="000000"/>
                <w:kern w:val="0"/>
                <w:sz w:val="24"/>
                <w:szCs w:val="24"/>
                <w:lang w:bidi="ar-SA"/>
              </w:rPr>
              <w:t>5</w:t>
            </w:r>
            <w:r>
              <w:rPr>
                <w:rFonts w:hint="eastAsia" w:cs="宋体" w:asciiTheme="minorEastAsia" w:hAnsiTheme="minorEastAsia" w:eastAsiaTheme="minorEastAsia"/>
                <w:color w:val="000000"/>
                <w:kern w:val="0"/>
                <w:sz w:val="24"/>
                <w:szCs w:val="24"/>
                <w:lang w:bidi="ar-SA"/>
              </w:rPr>
              <w:t>5页/分钟</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打印分辨率：1</w:t>
            </w:r>
            <w:r>
              <w:rPr>
                <w:rFonts w:cs="宋体" w:asciiTheme="minorEastAsia" w:hAnsiTheme="minorEastAsia" w:eastAsiaTheme="minorEastAsia"/>
                <w:color w:val="000000"/>
                <w:kern w:val="0"/>
                <w:sz w:val="24"/>
                <w:szCs w:val="24"/>
                <w:lang w:bidi="ar-SA"/>
              </w:rPr>
              <w:t>200*2400 dpi</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规格：不低于 500页*</w:t>
            </w:r>
            <w:r>
              <w:rPr>
                <w:rFonts w:cs="宋体" w:asciiTheme="minorEastAsia" w:hAnsiTheme="minorEastAsia" w:eastAsiaTheme="minorEastAsia"/>
                <w:color w:val="000000"/>
                <w:kern w:val="0"/>
                <w:sz w:val="24"/>
                <w:szCs w:val="24"/>
                <w:lang w:bidi="ar-SA"/>
              </w:rPr>
              <w:t>4</w:t>
            </w:r>
            <w:r>
              <w:rPr>
                <w:rFonts w:hint="eastAsia" w:cs="宋体" w:asciiTheme="minorEastAsia" w:hAnsiTheme="minorEastAsia" w:eastAsiaTheme="minorEastAsia"/>
                <w:color w:val="000000"/>
                <w:kern w:val="0"/>
                <w:sz w:val="24"/>
                <w:szCs w:val="24"/>
                <w:lang w:bidi="ar-SA"/>
              </w:rPr>
              <w:t xml:space="preserve"> 个纸盘</w:t>
            </w:r>
          </w:p>
        </w:tc>
        <w:tc>
          <w:tcPr>
            <w:tcW w:w="445" w:type="pct"/>
            <w:vAlign w:val="center"/>
          </w:tcPr>
          <w:p>
            <w:pPr>
              <w:widowControl/>
              <w:ind w:firstLine="200"/>
              <w:jc w:val="left"/>
              <w:rPr>
                <w:rFonts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台</w:t>
            </w:r>
          </w:p>
        </w:tc>
        <w:tc>
          <w:tcPr>
            <w:tcW w:w="465" w:type="pct"/>
            <w:vAlign w:val="center"/>
          </w:tcPr>
          <w:p>
            <w:pPr>
              <w:widowControl/>
              <w:spacing w:before="624" w:beforeLines="200"/>
              <w:ind w:firstLine="198"/>
              <w:jc w:val="left"/>
              <w:rPr>
                <w:rFonts w:cs="Arial" w:asciiTheme="minorEastAsia" w:hAnsiTheme="minorEastAsia" w:eastAsiaTheme="minorEastAsia"/>
                <w:b/>
                <w:color w:val="000000"/>
                <w:kern w:val="0"/>
                <w:sz w:val="24"/>
                <w:szCs w:val="24"/>
                <w:lang w:bidi="ar-SA"/>
              </w:rPr>
            </w:pPr>
            <w:r>
              <w:rPr>
                <w:rFonts w:cs="Arial" w:asciiTheme="minorEastAsia" w:hAnsiTheme="minorEastAsia" w:eastAsiaTheme="minorEastAsia"/>
                <w:b/>
                <w:color w:val="000000"/>
                <w:kern w:val="0"/>
                <w:sz w:val="24"/>
                <w:szCs w:val="24"/>
                <w:lang w:bidi="ar-SA"/>
              </w:rPr>
              <w:t>1</w:t>
            </w:r>
          </w:p>
        </w:tc>
        <w:tc>
          <w:tcPr>
            <w:tcW w:w="1251" w:type="pct"/>
            <w:vAlign w:val="center"/>
          </w:tcPr>
          <w:p>
            <w:pPr>
              <w:widowControl/>
              <w:jc w:val="left"/>
              <w:rPr>
                <w:rFonts w:hint="eastAsia"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全新设备</w:t>
            </w:r>
          </w:p>
          <w:p>
            <w:pPr>
              <w:widowControl/>
              <w:jc w:val="left"/>
              <w:rPr>
                <w:rFonts w:hint="eastAsia" w:cs="Arial" w:asciiTheme="minorEastAsia" w:hAnsiTheme="minorEastAsia" w:eastAsiaTheme="minorEastAsia"/>
                <w:b/>
                <w:color w:val="000000"/>
                <w:kern w:val="0"/>
                <w:sz w:val="24"/>
                <w:szCs w:val="24"/>
                <w:lang w:eastAsia="zh-CN" w:bidi="ar-SA"/>
              </w:rPr>
            </w:pPr>
            <w:r>
              <w:rPr>
                <w:rFonts w:hint="eastAsia" w:cs="Arial" w:asciiTheme="minorEastAsia" w:hAnsiTheme="minorEastAsia" w:eastAsiaTheme="minorEastAsia"/>
                <w:b/>
                <w:color w:val="000000"/>
                <w:kern w:val="0"/>
                <w:sz w:val="24"/>
                <w:szCs w:val="24"/>
                <w:lang w:bidi="ar-SA"/>
              </w:rPr>
              <w:t>需</w:t>
            </w:r>
            <w:r>
              <w:rPr>
                <w:rFonts w:hint="eastAsia" w:cs="Arial" w:asciiTheme="minorEastAsia" w:hAnsiTheme="minorEastAsia" w:eastAsiaTheme="minorEastAsia"/>
                <w:b/>
                <w:color w:val="000000"/>
                <w:kern w:val="0"/>
                <w:sz w:val="24"/>
                <w:szCs w:val="24"/>
                <w:lang w:val="en-US" w:eastAsia="zh-CN" w:bidi="ar-SA"/>
              </w:rPr>
              <w:t>提供厂家证明和</w:t>
            </w:r>
            <w:r>
              <w:rPr>
                <w:rFonts w:hint="eastAsia" w:cs="Arial" w:asciiTheme="minorEastAsia" w:hAnsiTheme="minorEastAsia" w:eastAsiaTheme="minorEastAsia"/>
                <w:b/>
                <w:color w:val="000000"/>
                <w:kern w:val="0"/>
                <w:sz w:val="24"/>
                <w:szCs w:val="24"/>
                <w:lang w:bidi="ar-SA"/>
              </w:rPr>
              <w:t>设备</w:t>
            </w:r>
            <w:r>
              <w:rPr>
                <w:rFonts w:hint="eastAsia" w:cs="Arial" w:asciiTheme="minorEastAsia" w:hAnsiTheme="minorEastAsia" w:eastAsiaTheme="minorEastAsia"/>
                <w:b/>
                <w:color w:val="000000"/>
                <w:kern w:val="0"/>
                <w:sz w:val="24"/>
                <w:szCs w:val="24"/>
                <w:lang w:val="en-US" w:eastAsia="zh-CN" w:bidi="ar-SA"/>
              </w:rPr>
              <w:t>型号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37" w:hRule="atLeast"/>
        </w:trPr>
        <w:tc>
          <w:tcPr>
            <w:tcW w:w="1792" w:type="dxa"/>
            <w:tcBorders>
              <w:top w:val="single" w:color="auto" w:sz="4" w:space="0"/>
            </w:tcBorders>
            <w:vAlign w:val="center"/>
          </w:tcPr>
          <w:p>
            <w:pPr>
              <w:widowControl/>
              <w:jc w:val="left"/>
              <w:rPr>
                <w:rFonts w:cs="Arial" w:asciiTheme="minorEastAsia" w:hAnsiTheme="minorEastAsia" w:eastAsiaTheme="minorEastAsia"/>
                <w:b/>
                <w:color w:val="000000"/>
                <w:kern w:val="0"/>
                <w:sz w:val="24"/>
                <w:szCs w:val="24"/>
                <w:lang w:bidi="ar-SA"/>
              </w:rPr>
            </w:pPr>
            <w:r>
              <w:rPr>
                <w:rFonts w:hint="eastAsia" w:ascii="宋体" w:hAnsi="宋体" w:eastAsia="宋体" w:cs="宋体"/>
                <w:b/>
                <w:color w:val="000000"/>
                <w:kern w:val="0"/>
                <w:sz w:val="24"/>
                <w:szCs w:val="24"/>
                <w:lang w:bidi="ar-SA"/>
              </w:rPr>
              <w:t>生产型</w:t>
            </w:r>
            <w:r>
              <w:rPr>
                <w:rFonts w:hint="eastAsia" w:ascii="宋体" w:hAnsi="宋体" w:eastAsia="宋体" w:cs="宋体"/>
                <w:b/>
                <w:color w:val="000000" w:themeColor="text1"/>
                <w:kern w:val="0"/>
                <w:sz w:val="24"/>
                <w:szCs w:val="24"/>
                <w:lang w:bidi="ar-SA"/>
                <w14:textFill>
                  <w14:solidFill>
                    <w14:schemeClr w14:val="tx1"/>
                  </w14:solidFill>
                </w14:textFill>
              </w:rPr>
              <w:t>多功能一体机</w:t>
            </w:r>
            <w:r>
              <w:rPr>
                <w:rFonts w:hint="eastAsia" w:ascii="宋体" w:hAnsi="宋体" w:cs="宋体"/>
                <w:b/>
                <w:color w:val="000000"/>
                <w:kern w:val="0"/>
                <w:sz w:val="24"/>
                <w:szCs w:val="24"/>
                <w:highlight w:val="yellow"/>
                <w:lang w:eastAsia="zh-CN" w:bidi="ar-SA"/>
              </w:rPr>
              <w:t>（</w:t>
            </w:r>
            <w:r>
              <w:rPr>
                <w:rFonts w:hint="eastAsia" w:ascii="宋体" w:hAnsi="宋体" w:cs="宋体"/>
                <w:b/>
                <w:color w:val="000000"/>
                <w:kern w:val="0"/>
                <w:sz w:val="24"/>
                <w:szCs w:val="24"/>
                <w:highlight w:val="yellow"/>
                <w:lang w:val="en-US" w:eastAsia="zh-CN" w:bidi="ar-SA"/>
              </w:rPr>
              <w:t>生产型打印机）</w:t>
            </w:r>
          </w:p>
        </w:tc>
        <w:tc>
          <w:tcPr>
            <w:tcW w:w="1812" w:type="pct"/>
            <w:tcBorders>
              <w:top w:val="single" w:color="auto" w:sz="4" w:space="0"/>
            </w:tcBorders>
            <w:vAlign w:val="center"/>
          </w:tcPr>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功能：复印，打印，扫描</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打印/复印速度：</w:t>
            </w:r>
            <w:r>
              <w:rPr>
                <w:rFonts w:cs="宋体" w:asciiTheme="minorEastAsia" w:hAnsiTheme="minorEastAsia" w:eastAsiaTheme="minorEastAsia"/>
                <w:color w:val="000000"/>
                <w:kern w:val="0"/>
                <w:sz w:val="24"/>
                <w:szCs w:val="24"/>
                <w:lang w:bidi="ar-SA"/>
              </w:rPr>
              <w:t>85</w:t>
            </w:r>
            <w:r>
              <w:rPr>
                <w:rFonts w:hint="eastAsia" w:cs="宋体" w:asciiTheme="minorEastAsia" w:hAnsiTheme="minorEastAsia" w:eastAsiaTheme="minorEastAsia"/>
                <w:color w:val="000000"/>
                <w:kern w:val="0"/>
                <w:sz w:val="24"/>
                <w:szCs w:val="24"/>
                <w:lang w:bidi="ar-SA"/>
              </w:rPr>
              <w:t>页/分钟（A</w:t>
            </w:r>
            <w:r>
              <w:rPr>
                <w:rFonts w:cs="宋体" w:asciiTheme="minorEastAsia" w:hAnsiTheme="minorEastAsia" w:eastAsiaTheme="minorEastAsia"/>
                <w:color w:val="000000"/>
                <w:kern w:val="0"/>
                <w:sz w:val="24"/>
                <w:szCs w:val="24"/>
                <w:lang w:bidi="ar-SA"/>
              </w:rPr>
              <w:t>4）</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打印分辨率：</w:t>
            </w:r>
            <w:r>
              <w:rPr>
                <w:rFonts w:cs="宋体" w:asciiTheme="minorEastAsia" w:hAnsiTheme="minorEastAsia" w:eastAsiaTheme="minorEastAsia"/>
                <w:color w:val="000000"/>
                <w:kern w:val="0"/>
                <w:sz w:val="24"/>
                <w:szCs w:val="24"/>
                <w:lang w:bidi="ar-SA"/>
              </w:rPr>
              <w:t>2400*2400 dpi</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最大</w:t>
            </w:r>
            <w:r>
              <w:rPr>
                <w:rFonts w:hint="eastAsia" w:cs="Times New Roman" w:asciiTheme="minorEastAsia" w:hAnsiTheme="minorEastAsia" w:eastAsiaTheme="minorEastAsia"/>
                <w:sz w:val="24"/>
                <w:szCs w:val="24"/>
                <w:lang w:bidi="ar-SA"/>
              </w:rPr>
              <w:t>介质尺寸</w:t>
            </w:r>
            <w:r>
              <w:rPr>
                <w:rFonts w:hint="eastAsia" w:cs="宋体" w:asciiTheme="minorEastAsia" w:hAnsiTheme="minorEastAsia" w:eastAsiaTheme="minorEastAsia"/>
                <w:color w:val="000000"/>
                <w:kern w:val="0"/>
                <w:sz w:val="24"/>
                <w:szCs w:val="24"/>
                <w:lang w:bidi="ar-SA"/>
              </w:rPr>
              <w:t>：</w:t>
            </w:r>
            <w:r>
              <w:rPr>
                <w:rFonts w:cs="宋体" w:asciiTheme="minorEastAsia" w:hAnsiTheme="minorEastAsia" w:eastAsiaTheme="minorEastAsia"/>
                <w:color w:val="000000"/>
                <w:kern w:val="0"/>
                <w:sz w:val="24"/>
                <w:szCs w:val="24"/>
                <w:lang w:bidi="ar-SA"/>
              </w:rPr>
              <w:t>330*1300</w:t>
            </w:r>
            <w:r>
              <w:rPr>
                <w:rFonts w:hint="eastAsia" w:cs="宋体" w:asciiTheme="minorEastAsia" w:hAnsiTheme="minorEastAsia" w:eastAsiaTheme="minorEastAsia"/>
                <w:color w:val="000000"/>
                <w:kern w:val="0"/>
                <w:sz w:val="24"/>
                <w:szCs w:val="24"/>
                <w:lang w:bidi="ar-SA"/>
              </w:rPr>
              <w:t>mm</w:t>
            </w:r>
          </w:p>
          <w:p>
            <w:pPr>
              <w:pStyle w:val="2"/>
              <w:jc w:val="left"/>
              <w:rPr>
                <w:rFonts w:asciiTheme="minorEastAsia" w:hAnsiTheme="minorEastAsia" w:eastAsiaTheme="minorEastAsia"/>
                <w:sz w:val="24"/>
                <w:lang w:bidi="ar-SA"/>
              </w:rPr>
            </w:pPr>
            <w:r>
              <w:rPr>
                <w:rFonts w:hint="eastAsia" w:cs="宋体" w:asciiTheme="minorEastAsia" w:hAnsiTheme="minorEastAsia" w:eastAsiaTheme="minorEastAsia"/>
                <w:kern w:val="0"/>
                <w:sz w:val="24"/>
                <w:lang w:bidi="ar-SA"/>
              </w:rPr>
              <w:t>★</w:t>
            </w:r>
            <w:r>
              <w:rPr>
                <w:rFonts w:hint="eastAsia" w:asciiTheme="minorEastAsia" w:hAnsiTheme="minorEastAsia" w:eastAsiaTheme="minorEastAsia"/>
                <w:sz w:val="24"/>
                <w:lang w:bidi="ar-SA"/>
              </w:rPr>
              <w:t>最小介质尺寸：9</w:t>
            </w:r>
            <w:r>
              <w:rPr>
                <w:rFonts w:asciiTheme="minorEastAsia" w:hAnsiTheme="minorEastAsia" w:eastAsiaTheme="minorEastAsia"/>
                <w:sz w:val="24"/>
                <w:lang w:bidi="ar-SA"/>
              </w:rPr>
              <w:t>0*146mm</w:t>
            </w:r>
          </w:p>
          <w:p>
            <w:pPr>
              <w:pStyle w:val="2"/>
              <w:jc w:val="left"/>
              <w:rPr>
                <w:rFonts w:asciiTheme="minorEastAsia" w:hAnsiTheme="minorEastAsia" w:eastAsiaTheme="minorEastAsia"/>
                <w:sz w:val="24"/>
                <w:lang w:bidi="ar-SA"/>
              </w:rPr>
            </w:pPr>
            <w:r>
              <w:rPr>
                <w:rFonts w:hint="eastAsia" w:cs="宋体" w:asciiTheme="minorEastAsia" w:hAnsiTheme="minorEastAsia" w:eastAsiaTheme="minorEastAsia"/>
                <w:kern w:val="0"/>
                <w:sz w:val="24"/>
                <w:lang w:bidi="ar-SA"/>
              </w:rPr>
              <w:t>★</w:t>
            </w:r>
            <w:r>
              <w:rPr>
                <w:rFonts w:hint="eastAsia" w:asciiTheme="minorEastAsia" w:hAnsiTheme="minorEastAsia" w:eastAsiaTheme="minorEastAsia"/>
                <w:sz w:val="24"/>
                <w:lang w:bidi="ar-SA"/>
              </w:rPr>
              <w:t>介质克重：</w:t>
            </w:r>
            <w:r>
              <w:rPr>
                <w:rFonts w:hint="eastAsia" w:asciiTheme="minorEastAsia" w:hAnsiTheme="minorEastAsia" w:eastAsiaTheme="minorEastAsia"/>
                <w:color w:val="FF0000"/>
                <w:sz w:val="24"/>
                <w:highlight w:val="yellow"/>
                <w:lang w:bidi="ar-SA"/>
              </w:rPr>
              <w:t>5</w:t>
            </w:r>
            <w:r>
              <w:rPr>
                <w:rFonts w:asciiTheme="minorEastAsia" w:hAnsiTheme="minorEastAsia" w:eastAsiaTheme="minorEastAsia"/>
                <w:color w:val="FF0000"/>
                <w:sz w:val="24"/>
                <w:highlight w:val="yellow"/>
                <w:lang w:bidi="ar-SA"/>
              </w:rPr>
              <w:t>2-</w:t>
            </w:r>
            <w:r>
              <w:rPr>
                <w:rFonts w:hint="eastAsia" w:asciiTheme="minorEastAsia" w:hAnsiTheme="minorEastAsia" w:eastAsiaTheme="minorEastAsia"/>
                <w:color w:val="FF0000"/>
                <w:sz w:val="24"/>
                <w:highlight w:val="yellow"/>
                <w:lang w:val="en-US" w:eastAsia="zh-CN" w:bidi="ar-SA"/>
              </w:rPr>
              <w:t>350</w:t>
            </w:r>
            <w:r>
              <w:rPr>
                <w:rFonts w:hint="eastAsia" w:asciiTheme="minorEastAsia" w:hAnsiTheme="minorEastAsia" w:eastAsiaTheme="minorEastAsia"/>
                <w:color w:val="FF0000"/>
                <w:sz w:val="24"/>
                <w:highlight w:val="yellow"/>
                <w:lang w:bidi="ar-SA"/>
              </w:rPr>
              <w:t>g</w:t>
            </w:r>
            <w:r>
              <w:rPr>
                <w:rFonts w:asciiTheme="minorEastAsia" w:hAnsiTheme="minorEastAsia" w:eastAsiaTheme="minorEastAsia"/>
                <w:color w:val="FF0000"/>
                <w:sz w:val="24"/>
                <w:highlight w:val="yellow"/>
                <w:lang w:bidi="ar-SA"/>
              </w:rPr>
              <w:t>sm</w:t>
            </w:r>
          </w:p>
          <w:p>
            <w:pPr>
              <w:pStyle w:val="2"/>
              <w:jc w:val="left"/>
              <w:rPr>
                <w:rFonts w:asciiTheme="minorEastAsia" w:hAnsiTheme="minorEastAsia" w:eastAsiaTheme="minorEastAsia"/>
                <w:sz w:val="24"/>
                <w:lang w:bidi="ar-SA"/>
              </w:rPr>
            </w:pPr>
            <w:r>
              <w:rPr>
                <w:rFonts w:hint="eastAsia" w:cs="宋体" w:asciiTheme="minorEastAsia" w:hAnsiTheme="minorEastAsia" w:eastAsiaTheme="minorEastAsia"/>
                <w:kern w:val="0"/>
                <w:sz w:val="24"/>
                <w:lang w:bidi="ar-SA"/>
              </w:rPr>
              <w:t>★</w:t>
            </w:r>
            <w:r>
              <w:rPr>
                <w:rFonts w:hint="eastAsia" w:asciiTheme="minorEastAsia" w:hAnsiTheme="minorEastAsia" w:eastAsiaTheme="minorEastAsia"/>
                <w:sz w:val="24"/>
                <w:lang w:bidi="ar-SA"/>
              </w:rPr>
              <w:t>色阶：1</w:t>
            </w:r>
            <w:r>
              <w:rPr>
                <w:rFonts w:asciiTheme="minorEastAsia" w:hAnsiTheme="minorEastAsia" w:eastAsiaTheme="minorEastAsia"/>
                <w:sz w:val="24"/>
                <w:lang w:bidi="ar-SA"/>
              </w:rPr>
              <w:t>0bit</w:t>
            </w:r>
          </w:p>
          <w:p>
            <w:pPr>
              <w:pStyle w:val="2"/>
              <w:jc w:val="left"/>
              <w:rPr>
                <w:rFonts w:asciiTheme="minorEastAsia" w:hAnsiTheme="minorEastAsia" w:eastAsiaTheme="minorEastAsia"/>
                <w:sz w:val="24"/>
                <w:lang w:bidi="ar-SA"/>
              </w:rPr>
            </w:pPr>
            <w:r>
              <w:rPr>
                <w:rFonts w:hint="eastAsia" w:cs="宋体" w:asciiTheme="minorEastAsia" w:hAnsiTheme="minorEastAsia" w:eastAsiaTheme="minorEastAsia"/>
                <w:kern w:val="0"/>
                <w:sz w:val="24"/>
                <w:lang w:bidi="ar-SA"/>
              </w:rPr>
              <w:t>★</w:t>
            </w:r>
            <w:r>
              <w:rPr>
                <w:rFonts w:hint="eastAsia" w:asciiTheme="minorEastAsia" w:hAnsiTheme="minorEastAsia" w:eastAsiaTheme="minorEastAsia"/>
                <w:sz w:val="24"/>
                <w:lang w:bidi="ar-SA"/>
              </w:rPr>
              <w:t>色彩能力：四色（C</w:t>
            </w:r>
            <w:r>
              <w:rPr>
                <w:rFonts w:asciiTheme="minorEastAsia" w:hAnsiTheme="minorEastAsia" w:eastAsiaTheme="minorEastAsia"/>
                <w:sz w:val="24"/>
                <w:lang w:bidi="ar-SA"/>
              </w:rPr>
              <w:t>MYK,</w:t>
            </w:r>
            <w:r>
              <w:rPr>
                <w:rFonts w:hint="eastAsia" w:asciiTheme="minorEastAsia" w:hAnsiTheme="minorEastAsia" w:eastAsiaTheme="minorEastAsia"/>
                <w:sz w:val="24"/>
                <w:lang w:bidi="ar-SA"/>
              </w:rPr>
              <w:t>可拓展至五色）</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标配大容量纸盘，纸盘容量</w:t>
            </w:r>
            <w:r>
              <w:rPr>
                <w:rFonts w:hint="eastAsia" w:cs="宋体" w:asciiTheme="minorEastAsia" w:hAnsiTheme="minorEastAsia"/>
                <w:color w:val="FF0000"/>
                <w:kern w:val="0"/>
                <w:sz w:val="24"/>
                <w:szCs w:val="24"/>
                <w:highlight w:val="yellow"/>
                <w:lang w:val="en-US" w:eastAsia="zh-CN" w:bidi="ar-SA"/>
              </w:rPr>
              <w:t>4060</w:t>
            </w:r>
            <w:r>
              <w:rPr>
                <w:rFonts w:hint="eastAsia" w:cs="宋体" w:asciiTheme="minorEastAsia" w:hAnsiTheme="minorEastAsia" w:eastAsiaTheme="minorEastAsia"/>
                <w:color w:val="FF0000"/>
                <w:kern w:val="0"/>
                <w:sz w:val="24"/>
                <w:szCs w:val="24"/>
                <w:highlight w:val="yellow"/>
                <w:lang w:bidi="ar-SA"/>
              </w:rPr>
              <w:t>张</w:t>
            </w:r>
          </w:p>
          <w:p>
            <w:pPr>
              <w:widowControl/>
              <w:jc w:val="left"/>
              <w:rPr>
                <w:rFonts w:cs="宋体" w:asciiTheme="minorEastAsia" w:hAnsiTheme="minorEastAsia" w:eastAsiaTheme="minorEastAsia"/>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标配装订和折叠组</w:t>
            </w:r>
            <w:bookmarkStart w:id="3" w:name="_GoBack"/>
            <w:bookmarkEnd w:id="3"/>
            <w:r>
              <w:rPr>
                <w:rFonts w:hint="eastAsia" w:cs="宋体" w:asciiTheme="minorEastAsia" w:hAnsiTheme="minorEastAsia" w:eastAsiaTheme="minorEastAsia"/>
                <w:color w:val="000000"/>
                <w:kern w:val="0"/>
                <w:sz w:val="24"/>
                <w:szCs w:val="24"/>
                <w:lang w:bidi="ar-SA"/>
              </w:rPr>
              <w:t>件，满足单钉，双钉，骑马钉，满足对折和Z形对折</w:t>
            </w:r>
          </w:p>
        </w:tc>
        <w:tc>
          <w:tcPr>
            <w:tcW w:w="445" w:type="pct"/>
            <w:vAlign w:val="center"/>
          </w:tcPr>
          <w:p>
            <w:pPr>
              <w:widowControl/>
              <w:ind w:firstLine="200"/>
              <w:jc w:val="left"/>
              <w:rPr>
                <w:rFonts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台</w:t>
            </w:r>
          </w:p>
        </w:tc>
        <w:tc>
          <w:tcPr>
            <w:tcW w:w="465" w:type="pct"/>
            <w:vAlign w:val="center"/>
          </w:tcPr>
          <w:p>
            <w:pPr>
              <w:widowControl/>
              <w:spacing w:before="624" w:beforeLines="200"/>
              <w:ind w:firstLine="198"/>
              <w:jc w:val="left"/>
              <w:rPr>
                <w:rFonts w:cs="Arial" w:asciiTheme="minorEastAsia" w:hAnsiTheme="minorEastAsia" w:eastAsiaTheme="minorEastAsia"/>
                <w:b/>
                <w:color w:val="000000"/>
                <w:kern w:val="0"/>
                <w:sz w:val="24"/>
                <w:szCs w:val="24"/>
                <w:lang w:bidi="ar-SA"/>
              </w:rPr>
            </w:pPr>
            <w:r>
              <w:rPr>
                <w:rFonts w:cs="Arial" w:asciiTheme="minorEastAsia" w:hAnsiTheme="minorEastAsia" w:eastAsiaTheme="minorEastAsia"/>
                <w:b/>
                <w:color w:val="000000"/>
                <w:kern w:val="0"/>
                <w:sz w:val="24"/>
                <w:szCs w:val="24"/>
                <w:lang w:bidi="ar-SA"/>
              </w:rPr>
              <w:t>1</w:t>
            </w:r>
          </w:p>
        </w:tc>
        <w:tc>
          <w:tcPr>
            <w:tcW w:w="1251" w:type="pct"/>
            <w:vAlign w:val="center"/>
          </w:tcPr>
          <w:p>
            <w:pPr>
              <w:widowControl/>
              <w:jc w:val="left"/>
              <w:rPr>
                <w:rFonts w:hint="eastAsia"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全新设备</w:t>
            </w:r>
          </w:p>
          <w:p>
            <w:pPr>
              <w:widowControl/>
              <w:jc w:val="left"/>
              <w:rPr>
                <w:rFonts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需</w:t>
            </w:r>
            <w:r>
              <w:rPr>
                <w:rFonts w:hint="eastAsia" w:cs="Arial" w:asciiTheme="minorEastAsia" w:hAnsiTheme="minorEastAsia" w:eastAsiaTheme="minorEastAsia"/>
                <w:b/>
                <w:color w:val="000000"/>
                <w:kern w:val="0"/>
                <w:sz w:val="24"/>
                <w:szCs w:val="24"/>
                <w:lang w:val="en-US" w:eastAsia="zh-CN" w:bidi="ar-SA"/>
              </w:rPr>
              <w:t>提供厂家证明和</w:t>
            </w:r>
            <w:r>
              <w:rPr>
                <w:rFonts w:hint="eastAsia" w:cs="Arial" w:asciiTheme="minorEastAsia" w:hAnsiTheme="minorEastAsia" w:eastAsiaTheme="minorEastAsia"/>
                <w:b/>
                <w:color w:val="000000"/>
                <w:kern w:val="0"/>
                <w:sz w:val="24"/>
                <w:szCs w:val="24"/>
                <w:lang w:bidi="ar-SA"/>
              </w:rPr>
              <w:t>设备</w:t>
            </w:r>
            <w:r>
              <w:rPr>
                <w:rFonts w:hint="eastAsia" w:cs="Arial" w:asciiTheme="minorEastAsia" w:hAnsiTheme="minorEastAsia" w:eastAsiaTheme="minorEastAsia"/>
                <w:b/>
                <w:color w:val="000000"/>
                <w:kern w:val="0"/>
                <w:sz w:val="24"/>
                <w:szCs w:val="24"/>
                <w:lang w:val="en-US" w:eastAsia="zh-CN" w:bidi="ar-SA"/>
              </w:rPr>
              <w:t>型号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2" w:hRule="atLeast"/>
        </w:trPr>
        <w:tc>
          <w:tcPr>
            <w:tcW w:w="1792" w:type="dxa"/>
            <w:tcBorders>
              <w:bottom w:val="single" w:color="auto" w:sz="4" w:space="0"/>
            </w:tcBorders>
            <w:vAlign w:val="center"/>
          </w:tcPr>
          <w:p>
            <w:pPr>
              <w:widowControl/>
              <w:jc w:val="left"/>
              <w:rPr>
                <w:rFonts w:cs="Arial" w:asciiTheme="minorEastAsia" w:hAnsiTheme="minorEastAsia" w:eastAsiaTheme="minorEastAsia"/>
                <w:b/>
                <w:color w:val="000000"/>
                <w:kern w:val="0"/>
                <w:sz w:val="24"/>
                <w:szCs w:val="24"/>
                <w:lang w:bidi="ar-SA"/>
              </w:rPr>
            </w:pPr>
            <w:r>
              <w:rPr>
                <w:rFonts w:hint="eastAsia" w:ascii="宋体" w:hAnsi="宋体" w:eastAsia="宋体" w:cs="宋体"/>
                <w:b/>
                <w:color w:val="000000"/>
                <w:kern w:val="0"/>
                <w:sz w:val="24"/>
                <w:szCs w:val="24"/>
                <w:lang w:bidi="ar-SA"/>
              </w:rPr>
              <w:t>彩色工程机</w:t>
            </w:r>
            <w:r>
              <w:rPr>
                <w:rFonts w:hint="eastAsia" w:ascii="宋体" w:hAnsi="宋体" w:cs="宋体"/>
                <w:b/>
                <w:color w:val="000000"/>
                <w:kern w:val="0"/>
                <w:sz w:val="24"/>
                <w:szCs w:val="24"/>
                <w:highlight w:val="yellow"/>
                <w:lang w:eastAsia="zh-CN" w:bidi="ar-SA"/>
              </w:rPr>
              <w:t>（</w:t>
            </w:r>
            <w:r>
              <w:rPr>
                <w:rFonts w:hint="eastAsia" w:ascii="宋体" w:hAnsi="宋体" w:cs="宋体"/>
                <w:b/>
                <w:color w:val="000000"/>
                <w:kern w:val="0"/>
                <w:sz w:val="24"/>
                <w:szCs w:val="24"/>
                <w:highlight w:val="yellow"/>
                <w:lang w:val="en-US" w:eastAsia="zh-CN" w:bidi="ar-SA"/>
              </w:rPr>
              <w:t>工程型打印机</w:t>
            </w:r>
            <w:r>
              <w:rPr>
                <w:rFonts w:hint="eastAsia" w:ascii="宋体" w:hAnsi="宋体" w:cs="宋体"/>
                <w:b/>
                <w:color w:val="000000"/>
                <w:kern w:val="0"/>
                <w:sz w:val="24"/>
                <w:szCs w:val="24"/>
                <w:highlight w:val="yellow"/>
                <w:lang w:eastAsia="zh-CN" w:bidi="ar-SA"/>
              </w:rPr>
              <w:t>）</w:t>
            </w:r>
          </w:p>
        </w:tc>
        <w:tc>
          <w:tcPr>
            <w:tcW w:w="1812" w:type="pct"/>
            <w:tcBorders>
              <w:bottom w:val="single" w:color="auto" w:sz="4" w:space="0"/>
            </w:tcBorders>
            <w:vAlign w:val="center"/>
          </w:tcPr>
          <w:p>
            <w:pPr>
              <w:widowControl/>
              <w:jc w:val="left"/>
              <w:rPr>
                <w:rFonts w:hint="eastAsia" w:cs="宋体" w:asciiTheme="minorEastAsia" w:hAnsiTheme="minorEastAsia" w:eastAsiaTheme="minorEastAsia"/>
                <w:kern w:val="0"/>
                <w:sz w:val="24"/>
                <w:szCs w:val="24"/>
                <w:highlight w:val="none"/>
                <w:lang w:bidi="ar-SA"/>
              </w:rPr>
            </w:pPr>
            <w:r>
              <w:rPr>
                <w:rFonts w:hint="eastAsia" w:eastAsia="宋体" w:cs="宋体" w:asciiTheme="minorEastAsia" w:hAnsiTheme="minorEastAsia"/>
                <w:kern w:val="0"/>
                <w:sz w:val="24"/>
                <w:szCs w:val="24"/>
                <w:highlight w:val="none"/>
                <w:lang w:bidi="ar-SA"/>
              </w:rPr>
              <w:t>★</w:t>
            </w:r>
            <w:r>
              <w:rPr>
                <w:rFonts w:hint="eastAsia" w:eastAsia="宋体" w:cs="宋体" w:asciiTheme="minorEastAsia" w:hAnsiTheme="minorEastAsia"/>
                <w:color w:val="000000"/>
                <w:kern w:val="0"/>
                <w:sz w:val="24"/>
                <w:szCs w:val="24"/>
                <w:highlight w:val="none"/>
                <w:lang w:bidi="ar-SA"/>
              </w:rPr>
              <w:t>功能：复印，打印，扫描</w:t>
            </w:r>
          </w:p>
          <w:p>
            <w:pPr>
              <w:widowControl/>
              <w:jc w:val="left"/>
              <w:rPr>
                <w:rFonts w:cs="宋体" w:asciiTheme="minorEastAsia" w:hAnsiTheme="minorEastAsia" w:eastAsiaTheme="minorEastAsia"/>
                <w:kern w:val="0"/>
                <w:sz w:val="24"/>
                <w:szCs w:val="24"/>
                <w:lang w:bidi="ar-SA"/>
              </w:rPr>
            </w:pPr>
            <w:r>
              <w:rPr>
                <w:rFonts w:hint="eastAsia" w:cs="宋体" w:asciiTheme="minorEastAsia" w:hAnsiTheme="minorEastAsia" w:eastAsiaTheme="minorEastAsia"/>
                <w:kern w:val="0"/>
                <w:sz w:val="24"/>
                <w:szCs w:val="24"/>
                <w:lang w:bidi="ar-SA"/>
              </w:rPr>
              <w:t>★打印类型：喷墨打印</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打印/复印速度：</w:t>
            </w:r>
            <w:r>
              <w:rPr>
                <w:rFonts w:cs="宋体" w:asciiTheme="minorEastAsia" w:hAnsiTheme="minorEastAsia" w:eastAsiaTheme="minorEastAsia"/>
                <w:color w:val="000000"/>
                <w:kern w:val="0"/>
                <w:sz w:val="24"/>
                <w:szCs w:val="24"/>
                <w:lang w:bidi="ar-SA"/>
              </w:rPr>
              <w:t>10 张/分</w:t>
            </w:r>
            <w:r>
              <w:rPr>
                <w:rFonts w:hint="eastAsia" w:cs="宋体" w:asciiTheme="minorEastAsia" w:hAnsiTheme="minorEastAsia" w:eastAsiaTheme="minorEastAsia"/>
                <w:color w:val="000000"/>
                <w:kern w:val="0"/>
                <w:sz w:val="24"/>
                <w:szCs w:val="24"/>
                <w:lang w:bidi="ar-SA"/>
              </w:rPr>
              <w:t>钟（A</w:t>
            </w:r>
            <w:r>
              <w:rPr>
                <w:rFonts w:cs="宋体" w:asciiTheme="minorEastAsia" w:hAnsiTheme="minorEastAsia" w:eastAsiaTheme="minorEastAsia"/>
                <w:color w:val="000000"/>
                <w:kern w:val="0"/>
                <w:sz w:val="24"/>
                <w:szCs w:val="24"/>
                <w:lang w:bidi="ar-SA"/>
              </w:rPr>
              <w:t>1</w:t>
            </w:r>
            <w:r>
              <w:rPr>
                <w:rFonts w:hint="eastAsia" w:cs="宋体" w:asciiTheme="minorEastAsia" w:hAnsiTheme="minorEastAsia" w:eastAsiaTheme="minorEastAsia"/>
                <w:color w:val="000000"/>
                <w:kern w:val="0"/>
                <w:sz w:val="24"/>
                <w:szCs w:val="24"/>
                <w:lang w:bidi="ar-SA"/>
              </w:rPr>
              <w:t>）</w:t>
            </w:r>
            <w:r>
              <w:rPr>
                <w:rFonts w:hint="eastAsia" w:cs="宋体" w:asciiTheme="minorEastAsia" w:hAnsiTheme="minorEastAsia" w:eastAsiaTheme="minorEastAsia"/>
                <w:color w:val="000000"/>
                <w:kern w:val="0"/>
                <w:sz w:val="24"/>
                <w:szCs w:val="24"/>
                <w:lang w:val="en-US" w:eastAsia="zh-CN" w:bidi="ar-SA"/>
              </w:rPr>
              <w:t>可打A0大幅面</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cs="Times New Roman" w:asciiTheme="minorEastAsia" w:hAnsiTheme="minorEastAsia" w:eastAsiaTheme="minorEastAsia"/>
                <w:sz w:val="24"/>
                <w:szCs w:val="24"/>
                <w:lang w:bidi="ar-SA"/>
              </w:rPr>
              <w:t>主要功能</w:t>
            </w:r>
            <w:r>
              <w:rPr>
                <w:rFonts w:hint="eastAsia" w:cs="Times New Roman" w:asciiTheme="minorEastAsia" w:hAnsiTheme="minorEastAsia" w:eastAsiaTheme="minorEastAsia"/>
                <w:sz w:val="24"/>
                <w:szCs w:val="24"/>
                <w:lang w:bidi="ar-SA"/>
              </w:rPr>
              <w:t>：</w:t>
            </w:r>
            <w:r>
              <w:rPr>
                <w:rFonts w:cs="Times New Roman" w:asciiTheme="minorEastAsia" w:hAnsiTheme="minorEastAsia" w:eastAsiaTheme="minorEastAsia"/>
                <w:sz w:val="24"/>
                <w:szCs w:val="24"/>
                <w:lang w:bidi="ar-SA"/>
              </w:rPr>
              <w:t xml:space="preserve"> 输出彩图、黑白图、数码蓝图</w:t>
            </w:r>
          </w:p>
          <w:p>
            <w:pPr>
              <w:widowControl/>
              <w:jc w:val="left"/>
              <w:rPr>
                <w:rFonts w:cs="宋体" w:asciiTheme="minorEastAsia" w:hAnsiTheme="minorEastAsia" w:eastAsiaTheme="minorEastAsia"/>
                <w:color w:val="000000"/>
                <w:kern w:val="0"/>
                <w:sz w:val="24"/>
                <w:szCs w:val="24"/>
                <w:lang w:bidi="ar-SA"/>
              </w:rPr>
            </w:pPr>
            <w:r>
              <w:rPr>
                <w:rFonts w:hint="eastAsia" w:cs="宋体" w:asciiTheme="minorEastAsia" w:hAnsiTheme="minorEastAsia" w:eastAsiaTheme="minorEastAsia"/>
                <w:kern w:val="0"/>
                <w:sz w:val="24"/>
                <w:szCs w:val="24"/>
                <w:lang w:bidi="ar-SA"/>
              </w:rPr>
              <w:t>★</w:t>
            </w:r>
            <w:r>
              <w:rPr>
                <w:rFonts w:hint="eastAsia" w:cs="宋体" w:asciiTheme="minorEastAsia" w:hAnsiTheme="minorEastAsia" w:eastAsiaTheme="minorEastAsia"/>
                <w:color w:val="000000"/>
                <w:kern w:val="0"/>
                <w:sz w:val="24"/>
                <w:szCs w:val="24"/>
                <w:lang w:bidi="ar-SA"/>
              </w:rPr>
              <w:t>打印分辨率：1</w:t>
            </w:r>
            <w:r>
              <w:rPr>
                <w:rFonts w:cs="宋体" w:asciiTheme="minorEastAsia" w:hAnsiTheme="minorEastAsia" w:eastAsiaTheme="minorEastAsia"/>
                <w:color w:val="000000"/>
                <w:kern w:val="0"/>
                <w:sz w:val="24"/>
                <w:szCs w:val="24"/>
                <w:lang w:bidi="ar-SA"/>
              </w:rPr>
              <w:t>200*1200 dpi</w:t>
            </w:r>
          </w:p>
          <w:p>
            <w:pPr>
              <w:widowControl/>
              <w:jc w:val="left"/>
              <w:rPr>
                <w:rFonts w:cs="宋体" w:asciiTheme="minorEastAsia" w:hAnsiTheme="minorEastAsia" w:eastAsiaTheme="minorEastAsia"/>
                <w:color w:val="000000"/>
                <w:kern w:val="0"/>
                <w:sz w:val="24"/>
                <w:szCs w:val="24"/>
                <w:lang w:bidi="ar-SA"/>
              </w:rPr>
            </w:pPr>
          </w:p>
        </w:tc>
        <w:tc>
          <w:tcPr>
            <w:tcW w:w="445" w:type="pct"/>
            <w:tcBorders>
              <w:bottom w:val="single" w:color="auto" w:sz="4" w:space="0"/>
            </w:tcBorders>
            <w:vAlign w:val="center"/>
          </w:tcPr>
          <w:p>
            <w:pPr>
              <w:widowControl/>
              <w:ind w:firstLine="200"/>
              <w:jc w:val="left"/>
              <w:rPr>
                <w:rFonts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台</w:t>
            </w:r>
          </w:p>
        </w:tc>
        <w:tc>
          <w:tcPr>
            <w:tcW w:w="465" w:type="pct"/>
            <w:tcBorders>
              <w:bottom w:val="single" w:color="auto" w:sz="4" w:space="0"/>
            </w:tcBorders>
            <w:vAlign w:val="center"/>
          </w:tcPr>
          <w:p>
            <w:pPr>
              <w:widowControl/>
              <w:spacing w:before="624" w:beforeLines="200"/>
              <w:ind w:firstLine="198"/>
              <w:jc w:val="left"/>
              <w:rPr>
                <w:rFonts w:cs="Arial" w:asciiTheme="minorEastAsia" w:hAnsiTheme="minorEastAsia" w:eastAsiaTheme="minorEastAsia"/>
                <w:b/>
                <w:color w:val="000000"/>
                <w:kern w:val="0"/>
                <w:sz w:val="24"/>
                <w:szCs w:val="24"/>
                <w:lang w:bidi="ar-SA"/>
              </w:rPr>
            </w:pPr>
            <w:r>
              <w:rPr>
                <w:rFonts w:cs="Arial" w:asciiTheme="minorEastAsia" w:hAnsiTheme="minorEastAsia" w:eastAsiaTheme="minorEastAsia"/>
                <w:b/>
                <w:color w:val="000000"/>
                <w:kern w:val="0"/>
                <w:sz w:val="24"/>
                <w:szCs w:val="24"/>
                <w:lang w:bidi="ar-SA"/>
              </w:rPr>
              <w:t>1</w:t>
            </w:r>
          </w:p>
        </w:tc>
        <w:tc>
          <w:tcPr>
            <w:tcW w:w="1251" w:type="pct"/>
            <w:tcBorders>
              <w:bottom w:val="single" w:color="auto" w:sz="4" w:space="0"/>
            </w:tcBorders>
            <w:vAlign w:val="center"/>
          </w:tcPr>
          <w:p>
            <w:pPr>
              <w:widowControl/>
              <w:jc w:val="left"/>
              <w:rPr>
                <w:rFonts w:hint="eastAsia"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全新设备</w:t>
            </w:r>
          </w:p>
          <w:p>
            <w:pPr>
              <w:widowControl/>
              <w:jc w:val="left"/>
              <w:rPr>
                <w:rFonts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需</w:t>
            </w:r>
            <w:r>
              <w:rPr>
                <w:rFonts w:hint="eastAsia" w:cs="Arial" w:asciiTheme="minorEastAsia" w:hAnsiTheme="minorEastAsia" w:eastAsiaTheme="minorEastAsia"/>
                <w:b/>
                <w:color w:val="000000"/>
                <w:kern w:val="0"/>
                <w:sz w:val="24"/>
                <w:szCs w:val="24"/>
                <w:lang w:val="en-US" w:eastAsia="zh-CN" w:bidi="ar-SA"/>
              </w:rPr>
              <w:t>提供厂家证明和</w:t>
            </w:r>
            <w:r>
              <w:rPr>
                <w:rFonts w:hint="eastAsia" w:cs="Arial" w:asciiTheme="minorEastAsia" w:hAnsiTheme="minorEastAsia" w:eastAsiaTheme="minorEastAsia"/>
                <w:b/>
                <w:color w:val="000000"/>
                <w:kern w:val="0"/>
                <w:sz w:val="24"/>
                <w:szCs w:val="24"/>
                <w:lang w:bidi="ar-SA"/>
              </w:rPr>
              <w:t>设备</w:t>
            </w:r>
            <w:r>
              <w:rPr>
                <w:rFonts w:hint="eastAsia" w:cs="Arial" w:asciiTheme="minorEastAsia" w:hAnsiTheme="minorEastAsia" w:eastAsiaTheme="minorEastAsia"/>
                <w:b/>
                <w:color w:val="000000"/>
                <w:kern w:val="0"/>
                <w:sz w:val="24"/>
                <w:szCs w:val="24"/>
                <w:lang w:val="en-US" w:eastAsia="zh-CN" w:bidi="ar-SA"/>
              </w:rPr>
              <w:t>型号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 w:hRule="atLeast"/>
        </w:trPr>
        <w:tc>
          <w:tcPr>
            <w:tcW w:w="2838" w:type="pct"/>
            <w:gridSpan w:val="2"/>
            <w:vAlign w:val="center"/>
          </w:tcPr>
          <w:p>
            <w:pPr>
              <w:widowControl/>
              <w:tabs>
                <w:tab w:val="left" w:pos="3749"/>
              </w:tabs>
              <w:ind w:firstLine="200"/>
              <w:jc w:val="left"/>
              <w:rPr>
                <w:rFonts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合计</w:t>
            </w:r>
          </w:p>
        </w:tc>
        <w:tc>
          <w:tcPr>
            <w:tcW w:w="2162" w:type="pct"/>
            <w:gridSpan w:val="3"/>
            <w:vAlign w:val="center"/>
          </w:tcPr>
          <w:p>
            <w:pPr>
              <w:widowControl/>
              <w:ind w:firstLine="200"/>
              <w:jc w:val="left"/>
              <w:rPr>
                <w:rFonts w:cs="Arial" w:asciiTheme="minorEastAsia" w:hAnsiTheme="minorEastAsia" w:eastAsiaTheme="minorEastAsia"/>
                <w:b/>
                <w:color w:val="000000"/>
                <w:kern w:val="0"/>
                <w:sz w:val="24"/>
                <w:szCs w:val="24"/>
                <w:lang w:bidi="ar-SA"/>
              </w:rPr>
            </w:pPr>
            <w:r>
              <w:rPr>
                <w:rFonts w:cs="Arial" w:asciiTheme="minorEastAsia" w:hAnsiTheme="minorEastAsia" w:eastAsiaTheme="minorEastAsia"/>
                <w:b/>
                <w:color w:val="000000"/>
                <w:kern w:val="0"/>
                <w:sz w:val="24"/>
                <w:szCs w:val="24"/>
                <w:lang w:bidi="ar-SA"/>
              </w:rPr>
              <w:t>25</w:t>
            </w:r>
            <w:r>
              <w:rPr>
                <w:rFonts w:hint="eastAsia" w:cs="Arial" w:asciiTheme="minorEastAsia" w:hAnsiTheme="minorEastAsia" w:eastAsiaTheme="minorEastAsia"/>
                <w:b/>
                <w:color w:val="000000"/>
                <w:kern w:val="0"/>
                <w:sz w:val="24"/>
                <w:szCs w:val="24"/>
                <w:lang w:bidi="ar-SA"/>
              </w:rPr>
              <w:t>台</w:t>
            </w:r>
          </w:p>
        </w:tc>
      </w:tr>
    </w:tbl>
    <w:p>
      <w:pPr>
        <w:adjustRightInd w:val="0"/>
        <w:spacing w:line="500" w:lineRule="exact"/>
        <w:ind w:firstLine="420"/>
        <w:outlineLvl w:val="1"/>
        <w:rPr>
          <w:rFonts w:hint="eastAsia" w:asciiTheme="minorEastAsia" w:hAnsiTheme="minorEastAsia"/>
          <w:sz w:val="24"/>
          <w:szCs w:val="24"/>
        </w:rPr>
      </w:pPr>
    </w:p>
    <w:p>
      <w:pPr>
        <w:keepNext w:val="0"/>
        <w:keepLines w:val="0"/>
        <w:pageBreakBefore w:val="0"/>
        <w:widowControl w:val="0"/>
        <w:kinsoku/>
        <w:wordWrap/>
        <w:overflowPunct/>
        <w:topLinePunct w:val="0"/>
        <w:bidi w:val="0"/>
        <w:adjustRightInd w:val="0"/>
        <w:spacing w:line="560" w:lineRule="exact"/>
        <w:ind w:firstLine="420"/>
        <w:textAlignment w:val="auto"/>
        <w:outlineLvl w:val="1"/>
        <w:rPr>
          <w:rFonts w:asciiTheme="minorEastAsia" w:hAnsiTheme="minorEastAsia"/>
          <w:b/>
          <w:bCs/>
          <w:sz w:val="24"/>
          <w:szCs w:val="24"/>
        </w:rPr>
      </w:pPr>
      <w:r>
        <w:rPr>
          <w:rFonts w:hint="eastAsia" w:asciiTheme="minorEastAsia" w:hAnsiTheme="minorEastAsia"/>
          <w:b/>
          <w:bCs/>
          <w:sz w:val="24"/>
          <w:szCs w:val="24"/>
          <w:lang w:val="en-US" w:eastAsia="zh-CN"/>
        </w:rPr>
        <w:t>五、</w:t>
      </w:r>
      <w:r>
        <w:rPr>
          <w:rFonts w:hint="eastAsia" w:asciiTheme="minorEastAsia" w:hAnsiTheme="minorEastAsia"/>
          <w:b/>
          <w:bCs/>
          <w:sz w:val="24"/>
          <w:szCs w:val="24"/>
        </w:rPr>
        <w:t>具体设备要求如下：</w:t>
      </w:r>
    </w:p>
    <w:p>
      <w:pPr>
        <w:pStyle w:val="19"/>
        <w:keepNext w:val="0"/>
        <w:keepLines w:val="0"/>
        <w:pageBreakBefore w:val="0"/>
        <w:widowControl w:val="0"/>
        <w:kinsoku/>
        <w:wordWrap/>
        <w:overflowPunct/>
        <w:topLinePunct w:val="0"/>
        <w:bidi w:val="0"/>
        <w:snapToGrid w:val="0"/>
        <w:spacing w:line="560" w:lineRule="exact"/>
        <w:ind w:firstLine="480" w:firstLineChars="200"/>
        <w:jc w:val="both"/>
        <w:textAlignment w:val="auto"/>
        <w:rPr>
          <w:rFonts w:cs="Times New Roman" w:asciiTheme="minorEastAsia" w:hAnsiTheme="minorEastAsia" w:eastAsiaTheme="minorEastAsia"/>
        </w:rPr>
      </w:pPr>
      <w:r>
        <w:rPr>
          <w:rFonts w:cs="Times New Roman" w:asciiTheme="minorEastAsia" w:hAnsiTheme="minorEastAsia" w:eastAsiaTheme="minorEastAsia"/>
        </w:rPr>
        <w:t>（</w:t>
      </w:r>
      <w:r>
        <w:rPr>
          <w:rFonts w:hint="eastAsia" w:cs="Times New Roman" w:asciiTheme="minorEastAsia" w:hAnsiTheme="minorEastAsia" w:eastAsiaTheme="minorEastAsia"/>
        </w:rPr>
        <w:t>1</w:t>
      </w:r>
      <w:r>
        <w:rPr>
          <w:rFonts w:cs="Times New Roman" w:asciiTheme="minorEastAsia" w:hAnsiTheme="minorEastAsia" w:eastAsiaTheme="minorEastAsia"/>
        </w:rPr>
        <w:t>）</w:t>
      </w:r>
      <w:r>
        <w:rPr>
          <w:rFonts w:hint="eastAsia" w:cs="Times New Roman" w:asciiTheme="minorEastAsia" w:hAnsiTheme="minorEastAsia" w:eastAsiaTheme="minorEastAsia"/>
        </w:rPr>
        <w:t>响应供应商</w:t>
      </w:r>
      <w:r>
        <w:rPr>
          <w:rFonts w:cs="Times New Roman" w:asciiTheme="minorEastAsia" w:hAnsiTheme="minorEastAsia" w:eastAsiaTheme="minorEastAsia"/>
        </w:rPr>
        <w:t xml:space="preserve">所采用的设备如是进口设备，必须是通过合法渠道进口，进口手续齐备的设备。 </w:t>
      </w:r>
    </w:p>
    <w:p>
      <w:pPr>
        <w:pStyle w:val="19"/>
        <w:keepNext w:val="0"/>
        <w:keepLines w:val="0"/>
        <w:pageBreakBefore w:val="0"/>
        <w:widowControl w:val="0"/>
        <w:kinsoku/>
        <w:wordWrap/>
        <w:overflowPunct/>
        <w:topLinePunct w:val="0"/>
        <w:bidi w:val="0"/>
        <w:snapToGrid w:val="0"/>
        <w:spacing w:line="560" w:lineRule="exact"/>
        <w:ind w:firstLine="480" w:firstLineChars="200"/>
        <w:jc w:val="both"/>
        <w:textAlignment w:val="auto"/>
        <w:rPr>
          <w:rFonts w:cs="Times New Roman" w:asciiTheme="minorEastAsia" w:hAnsiTheme="minorEastAsia" w:eastAsiaTheme="minorEastAsia"/>
        </w:rPr>
      </w:pPr>
      <w:r>
        <w:rPr>
          <w:rFonts w:cs="Times New Roman" w:asciiTheme="minorEastAsia" w:hAnsiTheme="minorEastAsia" w:eastAsiaTheme="minorEastAsia"/>
        </w:rPr>
        <w:t>（</w:t>
      </w:r>
      <w:r>
        <w:rPr>
          <w:rFonts w:hint="eastAsia" w:cs="Times New Roman" w:asciiTheme="minorEastAsia" w:hAnsiTheme="minorEastAsia" w:eastAsiaTheme="minorEastAsia"/>
        </w:rPr>
        <w:t>2</w:t>
      </w:r>
      <w:r>
        <w:rPr>
          <w:rFonts w:cs="Times New Roman" w:asciiTheme="minorEastAsia" w:hAnsiTheme="minorEastAsia" w:eastAsiaTheme="minorEastAsia"/>
        </w:rPr>
        <w:t>）</w:t>
      </w:r>
      <w:r>
        <w:rPr>
          <w:rFonts w:hint="eastAsia" w:cs="Times New Roman" w:asciiTheme="minorEastAsia" w:hAnsiTheme="minorEastAsia" w:eastAsiaTheme="minorEastAsia"/>
        </w:rPr>
        <w:t>响应供应商</w:t>
      </w:r>
      <w:r>
        <w:rPr>
          <w:rFonts w:cs="Times New Roman" w:asciiTheme="minorEastAsia" w:hAnsiTheme="minorEastAsia" w:eastAsiaTheme="minorEastAsia"/>
        </w:rPr>
        <w:t xml:space="preserve">所采用的设备及其耗材必须是原生产厂商制造产品。 </w:t>
      </w:r>
    </w:p>
    <w:p>
      <w:pPr>
        <w:pStyle w:val="19"/>
        <w:keepNext w:val="0"/>
        <w:keepLines w:val="0"/>
        <w:pageBreakBefore w:val="0"/>
        <w:widowControl w:val="0"/>
        <w:kinsoku/>
        <w:wordWrap/>
        <w:overflowPunct/>
        <w:topLinePunct w:val="0"/>
        <w:bidi w:val="0"/>
        <w:snapToGrid w:val="0"/>
        <w:spacing w:line="560" w:lineRule="exact"/>
        <w:ind w:firstLine="480" w:firstLineChars="200"/>
        <w:jc w:val="both"/>
        <w:textAlignment w:val="auto"/>
        <w:rPr>
          <w:rFonts w:cs="Times New Roman" w:asciiTheme="minorEastAsia" w:hAnsiTheme="minorEastAsia" w:eastAsiaTheme="minorEastAsia"/>
        </w:rPr>
      </w:pPr>
      <w:r>
        <w:rPr>
          <w:rFonts w:cs="Times New Roman" w:asciiTheme="minorEastAsia" w:hAnsiTheme="minorEastAsia" w:eastAsiaTheme="minorEastAsia"/>
        </w:rPr>
        <w:t>（</w:t>
      </w:r>
      <w:r>
        <w:rPr>
          <w:rFonts w:hint="eastAsia" w:cs="Times New Roman" w:asciiTheme="minorEastAsia" w:hAnsiTheme="minorEastAsia" w:eastAsiaTheme="minorEastAsia"/>
        </w:rPr>
        <w:t>3</w:t>
      </w:r>
      <w:r>
        <w:rPr>
          <w:rFonts w:cs="Times New Roman" w:asciiTheme="minorEastAsia" w:hAnsiTheme="minorEastAsia" w:eastAsiaTheme="minorEastAsia"/>
        </w:rPr>
        <w:t xml:space="preserve">）提供人性化的人机界面，所有操作语言都是中文。 </w:t>
      </w:r>
    </w:p>
    <w:p>
      <w:pPr>
        <w:pStyle w:val="19"/>
        <w:keepNext w:val="0"/>
        <w:keepLines w:val="0"/>
        <w:pageBreakBefore w:val="0"/>
        <w:widowControl w:val="0"/>
        <w:kinsoku/>
        <w:wordWrap/>
        <w:overflowPunct/>
        <w:topLinePunct w:val="0"/>
        <w:bidi w:val="0"/>
        <w:snapToGrid w:val="0"/>
        <w:spacing w:line="560" w:lineRule="exact"/>
        <w:ind w:firstLine="480" w:firstLineChars="200"/>
        <w:jc w:val="both"/>
        <w:textAlignment w:val="auto"/>
        <w:rPr>
          <w:rFonts w:cs="Times New Roman" w:asciiTheme="minorEastAsia" w:hAnsiTheme="minorEastAsia" w:eastAsiaTheme="minorEastAsia"/>
        </w:rPr>
      </w:pPr>
      <w:r>
        <w:rPr>
          <w:rFonts w:cs="Times New Roman" w:asciiTheme="minorEastAsia" w:hAnsiTheme="minorEastAsia" w:eastAsiaTheme="minorEastAsia"/>
        </w:rPr>
        <w:t>（</w:t>
      </w:r>
      <w:r>
        <w:rPr>
          <w:rFonts w:hint="eastAsia" w:cs="Times New Roman" w:asciiTheme="minorEastAsia" w:hAnsiTheme="minorEastAsia" w:eastAsiaTheme="minorEastAsia"/>
        </w:rPr>
        <w:t>4</w:t>
      </w:r>
      <w:r>
        <w:rPr>
          <w:rFonts w:cs="Times New Roman" w:asciiTheme="minorEastAsia" w:hAnsiTheme="minorEastAsia" w:eastAsiaTheme="minorEastAsia"/>
        </w:rPr>
        <w:t xml:space="preserve">）具备印量的自动统计功能。 </w:t>
      </w:r>
    </w:p>
    <w:p>
      <w:pPr>
        <w:pStyle w:val="19"/>
        <w:keepNext w:val="0"/>
        <w:keepLines w:val="0"/>
        <w:pageBreakBefore w:val="0"/>
        <w:widowControl w:val="0"/>
        <w:kinsoku/>
        <w:wordWrap/>
        <w:overflowPunct/>
        <w:topLinePunct w:val="0"/>
        <w:bidi w:val="0"/>
        <w:snapToGrid w:val="0"/>
        <w:spacing w:line="560" w:lineRule="exact"/>
        <w:ind w:firstLine="480" w:firstLineChars="200"/>
        <w:jc w:val="both"/>
        <w:textAlignment w:val="auto"/>
        <w:rPr>
          <w:rFonts w:cs="Times New Roman" w:asciiTheme="minorEastAsia" w:hAnsiTheme="minorEastAsia" w:eastAsiaTheme="minorEastAsia"/>
        </w:rPr>
      </w:pPr>
      <w:r>
        <w:rPr>
          <w:rFonts w:cs="Times New Roman" w:asciiTheme="minorEastAsia" w:hAnsiTheme="minorEastAsia" w:eastAsiaTheme="minorEastAsia"/>
        </w:rPr>
        <w:t>（</w:t>
      </w:r>
      <w:r>
        <w:rPr>
          <w:rFonts w:hint="eastAsia" w:cs="Times New Roman" w:asciiTheme="minorEastAsia" w:hAnsiTheme="minorEastAsia" w:eastAsiaTheme="minorEastAsia"/>
        </w:rPr>
        <w:t>5</w:t>
      </w:r>
      <w:r>
        <w:rPr>
          <w:rFonts w:cs="Times New Roman" w:asciiTheme="minorEastAsia" w:hAnsiTheme="minorEastAsia" w:eastAsiaTheme="minorEastAsia"/>
        </w:rPr>
        <w:t>）</w:t>
      </w:r>
      <w:r>
        <w:rPr>
          <w:rFonts w:hint="eastAsia" w:cs="Times New Roman" w:asciiTheme="minorEastAsia" w:hAnsiTheme="minorEastAsia" w:eastAsiaTheme="minorEastAsia"/>
        </w:rPr>
        <w:t>响应供应商</w:t>
      </w:r>
      <w:r>
        <w:rPr>
          <w:rFonts w:cs="Times New Roman" w:asciiTheme="minorEastAsia" w:hAnsiTheme="minorEastAsia" w:eastAsiaTheme="minorEastAsia"/>
        </w:rPr>
        <w:t>提供的设备需要经过</w:t>
      </w:r>
      <w:r>
        <w:rPr>
          <w:rFonts w:hint="eastAsia" w:cs="Times New Roman" w:asciiTheme="minorEastAsia" w:hAnsiTheme="minorEastAsia" w:eastAsiaTheme="minorEastAsia"/>
        </w:rPr>
        <w:t>采购人</w:t>
      </w:r>
      <w:r>
        <w:rPr>
          <w:rFonts w:cs="Times New Roman" w:asciiTheme="minorEastAsia" w:hAnsiTheme="minorEastAsia" w:eastAsiaTheme="minorEastAsia"/>
        </w:rPr>
        <w:t>确认同意后才可投入现场使用。</w:t>
      </w:r>
    </w:p>
    <w:p>
      <w:pPr>
        <w:pStyle w:val="19"/>
        <w:keepNext w:val="0"/>
        <w:keepLines w:val="0"/>
        <w:pageBreakBefore w:val="0"/>
        <w:widowControl w:val="0"/>
        <w:kinsoku/>
        <w:wordWrap/>
        <w:overflowPunct/>
        <w:topLinePunct w:val="0"/>
        <w:bidi w:val="0"/>
        <w:snapToGrid w:val="0"/>
        <w:spacing w:line="560" w:lineRule="exact"/>
        <w:ind w:firstLine="482" w:firstLineChars="200"/>
        <w:jc w:val="both"/>
        <w:textAlignment w:val="auto"/>
        <w:rPr>
          <w:rFonts w:hint="eastAsia" w:cs="Times New Roman" w:asciiTheme="minorEastAsia" w:hAnsiTheme="minorEastAsia" w:eastAsiaTheme="minorEastAsia"/>
          <w:b/>
          <w:bCs/>
          <w:lang w:eastAsia="zh-CN"/>
        </w:rPr>
      </w:pPr>
      <w:r>
        <w:rPr>
          <w:rFonts w:hint="eastAsia" w:cs="Times New Roman" w:asciiTheme="minorEastAsia" w:hAnsiTheme="minorEastAsia" w:eastAsiaTheme="minorEastAsia"/>
          <w:b/>
          <w:bCs/>
        </w:rPr>
        <w:t>★</w:t>
      </w:r>
      <w:r>
        <w:rPr>
          <w:rFonts w:cs="Times New Roman" w:asciiTheme="minorEastAsia" w:hAnsiTheme="minorEastAsia" w:eastAsiaTheme="minorEastAsia"/>
          <w:b/>
          <w:bCs/>
        </w:rPr>
        <w:t>（</w:t>
      </w:r>
      <w:r>
        <w:rPr>
          <w:rFonts w:hint="eastAsia" w:cs="Times New Roman" w:asciiTheme="minorEastAsia" w:hAnsiTheme="minorEastAsia" w:eastAsiaTheme="minorEastAsia"/>
          <w:b/>
          <w:bCs/>
        </w:rPr>
        <w:t>6</w:t>
      </w:r>
      <w:r>
        <w:rPr>
          <w:rFonts w:cs="Times New Roman" w:asciiTheme="minorEastAsia" w:hAnsiTheme="minorEastAsia" w:eastAsiaTheme="minorEastAsia"/>
          <w:b/>
          <w:bCs/>
        </w:rPr>
        <w:t>）</w:t>
      </w:r>
      <w:r>
        <w:rPr>
          <w:rFonts w:hint="eastAsia" w:cs="Times New Roman" w:asciiTheme="minorEastAsia" w:hAnsiTheme="minorEastAsia" w:eastAsiaTheme="minorEastAsia"/>
          <w:b/>
          <w:bCs/>
        </w:rPr>
        <w:t>以上设备清单中，3台全新设备要求</w:t>
      </w:r>
      <w:r>
        <w:rPr>
          <w:rFonts w:cs="Times New Roman" w:asciiTheme="minorEastAsia" w:hAnsiTheme="minorEastAsia" w:eastAsiaTheme="minorEastAsia"/>
          <w:b/>
          <w:bCs/>
        </w:rPr>
        <w:t>必须是全新的、正规的、符合国家质量标准的设备。“全新的”是指不能使用旧的及翻新的设备。</w:t>
      </w:r>
      <w:r>
        <w:rPr>
          <w:rFonts w:hint="eastAsia" w:cs="Times New Roman" w:asciiTheme="minorEastAsia" w:hAnsiTheme="minorEastAsia" w:eastAsiaTheme="minorEastAsia"/>
          <w:b/>
          <w:bCs/>
          <w:lang w:val="en-US" w:eastAsia="zh-CN"/>
        </w:rPr>
        <w:t>全部提供的打印机、工程机必须为原厂设备，招标人会通过原厂家线下服务、官方热线电话，根据系列号查核</w:t>
      </w:r>
      <w:r>
        <w:rPr>
          <w:rFonts w:hint="eastAsia" w:cs="Times New Roman" w:asciiTheme="minorEastAsia" w:hAnsiTheme="minorEastAsia" w:eastAsiaTheme="minorEastAsia"/>
          <w:b/>
          <w:bCs/>
        </w:rPr>
        <w:t>（中标人在两周内须</w:t>
      </w:r>
      <w:r>
        <w:rPr>
          <w:rFonts w:cs="Times New Roman" w:asciiTheme="minorEastAsia" w:hAnsiTheme="minorEastAsia" w:eastAsiaTheme="minorEastAsia"/>
          <w:b/>
          <w:bCs/>
        </w:rPr>
        <w:t>提供设备发票及设备系列号</w:t>
      </w:r>
      <w:r>
        <w:rPr>
          <w:rFonts w:hint="eastAsia" w:cs="Times New Roman" w:asciiTheme="minorEastAsia" w:hAnsiTheme="minorEastAsia" w:eastAsiaTheme="minorEastAsia"/>
          <w:b/>
          <w:bCs/>
        </w:rPr>
        <w:t>以供查核）</w:t>
      </w:r>
      <w:r>
        <w:rPr>
          <w:rFonts w:hint="eastAsia" w:cs="Times New Roman" w:asciiTheme="minorEastAsia" w:hAnsiTheme="minorEastAsia" w:eastAsiaTheme="minorEastAsia"/>
          <w:b/>
          <w:bCs/>
          <w:lang w:eastAsia="zh-CN"/>
        </w:rPr>
        <w:t>。</w:t>
      </w:r>
      <w:r>
        <w:rPr>
          <w:rFonts w:hint="eastAsia" w:cs="Times New Roman" w:asciiTheme="minorEastAsia" w:hAnsiTheme="minorEastAsia" w:eastAsiaTheme="minorEastAsia"/>
          <w:b/>
          <w:bCs/>
        </w:rPr>
        <w:t>如查出非原厂</w:t>
      </w:r>
      <w:r>
        <w:rPr>
          <w:rFonts w:hint="eastAsia" w:cs="Times New Roman" w:asciiTheme="minorEastAsia" w:hAnsiTheme="minorEastAsia" w:eastAsiaTheme="minorEastAsia"/>
          <w:b/>
          <w:bCs/>
          <w:lang w:val="en-US" w:eastAsia="zh-CN"/>
        </w:rPr>
        <w:t>设备</w:t>
      </w:r>
      <w:r>
        <w:rPr>
          <w:rFonts w:hint="eastAsia" w:cs="Times New Roman" w:asciiTheme="minorEastAsia" w:hAnsiTheme="minorEastAsia" w:eastAsiaTheme="minorEastAsia"/>
          <w:b/>
          <w:bCs/>
        </w:rPr>
        <w:t>，将有权终止服务并追溯相应违约责任。</w:t>
      </w:r>
    </w:p>
    <w:p>
      <w:pPr>
        <w:pStyle w:val="19"/>
        <w:keepNext w:val="0"/>
        <w:keepLines w:val="0"/>
        <w:pageBreakBefore w:val="0"/>
        <w:widowControl w:val="0"/>
        <w:kinsoku/>
        <w:wordWrap/>
        <w:overflowPunct/>
        <w:topLinePunct w:val="0"/>
        <w:bidi w:val="0"/>
        <w:snapToGrid w:val="0"/>
        <w:spacing w:line="560" w:lineRule="exact"/>
        <w:ind w:firstLine="482" w:firstLineChars="200"/>
        <w:jc w:val="both"/>
        <w:textAlignment w:val="auto"/>
        <w:rPr>
          <w:rFonts w:hint="eastAsia" w:asciiTheme="minorEastAsia" w:hAnsiTheme="minorEastAsia" w:eastAsiaTheme="minorEastAsia"/>
          <w:b/>
          <w:bCs/>
          <w:sz w:val="24"/>
          <w:lang w:eastAsia="zh-CN"/>
        </w:rPr>
      </w:pPr>
      <w:r>
        <w:rPr>
          <w:rFonts w:hint="eastAsia" w:cs="Times New Roman" w:asciiTheme="minorEastAsia" w:hAnsiTheme="minorEastAsia" w:eastAsiaTheme="minorEastAsia"/>
          <w:b/>
          <w:bCs/>
          <w:lang w:eastAsia="zh-CN"/>
        </w:rPr>
        <w:t>（</w:t>
      </w:r>
      <w:r>
        <w:rPr>
          <w:rFonts w:hint="eastAsia" w:cs="Times New Roman" w:asciiTheme="minorEastAsia" w:hAnsiTheme="minorEastAsia" w:eastAsiaTheme="minorEastAsia"/>
          <w:b/>
          <w:bCs/>
          <w:lang w:val="en-US" w:eastAsia="zh-CN"/>
        </w:rPr>
        <w:t>7）</w:t>
      </w:r>
      <w:r>
        <w:rPr>
          <w:rFonts w:hint="eastAsia" w:cs="Times New Roman" w:asciiTheme="minorEastAsia" w:hAnsiTheme="minorEastAsia" w:eastAsiaTheme="minorEastAsia"/>
          <w:b/>
          <w:bCs/>
        </w:rPr>
        <w:t>耗材供应满足2个工作日内送达，且采购人每季度抽选耗材做原厂鉴定，如查出非原厂耗材，将有权终止服务并追溯相应违约责任。</w:t>
      </w:r>
    </w:p>
    <w:p>
      <w:pPr>
        <w:pStyle w:val="3"/>
        <w:keepNext w:val="0"/>
        <w:keepLines w:val="0"/>
        <w:pageBreakBefore w:val="0"/>
        <w:widowControl w:val="0"/>
        <w:kinsoku/>
        <w:wordWrap/>
        <w:overflowPunct/>
        <w:topLinePunct w:val="0"/>
        <w:bidi w:val="0"/>
        <w:spacing w:line="560" w:lineRule="exact"/>
        <w:jc w:val="both"/>
        <w:textAlignment w:val="auto"/>
        <w:rPr>
          <w:lang w:bidi="th-TH"/>
        </w:rPr>
      </w:pPr>
      <w:r>
        <w:rPr>
          <w:rFonts w:hint="eastAsia" w:cs="宋体" w:asciiTheme="minorEastAsia" w:hAnsiTheme="minorEastAsia"/>
          <w:sz w:val="24"/>
        </w:rPr>
        <w:t xml:space="preserve"> </w:t>
      </w:r>
      <w:r>
        <w:rPr>
          <w:rFonts w:cs="宋体" w:asciiTheme="minorEastAsia" w:hAnsiTheme="minorEastAsia"/>
          <w:sz w:val="24"/>
        </w:rPr>
        <w:t xml:space="preserve"> </w:t>
      </w:r>
      <w:r>
        <w:rPr>
          <w:rFonts w:cs="宋体" w:asciiTheme="minorEastAsia" w:hAnsiTheme="minorEastAsia"/>
          <w:b/>
          <w:bCs/>
          <w:sz w:val="24"/>
        </w:rPr>
        <w:t xml:space="preserve">  </w:t>
      </w:r>
      <w:r>
        <w:rPr>
          <w:rFonts w:hint="eastAsia" w:cs="宋体" w:asciiTheme="minorEastAsia" w:hAnsiTheme="minorEastAsia"/>
          <w:b/>
          <w:bCs/>
          <w:sz w:val="24"/>
          <w:lang w:eastAsia="zh-CN"/>
        </w:rPr>
        <w:t>（</w:t>
      </w:r>
      <w:r>
        <w:rPr>
          <w:rFonts w:hint="eastAsia" w:cs="宋体" w:asciiTheme="minorEastAsia" w:hAnsiTheme="minorEastAsia"/>
          <w:b/>
          <w:bCs/>
          <w:sz w:val="24"/>
          <w:lang w:val="en-US" w:eastAsia="zh-CN"/>
        </w:rPr>
        <w:t>8</w:t>
      </w:r>
      <w:r>
        <w:rPr>
          <w:rFonts w:hint="eastAsia" w:cs="宋体" w:asciiTheme="minorEastAsia" w:hAnsiTheme="minorEastAsia"/>
          <w:b/>
          <w:bCs/>
          <w:sz w:val="24"/>
          <w:lang w:eastAsia="zh-CN"/>
        </w:rPr>
        <w:t>）</w:t>
      </w:r>
      <w:r>
        <w:rPr>
          <w:rFonts w:hint="eastAsia" w:cs="宋体" w:asciiTheme="minorEastAsia" w:hAnsiTheme="minorEastAsia"/>
          <w:b/>
          <w:bCs/>
          <w:sz w:val="24"/>
        </w:rPr>
        <w:t>投标人按招标人需求提供设备及相关服务，以上</w:t>
      </w:r>
      <w:r>
        <w:rPr>
          <w:rFonts w:hint="eastAsia" w:asciiTheme="minorEastAsia" w:hAnsiTheme="minorEastAsia"/>
          <w:b/>
          <w:bCs/>
          <w:sz w:val="24"/>
        </w:rPr>
        <w:t>打“★”号参数为实质性重要参数，投标人如有任何一条不响应或不满足，按无效投标处理。</w:t>
      </w:r>
    </w:p>
    <w:p>
      <w:pPr>
        <w:pStyle w:val="2"/>
        <w:keepNext w:val="0"/>
        <w:keepLines w:val="0"/>
        <w:pageBreakBefore w:val="0"/>
        <w:widowControl w:val="0"/>
        <w:kinsoku/>
        <w:wordWrap/>
        <w:overflowPunct/>
        <w:topLinePunct w:val="0"/>
        <w:bidi w:val="0"/>
        <w:spacing w:line="560" w:lineRule="exact"/>
        <w:textAlignment w:val="auto"/>
        <w:rPr>
          <w:rFonts w:asciiTheme="minorEastAsia" w:hAnsiTheme="minorEastAsia" w:eastAsiaTheme="minorEastAsia"/>
          <w:sz w:val="24"/>
        </w:rPr>
      </w:pPr>
    </w:p>
    <w:p>
      <w:pPr>
        <w:keepNext w:val="0"/>
        <w:keepLines w:val="0"/>
        <w:pageBreakBefore w:val="0"/>
        <w:widowControl w:val="0"/>
        <w:tabs>
          <w:tab w:val="left" w:pos="3570"/>
        </w:tabs>
        <w:kinsoku/>
        <w:wordWrap/>
        <w:overflowPunct/>
        <w:topLinePunct w:val="0"/>
        <w:bidi w:val="0"/>
        <w:spacing w:line="560" w:lineRule="exact"/>
        <w:ind w:firstLine="241" w:firstLineChars="100"/>
        <w:textAlignment w:val="auto"/>
        <w:rPr>
          <w:rFonts w:cs="黑体" w:asciiTheme="minorEastAsia" w:hAnsiTheme="minorEastAsia"/>
          <w:b/>
          <w:bCs/>
          <w:sz w:val="24"/>
          <w:szCs w:val="24"/>
        </w:rPr>
      </w:pPr>
      <w:r>
        <w:rPr>
          <w:rFonts w:hint="eastAsia" w:cs="黑体" w:asciiTheme="minorEastAsia" w:hAnsiTheme="minorEastAsia"/>
          <w:b/>
          <w:bCs/>
          <w:sz w:val="24"/>
          <w:szCs w:val="24"/>
          <w:lang w:val="en-US" w:eastAsia="zh-CN"/>
        </w:rPr>
        <w:t>六、</w:t>
      </w:r>
      <w:r>
        <w:rPr>
          <w:rFonts w:hint="eastAsia" w:cs="黑体" w:asciiTheme="minorEastAsia" w:hAnsiTheme="minorEastAsia"/>
          <w:b/>
          <w:bCs/>
          <w:sz w:val="24"/>
          <w:szCs w:val="24"/>
        </w:rPr>
        <w:t>实施要求</w:t>
      </w:r>
    </w:p>
    <w:p>
      <w:pPr>
        <w:keepNext w:val="0"/>
        <w:keepLines w:val="0"/>
        <w:pageBreakBefore w:val="0"/>
        <w:widowControl w:val="0"/>
        <w:kinsoku/>
        <w:wordWrap/>
        <w:overflowPunct/>
        <w:topLinePunct w:val="0"/>
        <w:bidi w:val="0"/>
        <w:adjustRightInd w:val="0"/>
        <w:spacing w:line="560" w:lineRule="exact"/>
        <w:ind w:firstLine="420"/>
        <w:textAlignment w:val="auto"/>
        <w:outlineLvl w:val="1"/>
        <w:rPr>
          <w:rFonts w:cs="宋体" w:asciiTheme="minorEastAsia" w:hAnsiTheme="minorEastAsia"/>
          <w:sz w:val="24"/>
          <w:szCs w:val="24"/>
        </w:rPr>
      </w:pPr>
      <w:r>
        <w:rPr>
          <w:rFonts w:hint="eastAsia" w:cs="宋体" w:asciiTheme="minorEastAsia" w:hAnsiTheme="minorEastAsia"/>
          <w:sz w:val="24"/>
          <w:szCs w:val="24"/>
        </w:rPr>
        <w:t>设备安装与调试</w:t>
      </w:r>
    </w:p>
    <w:p>
      <w:pPr>
        <w:keepNext w:val="0"/>
        <w:keepLines w:val="0"/>
        <w:pageBreakBefore w:val="0"/>
        <w:widowControl w:val="0"/>
        <w:kinsoku/>
        <w:wordWrap/>
        <w:overflowPunct/>
        <w:topLinePunct w:val="0"/>
        <w:bidi w:val="0"/>
        <w:adjustRightInd w:val="0"/>
        <w:spacing w:line="560" w:lineRule="exact"/>
        <w:ind w:firstLine="420"/>
        <w:textAlignment w:val="auto"/>
        <w:outlineLvl w:val="1"/>
        <w:rPr>
          <w:rFonts w:cs="宋体" w:asciiTheme="minorEastAsia" w:hAnsiTheme="minorEastAsia"/>
          <w:sz w:val="24"/>
          <w:szCs w:val="24"/>
        </w:rPr>
      </w:pPr>
      <w:r>
        <w:rPr>
          <w:rFonts w:hint="eastAsia" w:cs="宋体" w:asciiTheme="minorEastAsia" w:hAnsiTheme="minorEastAsia"/>
          <w:sz w:val="24"/>
          <w:szCs w:val="24"/>
        </w:rPr>
        <w:t>投标方提供实施计划，详细列明切换方案，中标方应负责设备的安装和调试工作，确保设备正常运行并满足使用要求。安装和调试过程中，提供必要的技术支持和培训。</w:t>
      </w:r>
    </w:p>
    <w:p>
      <w:pPr>
        <w:keepNext w:val="0"/>
        <w:keepLines w:val="0"/>
        <w:pageBreakBefore w:val="0"/>
        <w:widowControl w:val="0"/>
        <w:kinsoku/>
        <w:wordWrap/>
        <w:overflowPunct/>
        <w:topLinePunct w:val="0"/>
        <w:bidi w:val="0"/>
        <w:adjustRightInd w:val="0"/>
        <w:spacing w:line="560" w:lineRule="exact"/>
        <w:ind w:firstLine="420"/>
        <w:textAlignment w:val="auto"/>
        <w:outlineLvl w:val="1"/>
        <w:rPr>
          <w:rFonts w:cs="宋体" w:asciiTheme="minorEastAsia" w:hAnsiTheme="minorEastAsia"/>
          <w:sz w:val="24"/>
          <w:szCs w:val="24"/>
        </w:rPr>
      </w:pPr>
      <w:r>
        <w:rPr>
          <w:rFonts w:hint="eastAsia" w:cs="宋体" w:asciiTheme="minorEastAsia" w:hAnsiTheme="minorEastAsia"/>
          <w:sz w:val="24"/>
          <w:szCs w:val="24"/>
        </w:rPr>
        <w:t>设备维护与保养</w:t>
      </w:r>
    </w:p>
    <w:p>
      <w:pPr>
        <w:keepNext w:val="0"/>
        <w:keepLines w:val="0"/>
        <w:pageBreakBefore w:val="0"/>
        <w:widowControl w:val="0"/>
        <w:kinsoku/>
        <w:wordWrap/>
        <w:overflowPunct/>
        <w:topLinePunct w:val="0"/>
        <w:bidi w:val="0"/>
        <w:adjustRightInd w:val="0"/>
        <w:spacing w:line="560" w:lineRule="exact"/>
        <w:ind w:firstLine="420"/>
        <w:textAlignment w:val="auto"/>
        <w:outlineLvl w:val="1"/>
        <w:rPr>
          <w:rFonts w:cs="宋体" w:asciiTheme="minorEastAsia" w:hAnsiTheme="minorEastAsia"/>
          <w:sz w:val="24"/>
          <w:szCs w:val="24"/>
        </w:rPr>
      </w:pPr>
      <w:r>
        <w:rPr>
          <w:rFonts w:hint="eastAsia" w:cs="宋体" w:asciiTheme="minorEastAsia" w:hAnsiTheme="minorEastAsia"/>
          <w:sz w:val="24"/>
          <w:szCs w:val="24"/>
        </w:rPr>
        <w:t>中标方应定期对设备进行维护和保养，包括清洁、更换耗材、检查设备性能等。在设备出现故障时，中标方应及时响应并提供维修服务，确保设备的稳定运行。</w:t>
      </w:r>
    </w:p>
    <w:p>
      <w:pPr>
        <w:keepNext w:val="0"/>
        <w:keepLines w:val="0"/>
        <w:pageBreakBefore w:val="0"/>
        <w:widowControl w:val="0"/>
        <w:kinsoku/>
        <w:wordWrap/>
        <w:overflowPunct/>
        <w:topLinePunct w:val="0"/>
        <w:bidi w:val="0"/>
        <w:adjustRightInd w:val="0"/>
        <w:spacing w:line="560" w:lineRule="exact"/>
        <w:ind w:firstLine="420"/>
        <w:textAlignment w:val="auto"/>
        <w:outlineLvl w:val="1"/>
        <w:rPr>
          <w:rFonts w:cs="宋体" w:asciiTheme="minorEastAsia" w:hAnsiTheme="minorEastAsia"/>
          <w:sz w:val="24"/>
          <w:szCs w:val="24"/>
        </w:rPr>
      </w:pPr>
      <w:r>
        <w:rPr>
          <w:rFonts w:hint="eastAsia" w:cs="宋体" w:asciiTheme="minorEastAsia" w:hAnsiTheme="minorEastAsia"/>
          <w:sz w:val="24"/>
          <w:szCs w:val="24"/>
        </w:rPr>
        <w:t>★耗材供应与管理</w:t>
      </w:r>
    </w:p>
    <w:p>
      <w:pPr>
        <w:keepNext w:val="0"/>
        <w:keepLines w:val="0"/>
        <w:pageBreakBefore w:val="0"/>
        <w:widowControl w:val="0"/>
        <w:kinsoku/>
        <w:wordWrap/>
        <w:overflowPunct/>
        <w:topLinePunct w:val="0"/>
        <w:bidi w:val="0"/>
        <w:adjustRightInd w:val="0"/>
        <w:spacing w:line="560" w:lineRule="exact"/>
        <w:ind w:firstLine="420"/>
        <w:textAlignment w:val="auto"/>
        <w:outlineLvl w:val="1"/>
        <w:rPr>
          <w:rFonts w:cs="宋体" w:asciiTheme="minorEastAsia" w:hAnsiTheme="minorEastAsia"/>
          <w:b/>
          <w:bCs/>
          <w:sz w:val="24"/>
          <w:szCs w:val="24"/>
        </w:rPr>
      </w:pPr>
      <w:r>
        <w:rPr>
          <w:rFonts w:hint="eastAsia" w:cs="宋体" w:asciiTheme="minorEastAsia" w:hAnsiTheme="minorEastAsia"/>
          <w:b/>
          <w:bCs/>
          <w:sz w:val="24"/>
          <w:szCs w:val="24"/>
        </w:rPr>
        <w:t>中标方应提供原厂正品的耗材供应，如碳粉、硒鼓等。同时，中标方应建立耗材管理制度，确保耗材的及时更换和库存充足</w:t>
      </w:r>
    </w:p>
    <w:p>
      <w:pPr>
        <w:keepNext w:val="0"/>
        <w:keepLines w:val="0"/>
        <w:pageBreakBefore w:val="0"/>
        <w:widowControl w:val="0"/>
        <w:kinsoku/>
        <w:wordWrap/>
        <w:overflowPunct/>
        <w:topLinePunct w:val="0"/>
        <w:bidi w:val="0"/>
        <w:adjustRightInd w:val="0"/>
        <w:spacing w:line="560" w:lineRule="exact"/>
        <w:ind w:firstLine="420"/>
        <w:textAlignment w:val="auto"/>
        <w:outlineLvl w:val="1"/>
        <w:rPr>
          <w:rFonts w:cs="宋体" w:asciiTheme="minorEastAsia" w:hAnsiTheme="minorEastAsia"/>
          <w:b/>
          <w:bCs/>
          <w:sz w:val="24"/>
          <w:szCs w:val="24"/>
        </w:rPr>
      </w:pPr>
      <w:r>
        <w:rPr>
          <w:rFonts w:hint="eastAsia" w:cs="宋体" w:asciiTheme="minorEastAsia" w:hAnsiTheme="minorEastAsia"/>
          <w:b/>
          <w:bCs/>
          <w:sz w:val="24"/>
          <w:szCs w:val="24"/>
        </w:rPr>
        <w:t>针对旧耗材回收，有环保资质与相应的规范操作流程。</w:t>
      </w:r>
    </w:p>
    <w:p>
      <w:pPr>
        <w:keepNext w:val="0"/>
        <w:keepLines w:val="0"/>
        <w:pageBreakBefore w:val="0"/>
        <w:widowControl w:val="0"/>
        <w:kinsoku/>
        <w:wordWrap/>
        <w:overflowPunct/>
        <w:topLinePunct w:val="0"/>
        <w:bidi w:val="0"/>
        <w:adjustRightInd w:val="0"/>
        <w:spacing w:line="560" w:lineRule="exact"/>
        <w:ind w:firstLine="420"/>
        <w:textAlignment w:val="auto"/>
        <w:outlineLvl w:val="1"/>
        <w:rPr>
          <w:rFonts w:cs="宋体" w:asciiTheme="minorEastAsia" w:hAnsiTheme="minorEastAsia"/>
          <w:sz w:val="24"/>
          <w:szCs w:val="24"/>
        </w:rPr>
      </w:pPr>
      <w:bookmarkStart w:id="0" w:name="_Toc21216"/>
      <w:bookmarkStart w:id="1" w:name="_Toc187218714"/>
      <w:bookmarkStart w:id="2" w:name="_Toc88249332"/>
      <w:r>
        <w:rPr>
          <w:rFonts w:hint="eastAsia" w:cs="宋体" w:asciiTheme="minorEastAsia" w:hAnsiTheme="minorEastAsia"/>
          <w:sz w:val="24"/>
          <w:szCs w:val="24"/>
        </w:rPr>
        <w:t>★供货周期</w:t>
      </w:r>
      <w:bookmarkEnd w:id="0"/>
    </w:p>
    <w:p>
      <w:pPr>
        <w:keepNext w:val="0"/>
        <w:keepLines w:val="0"/>
        <w:pageBreakBefore w:val="0"/>
        <w:widowControl w:val="0"/>
        <w:tabs>
          <w:tab w:val="left" w:pos="1148"/>
        </w:tabs>
        <w:kinsoku/>
        <w:wordWrap/>
        <w:overflowPunct/>
        <w:topLinePunct w:val="0"/>
        <w:bidi w:val="0"/>
        <w:spacing w:line="560" w:lineRule="exact"/>
        <w:ind w:firstLine="480"/>
        <w:jc w:val="left"/>
        <w:textAlignment w:val="auto"/>
        <w:rPr>
          <w:rFonts w:cs="宋体" w:asciiTheme="minorEastAsia" w:hAnsiTheme="minorEastAsia"/>
          <w:sz w:val="24"/>
          <w:szCs w:val="24"/>
        </w:rPr>
      </w:pPr>
      <w:r>
        <w:rPr>
          <w:rFonts w:hint="eastAsia" w:cs="宋体" w:asciiTheme="minorEastAsia" w:hAnsiTheme="minorEastAsia"/>
          <w:sz w:val="24"/>
          <w:szCs w:val="24"/>
        </w:rPr>
        <w:t>签订合同起之日起</w:t>
      </w:r>
      <w:r>
        <w:rPr>
          <w:rFonts w:cs="宋体" w:asciiTheme="minorEastAsia" w:hAnsiTheme="minorEastAsia"/>
          <w:sz w:val="24"/>
          <w:szCs w:val="24"/>
        </w:rPr>
        <w:t>10</w:t>
      </w:r>
      <w:r>
        <w:rPr>
          <w:rFonts w:hint="eastAsia" w:cs="宋体" w:asciiTheme="minorEastAsia" w:hAnsiTheme="minorEastAsia"/>
          <w:sz w:val="24"/>
          <w:szCs w:val="24"/>
        </w:rPr>
        <w:t>日内到货。</w:t>
      </w:r>
      <w:bookmarkEnd w:id="1"/>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ordia New">
    <w:altName w:val="Microsoft Sans Serif"/>
    <w:panose1 w:val="020B0304020202020204"/>
    <w:charset w:val="DE"/>
    <w:family w:val="swiss"/>
    <w:pitch w:val="default"/>
    <w:sig w:usb0="00000000" w:usb1="00000000" w:usb2="00000000" w:usb3="00000000" w:csb0="00010001" w:csb1="00000000"/>
  </w:font>
  <w:font w:name="Cordia New">
    <w:altName w:val="AMGDT"/>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roman"/>
    <w:pitch w:val="default"/>
    <w:sig w:usb0="00000000" w:usb1="00000000" w:usb2="00000000" w:usb3="00000000" w:csb0="00040000" w:csb1="00000000"/>
  </w:font>
  <w:font w:name="..">
    <w:altName w:val="宋体"/>
    <w:panose1 w:val="00000000000000000000"/>
    <w:charset w:val="86"/>
    <w:family w:val="roman"/>
    <w:pitch w:val="default"/>
    <w:sig w:usb0="00000000" w:usb1="00000000" w:usb2="00000010" w:usb3="00000000" w:csb0="001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0F446B"/>
    <w:multiLevelType w:val="multilevel"/>
    <w:tmpl w:val="4F0F446B"/>
    <w:lvl w:ilvl="0" w:tentative="0">
      <w:start w:val="1"/>
      <w:numFmt w:val="japaneseCounting"/>
      <w:lvlText w:val="%1、"/>
      <w:lvlJc w:val="left"/>
      <w:pPr>
        <w:ind w:left="1130" w:hanging="570"/>
      </w:pPr>
      <w:rPr>
        <w:rFonts w:hint="default"/>
        <w:color w:val="000000"/>
      </w:rPr>
    </w:lvl>
    <w:lvl w:ilvl="1" w:tentative="0">
      <w:start w:val="1"/>
      <w:numFmt w:val="lowerLetter"/>
      <w:lvlText w:val="%2."/>
      <w:lvlJc w:val="left"/>
      <w:pPr>
        <w:ind w:left="1640" w:hanging="360"/>
      </w:pPr>
    </w:lvl>
    <w:lvl w:ilvl="2" w:tentative="0">
      <w:start w:val="1"/>
      <w:numFmt w:val="lowerRoman"/>
      <w:lvlText w:val="%3."/>
      <w:lvlJc w:val="right"/>
      <w:pPr>
        <w:ind w:left="2360" w:hanging="180"/>
      </w:pPr>
    </w:lvl>
    <w:lvl w:ilvl="3" w:tentative="0">
      <w:start w:val="1"/>
      <w:numFmt w:val="decimal"/>
      <w:lvlText w:val="%4."/>
      <w:lvlJc w:val="left"/>
      <w:pPr>
        <w:ind w:left="3080" w:hanging="360"/>
      </w:pPr>
    </w:lvl>
    <w:lvl w:ilvl="4" w:tentative="0">
      <w:start w:val="1"/>
      <w:numFmt w:val="lowerLetter"/>
      <w:lvlText w:val="%5."/>
      <w:lvlJc w:val="left"/>
      <w:pPr>
        <w:ind w:left="3800" w:hanging="360"/>
      </w:pPr>
    </w:lvl>
    <w:lvl w:ilvl="5" w:tentative="0">
      <w:start w:val="1"/>
      <w:numFmt w:val="lowerRoman"/>
      <w:lvlText w:val="%6."/>
      <w:lvlJc w:val="right"/>
      <w:pPr>
        <w:ind w:left="4520" w:hanging="180"/>
      </w:pPr>
    </w:lvl>
    <w:lvl w:ilvl="6" w:tentative="0">
      <w:start w:val="1"/>
      <w:numFmt w:val="decimal"/>
      <w:lvlText w:val="%7."/>
      <w:lvlJc w:val="left"/>
      <w:pPr>
        <w:ind w:left="5240" w:hanging="360"/>
      </w:pPr>
    </w:lvl>
    <w:lvl w:ilvl="7" w:tentative="0">
      <w:start w:val="1"/>
      <w:numFmt w:val="lowerLetter"/>
      <w:lvlText w:val="%8."/>
      <w:lvlJc w:val="left"/>
      <w:pPr>
        <w:ind w:left="5960" w:hanging="360"/>
      </w:pPr>
    </w:lvl>
    <w:lvl w:ilvl="8" w:tentative="0">
      <w:start w:val="1"/>
      <w:numFmt w:val="lowerRoman"/>
      <w:lvlText w:val="%9."/>
      <w:lvlJc w:val="right"/>
      <w:pPr>
        <w:ind w:left="66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E9E"/>
    <w:rsid w:val="00040B86"/>
    <w:rsid w:val="000503B1"/>
    <w:rsid w:val="00155A93"/>
    <w:rsid w:val="001D0B8F"/>
    <w:rsid w:val="001D67FF"/>
    <w:rsid w:val="0024345C"/>
    <w:rsid w:val="002517A5"/>
    <w:rsid w:val="0026035A"/>
    <w:rsid w:val="002A4590"/>
    <w:rsid w:val="002B0775"/>
    <w:rsid w:val="002D5364"/>
    <w:rsid w:val="0033133F"/>
    <w:rsid w:val="003327C1"/>
    <w:rsid w:val="00366522"/>
    <w:rsid w:val="003C32A5"/>
    <w:rsid w:val="00404E16"/>
    <w:rsid w:val="004C3802"/>
    <w:rsid w:val="005A5E47"/>
    <w:rsid w:val="005E6113"/>
    <w:rsid w:val="005F16BB"/>
    <w:rsid w:val="00664C98"/>
    <w:rsid w:val="006B50DC"/>
    <w:rsid w:val="006D1024"/>
    <w:rsid w:val="0078048E"/>
    <w:rsid w:val="00781857"/>
    <w:rsid w:val="007D60A3"/>
    <w:rsid w:val="0080401E"/>
    <w:rsid w:val="00816D85"/>
    <w:rsid w:val="00817E5F"/>
    <w:rsid w:val="00841ED3"/>
    <w:rsid w:val="00880990"/>
    <w:rsid w:val="008A1778"/>
    <w:rsid w:val="008D2C16"/>
    <w:rsid w:val="008E7098"/>
    <w:rsid w:val="009021ED"/>
    <w:rsid w:val="00915732"/>
    <w:rsid w:val="00935F0C"/>
    <w:rsid w:val="009A190D"/>
    <w:rsid w:val="009A50A4"/>
    <w:rsid w:val="009C6318"/>
    <w:rsid w:val="00A16CCD"/>
    <w:rsid w:val="00A50810"/>
    <w:rsid w:val="00A54274"/>
    <w:rsid w:val="00AC62A5"/>
    <w:rsid w:val="00AD528F"/>
    <w:rsid w:val="00AF417D"/>
    <w:rsid w:val="00B654FC"/>
    <w:rsid w:val="00B90EDA"/>
    <w:rsid w:val="00B95E8F"/>
    <w:rsid w:val="00BC2640"/>
    <w:rsid w:val="00BC3EB2"/>
    <w:rsid w:val="00BF1779"/>
    <w:rsid w:val="00BF665B"/>
    <w:rsid w:val="00C067DD"/>
    <w:rsid w:val="00C237F4"/>
    <w:rsid w:val="00C41D55"/>
    <w:rsid w:val="00C81AC5"/>
    <w:rsid w:val="00C97CC0"/>
    <w:rsid w:val="00CA708E"/>
    <w:rsid w:val="00D20B8F"/>
    <w:rsid w:val="00D20E5B"/>
    <w:rsid w:val="00D6394D"/>
    <w:rsid w:val="00D7374F"/>
    <w:rsid w:val="00D903A9"/>
    <w:rsid w:val="00E035A3"/>
    <w:rsid w:val="00E059CD"/>
    <w:rsid w:val="00E36E9E"/>
    <w:rsid w:val="00E52167"/>
    <w:rsid w:val="00E65527"/>
    <w:rsid w:val="00E95B3E"/>
    <w:rsid w:val="00EA12DF"/>
    <w:rsid w:val="00EA3687"/>
    <w:rsid w:val="00EB67C4"/>
    <w:rsid w:val="00EC4092"/>
    <w:rsid w:val="00EE176D"/>
    <w:rsid w:val="00F277BF"/>
    <w:rsid w:val="00F36848"/>
    <w:rsid w:val="00FA6191"/>
    <w:rsid w:val="00FB0F4E"/>
    <w:rsid w:val="00FC2AC4"/>
    <w:rsid w:val="017D7EFE"/>
    <w:rsid w:val="01BF0AF5"/>
    <w:rsid w:val="0B607552"/>
    <w:rsid w:val="1A461097"/>
    <w:rsid w:val="1D3B6366"/>
    <w:rsid w:val="216B05CD"/>
    <w:rsid w:val="245F31DC"/>
    <w:rsid w:val="2A8901FE"/>
    <w:rsid w:val="309016DD"/>
    <w:rsid w:val="325F3A4D"/>
    <w:rsid w:val="33402DCA"/>
    <w:rsid w:val="348A6252"/>
    <w:rsid w:val="34A2790C"/>
    <w:rsid w:val="423A7F4A"/>
    <w:rsid w:val="4CD216C8"/>
    <w:rsid w:val="4D65549C"/>
    <w:rsid w:val="540B4B0C"/>
    <w:rsid w:val="584D621C"/>
    <w:rsid w:val="59D02D33"/>
    <w:rsid w:val="5A0F317F"/>
    <w:rsid w:val="5A6A563B"/>
    <w:rsid w:val="5F9249BF"/>
    <w:rsid w:val="62196DD1"/>
    <w:rsid w:val="64A92262"/>
    <w:rsid w:val="67AF4B57"/>
    <w:rsid w:val="697F3E16"/>
    <w:rsid w:val="733D1BEC"/>
    <w:rsid w:val="74017D6B"/>
    <w:rsid w:val="7CA574DC"/>
    <w:rsid w:val="7D6E3723"/>
    <w:rsid w:val="7DF27DF2"/>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8"/>
      <w:lang w:val="en-US" w:eastAsia="zh-CN" w:bidi="th-TH"/>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Times New Roman" w:hAnsi="Times New Roman" w:eastAsia="宋体" w:cs="Times New Roman"/>
      <w:szCs w:val="24"/>
    </w:rPr>
  </w:style>
  <w:style w:type="paragraph" w:styleId="3">
    <w:name w:val="Title"/>
    <w:basedOn w:val="1"/>
    <w:next w:val="1"/>
    <w:qFormat/>
    <w:uiPriority w:val="0"/>
    <w:pPr>
      <w:spacing w:line="480" w:lineRule="atLeast"/>
      <w:jc w:val="center"/>
    </w:pPr>
    <w:rPr>
      <w:rFonts w:ascii="Times New Roman" w:hAnsi="Times New Roman" w:eastAsia="宋体" w:cs="Times New Roman"/>
      <w:sz w:val="32"/>
      <w:szCs w:val="24"/>
      <w:lang w:bidi="ar-SA"/>
    </w:rPr>
  </w:style>
  <w:style w:type="paragraph" w:styleId="4">
    <w:name w:val="annotation text"/>
    <w:basedOn w:val="1"/>
    <w:link w:val="16"/>
    <w:unhideWhenUsed/>
    <w:qFormat/>
    <w:uiPriority w:val="99"/>
    <w:pPr>
      <w:jc w:val="left"/>
    </w:pPr>
    <w:rPr>
      <w:rFonts w:ascii="Calibri" w:hAnsi="Calibri" w:eastAsia="宋体" w:cs="Times New Roman"/>
      <w:szCs w:val="22"/>
      <w:lang w:bidi="ar-SA"/>
    </w:rPr>
  </w:style>
  <w:style w:type="paragraph" w:styleId="5">
    <w:name w:val="Plain Text"/>
    <w:basedOn w:val="1"/>
    <w:qFormat/>
    <w:uiPriority w:val="0"/>
    <w:rPr>
      <w:rFonts w:ascii="宋体" w:hAnsi="Courier New"/>
      <w:kern w:val="0"/>
      <w:sz w:val="20"/>
      <w:szCs w:val="20"/>
    </w:rPr>
  </w:style>
  <w:style w:type="paragraph" w:styleId="6">
    <w:name w:val="Date"/>
    <w:basedOn w:val="1"/>
    <w:next w:val="1"/>
    <w:link w:val="15"/>
    <w:semiHidden/>
    <w:unhideWhenUsed/>
    <w:qFormat/>
    <w:uiPriority w:val="99"/>
    <w:pPr>
      <w:ind w:left="100" w:leftChars="2500"/>
    </w:pPr>
    <w:rPr>
      <w:rFonts w:ascii="Calibri" w:hAnsi="Calibri" w:eastAsia="宋体" w:cs="Times New Roman"/>
      <w:szCs w:val="22"/>
      <w:lang w:bidi="ar-SA"/>
    </w:rPr>
  </w:style>
  <w:style w:type="paragraph" w:styleId="7">
    <w:name w:val="footer"/>
    <w:basedOn w:val="1"/>
    <w:link w:val="21"/>
    <w:unhideWhenUsed/>
    <w:qFormat/>
    <w:uiPriority w:val="99"/>
    <w:pPr>
      <w:tabs>
        <w:tab w:val="center" w:pos="4320"/>
        <w:tab w:val="right" w:pos="8640"/>
      </w:tabs>
    </w:pPr>
  </w:style>
  <w:style w:type="paragraph" w:styleId="8">
    <w:name w:val="header"/>
    <w:basedOn w:val="1"/>
    <w:link w:val="20"/>
    <w:unhideWhenUsed/>
    <w:qFormat/>
    <w:uiPriority w:val="99"/>
    <w:pPr>
      <w:tabs>
        <w:tab w:val="center" w:pos="4320"/>
        <w:tab w:val="right" w:pos="8640"/>
      </w:tabs>
    </w:pPr>
  </w:style>
  <w:style w:type="paragraph" w:styleId="9">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lang w:bidi="ar-SA"/>
    </w:rPr>
  </w:style>
  <w:style w:type="table" w:styleId="11">
    <w:name w:val="Table Grid"/>
    <w:basedOn w:val="10"/>
    <w:qFormat/>
    <w:uiPriority w:val="0"/>
    <w:rPr>
      <w:rFonts w:ascii="Calibri" w:hAnsi="Calibri" w:eastAsia="宋体" w:cs="Times New Roman"/>
      <w:lang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
    <w:name w:val="annotation reference"/>
    <w:basedOn w:val="12"/>
    <w:unhideWhenUsed/>
    <w:qFormat/>
    <w:uiPriority w:val="0"/>
    <w:rPr>
      <w:sz w:val="21"/>
      <w:szCs w:val="21"/>
    </w:rPr>
  </w:style>
  <w:style w:type="paragraph" w:styleId="14">
    <w:name w:val="List Paragraph"/>
    <w:basedOn w:val="1"/>
    <w:link w:val="17"/>
    <w:qFormat/>
    <w:uiPriority w:val="0"/>
    <w:pPr>
      <w:ind w:firstLine="420" w:firstLineChars="200"/>
    </w:pPr>
  </w:style>
  <w:style w:type="character" w:customStyle="1" w:styleId="15">
    <w:name w:val="日期 字符"/>
    <w:basedOn w:val="12"/>
    <w:link w:val="6"/>
    <w:semiHidden/>
    <w:qFormat/>
    <w:uiPriority w:val="99"/>
    <w:rPr>
      <w:rFonts w:ascii="Calibri" w:hAnsi="Calibri" w:eastAsia="宋体" w:cs="Times New Roman"/>
      <w:szCs w:val="22"/>
      <w:lang w:bidi="ar-SA"/>
    </w:rPr>
  </w:style>
  <w:style w:type="character" w:customStyle="1" w:styleId="16">
    <w:name w:val="批注文字 字符"/>
    <w:basedOn w:val="12"/>
    <w:link w:val="4"/>
    <w:qFormat/>
    <w:uiPriority w:val="99"/>
    <w:rPr>
      <w:rFonts w:ascii="Calibri" w:hAnsi="Calibri" w:eastAsia="宋体" w:cs="Times New Roman"/>
      <w:szCs w:val="22"/>
      <w:lang w:bidi="ar-SA"/>
    </w:rPr>
  </w:style>
  <w:style w:type="character" w:customStyle="1" w:styleId="17">
    <w:name w:val="列表段落 字符"/>
    <w:link w:val="14"/>
    <w:qFormat/>
    <w:uiPriority w:val="0"/>
  </w:style>
  <w:style w:type="paragraph" w:customStyle="1" w:styleId="18">
    <w:name w:val="_Style 3"/>
    <w:basedOn w:val="1"/>
    <w:qFormat/>
    <w:uiPriority w:val="0"/>
    <w:pPr>
      <w:ind w:firstLine="420" w:firstLineChars="200"/>
    </w:pPr>
    <w:rPr>
      <w:rFonts w:ascii="Times New Roman" w:hAnsi="Times New Roman" w:eastAsia="仿宋_GB2312" w:cs="Times New Roman"/>
      <w:sz w:val="20"/>
      <w:szCs w:val="32"/>
      <w:lang w:bidi="ar-SA"/>
    </w:rPr>
  </w:style>
  <w:style w:type="paragraph" w:customStyle="1" w:styleId="19">
    <w:name w:val="Default"/>
    <w:qFormat/>
    <w:uiPriority w:val="0"/>
    <w:pPr>
      <w:widowControl w:val="0"/>
      <w:autoSpaceDE w:val="0"/>
      <w:autoSpaceDN w:val="0"/>
      <w:adjustRightInd w:val="0"/>
      <w:spacing w:after="160" w:line="259" w:lineRule="auto"/>
    </w:pPr>
    <w:rPr>
      <w:rFonts w:ascii=".." w:eastAsia=".." w:cs=".." w:hAnsiTheme="minorHAnsi"/>
      <w:color w:val="000000"/>
      <w:sz w:val="24"/>
      <w:szCs w:val="24"/>
      <w:lang w:val="en-US" w:eastAsia="zh-CN" w:bidi="ar-SA"/>
    </w:rPr>
  </w:style>
  <w:style w:type="character" w:customStyle="1" w:styleId="20">
    <w:name w:val="页眉 字符"/>
    <w:basedOn w:val="12"/>
    <w:link w:val="8"/>
    <w:qFormat/>
    <w:uiPriority w:val="99"/>
    <w:rPr>
      <w:kern w:val="2"/>
      <w:sz w:val="21"/>
      <w:szCs w:val="28"/>
    </w:rPr>
  </w:style>
  <w:style w:type="character" w:customStyle="1" w:styleId="21">
    <w:name w:val="页脚 字符"/>
    <w:basedOn w:val="12"/>
    <w:link w:val="7"/>
    <w:qFormat/>
    <w:uiPriority w:val="99"/>
    <w:rPr>
      <w:kern w:val="2"/>
      <w:sz w:val="21"/>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C4C7F-E052-4A4B-9A84-D7F47A79DE35}">
  <ds:schemaRefs/>
</ds:datastoreItem>
</file>

<file path=docProps/app.xml><?xml version="1.0" encoding="utf-8"?>
<Properties xmlns="http://schemas.openxmlformats.org/officeDocument/2006/extended-properties" xmlns:vt="http://schemas.openxmlformats.org/officeDocument/2006/docPropsVTypes">
  <Template>Normal</Template>
  <Company>FUJIFILM Business Innovation</Company>
  <Pages>5</Pages>
  <Words>358</Words>
  <Characters>2044</Characters>
  <Lines>17</Lines>
  <Paragraphs>4</Paragraphs>
  <TotalTime>0</TotalTime>
  <ScaleCrop>false</ScaleCrop>
  <LinksUpToDate>false</LinksUpToDate>
  <CharactersWithSpaces>2398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2025-04-21T08:50:00Z</dcterms:created>
  <dc:creator>Manty Qin</dc:creator>
  <cp:lastModifiedBy>陈婉玲</cp:lastModifiedBy>
  <cp:lastPrinted>2025-04-21T01:01:00Z</cp:lastPrinted>
  <dcterms:modified xsi:type="dcterms:W3CDTF">2025-05-28T03:17:16Z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A3CD04E44E7B4545AFF9A580F808B0D1</vt:lpwstr>
  </property>
</Properties>
</file>