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14EEDF">
      <w:pPr>
        <w:spacing w:line="480" w:lineRule="auto"/>
        <w:jc w:val="left"/>
        <w:outlineLvl w:val="0"/>
        <w:rPr>
          <w:rFonts w:hint="eastAsia" w:ascii="Times New Roman" w:hAnsi="Times New Roman" w:eastAsia="宋体" w:cs="Times New Roman"/>
          <w:b/>
          <w:bCs/>
          <w:color w:val="auto"/>
          <w:kern w:val="44"/>
          <w:sz w:val="28"/>
          <w:szCs w:val="28"/>
          <w:lang w:val="en-US" w:eastAsia="zh-CN"/>
        </w:rPr>
      </w:pPr>
      <w:bookmarkStart w:id="0" w:name="_Toc19844"/>
      <w:bookmarkStart w:id="1" w:name="_Toc9131"/>
      <w:r>
        <w:rPr>
          <w:rFonts w:hint="eastAsia" w:ascii="Times New Roman" w:hAnsi="Times New Roman" w:eastAsia="宋体" w:cs="Times New Roman"/>
          <w:b/>
          <w:bCs/>
          <w:color w:val="auto"/>
          <w:kern w:val="44"/>
          <w:sz w:val="28"/>
          <w:szCs w:val="28"/>
          <w:lang w:eastAsia="zh-CN"/>
        </w:rPr>
        <w:t>整机承诺函</w:t>
      </w:r>
      <w:bookmarkEnd w:id="0"/>
      <w:bookmarkEnd w:id="1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4"/>
        <w:gridCol w:w="540"/>
        <w:gridCol w:w="568"/>
        <w:gridCol w:w="568"/>
        <w:gridCol w:w="511"/>
        <w:gridCol w:w="500"/>
        <w:gridCol w:w="500"/>
        <w:gridCol w:w="1057"/>
        <w:gridCol w:w="568"/>
        <w:gridCol w:w="511"/>
        <w:gridCol w:w="1151"/>
        <w:gridCol w:w="625"/>
        <w:gridCol w:w="1166"/>
        <w:gridCol w:w="967"/>
        <w:gridCol w:w="1091"/>
        <w:gridCol w:w="568"/>
        <w:gridCol w:w="454"/>
        <w:gridCol w:w="568"/>
        <w:gridCol w:w="454"/>
        <w:gridCol w:w="568"/>
        <w:gridCol w:w="454"/>
        <w:gridCol w:w="597"/>
        <w:gridCol w:w="454"/>
      </w:tblGrid>
      <w:tr w14:paraId="69C5D4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Merge w:val="restart"/>
            <w:vAlign w:val="center"/>
          </w:tcPr>
          <w:p w14:paraId="62831077">
            <w:pPr>
              <w:widowControl w:val="0"/>
              <w:spacing w:after="120"/>
              <w:jc w:val="center"/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0" w:type="auto"/>
            <w:vMerge w:val="restart"/>
            <w:vAlign w:val="center"/>
          </w:tcPr>
          <w:p w14:paraId="2AC3B760">
            <w:pPr>
              <w:widowControl w:val="0"/>
              <w:spacing w:after="120"/>
              <w:jc w:val="center"/>
              <w:rPr>
                <w:rFonts w:hint="default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投标人名称</w:t>
            </w:r>
          </w:p>
        </w:tc>
        <w:tc>
          <w:tcPr>
            <w:tcW w:w="0" w:type="auto"/>
            <w:vMerge w:val="restart"/>
            <w:vAlign w:val="center"/>
          </w:tcPr>
          <w:p w14:paraId="48486FD4">
            <w:pPr>
              <w:widowControl w:val="0"/>
              <w:spacing w:after="120"/>
              <w:jc w:val="center"/>
              <w:rPr>
                <w:rFonts w:hint="default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所投设备名称</w:t>
            </w:r>
          </w:p>
        </w:tc>
        <w:tc>
          <w:tcPr>
            <w:tcW w:w="0" w:type="auto"/>
            <w:vMerge w:val="restart"/>
            <w:vAlign w:val="center"/>
          </w:tcPr>
          <w:p w14:paraId="75D669E5">
            <w:pPr>
              <w:widowControl w:val="0"/>
              <w:spacing w:after="120"/>
              <w:jc w:val="center"/>
              <w:rPr>
                <w:rFonts w:hint="default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所投设备型号</w:t>
            </w:r>
          </w:p>
        </w:tc>
        <w:tc>
          <w:tcPr>
            <w:tcW w:w="0" w:type="auto"/>
            <w:vMerge w:val="restart"/>
            <w:vAlign w:val="center"/>
          </w:tcPr>
          <w:p w14:paraId="0FEFACB4">
            <w:pPr>
              <w:widowControl w:val="0"/>
              <w:spacing w:after="120"/>
              <w:jc w:val="center"/>
              <w:rPr>
                <w:rFonts w:hint="default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芯片种类</w:t>
            </w:r>
          </w:p>
        </w:tc>
        <w:tc>
          <w:tcPr>
            <w:tcW w:w="0" w:type="auto"/>
            <w:gridSpan w:val="3"/>
            <w:vAlign w:val="center"/>
          </w:tcPr>
          <w:p w14:paraId="0007893B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芯片描述</w:t>
            </w:r>
          </w:p>
        </w:tc>
        <w:tc>
          <w:tcPr>
            <w:tcW w:w="0" w:type="auto"/>
            <w:gridSpan w:val="7"/>
            <w:vAlign w:val="center"/>
          </w:tcPr>
          <w:p w14:paraId="651E70DB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芯片设计信息</w:t>
            </w:r>
          </w:p>
        </w:tc>
        <w:tc>
          <w:tcPr>
            <w:tcW w:w="0" w:type="auto"/>
            <w:gridSpan w:val="2"/>
            <w:vAlign w:val="center"/>
          </w:tcPr>
          <w:p w14:paraId="7FD15745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芯片制造信息</w:t>
            </w:r>
          </w:p>
        </w:tc>
        <w:tc>
          <w:tcPr>
            <w:tcW w:w="0" w:type="auto"/>
            <w:gridSpan w:val="2"/>
            <w:vAlign w:val="center"/>
          </w:tcPr>
          <w:p w14:paraId="7E6A48D5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芯片封装信息</w:t>
            </w:r>
          </w:p>
        </w:tc>
        <w:tc>
          <w:tcPr>
            <w:tcW w:w="0" w:type="auto"/>
            <w:gridSpan w:val="2"/>
            <w:vAlign w:val="center"/>
          </w:tcPr>
          <w:p w14:paraId="7F34D7FA">
            <w:pPr>
              <w:widowControl w:val="0"/>
              <w:spacing w:after="120"/>
              <w:jc w:val="center"/>
              <w:rPr>
                <w:rFonts w:hint="default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芯片测试信息</w:t>
            </w:r>
          </w:p>
        </w:tc>
        <w:tc>
          <w:tcPr>
            <w:tcW w:w="0" w:type="auto"/>
            <w:vMerge w:val="restart"/>
            <w:vAlign w:val="center"/>
          </w:tcPr>
          <w:p w14:paraId="67C9FE11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承诺函对应页码</w:t>
            </w:r>
          </w:p>
        </w:tc>
        <w:tc>
          <w:tcPr>
            <w:tcW w:w="0" w:type="auto"/>
            <w:vAlign w:val="center"/>
          </w:tcPr>
          <w:p w14:paraId="3A013CE8">
            <w:pPr>
              <w:widowControl w:val="0"/>
              <w:spacing w:after="120"/>
              <w:jc w:val="center"/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备注</w:t>
            </w:r>
          </w:p>
        </w:tc>
      </w:tr>
      <w:tr w14:paraId="32D31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Merge w:val="continue"/>
            <w:vAlign w:val="center"/>
          </w:tcPr>
          <w:p w14:paraId="57E6291E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33573615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2DFA9AB8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4E015AB8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55BDC326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497" w:type="dxa"/>
            <w:vAlign w:val="center"/>
          </w:tcPr>
          <w:p w14:paraId="74BAF015">
            <w:pPr>
              <w:widowControl w:val="0"/>
              <w:spacing w:after="120"/>
              <w:jc w:val="center"/>
              <w:rPr>
                <w:rFonts w:hint="default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芯片厂家</w:t>
            </w:r>
          </w:p>
        </w:tc>
        <w:tc>
          <w:tcPr>
            <w:tcW w:w="497" w:type="dxa"/>
            <w:vAlign w:val="center"/>
          </w:tcPr>
          <w:p w14:paraId="23041EBE">
            <w:pPr>
              <w:widowControl w:val="0"/>
              <w:spacing w:after="120"/>
              <w:jc w:val="center"/>
              <w:rPr>
                <w:rFonts w:hint="default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芯片型号</w:t>
            </w:r>
          </w:p>
        </w:tc>
        <w:tc>
          <w:tcPr>
            <w:tcW w:w="0" w:type="auto"/>
            <w:vAlign w:val="center"/>
          </w:tcPr>
          <w:p w14:paraId="3BB417A4">
            <w:pPr>
              <w:widowControl w:val="0"/>
              <w:spacing w:after="120"/>
              <w:jc w:val="center"/>
              <w:rPr>
                <w:rFonts w:hint="default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芯片制程（</w:t>
            </w: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  <w:t>nm</w:t>
            </w: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）</w:t>
            </w:r>
          </w:p>
        </w:tc>
        <w:tc>
          <w:tcPr>
            <w:tcW w:w="0" w:type="auto"/>
            <w:vAlign w:val="center"/>
          </w:tcPr>
          <w:p w14:paraId="15FE0162">
            <w:pPr>
              <w:widowControl w:val="0"/>
              <w:spacing w:after="120"/>
              <w:jc w:val="center"/>
              <w:rPr>
                <w:rFonts w:hint="default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芯片设计单位</w:t>
            </w:r>
          </w:p>
        </w:tc>
        <w:tc>
          <w:tcPr>
            <w:tcW w:w="0" w:type="auto"/>
            <w:vAlign w:val="center"/>
          </w:tcPr>
          <w:p w14:paraId="37D284CB">
            <w:pPr>
              <w:widowControl w:val="0"/>
              <w:spacing w:after="120"/>
              <w:jc w:val="center"/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注册地址</w:t>
            </w:r>
          </w:p>
        </w:tc>
        <w:tc>
          <w:tcPr>
            <w:tcW w:w="0" w:type="auto"/>
            <w:vAlign w:val="center"/>
          </w:tcPr>
          <w:p w14:paraId="3EC8F6A7">
            <w:pPr>
              <w:widowControl w:val="0"/>
              <w:spacing w:after="120"/>
              <w:jc w:val="center"/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注册信息是否包含“集成电路设计”</w:t>
            </w:r>
          </w:p>
        </w:tc>
        <w:tc>
          <w:tcPr>
            <w:tcW w:w="0" w:type="auto"/>
            <w:vAlign w:val="center"/>
          </w:tcPr>
          <w:p w14:paraId="69061C6F">
            <w:pPr>
              <w:widowControl w:val="0"/>
              <w:spacing w:after="120"/>
              <w:jc w:val="center"/>
              <w:rPr>
                <w:rFonts w:hint="default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是否具有独立法人</w:t>
            </w:r>
          </w:p>
        </w:tc>
        <w:tc>
          <w:tcPr>
            <w:tcW w:w="0" w:type="auto"/>
            <w:vAlign w:val="center"/>
          </w:tcPr>
          <w:p w14:paraId="3AC2A18D">
            <w:pPr>
              <w:widowControl w:val="0"/>
              <w:spacing w:after="120"/>
              <w:jc w:val="center"/>
              <w:rPr>
                <w:rFonts w:hint="default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是否具有集成电路文件</w:t>
            </w:r>
            <w:r>
              <w:rPr>
                <w:rFonts w:hint="eastAsia" w:ascii="宋体" w:hAnsi="宋体" w:cs="Times New Roman"/>
                <w:kern w:val="2"/>
                <w:sz w:val="21"/>
                <w:vertAlign w:val="baseline"/>
                <w:lang w:val="en-US" w:eastAsia="zh-CN" w:bidi="ar-SA"/>
              </w:rPr>
              <w:t>关键核心技术</w:t>
            </w: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和属于本企业的知识产权</w:t>
            </w:r>
          </w:p>
        </w:tc>
        <w:tc>
          <w:tcPr>
            <w:tcW w:w="0" w:type="auto"/>
            <w:vAlign w:val="center"/>
          </w:tcPr>
          <w:p w14:paraId="00E2BA8E">
            <w:pPr>
              <w:widowControl w:val="0"/>
              <w:spacing w:after="120"/>
              <w:jc w:val="center"/>
              <w:rPr>
                <w:rFonts w:hint="default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是否拥有该集成电路产品的完整齐备设计文件</w:t>
            </w:r>
          </w:p>
        </w:tc>
        <w:tc>
          <w:tcPr>
            <w:tcW w:w="0" w:type="auto"/>
            <w:vAlign w:val="center"/>
          </w:tcPr>
          <w:p w14:paraId="1B31917E">
            <w:pPr>
              <w:widowControl w:val="0"/>
              <w:spacing w:after="120"/>
              <w:jc w:val="center"/>
              <w:rPr>
                <w:rFonts w:hint="default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集成电路设计机构地址（实际研发地点）</w:t>
            </w:r>
          </w:p>
        </w:tc>
        <w:tc>
          <w:tcPr>
            <w:tcW w:w="0" w:type="auto"/>
            <w:vAlign w:val="center"/>
          </w:tcPr>
          <w:p w14:paraId="0B127808">
            <w:pPr>
              <w:widowControl w:val="0"/>
              <w:spacing w:after="120"/>
              <w:jc w:val="center"/>
              <w:rPr>
                <w:rFonts w:hint="default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芯片制造单位</w:t>
            </w:r>
          </w:p>
        </w:tc>
        <w:tc>
          <w:tcPr>
            <w:tcW w:w="0" w:type="auto"/>
            <w:vAlign w:val="center"/>
          </w:tcPr>
          <w:p w14:paraId="0AF16EE2">
            <w:pPr>
              <w:widowControl w:val="0"/>
              <w:spacing w:after="120"/>
              <w:jc w:val="center"/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地址</w:t>
            </w:r>
          </w:p>
        </w:tc>
        <w:tc>
          <w:tcPr>
            <w:tcW w:w="0" w:type="auto"/>
            <w:vAlign w:val="center"/>
          </w:tcPr>
          <w:p w14:paraId="31006B01">
            <w:pPr>
              <w:widowControl w:val="0"/>
              <w:spacing w:after="120"/>
              <w:jc w:val="center"/>
              <w:rPr>
                <w:rFonts w:hint="default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芯片封装单位</w:t>
            </w:r>
          </w:p>
        </w:tc>
        <w:tc>
          <w:tcPr>
            <w:tcW w:w="0" w:type="auto"/>
            <w:vAlign w:val="center"/>
          </w:tcPr>
          <w:p w14:paraId="3BE80467">
            <w:pPr>
              <w:widowControl w:val="0"/>
              <w:spacing w:after="120"/>
              <w:jc w:val="center"/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地址</w:t>
            </w:r>
          </w:p>
        </w:tc>
        <w:tc>
          <w:tcPr>
            <w:tcW w:w="0" w:type="auto"/>
            <w:vAlign w:val="center"/>
          </w:tcPr>
          <w:p w14:paraId="0D98EFA7">
            <w:pPr>
              <w:widowControl w:val="0"/>
              <w:spacing w:after="120"/>
              <w:jc w:val="center"/>
              <w:rPr>
                <w:rFonts w:hint="default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芯片测试单位</w:t>
            </w:r>
          </w:p>
        </w:tc>
        <w:tc>
          <w:tcPr>
            <w:tcW w:w="0" w:type="auto"/>
            <w:vAlign w:val="center"/>
          </w:tcPr>
          <w:p w14:paraId="724874E4">
            <w:pPr>
              <w:widowControl w:val="0"/>
              <w:spacing w:after="120"/>
              <w:jc w:val="center"/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地址</w:t>
            </w:r>
          </w:p>
        </w:tc>
        <w:tc>
          <w:tcPr>
            <w:tcW w:w="0" w:type="auto"/>
            <w:vMerge w:val="continue"/>
            <w:vAlign w:val="center"/>
          </w:tcPr>
          <w:p w14:paraId="223CEAD6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4D56420E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</w:tr>
      <w:tr w14:paraId="15F681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0" w:type="auto"/>
            <w:vAlign w:val="center"/>
          </w:tcPr>
          <w:p w14:paraId="0D4C763D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77F6C5B5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799250E2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7F4D64F4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62CD2A31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497" w:type="dxa"/>
            <w:vAlign w:val="center"/>
          </w:tcPr>
          <w:p w14:paraId="2D8E4C75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497" w:type="dxa"/>
            <w:vAlign w:val="center"/>
          </w:tcPr>
          <w:p w14:paraId="772FE101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67F2DFFE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08190CBA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33CA4060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2773F1F1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5CC3F955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0B4313BB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638A72F8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258A913D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48331DF2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4AFBD01F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4FE163D4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43E778A1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17FB75EA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43B920C5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6A5F56D4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1DA9FDDF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</w:tr>
      <w:tr w14:paraId="503C1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0" w:type="auto"/>
            <w:vAlign w:val="center"/>
          </w:tcPr>
          <w:p w14:paraId="1C400542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79901B95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1884412D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240AB57C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58F90A02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497" w:type="dxa"/>
            <w:vAlign w:val="center"/>
          </w:tcPr>
          <w:p w14:paraId="216CAE5C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497" w:type="dxa"/>
            <w:vAlign w:val="center"/>
          </w:tcPr>
          <w:p w14:paraId="2C287F7B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1A646BA1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2E5E319C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020DE919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3EF3FCB3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507AB266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7667C72E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252255C7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409607D2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3EEB41FA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51FD9B32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405275F2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3830B311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7207EDB3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67AD4F59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5E699B66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51A43A71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</w:tr>
      <w:tr w14:paraId="3EA63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0" w:type="auto"/>
            <w:vAlign w:val="center"/>
          </w:tcPr>
          <w:p w14:paraId="0374D01D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5697B3EB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2FB0E2AE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3D5D516F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6F4BF5A9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497" w:type="dxa"/>
            <w:vAlign w:val="center"/>
          </w:tcPr>
          <w:p w14:paraId="3E6EC0AB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497" w:type="dxa"/>
            <w:vAlign w:val="center"/>
          </w:tcPr>
          <w:p w14:paraId="1E9134F9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6D85850F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6E288D5A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15C4AA2F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70084D0E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4E3A1F56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1EE040C9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5154AC05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4B44D6F4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04BD38A6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78177C75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78A41EE8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434AA668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2220FFCC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4B215584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7464986A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14:paraId="67B73AC9">
            <w:pPr>
              <w:widowControl w:val="0"/>
              <w:spacing w:after="120"/>
              <w:jc w:val="center"/>
              <w:rPr>
                <w:rFonts w:ascii="宋体" w:hAnsi="宋体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</w:tr>
    </w:tbl>
    <w:p w14:paraId="03080D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 w:ascii="Times New Roman" w:eastAsia="宋体"/>
          <w:sz w:val="21"/>
          <w:szCs w:val="21"/>
          <w:lang w:val="en-US" w:eastAsia="zh-CN"/>
        </w:rPr>
        <w:t>说明：</w:t>
      </w:r>
    </w:p>
    <w:p w14:paraId="720A44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bookmarkStart w:id="2" w:name="_Toc15464"/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1、本表适用于：（1）主站设备：服务器、双北斗授时装置。</w:t>
      </w:r>
      <w:bookmarkEnd w:id="2"/>
    </w:p>
    <w:p w14:paraId="1714FF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2、如果制造、封装、测试厂家某些环节为同一厂家，填写同样的信息即可。</w:t>
      </w:r>
    </w:p>
    <w:p w14:paraId="2EF483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bookmarkStart w:id="3" w:name="_Toc30438"/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3、表中涉及厂家、单位名称的应填全称；地址至少精确到市。</w:t>
      </w:r>
      <w:bookmarkEnd w:id="3"/>
    </w:p>
    <w:p w14:paraId="35E04B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、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提供对应芯片供应商承诺函，请在表中“承诺函对应页码”列填写页码，并建议制作页码超链接。</w:t>
      </w:r>
      <w:bookmarkStart w:id="4" w:name="_GoBack"/>
      <w:bookmarkEnd w:id="4"/>
    </w:p>
    <w:sectPr>
      <w:pgSz w:w="16838" w:h="11906" w:orient="landscape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48F563A"/>
    <w:multiLevelType w:val="multilevel"/>
    <w:tmpl w:val="C48F563A"/>
    <w:lvl w:ilvl="0" w:tentative="0">
      <w:start w:val="3"/>
      <w:numFmt w:val="decimal"/>
      <w:pStyle w:val="13"/>
      <w:lvlText w:val="%1."/>
      <w:lvlJc w:val="left"/>
      <w:pPr>
        <w:ind w:left="435" w:hanging="435"/>
      </w:pPr>
      <w:rPr>
        <w:rFonts w:hint="default"/>
      </w:rPr>
    </w:lvl>
    <w:lvl w:ilvl="1" w:tentative="0">
      <w:start w:val="1"/>
      <w:numFmt w:val="decimal"/>
      <w:pStyle w:val="12"/>
      <w:lvlText w:val="%1.%2"/>
      <w:lvlJc w:val="left"/>
      <w:pPr>
        <w:ind w:left="1146" w:hanging="1004"/>
      </w:pPr>
      <w:rPr>
        <w:rFonts w:hint="default" w:ascii="宋体" w:hAnsi="宋体" w:eastAsia="宋体" w:cstheme="majorEastAsia"/>
      </w:rPr>
    </w:lvl>
    <w:lvl w:ilvl="2" w:tentative="0">
      <w:start w:val="1"/>
      <w:numFmt w:val="decimal"/>
      <w:pStyle w:val="14"/>
      <w:lvlText w:val="%1.%2.%3"/>
      <w:lvlJc w:val="left"/>
      <w:pPr>
        <w:ind w:left="1080" w:hanging="1080"/>
      </w:pPr>
      <w:rPr>
        <w:rFonts w:hint="default" w:ascii="宋体" w:hAnsi="宋体" w:eastAsia="宋体" w:cstheme="minorEastAsia"/>
        <w:sz w:val="28"/>
        <w:szCs w:val="28"/>
      </w:rPr>
    </w:lvl>
    <w:lvl w:ilvl="3" w:tentative="0">
      <w:start w:val="1"/>
      <w:numFmt w:val="decimal"/>
      <w:pStyle w:val="15"/>
      <w:lvlText w:val="%1.%2.%3.%4"/>
      <w:lvlJc w:val="left"/>
      <w:pPr>
        <w:ind w:left="1077" w:hanging="1080"/>
      </w:pPr>
      <w:rPr>
        <w:rFonts w:hint="default"/>
        <w:highlight w:val="none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21C11"/>
    <w:rsid w:val="06126F8A"/>
    <w:rsid w:val="076D6FB8"/>
    <w:rsid w:val="07926EFD"/>
    <w:rsid w:val="094105CF"/>
    <w:rsid w:val="0D2736BC"/>
    <w:rsid w:val="0DBB25A6"/>
    <w:rsid w:val="17B82012"/>
    <w:rsid w:val="1AEA2BE5"/>
    <w:rsid w:val="1C933308"/>
    <w:rsid w:val="218E51C3"/>
    <w:rsid w:val="263A545E"/>
    <w:rsid w:val="2665496F"/>
    <w:rsid w:val="2F6B6FE5"/>
    <w:rsid w:val="34D07946"/>
    <w:rsid w:val="357A05CB"/>
    <w:rsid w:val="36BC2711"/>
    <w:rsid w:val="39BF35E3"/>
    <w:rsid w:val="3D7A65D2"/>
    <w:rsid w:val="41977FA5"/>
    <w:rsid w:val="44E6616A"/>
    <w:rsid w:val="54DF1589"/>
    <w:rsid w:val="576B202D"/>
    <w:rsid w:val="57B456D5"/>
    <w:rsid w:val="5A70457C"/>
    <w:rsid w:val="65335C05"/>
    <w:rsid w:val="72CE5E71"/>
    <w:rsid w:val="7702441F"/>
    <w:rsid w:val="786B1278"/>
    <w:rsid w:val="7C0C4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宋体" w:hAnsi="宋体" w:eastAsia="宋体"/>
      <w:b/>
      <w:kern w:val="44"/>
      <w:sz w:val="44"/>
    </w:rPr>
  </w:style>
  <w:style w:type="paragraph" w:styleId="5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宋体" w:hAnsi="宋体" w:eastAsia="宋体"/>
      <w:b/>
      <w:sz w:val="32"/>
    </w:rPr>
  </w:style>
  <w:style w:type="paragraph" w:styleId="6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ascii="宋体" w:hAnsi="宋体" w:eastAsia="宋体"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200"/>
    </w:pPr>
    <w:rPr>
      <w:rFonts w:ascii="Calibri" w:hAnsi="Calibri"/>
    </w:rPr>
  </w:style>
  <w:style w:type="paragraph" w:styleId="3">
    <w:name w:val="Body Text Indent"/>
    <w:basedOn w:val="1"/>
    <w:unhideWhenUsed/>
    <w:qFormat/>
    <w:uiPriority w:val="0"/>
    <w:pPr>
      <w:spacing w:after="120"/>
      <w:ind w:left="420" w:leftChars="200"/>
    </w:pPr>
    <w:rPr>
      <w:rFonts w:eastAsia="宋体"/>
      <w:sz w:val="21"/>
    </w:rPr>
  </w:style>
  <w:style w:type="paragraph" w:styleId="7">
    <w:name w:val="Body Text"/>
    <w:basedOn w:val="1"/>
    <w:next w:val="8"/>
    <w:qFormat/>
    <w:uiPriority w:val="0"/>
    <w:pPr>
      <w:jc w:val="left"/>
    </w:pPr>
    <w:rPr>
      <w:rFonts w:ascii="Times New Roman" w:hAnsi="Times New Roman" w:eastAsia="宋体"/>
      <w:bCs/>
      <w:sz w:val="28"/>
      <w:szCs w:val="28"/>
      <w:lang w:eastAsia="ar-SA"/>
    </w:rPr>
  </w:style>
  <w:style w:type="paragraph" w:styleId="8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10">
    <w:name w:val="Table Grid"/>
    <w:basedOn w:val="9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江2"/>
    <w:basedOn w:val="5"/>
    <w:qFormat/>
    <w:uiPriority w:val="0"/>
    <w:pPr>
      <w:numPr>
        <w:ilvl w:val="1"/>
        <w:numId w:val="1"/>
      </w:numPr>
      <w:spacing w:line="240" w:lineRule="auto"/>
      <w:ind w:left="0" w:firstLine="0"/>
    </w:pPr>
    <w:rPr>
      <w:rFonts w:ascii="Times New Roman" w:hAnsi="Times New Roman" w:eastAsia="宋体" w:cs="Times New Roman"/>
      <w:bCs/>
      <w:sz w:val="28"/>
      <w:szCs w:val="32"/>
    </w:rPr>
  </w:style>
  <w:style w:type="paragraph" w:customStyle="1" w:styleId="13">
    <w:name w:val="江1"/>
    <w:basedOn w:val="1"/>
    <w:qFormat/>
    <w:uiPriority w:val="0"/>
    <w:pPr>
      <w:numPr>
        <w:ilvl w:val="0"/>
        <w:numId w:val="1"/>
      </w:numPr>
      <w:ind w:left="435" w:hanging="435"/>
    </w:pPr>
  </w:style>
  <w:style w:type="paragraph" w:customStyle="1" w:styleId="14">
    <w:name w:val="fei3"/>
    <w:basedOn w:val="1"/>
    <w:uiPriority w:val="0"/>
    <w:pPr>
      <w:numPr>
        <w:ilvl w:val="2"/>
        <w:numId w:val="1"/>
      </w:numPr>
      <w:ind w:left="1080" w:hanging="1080"/>
    </w:pPr>
  </w:style>
  <w:style w:type="paragraph" w:customStyle="1" w:styleId="15">
    <w:name w:val="江4"/>
    <w:basedOn w:val="1"/>
    <w:qFormat/>
    <w:uiPriority w:val="0"/>
    <w:pPr>
      <w:numPr>
        <w:ilvl w:val="3"/>
        <w:numId w:val="1"/>
      </w:numPr>
      <w:ind w:left="1077" w:hanging="108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341</Words>
  <Characters>342</Characters>
  <Lines>0</Lines>
  <Paragraphs>0</Paragraphs>
  <TotalTime>0</TotalTime>
  <ScaleCrop>false</ScaleCrop>
  <LinksUpToDate>false</LinksUpToDate>
  <CharactersWithSpaces>342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2024-10-29T00:54:00Z</dcterms:created>
  <dc:creator>xionghaiming</dc:creator>
  <cp:lastModifiedBy>王滔</cp:lastModifiedBy>
  <dcterms:modified xsi:type="dcterms:W3CDTF">2025-07-15T02:24:54Z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48DC0C6404E548E79AFF69EC97FC9F00</vt:lpwstr>
  </property>
  <property fmtid="{D5CDD505-2E9C-101B-9397-08002B2CF9AE}" pid="4" name="KSOTemplateDocerSaveRecord">
    <vt:lpwstr>eyJoZGlkIjoiZWYyYjhkYmZkNGZiMzUzZTFlZmQwYTA3YTc1ZDYzY2EiLCJ1c2VySWQiOiIyMzQzNTczMjkifQ==</vt:lpwstr>
  </property>
</Properties>
</file>