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bidi w:val="0"/>
        <w:jc w:val="center"/>
        <w:rPr>
          <w:rFonts w:hint="eastAsia" w:eastAsia="方正小标宋_GBK"/>
          <w:lang w:val="en-US" w:eastAsia="zh-CN"/>
        </w:rPr>
      </w:pPr>
      <w:r>
        <w:rPr>
          <w:rFonts w:hint="eastAsia"/>
          <w:lang w:val="en-US" w:eastAsia="zh-CN"/>
        </w:rPr>
        <w:t xml:space="preserve"> 周转房租赁技术规范</w:t>
      </w:r>
    </w:p>
    <w:p>
      <w:pPr>
        <w:pStyle w:val="11"/>
        <w:bidi w:val="0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项目概况: </w:t>
      </w:r>
    </w:p>
    <w:p>
      <w:pPr>
        <w:spacing w:line="360" w:lineRule="auto"/>
        <w:ind w:firstLine="1120" w:firstLineChars="400"/>
        <w:rPr>
          <w:rFonts w:hint="eastAsia" w:ascii="宋体" w:hAnsi="宋体" w:cs="宋体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</w:rPr>
        <w:t>承接镇宁供电局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宋体" w:hAnsi="宋体" w:cs="宋体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干部交流周转房租赁</w:t>
      </w:r>
      <w:r>
        <w:rPr>
          <w:rFonts w:hint="eastAsia" w:ascii="宋体" w:hAnsi="宋体" w:cs="宋体"/>
          <w:sz w:val="28"/>
          <w:szCs w:val="28"/>
          <w:highlight w:val="none"/>
        </w:rPr>
        <w:t>项目，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2025</w:t>
      </w:r>
      <w:bookmarkStart w:id="0" w:name="_GoBack"/>
      <w:bookmarkEnd w:id="0"/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异地干部工作交流到我局周转房住宿租赁，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实施方案:</w:t>
      </w:r>
    </w:p>
    <w:p>
      <w:pPr>
        <w:pStyle w:val="6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结合当地实际情况</w:t>
      </w:r>
      <w:r>
        <w:rPr>
          <w:rFonts w:hint="eastAsia" w:ascii="宋体" w:hAnsi="宋体" w:cs="宋体"/>
          <w:sz w:val="28"/>
          <w:szCs w:val="28"/>
          <w:lang w:eastAsia="zh-CN"/>
        </w:rPr>
        <w:t>，选择环境舒适、安静、安全、交通便利的小区居住。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房屋配置</w:t>
      </w:r>
      <w:r>
        <w:rPr>
          <w:rFonts w:hint="eastAsia" w:ascii="宋体" w:hAnsi="宋体" w:cs="宋体"/>
          <w:b/>
          <w:bCs/>
          <w:sz w:val="28"/>
          <w:szCs w:val="28"/>
        </w:rPr>
        <w:t>：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仿宋_GB2312" w:cs="宋体"/>
          <w:kern w:val="2"/>
          <w:sz w:val="28"/>
          <w:szCs w:val="28"/>
          <w:lang w:val="en-US" w:eastAsia="zh-CN" w:bidi="ar-SA"/>
        </w:rPr>
        <w:t>租住周转房房屋配置需有电视机、冰箱、热水器、独立卫生间、床、沙发等家具。</w:t>
      </w:r>
    </w:p>
    <w:p>
      <w:pPr>
        <w:numPr>
          <w:ilvl w:val="0"/>
          <w:numId w:val="1"/>
        </w:numPr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房屋租赁时间及付款</w:t>
      </w:r>
      <w:r>
        <w:rPr>
          <w:rFonts w:hint="eastAsia" w:ascii="宋体" w:hAnsi="宋体" w:cs="宋体"/>
          <w:b/>
          <w:bCs/>
          <w:sz w:val="28"/>
          <w:szCs w:val="28"/>
        </w:rPr>
        <w:t>要求：</w:t>
      </w:r>
    </w:p>
    <w:p>
      <w:pPr>
        <w:numPr>
          <w:ilvl w:val="0"/>
          <w:numId w:val="0"/>
        </w:numPr>
        <w:ind w:left="420" w:leftChars="0"/>
        <w:rPr>
          <w:rFonts w:hint="default" w:ascii="宋体" w:hAnsi="宋体" w:eastAsia="仿宋_GB2312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仿宋_GB2312" w:cs="宋体"/>
          <w:kern w:val="2"/>
          <w:sz w:val="28"/>
          <w:szCs w:val="28"/>
          <w:lang w:val="en-US" w:eastAsia="zh-CN" w:bidi="ar-SA"/>
        </w:rPr>
        <w:t>根据房屋租赁时间以年租计算，经承租方与出租方双方同意租赁房屋并签订租房合同后。出租方在限定时间内交付房屋给承租方并出具房屋租赁发票。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="420" w:leftChars="0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cs="宋体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  <w:embedRegular r:id="rId1" w:fontKey="{1BEC3C97-2418-40D2-9C67-3127FC05794F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EA549BE1-2C40-4B65-918F-C53D87BB895B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294864FD-BBCE-4D6B-80EC-87D09BDFAFC8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4" w:fontKey="{6B2F316B-3087-4E98-BC7C-FC4DFF35072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5" w:fontKey="{1F29C22B-A471-4898-8CE6-39AA19BD3677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6434C8DB-2EF2-4D70-BB38-3A18E1346B7C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7" w:fontKey="{1FB5629C-0181-4562-8C2B-A8F536F6BDF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8" w:fontKey="{0735B32D-3C49-4D2C-BE22-1B4CFBFF6E58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9" w:fontKey="{05706212-370B-4E3C-9A0C-341FB5133974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第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页 共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第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页 共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NUMPAGES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FB699B"/>
    <w:multiLevelType w:val="singleLevel"/>
    <w:tmpl w:val="A7FB699B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2NGE1MDIwMjk4MjFkMTZhNGRmM2RiZDIyZWI5MTMifQ=="/>
  </w:docVars>
  <w:rsids>
    <w:rsidRoot w:val="01090926"/>
    <w:rsid w:val="01090926"/>
    <w:rsid w:val="08744F89"/>
    <w:rsid w:val="09F0544C"/>
    <w:rsid w:val="13276B99"/>
    <w:rsid w:val="160E357F"/>
    <w:rsid w:val="17B15508"/>
    <w:rsid w:val="1D23631E"/>
    <w:rsid w:val="1DF64AE2"/>
    <w:rsid w:val="215A6C10"/>
    <w:rsid w:val="25DD571A"/>
    <w:rsid w:val="27D45C30"/>
    <w:rsid w:val="2C45599A"/>
    <w:rsid w:val="32460A89"/>
    <w:rsid w:val="335356E6"/>
    <w:rsid w:val="33865643"/>
    <w:rsid w:val="366D1C16"/>
    <w:rsid w:val="38651CCB"/>
    <w:rsid w:val="3EDD0BCD"/>
    <w:rsid w:val="424D41EE"/>
    <w:rsid w:val="4A9032DC"/>
    <w:rsid w:val="4DDE2857"/>
    <w:rsid w:val="4E7939C1"/>
    <w:rsid w:val="52C8312A"/>
    <w:rsid w:val="5424218D"/>
    <w:rsid w:val="58E53F75"/>
    <w:rsid w:val="5934151A"/>
    <w:rsid w:val="5987036B"/>
    <w:rsid w:val="5FF65A67"/>
    <w:rsid w:val="65C226A1"/>
    <w:rsid w:val="69255678"/>
    <w:rsid w:val="6B4C6C27"/>
    <w:rsid w:val="6D896010"/>
    <w:rsid w:val="6F6B4248"/>
    <w:rsid w:val="75734E2A"/>
    <w:rsid w:val="75930F1E"/>
    <w:rsid w:val="7662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公文正文"/>
    <w:basedOn w:val="1"/>
    <w:qFormat/>
    <w:uiPriority w:val="0"/>
    <w:pPr>
      <w:wordWrap w:val="0"/>
      <w:spacing w:line="560" w:lineRule="exact"/>
      <w:jc w:val="both"/>
    </w:pPr>
    <w:rPr>
      <w:rFonts w:eastAsia="仿宋_GB2312" w:asciiTheme="minorAscii" w:hAnsiTheme="minorAscii"/>
      <w:sz w:val="32"/>
    </w:rPr>
  </w:style>
  <w:style w:type="paragraph" w:customStyle="1" w:styleId="7">
    <w:name w:val="公文一级标题"/>
    <w:basedOn w:val="6"/>
    <w:next w:val="6"/>
    <w:qFormat/>
    <w:uiPriority w:val="0"/>
    <w:pPr>
      <w:jc w:val="both"/>
    </w:pPr>
    <w:rPr>
      <w:rFonts w:eastAsia="黑体"/>
    </w:rPr>
  </w:style>
  <w:style w:type="paragraph" w:customStyle="1" w:styleId="8">
    <w:name w:val="公文二级标题"/>
    <w:basedOn w:val="6"/>
    <w:next w:val="6"/>
    <w:qFormat/>
    <w:uiPriority w:val="0"/>
    <w:pPr>
      <w:jc w:val="both"/>
    </w:pPr>
    <w:rPr>
      <w:rFonts w:eastAsia="楷体_GB2312"/>
    </w:rPr>
  </w:style>
  <w:style w:type="paragraph" w:customStyle="1" w:styleId="9">
    <w:name w:val="公文三级标题"/>
    <w:basedOn w:val="6"/>
    <w:next w:val="6"/>
    <w:qFormat/>
    <w:uiPriority w:val="0"/>
    <w:pPr>
      <w:jc w:val="both"/>
    </w:pPr>
    <w:rPr>
      <w:rFonts w:eastAsia="仿宋_GB2312"/>
      <w:b/>
    </w:rPr>
  </w:style>
  <w:style w:type="paragraph" w:customStyle="1" w:styleId="10">
    <w:name w:val="公文大标题"/>
    <w:basedOn w:val="6"/>
    <w:next w:val="6"/>
    <w:qFormat/>
    <w:uiPriority w:val="0"/>
    <w:pPr>
      <w:jc w:val="both"/>
    </w:pPr>
    <w:rPr>
      <w:rFonts w:eastAsia="方正小标宋_GBK"/>
      <w:sz w:val="44"/>
    </w:rPr>
  </w:style>
  <w:style w:type="paragraph" w:customStyle="1" w:styleId="11">
    <w:name w:val="标题正文间隔"/>
    <w:basedOn w:val="6"/>
    <w:next w:val="6"/>
    <w:qFormat/>
    <w:uiPriority w:val="0"/>
    <w:pPr>
      <w:spacing w:line="240" w:lineRule="atLeast"/>
      <w:ind w:firstLine="0" w:firstLineChars="0"/>
    </w:pPr>
    <w:rPr>
      <w:rFonts w:eastAsia="仿宋_GB2312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6719;&#20214;\&#21150;&#20844;&#36719;&#20214;\WPS&#23383;&#20307;&#23433;&#35013;\&#20844;&#25991;&#26684;&#24335;&#27169;&#29256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公文格式模版.dotx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2024-08-20T03:41:00Z</dcterms:created>
  <dc:creator>陈为民</dc:creator>
  <cp:lastModifiedBy>A79E288E3FD44ED58E65A4E23BAE046B</cp:lastModifiedBy>
  <dcterms:modified xsi:type="dcterms:W3CDTF">2025-07-09T08:25:26Z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60A173D54E774460819770DCE19CE945_11</vt:lpwstr>
  </property>
</Properties>
</file>